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6F41" w:rsidRPr="004B429D" w:rsidRDefault="00626F41" w:rsidP="00626F41">
      <w:pPr>
        <w:spacing w:before="0" w:line="240" w:lineRule="auto"/>
        <w:jc w:val="right"/>
        <w:rPr>
          <w:rFonts w:cs="David"/>
          <w:sz w:val="20"/>
          <w:szCs w:val="20"/>
          <w:rtl/>
        </w:rPr>
      </w:pPr>
      <w:bookmarkStart w:id="0" w:name="_GoBack"/>
      <w:bookmarkEnd w:id="0"/>
      <w:r w:rsidRPr="004B429D">
        <w:rPr>
          <w:rFonts w:cs="David" w:hint="cs"/>
          <w:sz w:val="20"/>
          <w:szCs w:val="20"/>
          <w:rtl/>
        </w:rPr>
        <w:t>מספר פנימי:</w:t>
      </w:r>
      <w:r w:rsidRPr="004B429D">
        <w:rPr>
          <w:rFonts w:cs="David" w:hint="cs"/>
          <w:b/>
          <w:bCs/>
          <w:sz w:val="20"/>
          <w:szCs w:val="20"/>
          <w:rtl/>
        </w:rPr>
        <w:t xml:space="preserve"> </w:t>
      </w:r>
      <w:r w:rsidRPr="004B429D">
        <w:rPr>
          <w:rFonts w:cs="David" w:hint="cs"/>
          <w:sz w:val="20"/>
          <w:szCs w:val="20"/>
          <w:rtl/>
        </w:rPr>
        <w:t>568876-2346</w:t>
      </w:r>
    </w:p>
    <w:p w:rsidR="00626F41" w:rsidRPr="004B429D" w:rsidRDefault="00626F41" w:rsidP="00626F41">
      <w:pPr>
        <w:spacing w:before="0" w:line="240" w:lineRule="auto"/>
        <w:jc w:val="right"/>
        <w:rPr>
          <w:rFonts w:cs="David"/>
          <w:b/>
          <w:bCs/>
          <w:sz w:val="28"/>
          <w:szCs w:val="28"/>
          <w:rtl/>
        </w:rPr>
      </w:pPr>
      <w:r w:rsidRPr="004B429D">
        <w:rPr>
          <w:rFonts w:cs="David" w:hint="cs"/>
          <w:b/>
          <w:bCs/>
          <w:sz w:val="28"/>
          <w:szCs w:val="28"/>
          <w:rtl/>
        </w:rPr>
        <w:t xml:space="preserve">נספח מס' מ-949; </w:t>
      </w:r>
    </w:p>
    <w:p w:rsidR="00626F41" w:rsidRPr="004B429D" w:rsidRDefault="00626F41" w:rsidP="00626F41">
      <w:pPr>
        <w:spacing w:before="0" w:line="240" w:lineRule="auto"/>
        <w:jc w:val="right"/>
        <w:rPr>
          <w:rFonts w:cs="David"/>
          <w:b/>
          <w:bCs/>
          <w:sz w:val="28"/>
          <w:szCs w:val="28"/>
          <w:rtl/>
        </w:rPr>
      </w:pPr>
      <w:r w:rsidRPr="004B429D">
        <w:rPr>
          <w:rFonts w:cs="David" w:hint="cs"/>
          <w:b/>
          <w:bCs/>
          <w:sz w:val="28"/>
          <w:szCs w:val="28"/>
          <w:rtl/>
        </w:rPr>
        <w:t>מ-967; מ-782/א'</w:t>
      </w:r>
    </w:p>
    <w:p w:rsidR="00626F41" w:rsidRPr="004B429D" w:rsidRDefault="00626F41" w:rsidP="00626F41">
      <w:pPr>
        <w:spacing w:before="0" w:line="240" w:lineRule="auto"/>
        <w:jc w:val="right"/>
        <w:rPr>
          <w:rFonts w:cs="David"/>
          <w:b/>
          <w:bCs/>
          <w:sz w:val="28"/>
          <w:szCs w:val="28"/>
          <w:rtl/>
        </w:rPr>
      </w:pPr>
      <w:r w:rsidRPr="004B429D">
        <w:rPr>
          <w:rFonts w:cs="David" w:hint="cs"/>
          <w:b/>
          <w:bCs/>
          <w:sz w:val="28"/>
          <w:szCs w:val="28"/>
          <w:rtl/>
        </w:rPr>
        <w:t>(פ/456/20; פ/2243/20)</w:t>
      </w:r>
    </w:p>
    <w:p w:rsidR="00626F41" w:rsidRPr="004B429D" w:rsidRDefault="00626F41" w:rsidP="00626F41">
      <w:pPr>
        <w:spacing w:before="0" w:line="240" w:lineRule="auto"/>
        <w:jc w:val="right"/>
        <w:rPr>
          <w:rFonts w:cs="David"/>
          <w:b/>
          <w:bCs/>
          <w:sz w:val="28"/>
          <w:szCs w:val="28"/>
          <w:rtl/>
        </w:rPr>
      </w:pPr>
      <w:r w:rsidRPr="004B429D">
        <w:rPr>
          <w:rFonts w:cs="David" w:hint="cs"/>
          <w:b/>
          <w:bCs/>
          <w:sz w:val="28"/>
          <w:szCs w:val="28"/>
          <w:rtl/>
        </w:rPr>
        <w:t xml:space="preserve"> </w:t>
      </w:r>
    </w:p>
    <w:p w:rsidR="00626F41" w:rsidRPr="004B429D" w:rsidRDefault="00626F41" w:rsidP="00626F41">
      <w:pPr>
        <w:spacing w:before="0"/>
        <w:jc w:val="right"/>
        <w:rPr>
          <w:rtl/>
        </w:rPr>
      </w:pPr>
    </w:p>
    <w:p w:rsidR="00626F41" w:rsidRPr="004B429D" w:rsidRDefault="00626F41" w:rsidP="00626F41">
      <w:pPr>
        <w:pStyle w:val="HeadHatzaotHok"/>
        <w:spacing w:before="0"/>
        <w:rPr>
          <w:rtl/>
        </w:rPr>
      </w:pPr>
      <w:r w:rsidRPr="004B429D">
        <w:rPr>
          <w:rFonts w:hint="cs"/>
          <w:rtl/>
        </w:rPr>
        <w:t xml:space="preserve">הצעת חוק המאבק בטרור, </w:t>
      </w:r>
      <w:r w:rsidRPr="004B429D">
        <w:rPr>
          <w:rFonts w:hint="eastAsia"/>
          <w:rtl/>
        </w:rPr>
        <w:t>התשע</w:t>
      </w:r>
      <w:r w:rsidRPr="004B429D">
        <w:rPr>
          <w:rtl/>
        </w:rPr>
        <w:t>"</w:t>
      </w:r>
      <w:r w:rsidRPr="004B429D">
        <w:rPr>
          <w:rFonts w:hint="eastAsia"/>
          <w:rtl/>
        </w:rPr>
        <w:t>ו–</w:t>
      </w:r>
      <w:r w:rsidRPr="004B429D">
        <w:rPr>
          <w:rtl/>
        </w:rPr>
        <w:t>201</w:t>
      </w:r>
      <w:r w:rsidRPr="004B429D">
        <w:rPr>
          <w:rFonts w:hint="cs"/>
          <w:rtl/>
        </w:rPr>
        <w:t>6</w:t>
      </w:r>
    </w:p>
    <w:p w:rsidR="00626F41" w:rsidRPr="004B429D" w:rsidRDefault="00626F41" w:rsidP="00626F41">
      <w:pPr>
        <w:pStyle w:val="HeadHatzaotHok"/>
        <w:spacing w:before="0"/>
        <w:rPr>
          <w:rtl/>
        </w:rPr>
      </w:pPr>
    </w:p>
    <w:p w:rsidR="00626F41" w:rsidRPr="004B429D" w:rsidRDefault="00626F41" w:rsidP="00CE426D">
      <w:pPr>
        <w:pStyle w:val="Textpetek"/>
        <w:spacing w:before="0" w:line="240" w:lineRule="auto"/>
        <w:rPr>
          <w:rtl/>
        </w:rPr>
      </w:pPr>
      <w:r w:rsidRPr="004B429D">
        <w:rPr>
          <w:rFonts w:hint="cs"/>
          <w:rtl/>
        </w:rPr>
        <w:t>הצעת חוק זו היא מיזוג של חמש הצעות חוק:</w:t>
      </w:r>
    </w:p>
    <w:p w:rsidR="00626F41" w:rsidRPr="004B429D" w:rsidRDefault="00626F41" w:rsidP="00CE426D">
      <w:pPr>
        <w:pStyle w:val="Textpetek"/>
        <w:spacing w:before="0" w:line="240" w:lineRule="auto"/>
        <w:rPr>
          <w:rtl/>
        </w:rPr>
      </w:pPr>
      <w:r w:rsidRPr="004B429D">
        <w:rPr>
          <w:rFonts w:hint="cs"/>
          <w:rtl/>
        </w:rPr>
        <w:t>1.</w:t>
      </w:r>
      <w:r w:rsidRPr="004B429D">
        <w:rPr>
          <w:rFonts w:hint="cs"/>
          <w:rtl/>
        </w:rPr>
        <w:tab/>
        <w:t>הצעות חוק מטעם הממשלה:</w:t>
      </w:r>
    </w:p>
    <w:p w:rsidR="00A15309" w:rsidRPr="004B429D" w:rsidRDefault="00626F41" w:rsidP="007D5F4D">
      <w:pPr>
        <w:pStyle w:val="Textpetek"/>
        <w:numPr>
          <w:ilvl w:val="0"/>
          <w:numId w:val="1"/>
        </w:numPr>
        <w:spacing w:before="0" w:line="240" w:lineRule="auto"/>
        <w:rPr>
          <w:rtl/>
        </w:rPr>
      </w:pPr>
      <w:r w:rsidRPr="004B429D">
        <w:rPr>
          <w:rFonts w:hint="cs"/>
          <w:rtl/>
        </w:rPr>
        <w:t>הצעת חוק המאבק בטרור, התשע"ה</w:t>
      </w:r>
      <w:r w:rsidRPr="004B429D">
        <w:rPr>
          <w:rFonts w:hint="eastAsia"/>
          <w:rtl/>
        </w:rPr>
        <w:t>–</w:t>
      </w:r>
      <w:r w:rsidRPr="004B429D">
        <w:rPr>
          <w:rFonts w:hint="cs"/>
          <w:rtl/>
        </w:rPr>
        <w:t xml:space="preserve">2015 </w:t>
      </w:r>
      <w:r w:rsidRPr="004B429D">
        <w:rPr>
          <w:rFonts w:hint="eastAsia"/>
          <w:rtl/>
        </w:rPr>
        <w:t>–</w:t>
      </w:r>
      <w:r w:rsidRPr="004B429D">
        <w:rPr>
          <w:rFonts w:hint="cs"/>
          <w:rtl/>
        </w:rPr>
        <w:t xml:space="preserve"> נדונה בכנסת בקריאה הראשונה ביום י"ח באלול התשע"ה (2 בספטמבר 2015), והועברה לוועדת החוקה חוק ומשפט.</w:t>
      </w:r>
      <w:r w:rsidR="00A15309" w:rsidRPr="004B429D">
        <w:rPr>
          <w:rFonts w:hint="cs"/>
          <w:rtl/>
        </w:rPr>
        <w:t xml:space="preserve"> ביום י"ח באדר ב' התשע"ו (28 במרס 2016) החליטה הכנסת, בהתאם להוראות סעיף 84(ב) לתקנון הכנסת, לאשר את החלטת הוועדה לפצל את הצעת החוק להצעות חוק נפרדות כך שחלק אחד מההצעה יכלול את סעיפים 115, 120, 131</w:t>
      </w:r>
      <w:r w:rsidR="00CE426D" w:rsidRPr="004B429D">
        <w:rPr>
          <w:rFonts w:hint="cs"/>
          <w:rtl/>
        </w:rPr>
        <w:t>, ופרט 42(2) המוצע בסעיף 130 ו</w:t>
      </w:r>
      <w:r w:rsidR="00A15309" w:rsidRPr="004B429D">
        <w:rPr>
          <w:rFonts w:hint="cs"/>
          <w:rtl/>
        </w:rPr>
        <w:t xml:space="preserve">חלק </w:t>
      </w:r>
      <w:r w:rsidR="00CE426D" w:rsidRPr="004B429D">
        <w:rPr>
          <w:rFonts w:hint="cs"/>
          <w:rtl/>
        </w:rPr>
        <w:t xml:space="preserve">אחר </w:t>
      </w:r>
      <w:r w:rsidR="00A15309" w:rsidRPr="004B429D">
        <w:rPr>
          <w:rFonts w:hint="cs"/>
          <w:rtl/>
        </w:rPr>
        <w:t>יכלול את יתר הסעיפים.</w:t>
      </w:r>
      <w:r w:rsidR="00CE426D" w:rsidRPr="004B429D">
        <w:rPr>
          <w:rFonts w:hint="cs"/>
          <w:rtl/>
        </w:rPr>
        <w:t xml:space="preserve"> הצעת חוק זו כוללת את יתר הסעיפים.</w:t>
      </w:r>
    </w:p>
    <w:p w:rsidR="00626F41" w:rsidRPr="004B429D" w:rsidRDefault="00626F41" w:rsidP="007D5F4D">
      <w:pPr>
        <w:pStyle w:val="Textpetek"/>
        <w:numPr>
          <w:ilvl w:val="0"/>
          <w:numId w:val="1"/>
        </w:numPr>
        <w:spacing w:before="0" w:line="240" w:lineRule="auto"/>
        <w:rPr>
          <w:rtl/>
        </w:rPr>
      </w:pPr>
      <w:r w:rsidRPr="004B429D">
        <w:rPr>
          <w:rFonts w:hint="cs"/>
          <w:rtl/>
        </w:rPr>
        <w:t>הצעת חוק העונשין (תיקון מס' 123) (הסתה לטרור), התשע"ו</w:t>
      </w:r>
      <w:r w:rsidRPr="004B429D">
        <w:rPr>
          <w:rFonts w:hint="eastAsia"/>
          <w:rtl/>
        </w:rPr>
        <w:t>–</w:t>
      </w:r>
      <w:r w:rsidRPr="004B429D">
        <w:rPr>
          <w:rFonts w:hint="cs"/>
          <w:rtl/>
        </w:rPr>
        <w:t xml:space="preserve">2015 </w:t>
      </w:r>
      <w:r w:rsidRPr="004B429D">
        <w:rPr>
          <w:rFonts w:hint="eastAsia"/>
          <w:rtl/>
        </w:rPr>
        <w:t>–</w:t>
      </w:r>
      <w:r w:rsidRPr="004B429D">
        <w:rPr>
          <w:rFonts w:hint="cs"/>
          <w:rtl/>
        </w:rPr>
        <w:t xml:space="preserve"> נדונה בכנסת בקריאה הראשונה ביום כ' בחשוון התשע"ו (2 בנובמבר 2015), והועברה לוועדת החוקה חוק ומשפט.</w:t>
      </w:r>
    </w:p>
    <w:p w:rsidR="00A15309" w:rsidRPr="004B429D" w:rsidRDefault="00626F41" w:rsidP="007D5F4D">
      <w:pPr>
        <w:pStyle w:val="Textpetek"/>
        <w:numPr>
          <w:ilvl w:val="0"/>
          <w:numId w:val="1"/>
        </w:numPr>
        <w:spacing w:before="0" w:line="240" w:lineRule="auto"/>
      </w:pPr>
      <w:r w:rsidRPr="004B429D">
        <w:rPr>
          <w:rFonts w:hint="cs"/>
          <w:rtl/>
        </w:rPr>
        <w:t>הצעת חוק לתיקון תקנות ההגנה (שעת חירום) (ביטול תקנות), התשע"ג</w:t>
      </w:r>
      <w:r w:rsidRPr="004B429D">
        <w:rPr>
          <w:rFonts w:hint="eastAsia"/>
          <w:rtl/>
        </w:rPr>
        <w:t>–</w:t>
      </w:r>
      <w:r w:rsidRPr="004B429D">
        <w:rPr>
          <w:rFonts w:hint="cs"/>
          <w:rtl/>
        </w:rPr>
        <w:t xml:space="preserve">2013 </w:t>
      </w:r>
      <w:r w:rsidRPr="004B429D">
        <w:rPr>
          <w:rFonts w:hint="eastAsia"/>
          <w:rtl/>
        </w:rPr>
        <w:t>–</w:t>
      </w:r>
      <w:r w:rsidRPr="004B429D">
        <w:rPr>
          <w:rFonts w:hint="cs"/>
          <w:rtl/>
        </w:rPr>
        <w:t xml:space="preserve"> נדונה בכנסת ה-19 בקריאה הראשונה ביום כ"ד בחשוון התשע"ד (28 באוקטובר 2013), והועברה ל</w:t>
      </w:r>
      <w:sdt>
        <w:sdtPr>
          <w:rPr>
            <w:rFonts w:hint="cs"/>
            <w:rtl/>
          </w:rPr>
          <w:alias w:val="ועדה"/>
          <w:tag w:val="ועדה"/>
          <w:id w:val="-923332697"/>
          <w:placeholder>
            <w:docPart w:val="AC7C55B676724544B8CCC1921C1EB95F"/>
          </w:placeholder>
          <w:dropDownList>
            <w:listItem w:value="בחר פריט."/>
            <w:listItem w:displayText="וועדה לזכויות הילד" w:value="וועדה לזכויות הילד"/>
            <w:listItem w:displayText="וועדת החוץ והביטחון" w:value="וועדת החוץ והביטחון"/>
            <w:listItem w:displayText="וועדת החוקה חוק ומשפט" w:value="וועדת החוקה חוק ומשפט"/>
            <w:listItem w:displayText="וועדת החינוך, התרבות והספורט" w:value="וועדת החינוך, התרבות והספורט"/>
            <w:listItem w:displayText="וועדת הכלכלה" w:value="וועדת הכלכלה"/>
            <w:listItem w:displayText="וועדת הכנסת" w:value="וועדת הכנסת"/>
            <w:listItem w:displayText="וועדת הכנסת, לקביעת ועדה לדיון בהצעה." w:value="וועדת הכנסת, לקביעת ועדה לדיון בהצעה."/>
            <w:listItem w:displayText="וועדת הכספים" w:value="וועדת הכספים"/>
            <w:listItem w:displayText="וועדת המדע והטכנולוגיה" w:value="וועדת המדע והטכנולוגיה"/>
            <w:listItem w:displayText="וועדת העבודה הרווחה והבריאות" w:value="וועדת העבודה הרווחה והבריאות"/>
            <w:listItem w:displayText="וועדת העלייה, הקליטה והתפוצות" w:value="וועדת העלייה, הקליטה והתפוצות"/>
            <w:listItem w:displayText="וועדה לענייני ביקורת המדינה" w:value="וועדה לענייני ביקורת המדינה"/>
            <w:listItem w:displayText="וועדת הפנים והגנת הסביבה" w:value="וועדת הפנים והגנת הסביבה"/>
            <w:listItem w:displayText="וועדה לקידום מעמד האישה ולשוויון מגדרי" w:value="וועדה לקידום מעמד האישה ולשוויון מגדרי"/>
          </w:dropDownList>
        </w:sdtPr>
        <w:sdtEndPr/>
        <w:sdtContent>
          <w:r w:rsidRPr="004B429D">
            <w:rPr>
              <w:rFonts w:hint="cs"/>
              <w:rtl/>
            </w:rPr>
            <w:t>וועדת החוקה חוק ומשפט</w:t>
          </w:r>
        </w:sdtContent>
      </w:sdt>
      <w:r w:rsidRPr="004B429D">
        <w:rPr>
          <w:rFonts w:hint="cs"/>
          <w:rtl/>
        </w:rPr>
        <w:t>.</w:t>
      </w:r>
      <w:r w:rsidR="00A15309" w:rsidRPr="004B429D">
        <w:rPr>
          <w:rFonts w:hint="cs"/>
          <w:rtl/>
        </w:rPr>
        <w:t xml:space="preserve"> ביום ב' בטבת התשע"ו (14 בדצמבר 2015) החליטה הכנסת ה-20 להחיל על הצעת החוק דין רציפות, בהתאם לחוק רציפות הדיון בהצעות חוק, התשנ"ג</w:t>
      </w:r>
      <w:r w:rsidR="00A15309" w:rsidRPr="004B429D">
        <w:rPr>
          <w:rFonts w:hint="eastAsia"/>
          <w:rtl/>
        </w:rPr>
        <w:t>–</w:t>
      </w:r>
      <w:r w:rsidR="00A15309" w:rsidRPr="004B429D">
        <w:rPr>
          <w:rFonts w:hint="cs"/>
          <w:rtl/>
        </w:rPr>
        <w:t>1993.</w:t>
      </w:r>
    </w:p>
    <w:p w:rsidR="00A15309" w:rsidRPr="004B429D" w:rsidRDefault="00A15309" w:rsidP="00CE426D">
      <w:pPr>
        <w:pStyle w:val="Textpetek"/>
        <w:spacing w:before="0" w:line="240" w:lineRule="auto"/>
        <w:ind w:left="1854" w:firstLine="0"/>
      </w:pPr>
    </w:p>
    <w:p w:rsidR="00626F41" w:rsidRPr="004B429D" w:rsidRDefault="00626F41" w:rsidP="00CE426D">
      <w:pPr>
        <w:pStyle w:val="Textpetek"/>
        <w:spacing w:before="0" w:line="240" w:lineRule="auto"/>
        <w:rPr>
          <w:rtl/>
        </w:rPr>
      </w:pPr>
      <w:r w:rsidRPr="004B429D">
        <w:rPr>
          <w:rFonts w:hint="cs"/>
          <w:rtl/>
        </w:rPr>
        <w:t>2.</w:t>
      </w:r>
      <w:r w:rsidRPr="004B429D">
        <w:rPr>
          <w:rFonts w:hint="cs"/>
          <w:rtl/>
        </w:rPr>
        <w:tab/>
        <w:t>הצעות חוק מטעם חברי הכנסת:</w:t>
      </w:r>
    </w:p>
    <w:p w:rsidR="00626F41" w:rsidRPr="004B429D" w:rsidRDefault="00626F41" w:rsidP="007D5F4D">
      <w:pPr>
        <w:pStyle w:val="Textpetek"/>
        <w:numPr>
          <w:ilvl w:val="0"/>
          <w:numId w:val="1"/>
        </w:numPr>
        <w:spacing w:before="0" w:line="240" w:lineRule="auto"/>
        <w:rPr>
          <w:rtl/>
        </w:rPr>
      </w:pPr>
      <w:r w:rsidRPr="004B429D">
        <w:rPr>
          <w:rFonts w:hint="cs"/>
          <w:rtl/>
        </w:rPr>
        <w:t xml:space="preserve">הצעת חוק </w:t>
      </w:r>
      <w:r w:rsidR="00A15309" w:rsidRPr="004B429D">
        <w:rPr>
          <w:rFonts w:hint="cs"/>
          <w:rtl/>
        </w:rPr>
        <w:t xml:space="preserve">העונשין (תיקון </w:t>
      </w:r>
      <w:r w:rsidR="00A15309" w:rsidRPr="004B429D">
        <w:rPr>
          <w:rtl/>
        </w:rPr>
        <w:t>–</w:t>
      </w:r>
      <w:r w:rsidR="00A15309" w:rsidRPr="004B429D">
        <w:rPr>
          <w:rFonts w:hint="cs"/>
          <w:rtl/>
        </w:rPr>
        <w:t xml:space="preserve"> החמרת ענישה לחוטף על רקע לאומני), התשע"ה</w:t>
      </w:r>
      <w:r w:rsidR="00A15309" w:rsidRPr="004B429D">
        <w:rPr>
          <w:rFonts w:eastAsia="MS Mincho" w:hint="eastAsia"/>
          <w:rtl/>
        </w:rPr>
        <w:t>–</w:t>
      </w:r>
      <w:r w:rsidR="00A15309" w:rsidRPr="004B429D">
        <w:rPr>
          <w:rFonts w:eastAsia="MS Mincho" w:hint="cs"/>
          <w:rtl/>
        </w:rPr>
        <w:t>2015</w:t>
      </w:r>
      <w:r w:rsidRPr="004B429D">
        <w:rPr>
          <w:rFonts w:hint="cs"/>
          <w:rtl/>
        </w:rPr>
        <w:t xml:space="preserve"> נדונה בכנסת </w:t>
      </w:r>
      <w:r w:rsidR="00A15309" w:rsidRPr="004B429D">
        <w:rPr>
          <w:rFonts w:hint="cs"/>
          <w:rtl/>
        </w:rPr>
        <w:t xml:space="preserve">בדיון המוקדם </w:t>
      </w:r>
      <w:r w:rsidRPr="004B429D">
        <w:rPr>
          <w:rFonts w:hint="cs"/>
          <w:rtl/>
        </w:rPr>
        <w:t xml:space="preserve">ביום </w:t>
      </w:r>
      <w:r w:rsidR="00A15309" w:rsidRPr="004B429D">
        <w:rPr>
          <w:rFonts w:hint="cs"/>
          <w:rtl/>
        </w:rPr>
        <w:t>כ"א בתמוז התשע"ה (8 ביולי 2015)</w:t>
      </w:r>
      <w:r w:rsidRPr="004B429D">
        <w:rPr>
          <w:rFonts w:hint="cs"/>
          <w:rtl/>
        </w:rPr>
        <w:t>, והועברה ל</w:t>
      </w:r>
      <w:r w:rsidR="00A15309" w:rsidRPr="004B429D">
        <w:rPr>
          <w:rFonts w:hint="cs"/>
          <w:rtl/>
        </w:rPr>
        <w:t>וועדת החוקה חוק ומשפט</w:t>
      </w:r>
      <w:r w:rsidRPr="004B429D">
        <w:rPr>
          <w:rFonts w:hint="cs"/>
          <w:rtl/>
        </w:rPr>
        <w:t>.</w:t>
      </w:r>
    </w:p>
    <w:p w:rsidR="00626F41" w:rsidRPr="004B429D" w:rsidRDefault="00626F41" w:rsidP="007D5F4D">
      <w:pPr>
        <w:pStyle w:val="Textpetek"/>
        <w:numPr>
          <w:ilvl w:val="0"/>
          <w:numId w:val="1"/>
        </w:numPr>
        <w:spacing w:before="0" w:line="240" w:lineRule="auto"/>
        <w:rPr>
          <w:rtl/>
        </w:rPr>
      </w:pPr>
      <w:r w:rsidRPr="004B429D">
        <w:rPr>
          <w:rFonts w:hint="cs"/>
          <w:rtl/>
        </w:rPr>
        <w:t xml:space="preserve">הצעת חוק </w:t>
      </w:r>
      <w:r w:rsidR="00A15309" w:rsidRPr="004B429D">
        <w:rPr>
          <w:rFonts w:hint="cs"/>
          <w:rtl/>
        </w:rPr>
        <w:t>המרשם הפלילי ותקנת השבים (תיקון רישום פלילי על עבירות טרור), התשע"ו</w:t>
      </w:r>
      <w:r w:rsidR="00A15309" w:rsidRPr="004B429D">
        <w:rPr>
          <w:rFonts w:hint="eastAsia"/>
          <w:rtl/>
        </w:rPr>
        <w:t>–</w:t>
      </w:r>
      <w:r w:rsidR="00A15309" w:rsidRPr="004B429D">
        <w:rPr>
          <w:rFonts w:hint="cs"/>
          <w:rtl/>
        </w:rPr>
        <w:t>2015</w:t>
      </w:r>
      <w:r w:rsidRPr="004B429D">
        <w:rPr>
          <w:rFonts w:hint="cs"/>
          <w:rtl/>
        </w:rPr>
        <w:t xml:space="preserve"> נדונה בכנסת </w:t>
      </w:r>
      <w:r w:rsidR="00A15309" w:rsidRPr="004B429D">
        <w:rPr>
          <w:rFonts w:hint="cs"/>
          <w:rtl/>
        </w:rPr>
        <w:t>בדיון המוקדם</w:t>
      </w:r>
      <w:r w:rsidRPr="004B429D">
        <w:rPr>
          <w:rFonts w:hint="cs"/>
          <w:rtl/>
        </w:rPr>
        <w:t xml:space="preserve"> ביום </w:t>
      </w:r>
      <w:r w:rsidR="00A15309" w:rsidRPr="004B429D">
        <w:rPr>
          <w:rFonts w:hint="cs"/>
          <w:rtl/>
        </w:rPr>
        <w:t>ו' באדר ב' התשע"ו 16 במרס 2016)</w:t>
      </w:r>
      <w:r w:rsidRPr="004B429D">
        <w:rPr>
          <w:rFonts w:hint="cs"/>
          <w:rtl/>
        </w:rPr>
        <w:t xml:space="preserve"> והועברה ל</w:t>
      </w:r>
      <w:r w:rsidR="00A15309" w:rsidRPr="004B429D">
        <w:rPr>
          <w:rFonts w:hint="cs"/>
          <w:rtl/>
        </w:rPr>
        <w:t>וועדת החוקה חוק ומשפט</w:t>
      </w:r>
      <w:r w:rsidRPr="004B429D">
        <w:rPr>
          <w:rFonts w:hint="cs"/>
          <w:rtl/>
        </w:rPr>
        <w:t>.</w:t>
      </w:r>
    </w:p>
    <w:p w:rsidR="00626F41" w:rsidRPr="004B429D" w:rsidRDefault="00626F41" w:rsidP="00CE426D">
      <w:pPr>
        <w:pStyle w:val="Textpetek"/>
        <w:spacing w:before="0" w:line="240" w:lineRule="auto"/>
        <w:rPr>
          <w:rtl/>
        </w:rPr>
      </w:pPr>
    </w:p>
    <w:p w:rsidR="00A15309" w:rsidRPr="004B429D" w:rsidRDefault="00A15309" w:rsidP="00CE426D">
      <w:pPr>
        <w:pStyle w:val="Textpetek"/>
        <w:spacing w:before="0" w:line="240" w:lineRule="auto"/>
        <w:rPr>
          <w:rtl/>
        </w:rPr>
      </w:pPr>
      <w:r w:rsidRPr="004B429D">
        <w:rPr>
          <w:rFonts w:hint="cs"/>
          <w:rtl/>
        </w:rPr>
        <w:t>בהתאם להוראות סעיף 84(ג) ו-(ד) לתקנון הכנסת, החליטה ועדת הכנסת לאשר את מיזוגן והבאתן של הצעות החוק כהצעת חוק אחת לקריאה השנייה ולקריאה השלישית.</w:t>
      </w:r>
    </w:p>
    <w:p w:rsidR="00A15309" w:rsidRPr="004B429D" w:rsidRDefault="00A15309" w:rsidP="00CE426D">
      <w:pPr>
        <w:pStyle w:val="Textpetek"/>
        <w:spacing w:before="0" w:line="240" w:lineRule="auto"/>
        <w:rPr>
          <w:rtl/>
        </w:rPr>
      </w:pPr>
    </w:p>
    <w:p w:rsidR="00626F41" w:rsidRPr="004B429D" w:rsidRDefault="00626F41" w:rsidP="00CE426D">
      <w:pPr>
        <w:pStyle w:val="Textpetek"/>
        <w:spacing w:before="0" w:line="240" w:lineRule="auto"/>
        <w:rPr>
          <w:rtl/>
        </w:rPr>
      </w:pPr>
      <w:r w:rsidRPr="004B429D">
        <w:rPr>
          <w:rFonts w:hint="cs"/>
          <w:rtl/>
        </w:rPr>
        <w:t xml:space="preserve">הצעת החוק מוגשת – </w:t>
      </w:r>
      <w:sdt>
        <w:sdtPr>
          <w:rPr>
            <w:rFonts w:hint="cs"/>
            <w:rtl/>
          </w:rPr>
          <w:alias w:val="בצירוף/ללא"/>
          <w:tag w:val="בצירוף/ללא"/>
          <w:id w:val="-14307634"/>
          <w:placeholder>
            <w:docPart w:val="F6E5E184927240468D6DE1536C525D63"/>
          </w:placeholder>
          <w:comboBox>
            <w:listItem w:value="בחר פריט."/>
            <w:listItem w:displayText="בצירוף" w:value="בצירוף"/>
            <w:listItem w:displayText="ללא" w:value="ללא"/>
          </w:comboBox>
        </w:sdtPr>
        <w:sdtEndPr/>
        <w:sdtContent>
          <w:r w:rsidR="00CE426D" w:rsidRPr="004B429D">
            <w:rPr>
              <w:rFonts w:hint="cs"/>
              <w:rtl/>
            </w:rPr>
            <w:t>בצירוף</w:t>
          </w:r>
        </w:sdtContent>
      </w:sdt>
      <w:r w:rsidRPr="004B429D">
        <w:rPr>
          <w:rFonts w:hint="cs"/>
          <w:rtl/>
        </w:rPr>
        <w:t xml:space="preserve"> הסתייגויות – לקריאה השנייה ולקריאה השלישית ביום __________ (</w:t>
      </w:r>
      <w:sdt>
        <w:sdtPr>
          <w:rPr>
            <w:rFonts w:hint="cs"/>
            <w:rtl/>
          </w:rPr>
          <w:id w:val="-1903607"/>
          <w:placeholder>
            <w:docPart w:val="A854A82969284CB7BF9A598CB2D9EBC0"/>
          </w:placeholder>
          <w:showingPlcHdr/>
          <w:date>
            <w:dateFormat w:val="dd MMMM yyyy"/>
            <w:lid w:val="he-IL"/>
            <w:storeMappedDataAs w:val="dateTime"/>
            <w:calendar w:val="gregorian"/>
          </w:date>
        </w:sdtPr>
        <w:sdtEndPr/>
        <w:sdtContent>
          <w:r w:rsidRPr="004B429D">
            <w:rPr>
              <w:rStyle w:val="a8"/>
              <w:rtl/>
            </w:rPr>
            <w:t>לחץ כאן להזנת תאריך</w:t>
          </w:r>
          <w:r w:rsidRPr="004B429D">
            <w:rPr>
              <w:rStyle w:val="a8"/>
            </w:rPr>
            <w:t>.</w:t>
          </w:r>
        </w:sdtContent>
      </w:sdt>
      <w:r w:rsidRPr="004B429D">
        <w:rPr>
          <w:rFonts w:hint="cs"/>
          <w:rtl/>
        </w:rPr>
        <w:t>).</w:t>
      </w:r>
    </w:p>
    <w:p w:rsidR="00626F41" w:rsidRPr="004B429D" w:rsidRDefault="00626F41" w:rsidP="00CE426D">
      <w:pPr>
        <w:pStyle w:val="Textpetek"/>
        <w:spacing w:before="0" w:line="240" w:lineRule="auto"/>
        <w:rPr>
          <w:rtl/>
        </w:rPr>
      </w:pPr>
    </w:p>
    <w:p w:rsidR="00626F41" w:rsidRPr="004B429D" w:rsidRDefault="00626F41" w:rsidP="00CE426D">
      <w:pPr>
        <w:pStyle w:val="Textpetek"/>
        <w:spacing w:before="0" w:line="240" w:lineRule="auto"/>
        <w:rPr>
          <w:rtl/>
        </w:rPr>
      </w:pPr>
      <w:r w:rsidRPr="004B429D">
        <w:rPr>
          <w:rFonts w:hint="cs"/>
          <w:rtl/>
        </w:rPr>
        <w:t xml:space="preserve">להצעת החוק </w:t>
      </w:r>
      <w:sdt>
        <w:sdtPr>
          <w:rPr>
            <w:rFonts w:hint="cs"/>
            <w:rtl/>
          </w:rPr>
          <w:alias w:val="הוגשו"/>
          <w:tag w:val="הוגשו"/>
          <w:id w:val="1298031605"/>
          <w:placeholder>
            <w:docPart w:val="F6E5E184927240468D6DE1536C525D63"/>
          </w:placeholder>
          <w:comboBox>
            <w:listItem w:value="בחר פריט."/>
            <w:listItem w:displayText="הוגשו" w:value="הוגשו"/>
            <w:listItem w:displayText="לא הוגשו" w:value="לא הוגשו"/>
          </w:comboBox>
        </w:sdtPr>
        <w:sdtEndPr/>
        <w:sdtContent>
          <w:r w:rsidR="00F43750" w:rsidRPr="004B429D">
            <w:rPr>
              <w:rFonts w:hint="cs"/>
              <w:rtl/>
            </w:rPr>
            <w:t>לא הוגשו</w:t>
          </w:r>
        </w:sdtContent>
      </w:sdt>
      <w:r w:rsidRPr="004B429D">
        <w:rPr>
          <w:rFonts w:hint="cs"/>
          <w:rtl/>
        </w:rPr>
        <w:t xml:space="preserve"> בקשות רשות דיבור.</w:t>
      </w:r>
    </w:p>
    <w:p w:rsidR="00626F41" w:rsidRPr="004B429D" w:rsidRDefault="00626F41" w:rsidP="00CE426D">
      <w:pPr>
        <w:pStyle w:val="Textpetek"/>
        <w:spacing w:before="0" w:line="240" w:lineRule="auto"/>
        <w:rPr>
          <w:rtl/>
        </w:rPr>
      </w:pPr>
    </w:p>
    <w:p w:rsidR="00626F41" w:rsidRPr="004B429D" w:rsidRDefault="00A15309" w:rsidP="00CE426D">
      <w:pPr>
        <w:spacing w:before="0" w:line="240" w:lineRule="auto"/>
        <w:ind w:left="567" w:right="567"/>
        <w:rPr>
          <w:rFonts w:cs="David"/>
          <w:sz w:val="28"/>
          <w:szCs w:val="28"/>
          <w:rtl/>
        </w:rPr>
      </w:pPr>
      <w:r w:rsidRPr="004B429D">
        <w:rPr>
          <w:rFonts w:cs="David" w:hint="cs"/>
          <w:b/>
          <w:bCs/>
          <w:sz w:val="28"/>
          <w:szCs w:val="28"/>
          <w:u w:val="single"/>
          <w:rtl/>
        </w:rPr>
        <w:t>יוז</w:t>
      </w:r>
      <w:r w:rsidR="00626F41" w:rsidRPr="004B429D">
        <w:rPr>
          <w:rFonts w:cs="David" w:hint="cs"/>
          <w:b/>
          <w:bCs/>
          <w:sz w:val="28"/>
          <w:szCs w:val="28"/>
          <w:u w:val="single"/>
          <w:rtl/>
        </w:rPr>
        <w:t>מי</w:t>
      </w:r>
      <w:r w:rsidRPr="004B429D">
        <w:rPr>
          <w:rFonts w:cs="David" w:hint="cs"/>
          <w:b/>
          <w:bCs/>
          <w:sz w:val="28"/>
          <w:szCs w:val="28"/>
          <w:u w:val="single"/>
          <w:rtl/>
        </w:rPr>
        <w:t xml:space="preserve"> הצעות החוק הפרטיות</w:t>
      </w:r>
      <w:r w:rsidR="00626F41" w:rsidRPr="004B429D">
        <w:rPr>
          <w:rFonts w:cs="David" w:hint="cs"/>
          <w:b/>
          <w:bCs/>
          <w:sz w:val="28"/>
          <w:szCs w:val="28"/>
          <w:rtl/>
        </w:rPr>
        <w:t>: חברי הכנסת</w:t>
      </w:r>
      <w:r w:rsidRPr="004B429D">
        <w:rPr>
          <w:rFonts w:cs="David" w:hint="cs"/>
          <w:b/>
          <w:bCs/>
          <w:sz w:val="28"/>
          <w:szCs w:val="28"/>
          <w:rtl/>
        </w:rPr>
        <w:t xml:space="preserve"> מרדכי יוגב, ענת ברקו</w:t>
      </w:r>
    </w:p>
    <w:p w:rsidR="00626F41" w:rsidRPr="004B429D" w:rsidRDefault="00626F41" w:rsidP="00626F41">
      <w:pPr>
        <w:widowControl/>
        <w:autoSpaceDE/>
        <w:autoSpaceDN/>
        <w:bidi w:val="0"/>
        <w:adjustRightInd/>
        <w:spacing w:before="0" w:line="360" w:lineRule="auto"/>
        <w:ind w:firstLine="0"/>
        <w:jc w:val="left"/>
        <w:rPr>
          <w:rFonts w:cs="David"/>
          <w:b/>
          <w:bCs/>
          <w:sz w:val="28"/>
          <w:szCs w:val="28"/>
          <w:u w:val="single"/>
          <w:rtl/>
        </w:rPr>
        <w:sectPr w:rsidR="00626F41" w:rsidRPr="004B429D" w:rsidSect="00CE426D">
          <w:headerReference w:type="even" r:id="rId13"/>
          <w:headerReference w:type="default" r:id="rId14"/>
          <w:footerReference w:type="even" r:id="rId15"/>
          <w:footerReference w:type="default" r:id="rId16"/>
          <w:headerReference w:type="first" r:id="rId17"/>
          <w:footerReference w:type="first" r:id="rId18"/>
          <w:pgSz w:w="11906" w:h="16838"/>
          <w:pgMar w:top="1701" w:right="1797" w:bottom="1134" w:left="1797" w:header="708" w:footer="708" w:gutter="0"/>
          <w:pgNumType w:start="0"/>
          <w:cols w:space="720"/>
          <w:bidi/>
          <w:rtlGutter/>
        </w:sectPr>
      </w:pPr>
    </w:p>
    <w:p w:rsidR="00D90EA3" w:rsidRPr="004B429D" w:rsidRDefault="00D90EA3" w:rsidP="00D90EA3">
      <w:pPr>
        <w:pStyle w:val="HeadMitparsemetBaze"/>
        <w:rPr>
          <w:rtl/>
        </w:rPr>
      </w:pPr>
      <w:r w:rsidRPr="004B429D">
        <w:rPr>
          <w:rFonts w:hint="cs"/>
          <w:rtl/>
        </w:rPr>
        <w:lastRenderedPageBreak/>
        <w:t>הצעת חוק לקריאה השנייה ולקריאה השלישית</w:t>
      </w:r>
    </w:p>
    <w:p w:rsidR="00626F41" w:rsidRPr="004B429D" w:rsidRDefault="00626F41" w:rsidP="00626F41">
      <w:pPr>
        <w:spacing w:before="0" w:line="240" w:lineRule="auto"/>
        <w:jc w:val="right"/>
        <w:rPr>
          <w:rFonts w:cs="David"/>
          <w:sz w:val="20"/>
          <w:szCs w:val="20"/>
          <w:rtl/>
        </w:rPr>
      </w:pPr>
      <w:r w:rsidRPr="004B429D">
        <w:rPr>
          <w:rFonts w:cs="David" w:hint="cs"/>
          <w:sz w:val="20"/>
          <w:szCs w:val="20"/>
          <w:rtl/>
        </w:rPr>
        <w:t>מספר פנימי:</w:t>
      </w:r>
      <w:r w:rsidRPr="004B429D">
        <w:rPr>
          <w:rFonts w:cs="David" w:hint="cs"/>
          <w:b/>
          <w:bCs/>
          <w:sz w:val="20"/>
          <w:szCs w:val="20"/>
          <w:rtl/>
        </w:rPr>
        <w:t xml:space="preserve"> </w:t>
      </w:r>
      <w:r w:rsidRPr="004B429D">
        <w:rPr>
          <w:rFonts w:cs="David" w:hint="cs"/>
          <w:sz w:val="20"/>
          <w:szCs w:val="20"/>
          <w:rtl/>
        </w:rPr>
        <w:t>568876-2346</w:t>
      </w:r>
    </w:p>
    <w:p w:rsidR="00626F41" w:rsidRPr="004B429D" w:rsidRDefault="00626F41" w:rsidP="00626F41">
      <w:pPr>
        <w:spacing w:before="0" w:line="240" w:lineRule="auto"/>
        <w:jc w:val="right"/>
        <w:rPr>
          <w:rFonts w:cs="David"/>
          <w:b/>
          <w:bCs/>
          <w:sz w:val="28"/>
          <w:szCs w:val="28"/>
          <w:rtl/>
        </w:rPr>
      </w:pPr>
      <w:r w:rsidRPr="004B429D">
        <w:rPr>
          <w:rFonts w:cs="David" w:hint="cs"/>
          <w:b/>
          <w:bCs/>
          <w:sz w:val="28"/>
          <w:szCs w:val="28"/>
          <w:rtl/>
        </w:rPr>
        <w:t xml:space="preserve">נספח מס' מ-949; </w:t>
      </w:r>
    </w:p>
    <w:p w:rsidR="00626F41" w:rsidRPr="004B429D" w:rsidRDefault="00626F41" w:rsidP="00626F41">
      <w:pPr>
        <w:spacing w:before="0" w:line="240" w:lineRule="auto"/>
        <w:jc w:val="right"/>
        <w:rPr>
          <w:rFonts w:cs="David"/>
          <w:b/>
          <w:bCs/>
          <w:sz w:val="28"/>
          <w:szCs w:val="28"/>
          <w:rtl/>
        </w:rPr>
      </w:pPr>
      <w:r w:rsidRPr="004B429D">
        <w:rPr>
          <w:rFonts w:cs="David" w:hint="cs"/>
          <w:b/>
          <w:bCs/>
          <w:sz w:val="28"/>
          <w:szCs w:val="28"/>
          <w:rtl/>
        </w:rPr>
        <w:t>מ-967; מ-782/א'</w:t>
      </w:r>
    </w:p>
    <w:p w:rsidR="00626F41" w:rsidRPr="004B429D" w:rsidRDefault="00626F41" w:rsidP="00626F41">
      <w:pPr>
        <w:spacing w:before="0" w:line="240" w:lineRule="auto"/>
        <w:jc w:val="right"/>
        <w:rPr>
          <w:rFonts w:cs="David"/>
          <w:b/>
          <w:bCs/>
          <w:sz w:val="28"/>
          <w:szCs w:val="28"/>
          <w:rtl/>
        </w:rPr>
      </w:pPr>
      <w:r w:rsidRPr="004B429D">
        <w:rPr>
          <w:rFonts w:cs="David" w:hint="cs"/>
          <w:b/>
          <w:bCs/>
          <w:sz w:val="28"/>
          <w:szCs w:val="28"/>
          <w:rtl/>
        </w:rPr>
        <w:t>(פ/456/20; פ/2243/20)</w:t>
      </w:r>
    </w:p>
    <w:p w:rsidR="00D90EA3" w:rsidRPr="004B429D" w:rsidRDefault="00D90EA3" w:rsidP="00D90EA3">
      <w:pPr>
        <w:spacing w:before="0"/>
        <w:jc w:val="right"/>
      </w:pPr>
    </w:p>
    <w:p w:rsidR="00D90EA3" w:rsidRPr="004B429D" w:rsidRDefault="00D90EA3" w:rsidP="00D90EA3">
      <w:pPr>
        <w:spacing w:before="0"/>
        <w:jc w:val="right"/>
        <w:rPr>
          <w:rtl/>
        </w:rPr>
      </w:pPr>
    </w:p>
    <w:p w:rsidR="00D90EA3" w:rsidRPr="004B429D" w:rsidRDefault="00B344AA" w:rsidP="00FD3602">
      <w:pPr>
        <w:pStyle w:val="HeadHatzaotHok"/>
        <w:spacing w:before="0"/>
        <w:rPr>
          <w:rtl/>
        </w:rPr>
      </w:pPr>
      <w:bookmarkStart w:id="1" w:name="LGSName"/>
      <w:r w:rsidRPr="004B429D">
        <w:rPr>
          <w:rFonts w:hint="cs"/>
          <w:rtl/>
        </w:rPr>
        <w:t xml:space="preserve">חוק המאבק בטרור, </w:t>
      </w:r>
      <w:r w:rsidRPr="004B429D">
        <w:rPr>
          <w:rFonts w:hint="eastAsia"/>
          <w:rtl/>
        </w:rPr>
        <w:t>התשע</w:t>
      </w:r>
      <w:r w:rsidRPr="004B429D">
        <w:rPr>
          <w:rtl/>
        </w:rPr>
        <w:t>"</w:t>
      </w:r>
      <w:r w:rsidR="00763E73" w:rsidRPr="004B429D">
        <w:rPr>
          <w:rFonts w:hint="eastAsia"/>
          <w:rtl/>
        </w:rPr>
        <w:t>ו–</w:t>
      </w:r>
      <w:bookmarkEnd w:id="1"/>
      <w:r w:rsidR="00FD3602" w:rsidRPr="004B429D">
        <w:rPr>
          <w:rtl/>
        </w:rPr>
        <w:t>201</w:t>
      </w:r>
      <w:r w:rsidR="00FD3602" w:rsidRPr="004B429D">
        <w:rPr>
          <w:rFonts w:hint="cs"/>
          <w:rtl/>
        </w:rPr>
        <w:t>6</w:t>
      </w:r>
    </w:p>
    <w:p w:rsidR="003017CC" w:rsidRPr="004B429D" w:rsidRDefault="003017CC" w:rsidP="00D90EA3">
      <w:pPr>
        <w:pStyle w:val="Noparagraphstyle"/>
        <w:ind w:right="-28"/>
        <w:rPr>
          <w:rtl/>
        </w:rPr>
      </w:pPr>
    </w:p>
    <w:tbl>
      <w:tblPr>
        <w:tblStyle w:val="GridTable1Light1"/>
        <w:bidiVisual/>
        <w:tblW w:w="96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
        <w:gridCol w:w="618"/>
        <w:gridCol w:w="5896"/>
      </w:tblGrid>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E4727">
            <w:pPr>
              <w:pStyle w:val="TableText"/>
              <w:rPr>
                <w:sz w:val="26"/>
                <w:rtl/>
              </w:rPr>
            </w:pPr>
          </w:p>
        </w:tc>
        <w:tc>
          <w:tcPr>
            <w:tcW w:w="7144" w:type="dxa"/>
            <w:gridSpan w:val="4"/>
          </w:tcPr>
          <w:p w:rsidR="00763E73" w:rsidRPr="004B429D" w:rsidRDefault="00763E73" w:rsidP="00737341">
            <w:pPr>
              <w:pStyle w:val="TableHead"/>
              <w:rPr>
                <w:sz w:val="26"/>
                <w:rtl/>
              </w:rPr>
            </w:pPr>
            <w:r w:rsidRPr="004B429D">
              <w:rPr>
                <w:rFonts w:hint="eastAsia"/>
                <w:sz w:val="26"/>
                <w:rtl/>
              </w:rPr>
              <w:t>פרק</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מטרה</w:t>
            </w:r>
            <w:r w:rsidRPr="004B429D">
              <w:rPr>
                <w:sz w:val="26"/>
                <w:rtl/>
              </w:rPr>
              <w:t xml:space="preserve"> </w:t>
            </w:r>
            <w:r w:rsidR="00E401C5" w:rsidRPr="004B429D">
              <w:rPr>
                <w:rFonts w:hint="cs"/>
                <w:sz w:val="26"/>
                <w:rtl/>
              </w:rPr>
              <w:t>ופרשנות</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מטרה</w:t>
            </w:r>
          </w:p>
        </w:tc>
        <w:tc>
          <w:tcPr>
            <w:tcW w:w="623" w:type="dxa"/>
          </w:tcPr>
          <w:p w:rsidR="00763E73" w:rsidRPr="004B429D" w:rsidRDefault="00763E73" w:rsidP="003E4727">
            <w:pPr>
              <w:pStyle w:val="TableText"/>
              <w:rPr>
                <w:sz w:val="26"/>
                <w:rtl/>
              </w:rPr>
            </w:pPr>
            <w:r w:rsidRPr="004B429D">
              <w:rPr>
                <w:sz w:val="26"/>
                <w:rtl/>
              </w:rPr>
              <w:t>1.</w:t>
            </w:r>
            <w:r w:rsidRPr="004B429D">
              <w:rPr>
                <w:sz w:val="26"/>
                <w:rtl/>
              </w:rPr>
              <w:tab/>
            </w:r>
          </w:p>
        </w:tc>
        <w:tc>
          <w:tcPr>
            <w:tcW w:w="7144" w:type="dxa"/>
            <w:gridSpan w:val="4"/>
          </w:tcPr>
          <w:p w:rsidR="00763E73" w:rsidRPr="004B429D" w:rsidRDefault="00763E73" w:rsidP="00737341">
            <w:pPr>
              <w:pStyle w:val="TableBlock"/>
              <w:rPr>
                <w:sz w:val="26"/>
                <w:rtl/>
              </w:rPr>
            </w:pPr>
            <w:r w:rsidRPr="004B429D">
              <w:rPr>
                <w:rFonts w:hint="eastAsia"/>
                <w:sz w:val="26"/>
                <w:rtl/>
              </w:rPr>
              <w:t>מטרתו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לקבוע</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בתחום</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הפלילי</w:t>
            </w:r>
            <w:r w:rsidRPr="004B429D">
              <w:rPr>
                <w:sz w:val="26"/>
                <w:rtl/>
              </w:rPr>
              <w:t xml:space="preserve"> </w:t>
            </w:r>
            <w:r w:rsidRPr="004B429D">
              <w:rPr>
                <w:rFonts w:hint="eastAsia"/>
                <w:sz w:val="26"/>
                <w:rtl/>
              </w:rPr>
              <w:t>והמינהלי</w:t>
            </w:r>
            <w:r w:rsidRPr="004B429D">
              <w:rPr>
                <w:sz w:val="26"/>
                <w:rtl/>
              </w:rPr>
              <w:t xml:space="preserve"> </w:t>
            </w:r>
            <w:r w:rsidRPr="004B429D">
              <w:rPr>
                <w:rFonts w:hint="eastAsia"/>
                <w:sz w:val="26"/>
                <w:rtl/>
              </w:rPr>
              <w:t>לרבות</w:t>
            </w:r>
            <w:r w:rsidRPr="004B429D">
              <w:rPr>
                <w:sz w:val="26"/>
                <w:rtl/>
              </w:rPr>
              <w:t xml:space="preserve"> </w:t>
            </w:r>
            <w:r w:rsidRPr="004B429D">
              <w:rPr>
                <w:rFonts w:hint="eastAsia"/>
                <w:sz w:val="26"/>
                <w:rtl/>
              </w:rPr>
              <w:t>סמכויות</w:t>
            </w:r>
            <w:r w:rsidRPr="004B429D">
              <w:rPr>
                <w:sz w:val="26"/>
                <w:rtl/>
              </w:rPr>
              <w:t xml:space="preserve"> </w:t>
            </w:r>
            <w:r w:rsidRPr="004B429D">
              <w:rPr>
                <w:rFonts w:hint="eastAsia"/>
                <w:sz w:val="26"/>
                <w:rtl/>
              </w:rPr>
              <w:t>אכיפה</w:t>
            </w:r>
            <w:r w:rsidRPr="004B429D">
              <w:rPr>
                <w:sz w:val="26"/>
                <w:rtl/>
              </w:rPr>
              <w:t xml:space="preserve"> </w:t>
            </w:r>
            <w:r w:rsidRPr="004B429D">
              <w:rPr>
                <w:rFonts w:hint="eastAsia"/>
                <w:sz w:val="26"/>
                <w:rtl/>
              </w:rPr>
              <w:t>מיוחדות</w:t>
            </w:r>
            <w:r w:rsidRPr="004B429D">
              <w:rPr>
                <w:sz w:val="26"/>
                <w:rtl/>
              </w:rPr>
              <w:t xml:space="preserve">, </w:t>
            </w:r>
            <w:r w:rsidRPr="004B429D">
              <w:rPr>
                <w:rFonts w:hint="eastAsia"/>
                <w:sz w:val="26"/>
                <w:rtl/>
              </w:rPr>
              <w:t>לצורך</w:t>
            </w:r>
            <w:r w:rsidRPr="004B429D">
              <w:rPr>
                <w:sz w:val="26"/>
                <w:rtl/>
              </w:rPr>
              <w:t xml:space="preserve"> </w:t>
            </w:r>
            <w:r w:rsidRPr="004B429D">
              <w:rPr>
                <w:rFonts w:hint="eastAsia"/>
                <w:sz w:val="26"/>
                <w:rtl/>
              </w:rPr>
              <w:t>מאבק</w:t>
            </w:r>
            <w:r w:rsidRPr="004B429D">
              <w:rPr>
                <w:sz w:val="26"/>
                <w:rtl/>
              </w:rPr>
              <w:t xml:space="preserve"> </w:t>
            </w:r>
            <w:r w:rsidRPr="004B429D">
              <w:rPr>
                <w:rFonts w:hint="eastAsia"/>
                <w:sz w:val="26"/>
                <w:rtl/>
              </w:rPr>
              <w:t>בטרור</w:t>
            </w:r>
            <w:r w:rsidRPr="004B429D">
              <w:rPr>
                <w:sz w:val="26"/>
                <w:rtl/>
              </w:rPr>
              <w:t xml:space="preserve"> </w:t>
            </w:r>
            <w:r w:rsidRPr="004B429D">
              <w:rPr>
                <w:rFonts w:hint="eastAsia"/>
                <w:sz w:val="26"/>
                <w:rtl/>
              </w:rPr>
              <w:t>ובכלל</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לשם</w:t>
            </w:r>
            <w:r w:rsidRPr="004B429D">
              <w:rPr>
                <w:sz w:val="26"/>
                <w:rtl/>
              </w:rPr>
              <w:t xml:space="preserve"> –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E4727">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(1)</w:t>
            </w:r>
            <w:r w:rsidRPr="004B429D">
              <w:rPr>
                <w:sz w:val="26"/>
                <w:rtl/>
              </w:rPr>
              <w:tab/>
            </w:r>
            <w:r w:rsidRPr="004B429D">
              <w:rPr>
                <w:rFonts w:hint="eastAsia"/>
                <w:sz w:val="26"/>
                <w:rtl/>
              </w:rPr>
              <w:t>מניעת</w:t>
            </w:r>
            <w:r w:rsidRPr="004B429D">
              <w:rPr>
                <w:sz w:val="26"/>
                <w:rtl/>
              </w:rPr>
              <w:t xml:space="preserve"> </w:t>
            </w:r>
            <w:r w:rsidRPr="004B429D">
              <w:rPr>
                <w:rFonts w:hint="eastAsia"/>
                <w:sz w:val="26"/>
                <w:rtl/>
              </w:rPr>
              <w:t>הקמתם</w:t>
            </w:r>
            <w:r w:rsidRPr="004B429D">
              <w:rPr>
                <w:sz w:val="26"/>
                <w:rtl/>
              </w:rPr>
              <w:t xml:space="preserve">, </w:t>
            </w:r>
            <w:r w:rsidRPr="004B429D">
              <w:rPr>
                <w:rFonts w:hint="eastAsia"/>
                <w:sz w:val="26"/>
                <w:rtl/>
              </w:rPr>
              <w:t>קיומם</w:t>
            </w:r>
            <w:r w:rsidRPr="004B429D">
              <w:rPr>
                <w:sz w:val="26"/>
                <w:rtl/>
              </w:rPr>
              <w:t xml:space="preserve"> </w:t>
            </w:r>
            <w:r w:rsidRPr="004B429D">
              <w:rPr>
                <w:rFonts w:hint="eastAsia"/>
                <w:sz w:val="26"/>
                <w:rtl/>
              </w:rPr>
              <w:t>ופעילותם</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ארגוני</w:t>
            </w:r>
            <w:r w:rsidRPr="004B429D">
              <w:rPr>
                <w:sz w:val="26"/>
                <w:rtl/>
              </w:rPr>
              <w:t xml:space="preserve"> </w:t>
            </w:r>
            <w:r w:rsidRPr="004B429D">
              <w:rPr>
                <w:rFonts w:hint="eastAsia"/>
                <w:sz w:val="26"/>
                <w:rtl/>
              </w:rPr>
              <w:t>טרור</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E4727">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(2)</w:t>
            </w:r>
            <w:r w:rsidRPr="004B429D">
              <w:rPr>
                <w:sz w:val="26"/>
                <w:rtl/>
              </w:rPr>
              <w:tab/>
            </w:r>
            <w:r w:rsidRPr="004B429D">
              <w:rPr>
                <w:rFonts w:hint="eastAsia"/>
                <w:sz w:val="26"/>
                <w:rtl/>
              </w:rPr>
              <w:t>מניעה</w:t>
            </w:r>
            <w:r w:rsidRPr="004B429D">
              <w:rPr>
                <w:sz w:val="26"/>
                <w:rtl/>
              </w:rPr>
              <w:t xml:space="preserve"> </w:t>
            </w:r>
            <w:r w:rsidRPr="004B429D">
              <w:rPr>
                <w:rFonts w:hint="eastAsia"/>
                <w:sz w:val="26"/>
                <w:rtl/>
              </w:rPr>
              <w:t>וסיכול</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עבירות</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המבוצעות</w:t>
            </w:r>
            <w:r w:rsidRPr="004B429D">
              <w:rPr>
                <w:sz w:val="26"/>
                <w:rtl/>
              </w:rPr>
              <w:t xml:space="preserve"> </w:t>
            </w:r>
            <w:r w:rsidRPr="004B429D">
              <w:rPr>
                <w:rFonts w:hint="eastAsia"/>
                <w:sz w:val="26"/>
                <w:rtl/>
              </w:rPr>
              <w:t>בידי</w:t>
            </w:r>
            <w:r w:rsidRPr="004B429D">
              <w:rPr>
                <w:sz w:val="26"/>
                <w:rtl/>
              </w:rPr>
              <w:t xml:space="preserve"> </w:t>
            </w:r>
            <w:r w:rsidRPr="004B429D">
              <w:rPr>
                <w:rFonts w:hint="eastAsia"/>
                <w:sz w:val="26"/>
                <w:rtl/>
              </w:rPr>
              <w:t>ארגוני</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יחידים</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E4727">
            <w:pPr>
              <w:pStyle w:val="TableText"/>
              <w:rPr>
                <w:sz w:val="26"/>
                <w:rtl/>
              </w:rPr>
            </w:pPr>
          </w:p>
        </w:tc>
        <w:tc>
          <w:tcPr>
            <w:tcW w:w="7144" w:type="dxa"/>
            <w:gridSpan w:val="4"/>
          </w:tcPr>
          <w:p w:rsidR="00763E73" w:rsidRPr="004B429D" w:rsidRDefault="00763E73" w:rsidP="00737341">
            <w:pPr>
              <w:pStyle w:val="TableBlock"/>
              <w:rPr>
                <w:sz w:val="26"/>
                <w:rtl/>
              </w:rPr>
            </w:pPr>
            <w:r w:rsidRPr="004B429D">
              <w:rPr>
                <w:rFonts w:hint="eastAsia"/>
                <w:sz w:val="26"/>
                <w:rtl/>
              </w:rPr>
              <w:t>והכול</w:t>
            </w:r>
            <w:r w:rsidRPr="004B429D">
              <w:rPr>
                <w:sz w:val="26"/>
                <w:rtl/>
              </w:rPr>
              <w:t xml:space="preserve"> </w:t>
            </w:r>
            <w:r w:rsidRPr="004B429D">
              <w:rPr>
                <w:rFonts w:hint="eastAsia"/>
                <w:sz w:val="26"/>
                <w:rtl/>
              </w:rPr>
              <w:t>בשים</w:t>
            </w:r>
            <w:r w:rsidRPr="004B429D">
              <w:rPr>
                <w:sz w:val="26"/>
                <w:rtl/>
              </w:rPr>
              <w:t xml:space="preserve"> </w:t>
            </w:r>
            <w:r w:rsidRPr="004B429D">
              <w:rPr>
                <w:rFonts w:hint="eastAsia"/>
                <w:sz w:val="26"/>
                <w:rtl/>
              </w:rPr>
              <w:t>לב</w:t>
            </w:r>
            <w:r w:rsidRPr="004B429D">
              <w:rPr>
                <w:sz w:val="26"/>
                <w:rtl/>
              </w:rPr>
              <w:t xml:space="preserve"> </w:t>
            </w:r>
            <w:r w:rsidRPr="004B429D">
              <w:rPr>
                <w:rFonts w:hint="eastAsia"/>
                <w:sz w:val="26"/>
                <w:rtl/>
              </w:rPr>
              <w:t>למאפיינים</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ארגוני</w:t>
            </w:r>
            <w:r w:rsidRPr="004B429D">
              <w:rPr>
                <w:sz w:val="26"/>
                <w:rtl/>
              </w:rPr>
              <w:t xml:space="preserve"> </w:t>
            </w:r>
            <w:r w:rsidRPr="004B429D">
              <w:rPr>
                <w:rFonts w:hint="eastAsia"/>
                <w:sz w:val="26"/>
                <w:rtl/>
              </w:rPr>
              <w:t>הטרור</w:t>
            </w:r>
            <w:r w:rsidRPr="004B429D">
              <w:rPr>
                <w:sz w:val="26"/>
                <w:rtl/>
              </w:rPr>
              <w:t xml:space="preserve"> </w:t>
            </w:r>
            <w:r w:rsidRPr="004B429D">
              <w:rPr>
                <w:rFonts w:hint="eastAsia"/>
                <w:sz w:val="26"/>
                <w:rtl/>
              </w:rPr>
              <w:t>ועבירות</w:t>
            </w:r>
            <w:r w:rsidRPr="004B429D">
              <w:rPr>
                <w:sz w:val="26"/>
                <w:rtl/>
              </w:rPr>
              <w:t xml:space="preserve"> </w:t>
            </w:r>
            <w:r w:rsidRPr="004B429D">
              <w:rPr>
                <w:rFonts w:hint="eastAsia"/>
                <w:sz w:val="26"/>
                <w:rtl/>
              </w:rPr>
              <w:t>הטרור</w:t>
            </w:r>
            <w:r w:rsidRPr="004B429D">
              <w:rPr>
                <w:sz w:val="26"/>
                <w:rtl/>
              </w:rPr>
              <w:t xml:space="preserve">, </w:t>
            </w:r>
            <w:r w:rsidRPr="004B429D">
              <w:rPr>
                <w:rFonts w:hint="eastAsia"/>
                <w:sz w:val="26"/>
                <w:rtl/>
              </w:rPr>
              <w:t>לסיכון</w:t>
            </w:r>
            <w:r w:rsidRPr="004B429D">
              <w:rPr>
                <w:sz w:val="26"/>
                <w:rtl/>
              </w:rPr>
              <w:t xml:space="preserve"> </w:t>
            </w:r>
            <w:r w:rsidRPr="004B429D">
              <w:rPr>
                <w:rFonts w:hint="eastAsia"/>
                <w:sz w:val="26"/>
                <w:rtl/>
              </w:rPr>
              <w:t>הצפוי</w:t>
            </w:r>
            <w:r w:rsidRPr="004B429D">
              <w:rPr>
                <w:sz w:val="26"/>
                <w:rtl/>
              </w:rPr>
              <w:t xml:space="preserve"> </w:t>
            </w:r>
            <w:r w:rsidRPr="004B429D">
              <w:rPr>
                <w:rFonts w:hint="eastAsia"/>
                <w:sz w:val="26"/>
                <w:rtl/>
              </w:rPr>
              <w:t>מהם</w:t>
            </w:r>
            <w:r w:rsidRPr="004B429D">
              <w:rPr>
                <w:sz w:val="26"/>
                <w:rtl/>
              </w:rPr>
              <w:t xml:space="preserve"> </w:t>
            </w:r>
            <w:r w:rsidRPr="004B429D">
              <w:rPr>
                <w:rFonts w:hint="eastAsia"/>
                <w:sz w:val="26"/>
                <w:rtl/>
              </w:rPr>
              <w:t>לביטחון</w:t>
            </w:r>
            <w:r w:rsidRPr="004B429D">
              <w:rPr>
                <w:sz w:val="26"/>
                <w:rtl/>
              </w:rPr>
              <w:t xml:space="preserve"> </w:t>
            </w:r>
            <w:r w:rsidRPr="004B429D">
              <w:rPr>
                <w:rFonts w:hint="eastAsia"/>
                <w:sz w:val="26"/>
                <w:rtl/>
              </w:rPr>
              <w:t>מדינת</w:t>
            </w:r>
            <w:r w:rsidRPr="004B429D">
              <w:rPr>
                <w:sz w:val="26"/>
                <w:rtl/>
              </w:rPr>
              <w:t xml:space="preserve"> </w:t>
            </w:r>
            <w:r w:rsidRPr="004B429D">
              <w:rPr>
                <w:rFonts w:hint="eastAsia"/>
                <w:sz w:val="26"/>
                <w:rtl/>
              </w:rPr>
              <w:t>ישראל</w:t>
            </w:r>
            <w:r w:rsidRPr="004B429D">
              <w:rPr>
                <w:sz w:val="26"/>
                <w:rtl/>
              </w:rPr>
              <w:t xml:space="preserve">, </w:t>
            </w:r>
            <w:r w:rsidRPr="004B429D">
              <w:rPr>
                <w:rFonts w:hint="eastAsia"/>
                <w:sz w:val="26"/>
                <w:rtl/>
              </w:rPr>
              <w:t>לתושביה</w:t>
            </w:r>
            <w:r w:rsidRPr="004B429D">
              <w:rPr>
                <w:sz w:val="26"/>
                <w:rtl/>
              </w:rPr>
              <w:t xml:space="preserve"> </w:t>
            </w:r>
            <w:r w:rsidRPr="004B429D">
              <w:rPr>
                <w:rFonts w:hint="eastAsia"/>
                <w:sz w:val="26"/>
                <w:rtl/>
              </w:rPr>
              <w:t>ולסדרי</w:t>
            </w:r>
            <w:r w:rsidRPr="004B429D">
              <w:rPr>
                <w:sz w:val="26"/>
                <w:rtl/>
              </w:rPr>
              <w:t xml:space="preserve"> </w:t>
            </w:r>
            <w:r w:rsidRPr="004B429D">
              <w:rPr>
                <w:rFonts w:hint="eastAsia"/>
                <w:sz w:val="26"/>
                <w:rtl/>
              </w:rPr>
              <w:t>השלטון</w:t>
            </w:r>
            <w:r w:rsidRPr="004B429D">
              <w:rPr>
                <w:sz w:val="26"/>
                <w:rtl/>
              </w:rPr>
              <w:t xml:space="preserve"> </w:t>
            </w:r>
            <w:r w:rsidRPr="004B429D">
              <w:rPr>
                <w:rFonts w:hint="eastAsia"/>
                <w:sz w:val="26"/>
                <w:rtl/>
              </w:rPr>
              <w:t>בה</w:t>
            </w:r>
            <w:r w:rsidRPr="004B429D">
              <w:rPr>
                <w:sz w:val="26"/>
                <w:rtl/>
              </w:rPr>
              <w:t xml:space="preserve">, </w:t>
            </w:r>
            <w:r w:rsidRPr="004B429D">
              <w:rPr>
                <w:rFonts w:hint="eastAsia"/>
                <w:sz w:val="26"/>
                <w:rtl/>
              </w:rPr>
              <w:t>ולמחויבותה</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מדינת</w:t>
            </w:r>
            <w:r w:rsidRPr="004B429D">
              <w:rPr>
                <w:sz w:val="26"/>
                <w:rtl/>
              </w:rPr>
              <w:t xml:space="preserve"> </w:t>
            </w:r>
            <w:r w:rsidRPr="004B429D">
              <w:rPr>
                <w:rFonts w:hint="eastAsia"/>
                <w:sz w:val="26"/>
                <w:rtl/>
              </w:rPr>
              <w:t>ישראל</w:t>
            </w:r>
            <w:r w:rsidRPr="004B429D">
              <w:rPr>
                <w:sz w:val="26"/>
                <w:rtl/>
              </w:rPr>
              <w:t xml:space="preserve"> </w:t>
            </w:r>
            <w:r w:rsidRPr="004B429D">
              <w:rPr>
                <w:rFonts w:hint="eastAsia"/>
                <w:sz w:val="26"/>
                <w:rtl/>
              </w:rPr>
              <w:t>למאבק</w:t>
            </w:r>
            <w:r w:rsidRPr="004B429D">
              <w:rPr>
                <w:sz w:val="26"/>
                <w:rtl/>
              </w:rPr>
              <w:t xml:space="preserve"> </w:t>
            </w:r>
            <w:r w:rsidRPr="004B429D">
              <w:rPr>
                <w:rFonts w:hint="eastAsia"/>
                <w:sz w:val="26"/>
                <w:rtl/>
              </w:rPr>
              <w:t>בטרור</w:t>
            </w:r>
            <w:r w:rsidRPr="004B429D">
              <w:rPr>
                <w:sz w:val="26"/>
                <w:rtl/>
              </w:rPr>
              <w:t xml:space="preserve"> </w:t>
            </w:r>
            <w:r w:rsidRPr="004B429D">
              <w:rPr>
                <w:rFonts w:hint="eastAsia"/>
                <w:sz w:val="26"/>
                <w:rtl/>
              </w:rPr>
              <w:t>ברוח</w:t>
            </w:r>
            <w:r w:rsidRPr="004B429D">
              <w:rPr>
                <w:sz w:val="26"/>
                <w:rtl/>
              </w:rPr>
              <w:t xml:space="preserve"> </w:t>
            </w:r>
            <w:r w:rsidRPr="004B429D">
              <w:rPr>
                <w:rFonts w:hint="eastAsia"/>
                <w:sz w:val="26"/>
                <w:rtl/>
              </w:rPr>
              <w:t>האמנות</w:t>
            </w:r>
            <w:r w:rsidRPr="004B429D">
              <w:rPr>
                <w:sz w:val="26"/>
                <w:rtl/>
              </w:rPr>
              <w:t xml:space="preserve"> </w:t>
            </w:r>
            <w:r w:rsidRPr="004B429D">
              <w:rPr>
                <w:rFonts w:hint="eastAsia"/>
                <w:sz w:val="26"/>
                <w:rtl/>
              </w:rPr>
              <w:t>הבין-לאומיות</w:t>
            </w:r>
            <w:r w:rsidRPr="004B429D">
              <w:rPr>
                <w:sz w:val="26"/>
                <w:rtl/>
              </w:rPr>
              <w:t xml:space="preserve"> </w:t>
            </w:r>
            <w:r w:rsidRPr="004B429D">
              <w:rPr>
                <w:rFonts w:hint="eastAsia"/>
                <w:sz w:val="26"/>
                <w:rtl/>
              </w:rPr>
              <w:t>שהיא</w:t>
            </w:r>
            <w:r w:rsidRPr="004B429D">
              <w:rPr>
                <w:sz w:val="26"/>
                <w:rtl/>
              </w:rPr>
              <w:t xml:space="preserve"> </w:t>
            </w:r>
            <w:r w:rsidRPr="004B429D">
              <w:rPr>
                <w:rFonts w:hint="eastAsia"/>
                <w:sz w:val="26"/>
                <w:rtl/>
              </w:rPr>
              <w:t>צד</w:t>
            </w:r>
            <w:r w:rsidRPr="004B429D">
              <w:rPr>
                <w:sz w:val="26"/>
                <w:rtl/>
              </w:rPr>
              <w:t xml:space="preserve"> </w:t>
            </w:r>
            <w:r w:rsidRPr="004B429D">
              <w:rPr>
                <w:rFonts w:hint="eastAsia"/>
                <w:sz w:val="26"/>
                <w:rtl/>
              </w:rPr>
              <w:t>להן</w:t>
            </w:r>
            <w:r w:rsidRPr="004B429D">
              <w:rPr>
                <w:sz w:val="26"/>
                <w:rtl/>
              </w:rPr>
              <w:t xml:space="preserve">, </w:t>
            </w:r>
            <w:r w:rsidRPr="004B429D">
              <w:rPr>
                <w:rFonts w:hint="eastAsia"/>
                <w:sz w:val="26"/>
                <w:rtl/>
              </w:rPr>
              <w:t>תוך</w:t>
            </w:r>
            <w:r w:rsidRPr="004B429D">
              <w:rPr>
                <w:sz w:val="26"/>
                <w:rtl/>
              </w:rPr>
              <w:t xml:space="preserve"> </w:t>
            </w:r>
            <w:r w:rsidRPr="004B429D">
              <w:rPr>
                <w:rFonts w:hint="eastAsia"/>
                <w:sz w:val="26"/>
                <w:rtl/>
              </w:rPr>
              <w:t>איזון</w:t>
            </w:r>
            <w:r w:rsidRPr="004B429D">
              <w:rPr>
                <w:sz w:val="26"/>
                <w:rtl/>
              </w:rPr>
              <w:t xml:space="preserve"> </w:t>
            </w:r>
            <w:r w:rsidRPr="004B429D">
              <w:rPr>
                <w:rFonts w:hint="eastAsia"/>
                <w:sz w:val="26"/>
                <w:rtl/>
              </w:rPr>
              <w:t>עם</w:t>
            </w:r>
            <w:r w:rsidRPr="004B429D">
              <w:rPr>
                <w:sz w:val="26"/>
                <w:rtl/>
              </w:rPr>
              <w:t xml:space="preserve"> </w:t>
            </w:r>
            <w:r w:rsidRPr="004B429D">
              <w:rPr>
                <w:rFonts w:hint="eastAsia"/>
                <w:sz w:val="26"/>
                <w:rtl/>
              </w:rPr>
              <w:t>מחויבותה</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מדינת</w:t>
            </w:r>
            <w:r w:rsidRPr="004B429D">
              <w:rPr>
                <w:sz w:val="26"/>
                <w:rtl/>
              </w:rPr>
              <w:t xml:space="preserve"> </w:t>
            </w:r>
            <w:r w:rsidRPr="004B429D">
              <w:rPr>
                <w:rFonts w:hint="eastAsia"/>
                <w:sz w:val="26"/>
                <w:rtl/>
              </w:rPr>
              <w:t>ישראל</w:t>
            </w:r>
            <w:r w:rsidRPr="004B429D">
              <w:rPr>
                <w:sz w:val="26"/>
                <w:rtl/>
              </w:rPr>
              <w:t xml:space="preserve"> </w:t>
            </w:r>
            <w:r w:rsidRPr="004B429D">
              <w:rPr>
                <w:rFonts w:hint="eastAsia"/>
                <w:sz w:val="26"/>
                <w:rtl/>
              </w:rPr>
              <w:t>לזכויות</w:t>
            </w:r>
            <w:r w:rsidRPr="004B429D">
              <w:rPr>
                <w:sz w:val="26"/>
                <w:rtl/>
              </w:rPr>
              <w:t xml:space="preserve"> </w:t>
            </w:r>
            <w:r w:rsidRPr="004B429D">
              <w:rPr>
                <w:rFonts w:hint="eastAsia"/>
                <w:sz w:val="26"/>
                <w:rtl/>
              </w:rPr>
              <w:t>האדם</w:t>
            </w:r>
            <w:r w:rsidRPr="004B429D">
              <w:rPr>
                <w:sz w:val="26"/>
                <w:rtl/>
              </w:rPr>
              <w:t xml:space="preserve"> </w:t>
            </w:r>
            <w:r w:rsidRPr="004B429D">
              <w:rPr>
                <w:rFonts w:hint="eastAsia"/>
                <w:sz w:val="26"/>
                <w:rtl/>
              </w:rPr>
              <w:t>ולאמות</w:t>
            </w:r>
            <w:r w:rsidRPr="004B429D">
              <w:rPr>
                <w:sz w:val="26"/>
                <w:rtl/>
              </w:rPr>
              <w:t xml:space="preserve"> </w:t>
            </w:r>
            <w:r w:rsidRPr="004B429D">
              <w:rPr>
                <w:rFonts w:hint="eastAsia"/>
                <w:sz w:val="26"/>
                <w:rtl/>
              </w:rPr>
              <w:t>המידה</w:t>
            </w:r>
            <w:r w:rsidRPr="004B429D">
              <w:rPr>
                <w:sz w:val="26"/>
                <w:rtl/>
              </w:rPr>
              <w:t xml:space="preserve"> </w:t>
            </w:r>
            <w:r w:rsidRPr="004B429D">
              <w:rPr>
                <w:rFonts w:hint="eastAsia"/>
                <w:sz w:val="26"/>
                <w:rtl/>
              </w:rPr>
              <w:t>המקובלות</w:t>
            </w:r>
            <w:r w:rsidRPr="004B429D">
              <w:rPr>
                <w:sz w:val="26"/>
                <w:rtl/>
              </w:rPr>
              <w:t xml:space="preserve"> </w:t>
            </w:r>
            <w:r w:rsidRPr="004B429D">
              <w:rPr>
                <w:rFonts w:hint="eastAsia"/>
                <w:sz w:val="26"/>
                <w:rtl/>
              </w:rPr>
              <w:t>בתחום</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במשפט</w:t>
            </w:r>
            <w:r w:rsidRPr="004B429D">
              <w:rPr>
                <w:sz w:val="26"/>
                <w:rtl/>
              </w:rPr>
              <w:t xml:space="preserve"> </w:t>
            </w:r>
            <w:r w:rsidRPr="004B429D">
              <w:rPr>
                <w:rFonts w:hint="eastAsia"/>
                <w:sz w:val="26"/>
                <w:rtl/>
              </w:rPr>
              <w:t>הבין-לאומי</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הגדרות</w:t>
            </w:r>
            <w:r w:rsidR="00AA71EC" w:rsidRPr="004B429D">
              <w:rPr>
                <w:rFonts w:hint="cs"/>
                <w:sz w:val="26"/>
                <w:rtl/>
              </w:rPr>
              <w:t xml:space="preserve"> ופרשנות</w:t>
            </w:r>
          </w:p>
        </w:tc>
        <w:tc>
          <w:tcPr>
            <w:tcW w:w="623" w:type="dxa"/>
          </w:tcPr>
          <w:p w:rsidR="00763E73" w:rsidRPr="004B429D" w:rsidRDefault="00763E73" w:rsidP="003E4727">
            <w:pPr>
              <w:pStyle w:val="TableText"/>
              <w:rPr>
                <w:sz w:val="26"/>
                <w:rtl/>
              </w:rPr>
            </w:pPr>
            <w:r w:rsidRPr="004B429D">
              <w:rPr>
                <w:sz w:val="26"/>
                <w:rtl/>
              </w:rPr>
              <w:t>2.</w:t>
            </w:r>
          </w:p>
        </w:tc>
        <w:tc>
          <w:tcPr>
            <w:tcW w:w="7144" w:type="dxa"/>
            <w:gridSpan w:val="4"/>
          </w:tcPr>
          <w:p w:rsidR="00763E73" w:rsidRPr="004B429D" w:rsidRDefault="00AA71EC" w:rsidP="00737341">
            <w:pPr>
              <w:pStyle w:val="TableBlock"/>
              <w:rPr>
                <w:sz w:val="26"/>
                <w:rtl/>
              </w:rPr>
            </w:pPr>
            <w:r w:rsidRPr="004B429D">
              <w:rPr>
                <w:rFonts w:hint="cs"/>
                <w:sz w:val="26"/>
                <w:rtl/>
              </w:rPr>
              <w:t>(א)</w:t>
            </w:r>
            <w:r w:rsidRPr="004B429D">
              <w:rPr>
                <w:sz w:val="26"/>
                <w:rtl/>
              </w:rPr>
              <w:tab/>
            </w:r>
            <w:r w:rsidR="00763E73" w:rsidRPr="004B429D">
              <w:rPr>
                <w:rFonts w:hint="eastAsia"/>
                <w:sz w:val="26"/>
                <w:rtl/>
              </w:rPr>
              <w:t>בחוק</w:t>
            </w:r>
            <w:r w:rsidR="00763E73" w:rsidRPr="004B429D">
              <w:rPr>
                <w:sz w:val="26"/>
                <w:rtl/>
              </w:rPr>
              <w:t xml:space="preserve"> </w:t>
            </w:r>
            <w:r w:rsidR="00763E73" w:rsidRPr="004B429D">
              <w:rPr>
                <w:rFonts w:hint="eastAsia"/>
                <w:sz w:val="26"/>
                <w:rtl/>
              </w:rPr>
              <w:t>זה</w:t>
            </w:r>
            <w:r w:rsidR="00763E73" w:rsidRPr="004B429D">
              <w:rPr>
                <w:sz w:val="26"/>
                <w:rtl/>
              </w:rPr>
              <w:t xml:space="preserve"> –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 </w:t>
            </w:r>
            <w:r w:rsidR="001B7558" w:rsidRPr="004B429D">
              <w:rPr>
                <w:rFonts w:hint="cs"/>
                <w:sz w:val="26"/>
                <w:rtl/>
              </w:rPr>
              <w:t>כל אחד מאלה:</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C2BE8">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00F35733" w:rsidRPr="004B429D">
              <w:rPr>
                <w:rFonts w:hint="cs"/>
                <w:sz w:val="26"/>
                <w:rtl/>
              </w:rPr>
              <w:t xml:space="preserve">חבר בני אדם בתבנית מאורגנת ומתמשכת, שמבצע </w:t>
            </w:r>
            <w:r w:rsidR="001B7558" w:rsidRPr="004B429D">
              <w:rPr>
                <w:rFonts w:hint="cs"/>
                <w:sz w:val="26"/>
                <w:rtl/>
              </w:rPr>
              <w:t xml:space="preserve">מעשי טרור </w:t>
            </w:r>
            <w:r w:rsidR="00F35733" w:rsidRPr="004B429D">
              <w:rPr>
                <w:rFonts w:hint="cs"/>
                <w:sz w:val="26"/>
                <w:rtl/>
              </w:rPr>
              <w:t xml:space="preserve">או פועל במטרה שיבוצעו מעשי טרור, </w:t>
            </w:r>
            <w:r w:rsidR="00C42A4B" w:rsidRPr="004B429D">
              <w:rPr>
                <w:rFonts w:hint="cs"/>
                <w:sz w:val="26"/>
                <w:rtl/>
              </w:rPr>
              <w:t>ובכלל זה</w:t>
            </w:r>
            <w:r w:rsidR="003363F4" w:rsidRPr="004B429D">
              <w:rPr>
                <w:rFonts w:hint="cs"/>
                <w:sz w:val="26"/>
                <w:rtl/>
              </w:rPr>
              <w:t xml:space="preserve"> חבר בני אדם כאמור</w:t>
            </w:r>
            <w:r w:rsidR="00F35733" w:rsidRPr="004B429D">
              <w:rPr>
                <w:rFonts w:hint="cs"/>
                <w:sz w:val="26"/>
                <w:rtl/>
              </w:rPr>
              <w:t xml:space="preserve"> </w:t>
            </w:r>
            <w:r w:rsidR="003363F4" w:rsidRPr="004B429D">
              <w:rPr>
                <w:rFonts w:hint="cs"/>
                <w:sz w:val="26"/>
                <w:rtl/>
              </w:rPr>
              <w:t>ש</w:t>
            </w:r>
            <w:r w:rsidR="00F35733" w:rsidRPr="004B429D">
              <w:rPr>
                <w:rFonts w:hint="cs"/>
                <w:sz w:val="26"/>
                <w:rtl/>
              </w:rPr>
              <w:t xml:space="preserve">עוסק באימונים </w:t>
            </w:r>
            <w:r w:rsidR="001B7558" w:rsidRPr="004B429D">
              <w:rPr>
                <w:rFonts w:hint="cs"/>
                <w:sz w:val="26"/>
                <w:rtl/>
              </w:rPr>
              <w:t>א</w:t>
            </w:r>
            <w:r w:rsidR="00F35733" w:rsidRPr="004B429D">
              <w:rPr>
                <w:rFonts w:hint="cs"/>
                <w:sz w:val="26"/>
                <w:rtl/>
              </w:rPr>
              <w:t>ו</w:t>
            </w:r>
            <w:r w:rsidR="001B7558" w:rsidRPr="004B429D">
              <w:rPr>
                <w:rFonts w:hint="cs"/>
                <w:sz w:val="26"/>
                <w:rtl/>
              </w:rPr>
              <w:t xml:space="preserve"> ב</w:t>
            </w:r>
            <w:r w:rsidR="00F35733" w:rsidRPr="004B429D">
              <w:rPr>
                <w:rFonts w:hint="cs"/>
                <w:sz w:val="26"/>
                <w:rtl/>
              </w:rPr>
              <w:t xml:space="preserve">הדרכה לביצוע מעשי טרור או </w:t>
            </w:r>
            <w:r w:rsidR="003363F4" w:rsidRPr="004B429D">
              <w:rPr>
                <w:rFonts w:hint="cs"/>
                <w:sz w:val="26"/>
                <w:rtl/>
              </w:rPr>
              <w:t>ש</w:t>
            </w:r>
            <w:r w:rsidR="00F35733" w:rsidRPr="004B429D">
              <w:rPr>
                <w:rFonts w:hint="cs"/>
                <w:sz w:val="26"/>
                <w:rtl/>
              </w:rPr>
              <w:t xml:space="preserve">עושה פעולה או עסקה בנשק לביצוע מעשי טרור, בין שהוכרז </w:t>
            </w:r>
            <w:r w:rsidR="003363F4" w:rsidRPr="004B429D">
              <w:rPr>
                <w:rFonts w:hint="cs"/>
                <w:sz w:val="26"/>
                <w:rtl/>
              </w:rPr>
              <w:t>ארגון טרור</w:t>
            </w:r>
            <w:r w:rsidR="00F35733" w:rsidRPr="004B429D">
              <w:rPr>
                <w:rFonts w:hint="cs"/>
                <w:sz w:val="26"/>
                <w:rtl/>
              </w:rPr>
              <w:t xml:space="preserve"> לפי פרק ב' ובין שלא</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sz w:val="26"/>
                <w:rtl/>
              </w:rPr>
              <w:br/>
            </w: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F279B6">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(2)</w:t>
            </w:r>
            <w:r w:rsidRPr="004B429D">
              <w:rPr>
                <w:sz w:val="26"/>
                <w:rtl/>
              </w:rPr>
              <w:tab/>
            </w:r>
            <w:r w:rsidR="00F35733" w:rsidRPr="004B429D">
              <w:rPr>
                <w:rFonts w:hint="cs"/>
                <w:sz w:val="26"/>
                <w:rtl/>
              </w:rPr>
              <w:t>חבר בני אדם בתבנית מאורגנת ומתמשכת, שפועל, במישרין או בעקיפין, כדי לסייע לארגון כאמור בפסקה (1), או במטרה לקדם את פעילותו</w:t>
            </w:r>
            <w:r w:rsidR="003363F4" w:rsidRPr="004B429D">
              <w:rPr>
                <w:rFonts w:hint="cs"/>
                <w:sz w:val="26"/>
                <w:rtl/>
              </w:rPr>
              <w:t xml:space="preserve"> של ארגון כאמור</w:t>
            </w:r>
            <w:r w:rsidR="00F35733" w:rsidRPr="004B429D">
              <w:rPr>
                <w:rFonts w:hint="cs"/>
                <w:sz w:val="26"/>
                <w:rtl/>
              </w:rPr>
              <w:t>, ובכלל זה לממנו, והכ</w:t>
            </w:r>
            <w:r w:rsidR="003363F4" w:rsidRPr="004B429D">
              <w:rPr>
                <w:rFonts w:hint="cs"/>
                <w:sz w:val="26"/>
                <w:rtl/>
              </w:rPr>
              <w:t>ו</w:t>
            </w:r>
            <w:r w:rsidR="00F35733" w:rsidRPr="004B429D">
              <w:rPr>
                <w:rFonts w:hint="cs"/>
                <w:sz w:val="26"/>
                <w:rtl/>
              </w:rPr>
              <w:t xml:space="preserve">ל באופן שיש בו תרומה ממשית או מתמשכת לפעילות הארגון או בזיקה ממשית אליו, ובלבד שהוכרז </w:t>
            </w:r>
            <w:r w:rsidR="003363F4" w:rsidRPr="004B429D">
              <w:rPr>
                <w:rFonts w:hint="cs"/>
                <w:sz w:val="26"/>
                <w:rtl/>
              </w:rPr>
              <w:t xml:space="preserve">ארגון טרור </w:t>
            </w:r>
            <w:r w:rsidR="00F35733" w:rsidRPr="004B429D">
              <w:rPr>
                <w:rFonts w:hint="cs"/>
                <w:sz w:val="26"/>
                <w:rtl/>
              </w:rPr>
              <w:t>לפי פרק ב'</w:t>
            </w:r>
            <w:r w:rsidRPr="004B429D">
              <w:rPr>
                <w:sz w:val="26"/>
                <w:rtl/>
              </w:rPr>
              <w:t>;</w:t>
            </w:r>
          </w:p>
        </w:tc>
      </w:tr>
      <w:tr w:rsidR="00F35733" w:rsidRPr="004B429D" w:rsidTr="005C6C8D">
        <w:trPr>
          <w:cantSplit/>
        </w:trPr>
        <w:tc>
          <w:tcPr>
            <w:tcW w:w="1869" w:type="dxa"/>
          </w:tcPr>
          <w:p w:rsidR="00F35733" w:rsidRPr="004B429D" w:rsidRDefault="00F35733" w:rsidP="003E4727">
            <w:pPr>
              <w:pStyle w:val="TableSideHeading"/>
              <w:rPr>
                <w:sz w:val="26"/>
                <w:rtl/>
              </w:rPr>
            </w:pPr>
          </w:p>
        </w:tc>
        <w:tc>
          <w:tcPr>
            <w:tcW w:w="623" w:type="dxa"/>
          </w:tcPr>
          <w:p w:rsidR="00F35733" w:rsidRPr="004B429D" w:rsidRDefault="00F35733" w:rsidP="003042CF">
            <w:pPr>
              <w:pStyle w:val="TableText"/>
              <w:rPr>
                <w:rtl/>
              </w:rPr>
            </w:pPr>
          </w:p>
        </w:tc>
        <w:tc>
          <w:tcPr>
            <w:tcW w:w="624" w:type="dxa"/>
          </w:tcPr>
          <w:p w:rsidR="00F35733" w:rsidRPr="004B429D" w:rsidRDefault="00F35733" w:rsidP="00F279B6">
            <w:pPr>
              <w:pStyle w:val="TableText"/>
              <w:rPr>
                <w:sz w:val="26"/>
                <w:rtl/>
              </w:rPr>
            </w:pPr>
          </w:p>
        </w:tc>
        <w:tc>
          <w:tcPr>
            <w:tcW w:w="6520" w:type="dxa"/>
            <w:gridSpan w:val="3"/>
          </w:tcPr>
          <w:p w:rsidR="00F35733" w:rsidRPr="004B429D" w:rsidRDefault="00F35733" w:rsidP="00737341">
            <w:pPr>
              <w:pStyle w:val="TableBlock"/>
              <w:rPr>
                <w:sz w:val="26"/>
                <w:rtl/>
              </w:rPr>
            </w:pPr>
            <w:r w:rsidRPr="004B429D">
              <w:rPr>
                <w:rFonts w:hint="cs"/>
                <w:sz w:val="26"/>
                <w:rtl/>
              </w:rPr>
              <w:t>(3)</w:t>
            </w:r>
            <w:r w:rsidRPr="004B429D">
              <w:rPr>
                <w:sz w:val="26"/>
                <w:rtl/>
              </w:rPr>
              <w:tab/>
            </w:r>
            <w:r w:rsidRPr="004B429D">
              <w:rPr>
                <w:rFonts w:hint="cs"/>
                <w:sz w:val="26"/>
                <w:rtl/>
              </w:rPr>
              <w:t>ארגון ש</w:t>
            </w:r>
            <w:r w:rsidR="003363F4" w:rsidRPr="004B429D">
              <w:rPr>
                <w:rFonts w:hint="cs"/>
                <w:sz w:val="26"/>
                <w:rtl/>
              </w:rPr>
              <w:t>הוכרז</w:t>
            </w:r>
            <w:r w:rsidRPr="004B429D">
              <w:rPr>
                <w:rFonts w:hint="cs"/>
                <w:sz w:val="26"/>
                <w:rtl/>
              </w:rPr>
              <w:t xml:space="preserve"> מחוץ לישראל ארגון טרור</w:t>
            </w:r>
            <w:r w:rsidR="003363F4" w:rsidRPr="004B429D">
              <w:rPr>
                <w:rFonts w:hint="cs"/>
                <w:sz w:val="26"/>
                <w:rtl/>
              </w:rPr>
              <w:t>,</w:t>
            </w:r>
            <w:r w:rsidRPr="004B429D">
              <w:rPr>
                <w:rFonts w:hint="cs"/>
                <w:sz w:val="26"/>
                <w:rtl/>
              </w:rPr>
              <w:t xml:space="preserve"> ובלבד שהוכרז </w:t>
            </w:r>
            <w:r w:rsidR="00C42A4B" w:rsidRPr="004B429D">
              <w:rPr>
                <w:rFonts w:hint="cs"/>
                <w:sz w:val="26"/>
                <w:rtl/>
              </w:rPr>
              <w:t>כאמור</w:t>
            </w:r>
            <w:r w:rsidRPr="004B429D">
              <w:rPr>
                <w:rFonts w:hint="cs"/>
                <w:sz w:val="26"/>
                <w:rtl/>
              </w:rPr>
              <w:t xml:space="preserve"> לפי פרק ב';</w:t>
            </w:r>
          </w:p>
        </w:tc>
      </w:tr>
      <w:tr w:rsidR="00EF5AC0" w:rsidRPr="004B429D" w:rsidTr="005C6C8D">
        <w:trPr>
          <w:cantSplit/>
        </w:trPr>
        <w:tc>
          <w:tcPr>
            <w:tcW w:w="1869" w:type="dxa"/>
          </w:tcPr>
          <w:p w:rsidR="00EF5AC0" w:rsidRPr="004B429D" w:rsidRDefault="00EF5AC0" w:rsidP="003E4727">
            <w:pPr>
              <w:pStyle w:val="TableSideHeading"/>
            </w:pPr>
          </w:p>
        </w:tc>
        <w:tc>
          <w:tcPr>
            <w:tcW w:w="623" w:type="dxa"/>
          </w:tcPr>
          <w:p w:rsidR="00EF5AC0" w:rsidRPr="004B429D" w:rsidRDefault="00EF5AC0" w:rsidP="003042CF">
            <w:pPr>
              <w:pStyle w:val="TableText"/>
            </w:pPr>
          </w:p>
        </w:tc>
        <w:tc>
          <w:tcPr>
            <w:tcW w:w="624" w:type="dxa"/>
          </w:tcPr>
          <w:p w:rsidR="00EF5AC0" w:rsidRPr="004B429D" w:rsidRDefault="00EF5AC0" w:rsidP="00F279B6">
            <w:pPr>
              <w:pStyle w:val="TableText"/>
            </w:pPr>
          </w:p>
        </w:tc>
        <w:tc>
          <w:tcPr>
            <w:tcW w:w="6520" w:type="dxa"/>
            <w:gridSpan w:val="3"/>
          </w:tcPr>
          <w:p w:rsidR="00EF5AC0" w:rsidRPr="004B429D" w:rsidRDefault="00EF5AC0" w:rsidP="00737341">
            <w:pPr>
              <w:pStyle w:val="TableBlock"/>
            </w:pPr>
            <w:r w:rsidRPr="004B429D">
              <w:rPr>
                <w:rFonts w:hint="eastAsia"/>
                <w:sz w:val="26"/>
                <w:rtl/>
              </w:rPr>
              <w:t>לעניין</w:t>
            </w:r>
            <w:r w:rsidRPr="004B429D">
              <w:rPr>
                <w:sz w:val="26"/>
                <w:rtl/>
              </w:rPr>
              <w:t xml:space="preserve"> </w:t>
            </w:r>
            <w:r w:rsidRPr="004B429D">
              <w:rPr>
                <w:rFonts w:hint="eastAsia"/>
                <w:sz w:val="26"/>
                <w:rtl/>
              </w:rPr>
              <w:t>הגדרה</w:t>
            </w:r>
            <w:r w:rsidRPr="004B429D">
              <w:rPr>
                <w:sz w:val="26"/>
                <w:rtl/>
              </w:rPr>
              <w:t xml:space="preserve"> </w:t>
            </w:r>
            <w:r w:rsidRPr="004B429D">
              <w:rPr>
                <w:rFonts w:hint="eastAsia"/>
                <w:sz w:val="26"/>
                <w:rtl/>
              </w:rPr>
              <w:t>זו</w:t>
            </w:r>
            <w:r w:rsidRPr="004B429D">
              <w:rPr>
                <w:sz w:val="26"/>
                <w:rtl/>
              </w:rPr>
              <w:t xml:space="preserve"> –</w:t>
            </w:r>
          </w:p>
        </w:tc>
      </w:tr>
      <w:tr w:rsidR="00EF5AC0" w:rsidRPr="004B429D" w:rsidTr="005C6C8D">
        <w:trPr>
          <w:cantSplit/>
        </w:trPr>
        <w:tc>
          <w:tcPr>
            <w:tcW w:w="1869" w:type="dxa"/>
          </w:tcPr>
          <w:p w:rsidR="00EF5AC0" w:rsidRPr="004B429D" w:rsidRDefault="00EF5AC0" w:rsidP="003E4727">
            <w:pPr>
              <w:pStyle w:val="TableSideHeading"/>
              <w:ind w:right="0"/>
              <w:rPr>
                <w:sz w:val="26"/>
                <w:rtl/>
              </w:rPr>
            </w:pPr>
          </w:p>
        </w:tc>
        <w:tc>
          <w:tcPr>
            <w:tcW w:w="623" w:type="dxa"/>
          </w:tcPr>
          <w:p w:rsidR="00EF5AC0" w:rsidRPr="004B429D" w:rsidRDefault="00EF5AC0" w:rsidP="003E4727">
            <w:pPr>
              <w:pStyle w:val="TableText"/>
              <w:ind w:right="0"/>
              <w:jc w:val="both"/>
              <w:rPr>
                <w:sz w:val="26"/>
                <w:rtl/>
              </w:rPr>
            </w:pPr>
          </w:p>
        </w:tc>
        <w:tc>
          <w:tcPr>
            <w:tcW w:w="624" w:type="dxa"/>
          </w:tcPr>
          <w:p w:rsidR="00EF5AC0" w:rsidRPr="004B429D" w:rsidRDefault="00EF5AC0" w:rsidP="003042CF">
            <w:pPr>
              <w:pStyle w:val="TableText"/>
              <w:ind w:right="0"/>
              <w:jc w:val="both"/>
              <w:rPr>
                <w:sz w:val="26"/>
                <w:rtl/>
              </w:rPr>
            </w:pPr>
          </w:p>
        </w:tc>
        <w:tc>
          <w:tcPr>
            <w:tcW w:w="624" w:type="dxa"/>
            <w:gridSpan w:val="2"/>
          </w:tcPr>
          <w:p w:rsidR="00EF5AC0" w:rsidRPr="004B429D" w:rsidRDefault="00EF5AC0" w:rsidP="00F279B6">
            <w:pPr>
              <w:pStyle w:val="TableText"/>
              <w:ind w:right="0"/>
              <w:jc w:val="both"/>
              <w:rPr>
                <w:rtl/>
              </w:rPr>
            </w:pPr>
          </w:p>
        </w:tc>
        <w:tc>
          <w:tcPr>
            <w:tcW w:w="5896" w:type="dxa"/>
          </w:tcPr>
          <w:p w:rsidR="00EF5AC0" w:rsidRPr="004B429D" w:rsidRDefault="00EF5AC0" w:rsidP="00737341">
            <w:pPr>
              <w:pStyle w:val="TableBlock"/>
              <w:rPr>
                <w:sz w:val="26"/>
                <w:rtl/>
              </w:rPr>
            </w:pPr>
            <w:r w:rsidRPr="004B429D">
              <w:rPr>
                <w:rFonts w:hint="cs"/>
                <w:sz w:val="26"/>
                <w:rtl/>
              </w:rPr>
              <w:t>(א)</w:t>
            </w:r>
            <w:r w:rsidRPr="004B429D">
              <w:rPr>
                <w:sz w:val="26"/>
                <w:rtl/>
              </w:rPr>
              <w:tab/>
              <w:t xml:space="preserve">"תבנית מאורגנת ומתמשכת" – </w:t>
            </w:r>
            <w:r w:rsidRPr="004B429D">
              <w:rPr>
                <w:rFonts w:hint="cs"/>
                <w:sz w:val="26"/>
                <w:rtl/>
              </w:rPr>
              <w:t xml:space="preserve">תבנית </w:t>
            </w:r>
            <w:r w:rsidRPr="004B429D">
              <w:rPr>
                <w:sz w:val="26"/>
                <w:rtl/>
              </w:rPr>
              <w:t xml:space="preserve">שאינה אקראית </w:t>
            </w:r>
            <w:r w:rsidRPr="004B429D">
              <w:rPr>
                <w:rFonts w:hint="cs"/>
                <w:sz w:val="26"/>
                <w:rtl/>
              </w:rPr>
              <w:t>ו</w:t>
            </w:r>
            <w:r w:rsidRPr="004B429D">
              <w:rPr>
                <w:sz w:val="26"/>
                <w:rtl/>
              </w:rPr>
              <w:t>שנועדה להתקיים פרק זמן, אף אם אין מדרג בין החברים ואין להם תפקידים מוגדרים;</w:t>
            </w:r>
          </w:p>
        </w:tc>
      </w:tr>
      <w:tr w:rsidR="00EF5AC0" w:rsidRPr="004B429D" w:rsidTr="005C6C8D">
        <w:trPr>
          <w:cantSplit/>
        </w:trPr>
        <w:tc>
          <w:tcPr>
            <w:tcW w:w="1869" w:type="dxa"/>
          </w:tcPr>
          <w:p w:rsidR="00EF5AC0" w:rsidRPr="004B429D" w:rsidRDefault="00EF5AC0" w:rsidP="003E4727">
            <w:pPr>
              <w:pStyle w:val="TableSideHeading"/>
              <w:ind w:right="0"/>
              <w:rPr>
                <w:sz w:val="26"/>
                <w:rtl/>
              </w:rPr>
            </w:pPr>
          </w:p>
        </w:tc>
        <w:tc>
          <w:tcPr>
            <w:tcW w:w="623" w:type="dxa"/>
          </w:tcPr>
          <w:p w:rsidR="00EF5AC0" w:rsidRPr="004B429D" w:rsidRDefault="00EF5AC0" w:rsidP="003E4727">
            <w:pPr>
              <w:pStyle w:val="TableText"/>
              <w:ind w:right="0"/>
              <w:jc w:val="both"/>
              <w:rPr>
                <w:sz w:val="26"/>
                <w:rtl/>
              </w:rPr>
            </w:pPr>
          </w:p>
        </w:tc>
        <w:tc>
          <w:tcPr>
            <w:tcW w:w="624" w:type="dxa"/>
          </w:tcPr>
          <w:p w:rsidR="00EF5AC0" w:rsidRPr="004B429D" w:rsidRDefault="00EF5AC0" w:rsidP="003042CF">
            <w:pPr>
              <w:pStyle w:val="TableText"/>
              <w:ind w:right="0"/>
              <w:jc w:val="both"/>
              <w:rPr>
                <w:sz w:val="26"/>
                <w:rtl/>
              </w:rPr>
            </w:pPr>
          </w:p>
        </w:tc>
        <w:tc>
          <w:tcPr>
            <w:tcW w:w="624" w:type="dxa"/>
            <w:gridSpan w:val="2"/>
          </w:tcPr>
          <w:p w:rsidR="00EF5AC0" w:rsidRPr="004B429D" w:rsidRDefault="00EF5AC0" w:rsidP="00F279B6">
            <w:pPr>
              <w:pStyle w:val="TableText"/>
              <w:ind w:right="0"/>
              <w:jc w:val="both"/>
              <w:rPr>
                <w:rtl/>
              </w:rPr>
            </w:pPr>
          </w:p>
        </w:tc>
        <w:tc>
          <w:tcPr>
            <w:tcW w:w="5896" w:type="dxa"/>
          </w:tcPr>
          <w:p w:rsidR="00EF5AC0" w:rsidRPr="004B429D" w:rsidRDefault="00EF5AC0" w:rsidP="00737341">
            <w:pPr>
              <w:pStyle w:val="TableBlock"/>
              <w:rPr>
                <w:sz w:val="26"/>
                <w:rtl/>
              </w:rPr>
            </w:pPr>
            <w:r w:rsidRPr="004B429D">
              <w:rPr>
                <w:sz w:val="26"/>
                <w:rtl/>
              </w:rPr>
              <w:t>(</w:t>
            </w:r>
            <w:r w:rsidRPr="004B429D">
              <w:rPr>
                <w:rFonts w:hint="cs"/>
                <w:sz w:val="26"/>
                <w:rtl/>
              </w:rPr>
              <w:t>ב</w:t>
            </w:r>
            <w:r w:rsidRPr="004B429D">
              <w:rPr>
                <w:sz w:val="26"/>
                <w:rtl/>
              </w:rPr>
              <w:t>)</w:t>
            </w:r>
            <w:r w:rsidRPr="004B429D">
              <w:rPr>
                <w:sz w:val="26"/>
                <w:rtl/>
              </w:rPr>
              <w:tab/>
            </w:r>
            <w:r w:rsidRPr="004B429D">
              <w:rPr>
                <w:rFonts w:hint="eastAsia"/>
                <w:sz w:val="26"/>
                <w:rtl/>
              </w:rPr>
              <w:t>אין</w:t>
            </w:r>
            <w:r w:rsidRPr="004B429D">
              <w:rPr>
                <w:sz w:val="26"/>
                <w:rtl/>
              </w:rPr>
              <w:t xml:space="preserve"> </w:t>
            </w:r>
            <w:r w:rsidRPr="004B429D">
              <w:rPr>
                <w:rFonts w:hint="eastAsia"/>
                <w:sz w:val="26"/>
                <w:rtl/>
              </w:rPr>
              <w:t>נפקא</w:t>
            </w:r>
            <w:r w:rsidRPr="004B429D">
              <w:rPr>
                <w:sz w:val="26"/>
                <w:rtl/>
              </w:rPr>
              <w:t xml:space="preserve"> </w:t>
            </w:r>
            <w:r w:rsidRPr="004B429D">
              <w:rPr>
                <w:rFonts w:hint="eastAsia"/>
                <w:sz w:val="26"/>
                <w:rtl/>
              </w:rPr>
              <w:t>מינה</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חברי</w:t>
            </w:r>
            <w:r w:rsidRPr="004B429D">
              <w:rPr>
                <w:sz w:val="26"/>
                <w:rtl/>
              </w:rPr>
              <w:t xml:space="preserve"> </w:t>
            </w:r>
            <w:r w:rsidRPr="004B429D">
              <w:rPr>
                <w:rFonts w:hint="eastAsia"/>
                <w:sz w:val="26"/>
                <w:rtl/>
              </w:rPr>
              <w:t>הארגון</w:t>
            </w:r>
            <w:r w:rsidRPr="004B429D">
              <w:rPr>
                <w:sz w:val="26"/>
                <w:rtl/>
              </w:rPr>
              <w:t xml:space="preserve"> </w:t>
            </w:r>
            <w:r w:rsidRPr="004B429D">
              <w:rPr>
                <w:rFonts w:hint="eastAsia"/>
                <w:sz w:val="26"/>
                <w:rtl/>
              </w:rPr>
              <w:t>יודעים</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זהות</w:t>
            </w:r>
            <w:r w:rsidRPr="004B429D">
              <w:rPr>
                <w:sz w:val="26"/>
                <w:rtl/>
              </w:rPr>
              <w:t xml:space="preserve"> </w:t>
            </w:r>
            <w:r w:rsidRPr="004B429D">
              <w:rPr>
                <w:rFonts w:hint="eastAsia"/>
                <w:sz w:val="26"/>
                <w:rtl/>
              </w:rPr>
              <w:t>החברים</w:t>
            </w:r>
            <w:r w:rsidRPr="004B429D">
              <w:rPr>
                <w:sz w:val="26"/>
                <w:rtl/>
              </w:rPr>
              <w:t xml:space="preserve"> </w:t>
            </w:r>
            <w:r w:rsidRPr="004B429D">
              <w:rPr>
                <w:rFonts w:hint="eastAsia"/>
                <w:sz w:val="26"/>
                <w:rtl/>
              </w:rPr>
              <w:t>האחרים</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לאו</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הרכב</w:t>
            </w:r>
            <w:r w:rsidRPr="004B429D">
              <w:rPr>
                <w:sz w:val="26"/>
                <w:rtl/>
              </w:rPr>
              <w:t xml:space="preserve"> </w:t>
            </w:r>
            <w:r w:rsidRPr="004B429D">
              <w:rPr>
                <w:rFonts w:hint="eastAsia"/>
                <w:sz w:val="26"/>
                <w:rtl/>
              </w:rPr>
              <w:t>חברי</w:t>
            </w:r>
            <w:r w:rsidRPr="004B429D">
              <w:rPr>
                <w:sz w:val="26"/>
                <w:rtl/>
              </w:rPr>
              <w:t xml:space="preserve"> </w:t>
            </w:r>
            <w:r w:rsidRPr="004B429D">
              <w:rPr>
                <w:rFonts w:hint="eastAsia"/>
                <w:sz w:val="26"/>
                <w:rtl/>
              </w:rPr>
              <w:t>הארגון</w:t>
            </w:r>
            <w:r w:rsidRPr="004B429D">
              <w:rPr>
                <w:sz w:val="26"/>
                <w:rtl/>
              </w:rPr>
              <w:t xml:space="preserve"> </w:t>
            </w:r>
            <w:r w:rsidRPr="004B429D">
              <w:rPr>
                <w:rFonts w:hint="eastAsia"/>
                <w:sz w:val="26"/>
                <w:rtl/>
              </w:rPr>
              <w:t>קבוע</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משתנה</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הארגון</w:t>
            </w:r>
            <w:r w:rsidRPr="004B429D">
              <w:rPr>
                <w:sz w:val="26"/>
                <w:rtl/>
              </w:rPr>
              <w:t xml:space="preserve"> </w:t>
            </w:r>
            <w:r w:rsidRPr="004B429D">
              <w:rPr>
                <w:rFonts w:hint="eastAsia"/>
                <w:sz w:val="26"/>
                <w:rtl/>
              </w:rPr>
              <w:t>מבצע</w:t>
            </w:r>
            <w:r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פעילות</w:t>
            </w:r>
            <w:r w:rsidRPr="004B429D">
              <w:rPr>
                <w:sz w:val="26"/>
                <w:rtl/>
              </w:rPr>
              <w:t xml:space="preserve"> </w:t>
            </w:r>
            <w:r w:rsidRPr="004B429D">
              <w:rPr>
                <w:rFonts w:hint="eastAsia"/>
                <w:sz w:val="26"/>
                <w:rtl/>
              </w:rPr>
              <w:t>חוקית</w:t>
            </w:r>
            <w:r w:rsidRPr="004B429D">
              <w:rPr>
                <w:sz w:val="26"/>
                <w:rtl/>
              </w:rPr>
              <w:t xml:space="preserve"> </w:t>
            </w:r>
            <w:r w:rsidRPr="004B429D">
              <w:rPr>
                <w:rFonts w:hint="eastAsia"/>
                <w:sz w:val="26"/>
                <w:rtl/>
              </w:rPr>
              <w:t>ואם</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פועל</w:t>
            </w:r>
            <w:r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למטרות</w:t>
            </w:r>
            <w:r w:rsidRPr="004B429D">
              <w:rPr>
                <w:sz w:val="26"/>
                <w:rtl/>
              </w:rPr>
              <w:t xml:space="preserve"> </w:t>
            </w:r>
            <w:r w:rsidRPr="004B429D">
              <w:rPr>
                <w:rFonts w:hint="eastAsia"/>
                <w:sz w:val="26"/>
                <w:rtl/>
              </w:rPr>
              <w:t>חוקיות</w:t>
            </w:r>
            <w:r w:rsidRPr="004B429D">
              <w:rPr>
                <w:sz w:val="26"/>
                <w:rtl/>
              </w:rPr>
              <w:t>;</w:t>
            </w:r>
          </w:p>
        </w:tc>
      </w:tr>
      <w:tr w:rsidR="00EF5AC0" w:rsidRPr="004B429D" w:rsidTr="005C6C8D">
        <w:trPr>
          <w:cantSplit/>
        </w:trPr>
        <w:tc>
          <w:tcPr>
            <w:tcW w:w="1869" w:type="dxa"/>
          </w:tcPr>
          <w:p w:rsidR="00EF5AC0" w:rsidRPr="004B429D" w:rsidRDefault="00EF5AC0" w:rsidP="003E4727">
            <w:pPr>
              <w:pStyle w:val="TableSideHeading"/>
              <w:ind w:right="0"/>
              <w:rPr>
                <w:sz w:val="26"/>
                <w:rtl/>
              </w:rPr>
            </w:pPr>
          </w:p>
        </w:tc>
        <w:tc>
          <w:tcPr>
            <w:tcW w:w="623" w:type="dxa"/>
          </w:tcPr>
          <w:p w:rsidR="00EF5AC0" w:rsidRPr="004B429D" w:rsidRDefault="00EF5AC0" w:rsidP="003E4727">
            <w:pPr>
              <w:pStyle w:val="TableText"/>
              <w:ind w:right="0"/>
              <w:jc w:val="both"/>
              <w:rPr>
                <w:sz w:val="26"/>
                <w:rtl/>
              </w:rPr>
            </w:pPr>
          </w:p>
        </w:tc>
        <w:tc>
          <w:tcPr>
            <w:tcW w:w="624" w:type="dxa"/>
          </w:tcPr>
          <w:p w:rsidR="00EF5AC0" w:rsidRPr="004B429D" w:rsidRDefault="00EF5AC0" w:rsidP="003042CF">
            <w:pPr>
              <w:pStyle w:val="TableText"/>
              <w:ind w:right="0"/>
              <w:jc w:val="both"/>
              <w:rPr>
                <w:sz w:val="26"/>
                <w:rtl/>
              </w:rPr>
            </w:pPr>
          </w:p>
        </w:tc>
        <w:tc>
          <w:tcPr>
            <w:tcW w:w="624" w:type="dxa"/>
            <w:gridSpan w:val="2"/>
          </w:tcPr>
          <w:p w:rsidR="00EF5AC0" w:rsidRPr="004B429D" w:rsidRDefault="00EF5AC0" w:rsidP="00F279B6">
            <w:pPr>
              <w:pStyle w:val="TableText"/>
              <w:ind w:right="0"/>
              <w:jc w:val="both"/>
              <w:rPr>
                <w:rtl/>
              </w:rPr>
            </w:pPr>
          </w:p>
        </w:tc>
        <w:tc>
          <w:tcPr>
            <w:tcW w:w="5896" w:type="dxa"/>
          </w:tcPr>
          <w:p w:rsidR="00EF5AC0" w:rsidRPr="004B429D" w:rsidRDefault="00EF5AC0" w:rsidP="00737341">
            <w:pPr>
              <w:pStyle w:val="TableBlock"/>
              <w:rPr>
                <w:sz w:val="26"/>
                <w:rtl/>
              </w:rPr>
            </w:pPr>
            <w:r w:rsidRPr="004B429D">
              <w:rPr>
                <w:sz w:val="26"/>
                <w:rtl/>
              </w:rPr>
              <w:t>(</w:t>
            </w:r>
            <w:r w:rsidRPr="004B429D">
              <w:rPr>
                <w:rFonts w:hint="cs"/>
                <w:sz w:val="26"/>
                <w:rtl/>
              </w:rPr>
              <w:t>ג</w:t>
            </w:r>
            <w:r w:rsidRPr="004B429D">
              <w:rPr>
                <w:sz w:val="26"/>
                <w:rtl/>
              </w:rPr>
              <w:t>)</w:t>
            </w:r>
            <w:r w:rsidRPr="004B429D">
              <w:rPr>
                <w:sz w:val="26"/>
                <w:rtl/>
              </w:rPr>
              <w:tab/>
            </w:r>
            <w:r w:rsidRPr="004B429D">
              <w:rPr>
                <w:rFonts w:hint="eastAsia"/>
                <w:sz w:val="26"/>
                <w:rtl/>
              </w:rPr>
              <w:t>יראו</w:t>
            </w:r>
            <w:r w:rsidRPr="004B429D">
              <w:rPr>
                <w:sz w:val="26"/>
                <w:rtl/>
              </w:rPr>
              <w:t xml:space="preserve"> </w:t>
            </w:r>
            <w:r w:rsidRPr="004B429D">
              <w:rPr>
                <w:rFonts w:hint="eastAsia"/>
                <w:sz w:val="26"/>
                <w:rtl/>
              </w:rPr>
              <w:t>פלג</w:t>
            </w:r>
            <w:r w:rsidRPr="004B429D">
              <w:rPr>
                <w:sz w:val="26"/>
                <w:rtl/>
              </w:rPr>
              <w:t xml:space="preserve">, </w:t>
            </w:r>
            <w:r w:rsidRPr="004B429D">
              <w:rPr>
                <w:rFonts w:hint="eastAsia"/>
                <w:sz w:val="26"/>
                <w:rtl/>
              </w:rPr>
              <w:t>סניף</w:t>
            </w:r>
            <w:r w:rsidRPr="004B429D">
              <w:rPr>
                <w:sz w:val="26"/>
                <w:rtl/>
              </w:rPr>
              <w:t xml:space="preserve">, </w:t>
            </w:r>
            <w:r w:rsidRPr="004B429D">
              <w:rPr>
                <w:rFonts w:hint="eastAsia"/>
                <w:sz w:val="26"/>
                <w:rtl/>
              </w:rPr>
              <w:t>סיעה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מוסד</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חבר</w:t>
            </w:r>
            <w:r w:rsidRPr="004B429D">
              <w:rPr>
                <w:sz w:val="26"/>
                <w:rtl/>
              </w:rPr>
              <w:t xml:space="preserve"> </w:t>
            </w:r>
            <w:r w:rsidRPr="004B429D">
              <w:rPr>
                <w:rFonts w:hint="eastAsia"/>
                <w:sz w:val="26"/>
                <w:rtl/>
              </w:rPr>
              <w:t>בני</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וכל</w:t>
            </w:r>
            <w:r w:rsidRPr="004B429D">
              <w:rPr>
                <w:sz w:val="26"/>
                <w:rtl/>
              </w:rPr>
              <w:t xml:space="preserve"> </w:t>
            </w:r>
            <w:r w:rsidRPr="004B429D">
              <w:rPr>
                <w:rFonts w:hint="eastAsia"/>
                <w:sz w:val="26"/>
                <w:rtl/>
              </w:rPr>
              <w:t>גוף</w:t>
            </w:r>
            <w:r w:rsidRPr="004B429D">
              <w:rPr>
                <w:sz w:val="26"/>
                <w:rtl/>
              </w:rPr>
              <w:t xml:space="preserve"> </w:t>
            </w:r>
            <w:r w:rsidRPr="004B429D">
              <w:rPr>
                <w:rFonts w:hint="eastAsia"/>
                <w:sz w:val="26"/>
                <w:rtl/>
              </w:rPr>
              <w:t>הכפוף</w:t>
            </w:r>
            <w:r w:rsidRPr="004B429D">
              <w:rPr>
                <w:sz w:val="26"/>
                <w:rtl/>
              </w:rPr>
              <w:t xml:space="preserve"> </w:t>
            </w:r>
            <w:r w:rsidRPr="004B429D">
              <w:rPr>
                <w:rFonts w:hint="eastAsia"/>
                <w:sz w:val="26"/>
                <w:rtl/>
              </w:rPr>
              <w:t>לו</w:t>
            </w:r>
            <w:r w:rsidRPr="004B429D">
              <w:rPr>
                <w:sz w:val="26"/>
                <w:rtl/>
              </w:rPr>
              <w:t xml:space="preserve">, </w:t>
            </w:r>
            <w:r w:rsidRPr="004B429D">
              <w:rPr>
                <w:rFonts w:hint="eastAsia"/>
                <w:sz w:val="26"/>
                <w:rtl/>
              </w:rPr>
              <w:t>כחלק</w:t>
            </w:r>
            <w:r w:rsidRPr="004B429D">
              <w:rPr>
                <w:sz w:val="26"/>
                <w:rtl/>
              </w:rPr>
              <w:t xml:space="preserve"> </w:t>
            </w:r>
            <w:r w:rsidRPr="004B429D">
              <w:rPr>
                <w:rFonts w:hint="eastAsia"/>
                <w:sz w:val="26"/>
                <w:rtl/>
              </w:rPr>
              <w:t>מארגון</w:t>
            </w:r>
            <w:r w:rsidRPr="004B429D">
              <w:rPr>
                <w:sz w:val="26"/>
                <w:rtl/>
              </w:rPr>
              <w:t xml:space="preserve"> </w:t>
            </w:r>
            <w:r w:rsidRPr="004B429D">
              <w:rPr>
                <w:rFonts w:hint="eastAsia"/>
                <w:sz w:val="26"/>
                <w:rtl/>
              </w:rPr>
              <w:t>הטרור</w:t>
            </w:r>
            <w:r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אם</w:t>
            </w:r>
            <w:r w:rsidRPr="004B429D">
              <w:rPr>
                <w:sz w:val="26"/>
                <w:rtl/>
              </w:rPr>
              <w:t xml:space="preserve"> </w:t>
            </w:r>
            <w:r w:rsidR="00FB08D4" w:rsidRPr="004B429D">
              <w:rPr>
                <w:rFonts w:hint="cs"/>
                <w:sz w:val="26"/>
                <w:rtl/>
              </w:rPr>
              <w:t>כ</w:t>
            </w:r>
            <w:r w:rsidR="00466D9B" w:rsidRPr="004B429D">
              <w:rPr>
                <w:rFonts w:hint="cs"/>
                <w:sz w:val="26"/>
                <w:rtl/>
              </w:rPr>
              <w:t>ינוי</w:t>
            </w:r>
            <w:r w:rsidR="00FB08D4" w:rsidRPr="004B429D">
              <w:rPr>
                <w:rFonts w:hint="cs"/>
                <w:sz w:val="26"/>
                <w:rtl/>
              </w:rPr>
              <w:t>ם שונה</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מוכרז</w:t>
            </w:r>
            <w:r w:rsidRPr="004B429D">
              <w:rPr>
                <w:sz w:val="26"/>
                <w:rtl/>
              </w:rPr>
              <w:t xml:space="preserve">" – </w:t>
            </w:r>
            <w:r w:rsidRPr="004B429D">
              <w:rPr>
                <w:rFonts w:hint="eastAsia"/>
                <w:sz w:val="26"/>
                <w:rtl/>
              </w:rPr>
              <w:t>חבר</w:t>
            </w:r>
            <w:r w:rsidRPr="004B429D">
              <w:rPr>
                <w:sz w:val="26"/>
                <w:rtl/>
              </w:rPr>
              <w:t xml:space="preserve"> </w:t>
            </w:r>
            <w:r w:rsidRPr="004B429D">
              <w:rPr>
                <w:rFonts w:hint="eastAsia"/>
                <w:sz w:val="26"/>
                <w:rtl/>
              </w:rPr>
              <w:t>בני</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שהוכרז</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סעיפים</w:t>
            </w:r>
            <w:r w:rsidRPr="004B429D">
              <w:rPr>
                <w:sz w:val="26"/>
                <w:rtl/>
              </w:rPr>
              <w:t xml:space="preserve"> 4, 6 </w:t>
            </w:r>
            <w:r w:rsidRPr="004B429D">
              <w:rPr>
                <w:rFonts w:hint="eastAsia"/>
                <w:sz w:val="26"/>
                <w:rtl/>
              </w:rPr>
              <w:t>או</w:t>
            </w:r>
            <w:r w:rsidRPr="004B429D">
              <w:rPr>
                <w:sz w:val="26"/>
                <w:rtl/>
              </w:rPr>
              <w:t xml:space="preserve"> 11, </w:t>
            </w:r>
            <w:r w:rsidRPr="004B429D">
              <w:rPr>
                <w:rFonts w:hint="eastAsia"/>
                <w:sz w:val="26"/>
                <w:rtl/>
              </w:rPr>
              <w:t>כי</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ארגון</w:t>
            </w:r>
            <w:r w:rsidRPr="004B429D">
              <w:rPr>
                <w:sz w:val="26"/>
                <w:rtl/>
              </w:rPr>
              <w:t xml:space="preserve"> </w:t>
            </w:r>
            <w:r w:rsidRPr="004B429D">
              <w:rPr>
                <w:rFonts w:hint="eastAsia"/>
                <w:sz w:val="26"/>
                <w:rtl/>
              </w:rPr>
              <w:t>ציבורי</w:t>
            </w:r>
            <w:r w:rsidRPr="004B429D">
              <w:rPr>
                <w:sz w:val="26"/>
                <w:rtl/>
              </w:rPr>
              <w:t xml:space="preserve"> </w:t>
            </w:r>
            <w:r w:rsidRPr="004B429D">
              <w:rPr>
                <w:rFonts w:hint="eastAsia"/>
                <w:sz w:val="26"/>
                <w:rtl/>
              </w:rPr>
              <w:t>בין-לאומי</w:t>
            </w:r>
            <w:r w:rsidRPr="004B429D">
              <w:rPr>
                <w:sz w:val="26"/>
                <w:rtl/>
              </w:rPr>
              <w:t xml:space="preserve">" – </w:t>
            </w:r>
            <w:r w:rsidRPr="004B429D">
              <w:rPr>
                <w:rFonts w:hint="eastAsia"/>
                <w:sz w:val="26"/>
                <w:rtl/>
              </w:rPr>
              <w:t>ארגון</w:t>
            </w:r>
            <w:r w:rsidRPr="004B429D">
              <w:rPr>
                <w:sz w:val="26"/>
                <w:rtl/>
              </w:rPr>
              <w:t xml:space="preserve"> </w:t>
            </w:r>
            <w:r w:rsidRPr="004B429D">
              <w:rPr>
                <w:rFonts w:hint="eastAsia"/>
                <w:sz w:val="26"/>
                <w:rtl/>
              </w:rPr>
              <w:t>שנוסד</w:t>
            </w:r>
            <w:r w:rsidRPr="004B429D">
              <w:rPr>
                <w:sz w:val="26"/>
                <w:rtl/>
              </w:rPr>
              <w:t xml:space="preserve"> </w:t>
            </w:r>
            <w:r w:rsidRPr="004B429D">
              <w:rPr>
                <w:rFonts w:hint="eastAsia"/>
                <w:sz w:val="26"/>
                <w:rtl/>
              </w:rPr>
              <w:t>בידי</w:t>
            </w:r>
            <w:r w:rsidRPr="004B429D">
              <w:rPr>
                <w:sz w:val="26"/>
                <w:rtl/>
              </w:rPr>
              <w:t xml:space="preserve"> </w:t>
            </w:r>
            <w:r w:rsidRPr="004B429D">
              <w:rPr>
                <w:rFonts w:hint="eastAsia"/>
                <w:sz w:val="26"/>
                <w:rtl/>
              </w:rPr>
              <w:t>שתי</w:t>
            </w:r>
            <w:r w:rsidRPr="004B429D">
              <w:rPr>
                <w:sz w:val="26"/>
                <w:rtl/>
              </w:rPr>
              <w:t xml:space="preserve"> </w:t>
            </w:r>
            <w:r w:rsidRPr="004B429D">
              <w:rPr>
                <w:rFonts w:hint="eastAsia"/>
                <w:sz w:val="26"/>
                <w:rtl/>
              </w:rPr>
              <w:t>מדינות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יותר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בידי</w:t>
            </w:r>
            <w:r w:rsidRPr="004B429D">
              <w:rPr>
                <w:sz w:val="26"/>
                <w:rtl/>
              </w:rPr>
              <w:t xml:space="preserve"> </w:t>
            </w:r>
            <w:r w:rsidRPr="004B429D">
              <w:rPr>
                <w:rFonts w:hint="eastAsia"/>
                <w:sz w:val="26"/>
                <w:rtl/>
              </w:rPr>
              <w:t>ארגונים</w:t>
            </w:r>
            <w:r w:rsidRPr="004B429D">
              <w:rPr>
                <w:sz w:val="26"/>
                <w:rtl/>
              </w:rPr>
              <w:t xml:space="preserve"> </w:t>
            </w:r>
            <w:r w:rsidRPr="004B429D">
              <w:rPr>
                <w:rFonts w:hint="eastAsia"/>
                <w:sz w:val="26"/>
                <w:rtl/>
              </w:rPr>
              <w:t>שנוסדו</w:t>
            </w:r>
            <w:r w:rsidRPr="004B429D">
              <w:rPr>
                <w:sz w:val="26"/>
                <w:rtl/>
              </w:rPr>
              <w:t xml:space="preserve"> </w:t>
            </w:r>
            <w:r w:rsidRPr="004B429D">
              <w:rPr>
                <w:rFonts w:hint="eastAsia"/>
                <w:sz w:val="26"/>
                <w:rtl/>
              </w:rPr>
              <w:t>בידי</w:t>
            </w:r>
            <w:r w:rsidRPr="004B429D">
              <w:rPr>
                <w:sz w:val="26"/>
                <w:rtl/>
              </w:rPr>
              <w:t xml:space="preserve"> </w:t>
            </w:r>
            <w:r w:rsidRPr="004B429D">
              <w:rPr>
                <w:rFonts w:hint="eastAsia"/>
                <w:sz w:val="26"/>
                <w:rtl/>
              </w:rPr>
              <w:t>שתי</w:t>
            </w:r>
            <w:r w:rsidRPr="004B429D">
              <w:rPr>
                <w:sz w:val="26"/>
                <w:rtl/>
              </w:rPr>
              <w:t xml:space="preserve"> </w:t>
            </w:r>
            <w:r w:rsidRPr="004B429D">
              <w:rPr>
                <w:rFonts w:hint="eastAsia"/>
                <w:sz w:val="26"/>
                <w:rtl/>
              </w:rPr>
              <w:t>מדינות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יותר</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הוועדה</w:t>
            </w:r>
            <w:r w:rsidRPr="004B429D">
              <w:rPr>
                <w:sz w:val="26"/>
                <w:rtl/>
              </w:rPr>
              <w:t xml:space="preserve"> </w:t>
            </w:r>
            <w:r w:rsidRPr="004B429D">
              <w:rPr>
                <w:rFonts w:hint="eastAsia"/>
                <w:sz w:val="26"/>
                <w:rtl/>
              </w:rPr>
              <w:t>המייעצת</w:t>
            </w:r>
            <w:r w:rsidRPr="004B429D">
              <w:rPr>
                <w:sz w:val="26"/>
                <w:rtl/>
              </w:rPr>
              <w:t xml:space="preserve">" – </w:t>
            </w:r>
            <w:r w:rsidRPr="004B429D">
              <w:rPr>
                <w:rFonts w:hint="eastAsia"/>
                <w:sz w:val="26"/>
                <w:rtl/>
              </w:rPr>
              <w:t>הוועדה</w:t>
            </w:r>
            <w:r w:rsidRPr="004B429D">
              <w:rPr>
                <w:sz w:val="26"/>
                <w:rtl/>
              </w:rPr>
              <w:t xml:space="preserve"> </w:t>
            </w:r>
            <w:r w:rsidRPr="004B429D">
              <w:rPr>
                <w:rFonts w:hint="eastAsia"/>
                <w:sz w:val="26"/>
                <w:rtl/>
              </w:rPr>
              <w:t>שמונתה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סעיף</w:t>
            </w:r>
            <w:r w:rsidRPr="004B429D">
              <w:rPr>
                <w:sz w:val="26"/>
                <w:rtl/>
              </w:rPr>
              <w:t xml:space="preserve"> 14;</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ועדת</w:t>
            </w:r>
            <w:r w:rsidRPr="004B429D">
              <w:rPr>
                <w:sz w:val="26"/>
                <w:rtl/>
              </w:rPr>
              <w:t xml:space="preserve"> </w:t>
            </w:r>
            <w:r w:rsidRPr="004B429D">
              <w:rPr>
                <w:rFonts w:hint="eastAsia"/>
                <w:sz w:val="26"/>
                <w:rtl/>
              </w:rPr>
              <w:t>השרים</w:t>
            </w:r>
            <w:r w:rsidRPr="004B429D">
              <w:rPr>
                <w:sz w:val="26"/>
                <w:rtl/>
              </w:rPr>
              <w:t xml:space="preserve">" – </w:t>
            </w:r>
            <w:r w:rsidRPr="004B429D">
              <w:rPr>
                <w:rFonts w:hint="eastAsia"/>
                <w:sz w:val="26"/>
                <w:rtl/>
              </w:rPr>
              <w:t>ועדת</w:t>
            </w:r>
            <w:r w:rsidRPr="004B429D">
              <w:rPr>
                <w:sz w:val="26"/>
                <w:rtl/>
              </w:rPr>
              <w:t xml:space="preserve"> </w:t>
            </w:r>
            <w:r w:rsidRPr="004B429D">
              <w:rPr>
                <w:rFonts w:hint="eastAsia"/>
                <w:sz w:val="26"/>
                <w:rtl/>
              </w:rPr>
              <w:t>שרים</w:t>
            </w:r>
            <w:r w:rsidRPr="004B429D">
              <w:rPr>
                <w:sz w:val="26"/>
                <w:rtl/>
              </w:rPr>
              <w:t xml:space="preserve"> </w:t>
            </w:r>
            <w:r w:rsidRPr="004B429D">
              <w:rPr>
                <w:rFonts w:hint="eastAsia"/>
                <w:sz w:val="26"/>
                <w:rtl/>
              </w:rPr>
              <w:t>לענייני</w:t>
            </w:r>
            <w:r w:rsidRPr="004B429D">
              <w:rPr>
                <w:sz w:val="26"/>
                <w:rtl/>
              </w:rPr>
              <w:t xml:space="preserve"> </w:t>
            </w:r>
            <w:r w:rsidRPr="004B429D">
              <w:rPr>
                <w:rFonts w:hint="eastAsia"/>
                <w:sz w:val="26"/>
                <w:rtl/>
              </w:rPr>
              <w:t>ביטחון</w:t>
            </w:r>
            <w:r w:rsidRPr="004B429D">
              <w:rPr>
                <w:sz w:val="26"/>
                <w:rtl/>
              </w:rPr>
              <w:t xml:space="preserve"> </w:t>
            </w:r>
            <w:r w:rsidRPr="004B429D">
              <w:rPr>
                <w:rFonts w:hint="eastAsia"/>
                <w:sz w:val="26"/>
                <w:rtl/>
              </w:rPr>
              <w:t>לאומי</w:t>
            </w:r>
            <w:r w:rsidRPr="004B429D">
              <w:rPr>
                <w:sz w:val="26"/>
                <w:rtl/>
              </w:rPr>
              <w:t xml:space="preserve"> </w:t>
            </w:r>
            <w:r w:rsidRPr="004B429D">
              <w:rPr>
                <w:rFonts w:hint="eastAsia"/>
                <w:sz w:val="26"/>
                <w:rtl/>
              </w:rPr>
              <w:t>כמשמעותה</w:t>
            </w:r>
            <w:r w:rsidRPr="004B429D">
              <w:rPr>
                <w:sz w:val="26"/>
                <w:rtl/>
              </w:rPr>
              <w:t xml:space="preserve"> </w:t>
            </w:r>
            <w:r w:rsidRPr="004B429D">
              <w:rPr>
                <w:rFonts w:hint="eastAsia"/>
                <w:sz w:val="26"/>
                <w:rtl/>
              </w:rPr>
              <w:t>בסעיף</w:t>
            </w:r>
            <w:r w:rsidRPr="004B429D">
              <w:rPr>
                <w:sz w:val="26"/>
                <w:rtl/>
              </w:rPr>
              <w:t xml:space="preserve"> 6 </w:t>
            </w:r>
            <w:r w:rsidRPr="004B429D">
              <w:rPr>
                <w:rFonts w:hint="eastAsia"/>
                <w:sz w:val="26"/>
                <w:rtl/>
              </w:rPr>
              <w:t>לחוק</w:t>
            </w:r>
            <w:r w:rsidRPr="004B429D">
              <w:rPr>
                <w:sz w:val="26"/>
                <w:rtl/>
              </w:rPr>
              <w:t xml:space="preserve"> </w:t>
            </w:r>
            <w:r w:rsidRPr="004B429D">
              <w:rPr>
                <w:rFonts w:hint="eastAsia"/>
                <w:sz w:val="26"/>
                <w:rtl/>
              </w:rPr>
              <w:t>הממשלה</w:t>
            </w:r>
            <w:r w:rsidRPr="004B429D">
              <w:rPr>
                <w:sz w:val="26"/>
                <w:rtl/>
              </w:rPr>
              <w:t xml:space="preserve">, </w:t>
            </w:r>
            <w:r w:rsidRPr="004B429D">
              <w:rPr>
                <w:rFonts w:hint="eastAsia"/>
                <w:sz w:val="26"/>
                <w:rtl/>
              </w:rPr>
              <w:t>התשס</w:t>
            </w:r>
            <w:r w:rsidRPr="004B429D">
              <w:rPr>
                <w:sz w:val="26"/>
                <w:rtl/>
              </w:rPr>
              <w:t>"</w:t>
            </w:r>
            <w:r w:rsidRPr="004B429D">
              <w:rPr>
                <w:rFonts w:hint="eastAsia"/>
                <w:sz w:val="26"/>
                <w:rtl/>
              </w:rPr>
              <w:t>א</w:t>
            </w:r>
            <w:r w:rsidRPr="004B429D">
              <w:rPr>
                <w:sz w:val="26"/>
                <w:rtl/>
              </w:rPr>
              <w:t>–2001</w:t>
            </w:r>
            <w:r w:rsidRPr="004B429D">
              <w:rPr>
                <w:rFonts w:hint="eastAsia"/>
                <w:sz w:val="26"/>
                <w:rtl/>
              </w:rPr>
              <w:t>‏</w:t>
            </w:r>
            <w:r w:rsidRPr="004B429D">
              <w:rPr>
                <w:rStyle w:val="af"/>
                <w:rFonts w:hAnsi="HadasaMFO"/>
                <w:sz w:val="26"/>
                <w:rtl/>
              </w:rPr>
              <w:footnoteReference w:id="1"/>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זכות</w:t>
            </w:r>
            <w:r w:rsidRPr="004B429D">
              <w:rPr>
                <w:sz w:val="26"/>
                <w:rtl/>
              </w:rPr>
              <w:t xml:space="preserve"> </w:t>
            </w:r>
            <w:r w:rsidRPr="004B429D">
              <w:rPr>
                <w:rFonts w:hint="eastAsia"/>
                <w:sz w:val="26"/>
                <w:rtl/>
              </w:rPr>
              <w:t>ברכוש</w:t>
            </w:r>
            <w:r w:rsidRPr="004B429D">
              <w:rPr>
                <w:sz w:val="26"/>
                <w:rtl/>
              </w:rPr>
              <w:t xml:space="preserve">" – </w:t>
            </w:r>
            <w:r w:rsidRPr="004B429D">
              <w:rPr>
                <w:rFonts w:hint="eastAsia"/>
                <w:sz w:val="26"/>
                <w:rtl/>
              </w:rPr>
              <w:t>זכות</w:t>
            </w:r>
            <w:r w:rsidRPr="004B429D">
              <w:rPr>
                <w:sz w:val="26"/>
                <w:rtl/>
              </w:rPr>
              <w:t xml:space="preserve"> </w:t>
            </w:r>
            <w:r w:rsidRPr="004B429D">
              <w:rPr>
                <w:rFonts w:hint="eastAsia"/>
                <w:sz w:val="26"/>
                <w:rtl/>
              </w:rPr>
              <w:t>קניינית</w:t>
            </w:r>
            <w:r w:rsidRPr="004B429D">
              <w:rPr>
                <w:sz w:val="26"/>
                <w:rtl/>
              </w:rPr>
              <w:t xml:space="preserve"> </w:t>
            </w:r>
            <w:r w:rsidRPr="004B429D">
              <w:rPr>
                <w:rFonts w:hint="eastAsia"/>
                <w:sz w:val="26"/>
                <w:rtl/>
              </w:rPr>
              <w:t>ברכוש</w:t>
            </w:r>
            <w:r w:rsidRPr="004B429D">
              <w:rPr>
                <w:sz w:val="26"/>
                <w:rtl/>
              </w:rPr>
              <w:t xml:space="preserve"> </w:t>
            </w:r>
            <w:r w:rsidRPr="004B429D">
              <w:rPr>
                <w:rFonts w:hint="eastAsia"/>
                <w:sz w:val="26"/>
                <w:rtl/>
              </w:rPr>
              <w:t>שהיא</w:t>
            </w:r>
            <w:r w:rsidRPr="004B429D">
              <w:rPr>
                <w:sz w:val="26"/>
                <w:rtl/>
              </w:rPr>
              <w:t xml:space="preserve"> </w:t>
            </w:r>
            <w:r w:rsidRPr="004B429D">
              <w:rPr>
                <w:rFonts w:hint="eastAsia"/>
                <w:sz w:val="26"/>
                <w:rtl/>
              </w:rPr>
              <w:t>אחת</w:t>
            </w:r>
            <w:r w:rsidRPr="004B429D">
              <w:rPr>
                <w:sz w:val="26"/>
                <w:rtl/>
              </w:rPr>
              <w:t xml:space="preserve"> </w:t>
            </w:r>
            <w:r w:rsidRPr="004B429D">
              <w:rPr>
                <w:rFonts w:hint="eastAsia"/>
                <w:sz w:val="26"/>
                <w:rtl/>
              </w:rPr>
              <w:t>מאלה</w:t>
            </w:r>
            <w:r w:rsidRPr="004B429D">
              <w:rPr>
                <w:sz w:val="26"/>
                <w:rtl/>
              </w:rPr>
              <w:t xml:space="preserve">: </w:t>
            </w:r>
            <w:r w:rsidRPr="004B429D">
              <w:rPr>
                <w:rFonts w:hint="eastAsia"/>
                <w:sz w:val="26"/>
                <w:rtl/>
              </w:rPr>
              <w:t>בעלות</w:t>
            </w:r>
            <w:r w:rsidRPr="004B429D">
              <w:rPr>
                <w:sz w:val="26"/>
                <w:rtl/>
              </w:rPr>
              <w:t xml:space="preserve">, </w:t>
            </w:r>
            <w:r w:rsidRPr="004B429D">
              <w:rPr>
                <w:rFonts w:hint="eastAsia"/>
                <w:sz w:val="26"/>
                <w:rtl/>
              </w:rPr>
              <w:t>שכירות</w:t>
            </w:r>
            <w:r w:rsidRPr="004B429D">
              <w:rPr>
                <w:sz w:val="26"/>
                <w:rtl/>
              </w:rPr>
              <w:t xml:space="preserve">, </w:t>
            </w:r>
            <w:r w:rsidRPr="004B429D">
              <w:rPr>
                <w:rFonts w:hint="eastAsia"/>
                <w:sz w:val="26"/>
                <w:rtl/>
              </w:rPr>
              <w:t>שאילה</w:t>
            </w:r>
            <w:r w:rsidRPr="004B429D">
              <w:rPr>
                <w:sz w:val="26"/>
                <w:rtl/>
              </w:rPr>
              <w:t xml:space="preserve">, </w:t>
            </w:r>
            <w:r w:rsidRPr="004B429D">
              <w:rPr>
                <w:rFonts w:hint="eastAsia"/>
                <w:sz w:val="26"/>
                <w:rtl/>
              </w:rPr>
              <w:t>משכון</w:t>
            </w:r>
            <w:r w:rsidRPr="004B429D">
              <w:rPr>
                <w:sz w:val="26"/>
                <w:rtl/>
              </w:rPr>
              <w:t xml:space="preserve">, </w:t>
            </w:r>
            <w:r w:rsidRPr="004B429D">
              <w:rPr>
                <w:rFonts w:hint="eastAsia"/>
                <w:sz w:val="26"/>
                <w:rtl/>
              </w:rPr>
              <w:t>זכות</w:t>
            </w:r>
            <w:r w:rsidRPr="004B429D">
              <w:rPr>
                <w:sz w:val="26"/>
                <w:rtl/>
              </w:rPr>
              <w:t xml:space="preserve"> </w:t>
            </w:r>
            <w:r w:rsidRPr="004B429D">
              <w:rPr>
                <w:rFonts w:hint="eastAsia"/>
                <w:sz w:val="26"/>
                <w:rtl/>
              </w:rPr>
              <w:t>קדימה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זיקת</w:t>
            </w:r>
            <w:r w:rsidRPr="004B429D">
              <w:rPr>
                <w:sz w:val="26"/>
                <w:rtl/>
              </w:rPr>
              <w:t xml:space="preserve"> </w:t>
            </w:r>
            <w:r w:rsidRPr="004B429D">
              <w:rPr>
                <w:rFonts w:hint="eastAsia"/>
                <w:sz w:val="26"/>
                <w:rtl/>
              </w:rPr>
              <w:t>הנאה</w:t>
            </w:r>
            <w:r w:rsidRPr="004B429D">
              <w:rPr>
                <w:sz w:val="26"/>
                <w:rtl/>
              </w:rPr>
              <w:t xml:space="preserve">, </w:t>
            </w:r>
            <w:r w:rsidRPr="004B429D">
              <w:rPr>
                <w:rFonts w:hint="eastAsia"/>
                <w:sz w:val="26"/>
                <w:rtl/>
              </w:rPr>
              <w:t>וכן</w:t>
            </w:r>
            <w:r w:rsidRPr="004B429D">
              <w:rPr>
                <w:sz w:val="26"/>
                <w:rtl/>
              </w:rPr>
              <w:t xml:space="preserve"> </w:t>
            </w:r>
            <w:r w:rsidRPr="004B429D">
              <w:rPr>
                <w:rFonts w:hint="eastAsia"/>
                <w:sz w:val="26"/>
                <w:rtl/>
              </w:rPr>
              <w:t>זכות</w:t>
            </w:r>
            <w:r w:rsidRPr="004B429D">
              <w:rPr>
                <w:sz w:val="26"/>
                <w:rtl/>
              </w:rPr>
              <w:t xml:space="preserve"> </w:t>
            </w:r>
            <w:r w:rsidRPr="004B429D">
              <w:rPr>
                <w:rFonts w:hint="eastAsia"/>
                <w:sz w:val="26"/>
                <w:rtl/>
              </w:rPr>
              <w:t>אחרת</w:t>
            </w:r>
            <w:r w:rsidRPr="004B429D">
              <w:rPr>
                <w:sz w:val="26"/>
                <w:rtl/>
              </w:rPr>
              <w:t xml:space="preserve"> </w:t>
            </w:r>
            <w:r w:rsidRPr="004B429D">
              <w:rPr>
                <w:rFonts w:hint="eastAsia"/>
                <w:sz w:val="26"/>
                <w:rtl/>
              </w:rPr>
              <w:t>שקבע</w:t>
            </w:r>
            <w:r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המשפטים</w:t>
            </w:r>
            <w:r w:rsidRPr="004B429D">
              <w:rPr>
                <w:sz w:val="26"/>
                <w:rtl/>
              </w:rPr>
              <w:t xml:space="preserve"> </w:t>
            </w:r>
            <w:r w:rsidRPr="004B429D">
              <w:rPr>
                <w:rFonts w:hint="eastAsia"/>
                <w:sz w:val="26"/>
                <w:rtl/>
              </w:rPr>
              <w:t>ובכלל</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זכות</w:t>
            </w:r>
            <w:r w:rsidRPr="004B429D">
              <w:rPr>
                <w:sz w:val="26"/>
                <w:rtl/>
              </w:rPr>
              <w:t xml:space="preserve"> </w:t>
            </w:r>
            <w:r w:rsidRPr="004B429D">
              <w:rPr>
                <w:rFonts w:hint="eastAsia"/>
                <w:sz w:val="26"/>
                <w:rtl/>
              </w:rPr>
              <w:t>הנתונה</w:t>
            </w:r>
            <w:r w:rsidRPr="004B429D">
              <w:rPr>
                <w:sz w:val="26"/>
                <w:rtl/>
              </w:rPr>
              <w:t xml:space="preserve"> </w:t>
            </w:r>
            <w:r w:rsidRPr="004B429D">
              <w:rPr>
                <w:rFonts w:hint="eastAsia"/>
                <w:sz w:val="26"/>
                <w:rtl/>
              </w:rPr>
              <w:t>לגוף</w:t>
            </w:r>
            <w:r w:rsidRPr="004B429D">
              <w:rPr>
                <w:sz w:val="26"/>
                <w:rtl/>
              </w:rPr>
              <w:t xml:space="preserve"> </w:t>
            </w:r>
            <w:r w:rsidRPr="004B429D">
              <w:rPr>
                <w:rFonts w:hint="eastAsia"/>
                <w:sz w:val="26"/>
                <w:rtl/>
              </w:rPr>
              <w:t>שקבע</w:t>
            </w:r>
            <w:r w:rsidRPr="004B429D">
              <w:rPr>
                <w:sz w:val="26"/>
                <w:rtl/>
              </w:rPr>
              <w:t xml:space="preserve">;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חבר</w:t>
            </w:r>
            <w:r w:rsidRPr="004B429D">
              <w:rPr>
                <w:sz w:val="26"/>
                <w:rtl/>
              </w:rPr>
              <w:t xml:space="preserve"> </w:t>
            </w:r>
            <w:r w:rsidRPr="004B429D">
              <w:rPr>
                <w:rFonts w:hint="eastAsia"/>
                <w:sz w:val="26"/>
                <w:rtl/>
              </w:rPr>
              <w:t>בארגון</w:t>
            </w:r>
            <w:r w:rsidRPr="004B429D">
              <w:rPr>
                <w:sz w:val="26"/>
                <w:rtl/>
              </w:rPr>
              <w:t xml:space="preserve"> </w:t>
            </w:r>
            <w:r w:rsidRPr="004B429D">
              <w:rPr>
                <w:rFonts w:hint="eastAsia"/>
                <w:sz w:val="26"/>
                <w:rtl/>
              </w:rPr>
              <w:t>טרור</w:t>
            </w:r>
            <w:r w:rsidRPr="004B429D">
              <w:rPr>
                <w:sz w:val="26"/>
                <w:rtl/>
              </w:rPr>
              <w:t xml:space="preserve">" – </w:t>
            </w:r>
            <w:r w:rsidRPr="004B429D">
              <w:rPr>
                <w:rFonts w:hint="eastAsia"/>
                <w:sz w:val="26"/>
                <w:rtl/>
              </w:rPr>
              <w:t>אדם</w:t>
            </w:r>
            <w:r w:rsidRPr="004B429D">
              <w:rPr>
                <w:sz w:val="26"/>
                <w:rtl/>
              </w:rPr>
              <w:t xml:space="preserve"> </w:t>
            </w:r>
            <w:r w:rsidRPr="004B429D">
              <w:rPr>
                <w:rFonts w:hint="eastAsia"/>
                <w:sz w:val="26"/>
                <w:rtl/>
              </w:rPr>
              <w:t>הנמנה</w:t>
            </w:r>
            <w:r w:rsidRPr="004B429D">
              <w:rPr>
                <w:sz w:val="26"/>
                <w:rtl/>
              </w:rPr>
              <w:t xml:space="preserve"> </w:t>
            </w:r>
            <w:r w:rsidRPr="004B429D">
              <w:rPr>
                <w:rFonts w:hint="eastAsia"/>
                <w:sz w:val="26"/>
                <w:rtl/>
              </w:rPr>
              <w:t>עם</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ובכלל</w:t>
            </w:r>
            <w:r w:rsidRPr="004B429D">
              <w:rPr>
                <w:sz w:val="26"/>
                <w:rtl/>
              </w:rPr>
              <w:t xml:space="preserve"> </w:t>
            </w:r>
            <w:r w:rsidRPr="004B429D">
              <w:rPr>
                <w:rFonts w:hint="eastAsia"/>
                <w:sz w:val="26"/>
                <w:rtl/>
              </w:rPr>
              <w:t>זה</w:t>
            </w:r>
            <w:r w:rsidRPr="004B429D">
              <w:rPr>
                <w:sz w:val="26"/>
                <w:rtl/>
              </w:rPr>
              <w:t xml:space="preserve"> –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F279B6">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Pr="004B429D">
              <w:rPr>
                <w:rFonts w:hint="eastAsia"/>
                <w:sz w:val="26"/>
                <w:rtl/>
              </w:rPr>
              <w:t>מי</w:t>
            </w:r>
            <w:r w:rsidRPr="004B429D">
              <w:rPr>
                <w:sz w:val="26"/>
                <w:rtl/>
              </w:rPr>
              <w:t xml:space="preserve"> </w:t>
            </w:r>
            <w:r w:rsidRPr="004B429D">
              <w:rPr>
                <w:rFonts w:hint="eastAsia"/>
                <w:sz w:val="26"/>
                <w:rtl/>
              </w:rPr>
              <w:t>שנוטל</w:t>
            </w:r>
            <w:r w:rsidRPr="004B429D">
              <w:rPr>
                <w:sz w:val="26"/>
                <w:rtl/>
              </w:rPr>
              <w:t xml:space="preserve"> </w:t>
            </w:r>
            <w:r w:rsidRPr="004B429D">
              <w:rPr>
                <w:rFonts w:hint="eastAsia"/>
                <w:sz w:val="26"/>
                <w:rtl/>
              </w:rPr>
              <w:t>חלק</w:t>
            </w:r>
            <w:r w:rsidRPr="004B429D">
              <w:rPr>
                <w:sz w:val="26"/>
                <w:rtl/>
              </w:rPr>
              <w:t xml:space="preserve"> </w:t>
            </w:r>
            <w:r w:rsidRPr="004B429D">
              <w:rPr>
                <w:rFonts w:hint="eastAsia"/>
                <w:sz w:val="26"/>
                <w:rtl/>
              </w:rPr>
              <w:t>פעיל</w:t>
            </w:r>
            <w:r w:rsidRPr="004B429D">
              <w:rPr>
                <w:sz w:val="26"/>
                <w:rtl/>
              </w:rPr>
              <w:t xml:space="preserve"> </w:t>
            </w:r>
            <w:r w:rsidRPr="004B429D">
              <w:rPr>
                <w:rFonts w:hint="eastAsia"/>
                <w:sz w:val="26"/>
                <w:rtl/>
              </w:rPr>
              <w:t>בפעילות</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או</w:t>
            </w:r>
            <w:r w:rsidR="00F35733" w:rsidRPr="004B429D">
              <w:rPr>
                <w:rtl/>
              </w:rPr>
              <w:t xml:space="preserve"> </w:t>
            </w:r>
            <w:r w:rsidR="00A01AC2" w:rsidRPr="004B429D">
              <w:rPr>
                <w:rFonts w:hint="cs"/>
                <w:sz w:val="26"/>
                <w:rtl/>
              </w:rPr>
              <w:t>פועל</w:t>
            </w:r>
            <w:r w:rsidR="00F35733" w:rsidRPr="004B429D">
              <w:rPr>
                <w:sz w:val="26"/>
                <w:rtl/>
              </w:rPr>
              <w:t xml:space="preserve"> כנציג או כשלוח </w:t>
            </w:r>
            <w:r w:rsidR="00A01AC2" w:rsidRPr="004B429D">
              <w:rPr>
                <w:rFonts w:hint="cs"/>
                <w:sz w:val="26"/>
                <w:rtl/>
              </w:rPr>
              <w:t>מטעם</w:t>
            </w:r>
            <w:r w:rsidR="00F35733" w:rsidRPr="004B429D">
              <w:rPr>
                <w:sz w:val="26"/>
                <w:rtl/>
              </w:rPr>
              <w:t xml:space="preserve"> ארגון טרור</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F279B6">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(2)</w:t>
            </w:r>
            <w:r w:rsidRPr="004B429D">
              <w:rPr>
                <w:sz w:val="26"/>
                <w:rtl/>
              </w:rPr>
              <w:tab/>
            </w:r>
            <w:r w:rsidRPr="004B429D">
              <w:rPr>
                <w:rFonts w:hint="eastAsia"/>
                <w:sz w:val="26"/>
                <w:rtl/>
              </w:rPr>
              <w:t>מי</w:t>
            </w:r>
            <w:r w:rsidRPr="004B429D">
              <w:rPr>
                <w:sz w:val="26"/>
                <w:rtl/>
              </w:rPr>
              <w:t xml:space="preserve"> </w:t>
            </w:r>
            <w:r w:rsidRPr="004B429D">
              <w:rPr>
                <w:rFonts w:hint="eastAsia"/>
                <w:sz w:val="26"/>
                <w:rtl/>
              </w:rPr>
              <w:t>שהביע</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הסכמתו</w:t>
            </w:r>
            <w:r w:rsidRPr="004B429D">
              <w:rPr>
                <w:sz w:val="26"/>
                <w:rtl/>
              </w:rPr>
              <w:t xml:space="preserve"> </w:t>
            </w:r>
            <w:r w:rsidRPr="004B429D">
              <w:rPr>
                <w:rFonts w:hint="eastAsia"/>
                <w:sz w:val="26"/>
                <w:rtl/>
              </w:rPr>
              <w:t>להצטרף</w:t>
            </w:r>
            <w:r w:rsidRPr="004B429D">
              <w:rPr>
                <w:sz w:val="26"/>
                <w:rtl/>
              </w:rPr>
              <w:t xml:space="preserve"> </w:t>
            </w:r>
            <w:r w:rsidRPr="004B429D">
              <w:rPr>
                <w:rFonts w:hint="eastAsia"/>
                <w:sz w:val="26"/>
                <w:rtl/>
              </w:rPr>
              <w:t>לארגון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לפני</w:t>
            </w:r>
            <w:r w:rsidRPr="004B429D">
              <w:rPr>
                <w:sz w:val="26"/>
                <w:rtl/>
              </w:rPr>
              <w:t xml:space="preserve"> </w:t>
            </w:r>
            <w:r w:rsidRPr="004B429D">
              <w:rPr>
                <w:rFonts w:hint="eastAsia"/>
                <w:sz w:val="26"/>
                <w:rtl/>
              </w:rPr>
              <w:t>מי</w:t>
            </w:r>
            <w:r w:rsidRPr="004B429D">
              <w:rPr>
                <w:sz w:val="26"/>
                <w:rtl/>
              </w:rPr>
              <w:t xml:space="preserve"> </w:t>
            </w:r>
            <w:r w:rsidRPr="004B429D">
              <w:rPr>
                <w:rFonts w:hint="eastAsia"/>
                <w:sz w:val="26"/>
                <w:rtl/>
              </w:rPr>
              <w:t>שיש</w:t>
            </w:r>
            <w:r w:rsidR="00395813" w:rsidRPr="004B429D">
              <w:rPr>
                <w:sz w:val="26"/>
                <w:rtl/>
              </w:rPr>
              <w:t xml:space="preserve"> לו</w:t>
            </w:r>
            <w:r w:rsidRPr="004B429D">
              <w:rPr>
                <w:sz w:val="26"/>
                <w:rtl/>
              </w:rPr>
              <w:t xml:space="preserve"> </w:t>
            </w:r>
            <w:r w:rsidRPr="004B429D">
              <w:rPr>
                <w:rFonts w:hint="eastAsia"/>
                <w:sz w:val="26"/>
                <w:rtl/>
              </w:rPr>
              <w:t>יסוד</w:t>
            </w:r>
            <w:r w:rsidRPr="004B429D">
              <w:rPr>
                <w:sz w:val="26"/>
                <w:rtl/>
              </w:rPr>
              <w:t xml:space="preserve"> </w:t>
            </w:r>
            <w:r w:rsidRPr="004B429D">
              <w:rPr>
                <w:rFonts w:hint="eastAsia"/>
                <w:sz w:val="26"/>
                <w:rtl/>
              </w:rPr>
              <w:t>סביר</w:t>
            </w:r>
            <w:r w:rsidRPr="004B429D">
              <w:rPr>
                <w:sz w:val="26"/>
                <w:rtl/>
              </w:rPr>
              <w:t xml:space="preserve"> </w:t>
            </w:r>
            <w:r w:rsidRPr="004B429D">
              <w:rPr>
                <w:rFonts w:hint="eastAsia"/>
                <w:sz w:val="26"/>
                <w:rtl/>
              </w:rPr>
              <w:t>להניח</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הוא</w:t>
            </w:r>
            <w:r w:rsidRPr="004B429D">
              <w:rPr>
                <w:sz w:val="26"/>
                <w:rtl/>
              </w:rPr>
              <w:t xml:space="preserve"> </w:t>
            </w:r>
            <w:r w:rsidR="00A01AC2" w:rsidRPr="004B429D">
              <w:rPr>
                <w:rFonts w:hint="cs"/>
                <w:sz w:val="26"/>
                <w:rtl/>
              </w:rPr>
              <w:t xml:space="preserve">נמנה עם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או</w:t>
            </w:r>
            <w:r w:rsidRPr="004B429D">
              <w:rPr>
                <w:sz w:val="26"/>
                <w:rtl/>
              </w:rPr>
              <w:t xml:space="preserve"> </w:t>
            </w:r>
            <w:r w:rsidR="00A01AC2" w:rsidRPr="004B429D">
              <w:rPr>
                <w:rFonts w:hint="cs"/>
                <w:sz w:val="26"/>
                <w:rtl/>
              </w:rPr>
              <w:t xml:space="preserve">נציג או </w:t>
            </w:r>
            <w:r w:rsidRPr="004B429D">
              <w:rPr>
                <w:rFonts w:hint="eastAsia"/>
                <w:sz w:val="26"/>
                <w:rtl/>
              </w:rPr>
              <w:t>שלוח</w:t>
            </w:r>
            <w:r w:rsidRPr="004B429D">
              <w:rPr>
                <w:sz w:val="26"/>
                <w:rtl/>
              </w:rPr>
              <w:t xml:space="preserve"> </w:t>
            </w:r>
            <w:r w:rsidRPr="004B429D">
              <w:rPr>
                <w:rFonts w:hint="eastAsia"/>
                <w:sz w:val="26"/>
                <w:rtl/>
              </w:rPr>
              <w:t>מטעמו</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rFonts w:hint="eastAsia"/>
                <w:sz w:val="26"/>
                <w:rtl/>
              </w:rPr>
              <w:t>לעניין</w:t>
            </w:r>
            <w:r w:rsidRPr="004B429D">
              <w:rPr>
                <w:sz w:val="26"/>
                <w:rtl/>
              </w:rPr>
              <w:t xml:space="preserve"> </w:t>
            </w:r>
            <w:r w:rsidRPr="004B429D">
              <w:rPr>
                <w:rFonts w:hint="eastAsia"/>
                <w:sz w:val="26"/>
                <w:rtl/>
              </w:rPr>
              <w:t>הגדרה</w:t>
            </w:r>
            <w:r w:rsidRPr="004B429D">
              <w:rPr>
                <w:sz w:val="26"/>
                <w:rtl/>
              </w:rPr>
              <w:t xml:space="preserve"> </w:t>
            </w:r>
            <w:r w:rsidRPr="004B429D">
              <w:rPr>
                <w:rFonts w:hint="eastAsia"/>
                <w:sz w:val="26"/>
                <w:rtl/>
              </w:rPr>
              <w:t>זו</w:t>
            </w:r>
            <w:r w:rsidRPr="004B429D">
              <w:rPr>
                <w:sz w:val="26"/>
                <w:rtl/>
              </w:rPr>
              <w:t xml:space="preserve"> –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F279B6">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מי</w:t>
            </w:r>
            <w:r w:rsidRPr="004B429D">
              <w:rPr>
                <w:sz w:val="26"/>
                <w:rtl/>
              </w:rPr>
              <w:t xml:space="preserve"> </w:t>
            </w:r>
            <w:r w:rsidRPr="004B429D">
              <w:rPr>
                <w:rFonts w:hint="eastAsia"/>
                <w:sz w:val="26"/>
                <w:rtl/>
              </w:rPr>
              <w:t>שהציג</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עצמו</w:t>
            </w:r>
            <w:r w:rsidRPr="004B429D">
              <w:rPr>
                <w:sz w:val="26"/>
                <w:rtl/>
              </w:rPr>
              <w:t xml:space="preserve"> </w:t>
            </w:r>
            <w:r w:rsidRPr="004B429D">
              <w:rPr>
                <w:rFonts w:hint="eastAsia"/>
                <w:sz w:val="26"/>
                <w:rtl/>
              </w:rPr>
              <w:t>לפני</w:t>
            </w:r>
            <w:r w:rsidRPr="004B429D">
              <w:rPr>
                <w:sz w:val="26"/>
                <w:rtl/>
              </w:rPr>
              <w:t xml:space="preserve"> </w:t>
            </w:r>
            <w:r w:rsidRPr="004B429D">
              <w:rPr>
                <w:rFonts w:hint="eastAsia"/>
                <w:sz w:val="26"/>
                <w:rtl/>
              </w:rPr>
              <w:t>אחר</w:t>
            </w:r>
            <w:r w:rsidRPr="004B429D">
              <w:rPr>
                <w:sz w:val="26"/>
                <w:rtl/>
              </w:rPr>
              <w:t xml:space="preserve"> </w:t>
            </w:r>
            <w:r w:rsidRPr="004B429D">
              <w:rPr>
                <w:rFonts w:hint="eastAsia"/>
                <w:sz w:val="26"/>
                <w:rtl/>
              </w:rPr>
              <w:t>כחבר</w:t>
            </w:r>
            <w:r w:rsidRPr="004B429D">
              <w:rPr>
                <w:sz w:val="26"/>
                <w:rtl/>
              </w:rPr>
              <w:t xml:space="preserve"> </w:t>
            </w:r>
            <w:r w:rsidRPr="004B429D">
              <w:rPr>
                <w:rFonts w:hint="eastAsia"/>
                <w:sz w:val="26"/>
                <w:rtl/>
              </w:rPr>
              <w:t>בארגון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חזקה</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נמנה</w:t>
            </w:r>
            <w:r w:rsidRPr="004B429D">
              <w:rPr>
                <w:sz w:val="26"/>
                <w:rtl/>
              </w:rPr>
              <w:t xml:space="preserve"> </w:t>
            </w:r>
            <w:r w:rsidRPr="004B429D">
              <w:rPr>
                <w:rFonts w:hint="eastAsia"/>
                <w:sz w:val="26"/>
                <w:rtl/>
              </w:rPr>
              <w:t>עם</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עורר</w:t>
            </w:r>
            <w:r w:rsidRPr="004B429D">
              <w:rPr>
                <w:sz w:val="26"/>
                <w:rtl/>
              </w:rPr>
              <w:t xml:space="preserve"> </w:t>
            </w:r>
            <w:r w:rsidRPr="004B429D">
              <w:rPr>
                <w:rFonts w:hint="eastAsia"/>
                <w:sz w:val="26"/>
                <w:rtl/>
              </w:rPr>
              <w:t>נאשם</w:t>
            </w:r>
            <w:r w:rsidRPr="004B429D">
              <w:rPr>
                <w:sz w:val="26"/>
                <w:rtl/>
              </w:rPr>
              <w:t xml:space="preserve"> </w:t>
            </w:r>
            <w:r w:rsidRPr="004B429D">
              <w:rPr>
                <w:rFonts w:hint="eastAsia"/>
                <w:sz w:val="26"/>
                <w:rtl/>
              </w:rPr>
              <w:t>ספק</w:t>
            </w:r>
            <w:r w:rsidRPr="004B429D">
              <w:rPr>
                <w:sz w:val="26"/>
                <w:rtl/>
              </w:rPr>
              <w:t xml:space="preserve"> </w:t>
            </w:r>
            <w:r w:rsidRPr="004B429D">
              <w:rPr>
                <w:rFonts w:hint="eastAsia"/>
                <w:sz w:val="26"/>
                <w:rtl/>
              </w:rPr>
              <w:t>סביר</w:t>
            </w:r>
            <w:r w:rsidRPr="004B429D">
              <w:rPr>
                <w:sz w:val="26"/>
                <w:rtl/>
              </w:rPr>
              <w:t xml:space="preserve"> </w:t>
            </w:r>
            <w:r w:rsidR="00BA3A79" w:rsidRPr="004B429D">
              <w:rPr>
                <w:rFonts w:hint="cs"/>
                <w:sz w:val="26"/>
                <w:rtl/>
              </w:rPr>
              <w:t>לעניין חברותו בארגון טרור</w:t>
            </w:r>
            <w:r w:rsidRPr="004B429D">
              <w:rPr>
                <w:sz w:val="26"/>
                <w:rtl/>
              </w:rPr>
              <w:t xml:space="preserve">, </w:t>
            </w:r>
            <w:r w:rsidRPr="004B429D">
              <w:rPr>
                <w:rFonts w:hint="eastAsia"/>
                <w:sz w:val="26"/>
                <w:rtl/>
              </w:rPr>
              <w:t>יפעל</w:t>
            </w:r>
            <w:r w:rsidRPr="004B429D">
              <w:rPr>
                <w:sz w:val="26"/>
                <w:rtl/>
              </w:rPr>
              <w:t xml:space="preserve"> </w:t>
            </w:r>
            <w:r w:rsidRPr="004B429D">
              <w:rPr>
                <w:rFonts w:hint="eastAsia"/>
                <w:sz w:val="26"/>
                <w:rtl/>
              </w:rPr>
              <w:t>הספק</w:t>
            </w:r>
            <w:r w:rsidRPr="004B429D">
              <w:rPr>
                <w:sz w:val="26"/>
                <w:rtl/>
              </w:rPr>
              <w:t xml:space="preserve"> </w:t>
            </w:r>
            <w:r w:rsidRPr="004B429D">
              <w:rPr>
                <w:rFonts w:hint="eastAsia"/>
                <w:sz w:val="26"/>
                <w:rtl/>
              </w:rPr>
              <w:t>לטובתו</w:t>
            </w:r>
            <w:r w:rsidRPr="004B429D">
              <w:rPr>
                <w:sz w:val="26"/>
                <w:rtl/>
              </w:rPr>
              <w:t>;</w:t>
            </w:r>
          </w:p>
        </w:tc>
      </w:tr>
      <w:tr w:rsidR="00763E73" w:rsidRPr="004B429D" w:rsidTr="005C6C8D">
        <w:trPr>
          <w:cantSplit/>
        </w:trPr>
        <w:tc>
          <w:tcPr>
            <w:tcW w:w="1869" w:type="dxa"/>
          </w:tcPr>
          <w:p w:rsidR="003C1975" w:rsidRPr="004B429D" w:rsidRDefault="003C1975" w:rsidP="00752EF9">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F279B6">
            <w:pPr>
              <w:pStyle w:val="TableText"/>
              <w:rPr>
                <w:sz w:val="26"/>
                <w:rtl/>
              </w:rPr>
            </w:pPr>
          </w:p>
        </w:tc>
        <w:tc>
          <w:tcPr>
            <w:tcW w:w="6520" w:type="dxa"/>
            <w:gridSpan w:val="3"/>
          </w:tcPr>
          <w:p w:rsidR="003C1975" w:rsidRPr="004B429D" w:rsidRDefault="00763E73"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003C1975" w:rsidRPr="004B429D">
              <w:rPr>
                <w:sz w:val="26"/>
                <w:rtl/>
              </w:rPr>
              <w:t xml:space="preserve">מי שהיה חבר בארגון טרור יראו אותו כחבר באותו ארגון, אלא אם כן הוכיח כי חדל מלהיות חבר בו; ואולם, </w:t>
            </w:r>
            <w:r w:rsidR="003C2BE8" w:rsidRPr="004B429D">
              <w:rPr>
                <w:rFonts w:hint="cs"/>
                <w:sz w:val="26"/>
                <w:rtl/>
              </w:rPr>
              <w:t>אם לא נטל חלק פעיל בפעילות של ארגון טרור ולא פעל כנציג או כשלוח מטעם ארגון טרור</w:t>
            </w:r>
            <w:r w:rsidR="003C1975" w:rsidRPr="004B429D">
              <w:rPr>
                <w:sz w:val="26"/>
                <w:rtl/>
              </w:rPr>
              <w:t>, ועורר ספק</w:t>
            </w:r>
            <w:r w:rsidR="00B5015F" w:rsidRPr="004B429D">
              <w:rPr>
                <w:rFonts w:hint="cs"/>
                <w:sz w:val="26"/>
                <w:rtl/>
              </w:rPr>
              <w:t xml:space="preserve"> סביר</w:t>
            </w:r>
            <w:r w:rsidR="00AA48BA" w:rsidRPr="004B429D">
              <w:rPr>
                <w:rFonts w:hint="cs"/>
                <w:sz w:val="26"/>
                <w:rtl/>
              </w:rPr>
              <w:t xml:space="preserve"> לעניין חברותו בארגון הטרור</w:t>
            </w:r>
            <w:r w:rsidR="003C1975" w:rsidRPr="004B429D">
              <w:rPr>
                <w:sz w:val="26"/>
                <w:rtl/>
              </w:rPr>
              <w:t>, יפעל הספק לטובתו</w:t>
            </w:r>
            <w:r w:rsidR="00B5015F" w:rsidRPr="004B429D">
              <w:rPr>
                <w:rFonts w:hint="cs"/>
                <w:sz w:val="26"/>
                <w:rtl/>
              </w:rPr>
              <w:t>;</w:t>
            </w:r>
          </w:p>
        </w:tc>
      </w:tr>
      <w:tr w:rsidR="00F35733" w:rsidRPr="004B429D" w:rsidTr="005C6C8D">
        <w:trPr>
          <w:cantSplit/>
        </w:trPr>
        <w:tc>
          <w:tcPr>
            <w:tcW w:w="1869" w:type="dxa"/>
          </w:tcPr>
          <w:p w:rsidR="00F35733" w:rsidRPr="004B429D" w:rsidRDefault="00F35733" w:rsidP="003E4727">
            <w:pPr>
              <w:pStyle w:val="TableSideHeading"/>
              <w:rPr>
                <w:sz w:val="26"/>
                <w:rtl/>
              </w:rPr>
            </w:pPr>
          </w:p>
        </w:tc>
        <w:tc>
          <w:tcPr>
            <w:tcW w:w="623" w:type="dxa"/>
          </w:tcPr>
          <w:p w:rsidR="00F35733" w:rsidRPr="004B429D" w:rsidRDefault="00F35733" w:rsidP="003042CF">
            <w:pPr>
              <w:pStyle w:val="TableText"/>
              <w:rPr>
                <w:rtl/>
              </w:rPr>
            </w:pPr>
          </w:p>
        </w:tc>
        <w:tc>
          <w:tcPr>
            <w:tcW w:w="624" w:type="dxa"/>
          </w:tcPr>
          <w:p w:rsidR="00F35733" w:rsidRPr="004B429D" w:rsidRDefault="00F35733" w:rsidP="003042CF">
            <w:pPr>
              <w:pStyle w:val="TableText"/>
              <w:rPr>
                <w:sz w:val="26"/>
                <w:rtl/>
              </w:rPr>
            </w:pPr>
          </w:p>
        </w:tc>
        <w:tc>
          <w:tcPr>
            <w:tcW w:w="6520" w:type="dxa"/>
            <w:gridSpan w:val="3"/>
          </w:tcPr>
          <w:p w:rsidR="00F35733" w:rsidRPr="004B429D" w:rsidRDefault="00F35733" w:rsidP="00737341">
            <w:pPr>
              <w:pStyle w:val="TableBlock"/>
              <w:rPr>
                <w:sz w:val="26"/>
                <w:rtl/>
              </w:rPr>
            </w:pPr>
            <w:r w:rsidRPr="004B429D">
              <w:rPr>
                <w:rFonts w:hint="cs"/>
                <w:sz w:val="26"/>
                <w:rtl/>
              </w:rPr>
              <w:t>(ג)</w:t>
            </w:r>
            <w:r w:rsidRPr="004B429D">
              <w:rPr>
                <w:sz w:val="26"/>
                <w:rtl/>
              </w:rPr>
              <w:tab/>
              <w:t xml:space="preserve">לא ייחשב חבר בארגון טרור מי שהוכיח שלא </w:t>
            </w:r>
            <w:r w:rsidRPr="004B429D">
              <w:rPr>
                <w:color w:val="auto"/>
                <w:sz w:val="26"/>
                <w:rtl/>
              </w:rPr>
              <w:t xml:space="preserve">היה מודע לכך שהארגון הוא ארגון טרור; לעניין זה "היה מודע" – לרבות חשד </w:t>
            </w:r>
            <w:r w:rsidRPr="004B429D">
              <w:rPr>
                <w:sz w:val="26"/>
                <w:rtl/>
              </w:rPr>
              <w:t>ונמנע מלברר</w:t>
            </w:r>
            <w:r w:rsidRPr="004B429D">
              <w:rPr>
                <w:rFonts w:hint="cs"/>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חבר</w:t>
            </w:r>
            <w:r w:rsidRPr="004B429D">
              <w:rPr>
                <w:sz w:val="26"/>
                <w:rtl/>
              </w:rPr>
              <w:t xml:space="preserve"> </w:t>
            </w:r>
            <w:r w:rsidRPr="004B429D">
              <w:rPr>
                <w:rFonts w:hint="eastAsia"/>
                <w:sz w:val="26"/>
                <w:rtl/>
              </w:rPr>
              <w:t>בני</w:t>
            </w:r>
            <w:r w:rsidRPr="004B429D">
              <w:rPr>
                <w:sz w:val="26"/>
                <w:rtl/>
              </w:rPr>
              <w:t xml:space="preserve"> </w:t>
            </w:r>
            <w:r w:rsidRPr="004B429D">
              <w:rPr>
                <w:rFonts w:hint="eastAsia"/>
                <w:sz w:val="26"/>
                <w:rtl/>
              </w:rPr>
              <w:t>אדם</w:t>
            </w:r>
            <w:r w:rsidRPr="004B429D">
              <w:rPr>
                <w:sz w:val="26"/>
                <w:rtl/>
              </w:rPr>
              <w:t xml:space="preserve">" – </w:t>
            </w:r>
            <w:r w:rsidRPr="004B429D">
              <w:rPr>
                <w:rFonts w:hint="eastAsia"/>
                <w:sz w:val="26"/>
                <w:rtl/>
              </w:rPr>
              <w:t>חבר</w:t>
            </w:r>
            <w:r w:rsidRPr="004B429D">
              <w:rPr>
                <w:sz w:val="26"/>
                <w:rtl/>
              </w:rPr>
              <w:t xml:space="preserve"> </w:t>
            </w:r>
            <w:r w:rsidRPr="004B429D">
              <w:rPr>
                <w:rFonts w:hint="eastAsia"/>
                <w:sz w:val="26"/>
                <w:rtl/>
              </w:rPr>
              <w:t>בני</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בין</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מאוגד</w:t>
            </w:r>
            <w:r w:rsidRPr="004B429D">
              <w:rPr>
                <w:sz w:val="26"/>
                <w:rtl/>
              </w:rPr>
              <w:t xml:space="preserve"> </w:t>
            </w:r>
            <w:r w:rsidRPr="004B429D">
              <w:rPr>
                <w:rFonts w:hint="eastAsia"/>
                <w:sz w:val="26"/>
                <w:rtl/>
              </w:rPr>
              <w:t>ובין</w:t>
            </w:r>
            <w:r w:rsidRPr="004B429D">
              <w:rPr>
                <w:sz w:val="26"/>
                <w:rtl/>
              </w:rPr>
              <w:t xml:space="preserve"> </w:t>
            </w:r>
            <w:r w:rsidRPr="004B429D">
              <w:rPr>
                <w:rFonts w:hint="eastAsia"/>
                <w:sz w:val="26"/>
                <w:rtl/>
              </w:rPr>
              <w:t>שאינו</w:t>
            </w:r>
            <w:r w:rsidRPr="004B429D">
              <w:rPr>
                <w:sz w:val="26"/>
                <w:rtl/>
              </w:rPr>
              <w:t xml:space="preserve"> </w:t>
            </w:r>
            <w:r w:rsidRPr="004B429D">
              <w:rPr>
                <w:rFonts w:hint="eastAsia"/>
                <w:sz w:val="26"/>
                <w:rtl/>
              </w:rPr>
              <w:t>מאוגד</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חומר</w:t>
            </w:r>
            <w:r w:rsidRPr="004B429D">
              <w:rPr>
                <w:sz w:val="26"/>
                <w:rtl/>
              </w:rPr>
              <w:t xml:space="preserve"> </w:t>
            </w:r>
            <w:r w:rsidRPr="004B429D">
              <w:rPr>
                <w:rFonts w:hint="eastAsia"/>
                <w:sz w:val="26"/>
                <w:rtl/>
              </w:rPr>
              <w:t>מזיק</w:t>
            </w:r>
            <w:r w:rsidRPr="004B429D">
              <w:rPr>
                <w:sz w:val="26"/>
                <w:rtl/>
              </w:rPr>
              <w:t xml:space="preserve">" – </w:t>
            </w:r>
            <w:r w:rsidRPr="004B429D">
              <w:rPr>
                <w:rFonts w:hint="eastAsia"/>
                <w:sz w:val="26"/>
                <w:rtl/>
              </w:rPr>
              <w:t>חומר</w:t>
            </w:r>
            <w:r w:rsidRPr="004B429D">
              <w:rPr>
                <w:sz w:val="26"/>
                <w:rtl/>
              </w:rPr>
              <w:t xml:space="preserve"> </w:t>
            </w:r>
            <w:r w:rsidRPr="004B429D">
              <w:rPr>
                <w:rFonts w:hint="eastAsia"/>
                <w:sz w:val="26"/>
                <w:rtl/>
              </w:rPr>
              <w:t>כימי</w:t>
            </w:r>
            <w:r w:rsidRPr="004B429D">
              <w:rPr>
                <w:sz w:val="26"/>
                <w:rtl/>
              </w:rPr>
              <w:t xml:space="preserve">, </w:t>
            </w:r>
            <w:r w:rsidRPr="004B429D">
              <w:rPr>
                <w:rFonts w:hint="eastAsia"/>
                <w:sz w:val="26"/>
                <w:rtl/>
              </w:rPr>
              <w:t>ביולוגי</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רדיואקטיבי</w:t>
            </w:r>
            <w:r w:rsidRPr="004B429D">
              <w:rPr>
                <w:sz w:val="26"/>
                <w:rtl/>
              </w:rPr>
              <w:t xml:space="preserve"> </w:t>
            </w:r>
            <w:r w:rsidRPr="004B429D">
              <w:rPr>
                <w:rFonts w:hint="eastAsia"/>
                <w:sz w:val="26"/>
                <w:rtl/>
              </w:rPr>
              <w:t>לרבות</w:t>
            </w:r>
            <w:r w:rsidRPr="004B429D">
              <w:rPr>
                <w:sz w:val="26"/>
                <w:rtl/>
              </w:rPr>
              <w:t xml:space="preserve"> </w:t>
            </w:r>
            <w:r w:rsidRPr="004B429D">
              <w:rPr>
                <w:rFonts w:hint="eastAsia"/>
                <w:sz w:val="26"/>
                <w:rtl/>
              </w:rPr>
              <w:t>גרעיני</w:t>
            </w:r>
            <w:r w:rsidRPr="004B429D">
              <w:rPr>
                <w:sz w:val="26"/>
                <w:rtl/>
              </w:rPr>
              <w:t xml:space="preserve">, </w:t>
            </w:r>
            <w:r w:rsidRPr="004B429D">
              <w:rPr>
                <w:rFonts w:hint="eastAsia"/>
                <w:sz w:val="26"/>
                <w:rtl/>
              </w:rPr>
              <w:t>העלול</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טיבו</w:t>
            </w:r>
            <w:r w:rsidRPr="004B429D">
              <w:rPr>
                <w:sz w:val="26"/>
                <w:rtl/>
              </w:rPr>
              <w:t xml:space="preserve">, </w:t>
            </w:r>
            <w:r w:rsidRPr="004B429D">
              <w:rPr>
                <w:rFonts w:hint="eastAsia"/>
                <w:sz w:val="26"/>
                <w:rtl/>
              </w:rPr>
              <w:t>סוגו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כמותו</w:t>
            </w:r>
            <w:r w:rsidRPr="004B429D">
              <w:rPr>
                <w:sz w:val="26"/>
                <w:rtl/>
              </w:rPr>
              <w:t xml:space="preserve"> </w:t>
            </w:r>
            <w:r w:rsidRPr="004B429D">
              <w:rPr>
                <w:rFonts w:hint="eastAsia"/>
                <w:sz w:val="26"/>
                <w:rtl/>
              </w:rPr>
              <w:t>להמית</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לגרום</w:t>
            </w:r>
            <w:r w:rsidRPr="004B429D">
              <w:rPr>
                <w:sz w:val="26"/>
                <w:rtl/>
              </w:rPr>
              <w:t xml:space="preserve"> </w:t>
            </w:r>
            <w:r w:rsidRPr="004B429D">
              <w:rPr>
                <w:rFonts w:hint="eastAsia"/>
                <w:sz w:val="26"/>
                <w:rtl/>
              </w:rPr>
              <w:t>לפגיעה</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לגוף</w:t>
            </w:r>
            <w:r w:rsidRPr="004B429D">
              <w:rPr>
                <w:sz w:val="26"/>
                <w:rtl/>
              </w:rPr>
              <w:t xml:space="preserve">, </w:t>
            </w:r>
            <w:r w:rsidRPr="004B429D">
              <w:rPr>
                <w:rFonts w:hint="eastAsia"/>
                <w:sz w:val="26"/>
                <w:rtl/>
              </w:rPr>
              <w:t>לרכוש</w:t>
            </w:r>
            <w:r w:rsidRPr="004B429D">
              <w:rPr>
                <w:sz w:val="26"/>
                <w:rtl/>
              </w:rPr>
              <w:t xml:space="preserve">, </w:t>
            </w:r>
            <w:r w:rsidRPr="004B429D">
              <w:rPr>
                <w:rFonts w:hint="eastAsia"/>
                <w:sz w:val="26"/>
                <w:rtl/>
              </w:rPr>
              <w:t>לתשתיות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לסביבה</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הלבנת</w:t>
            </w:r>
            <w:r w:rsidRPr="004B429D">
              <w:rPr>
                <w:sz w:val="26"/>
                <w:rtl/>
              </w:rPr>
              <w:t xml:space="preserve"> </w:t>
            </w:r>
            <w:r w:rsidRPr="004B429D">
              <w:rPr>
                <w:rFonts w:hint="eastAsia"/>
                <w:sz w:val="26"/>
                <w:rtl/>
              </w:rPr>
              <w:t>הון</w:t>
            </w:r>
            <w:r w:rsidRPr="004B429D">
              <w:rPr>
                <w:sz w:val="26"/>
                <w:rtl/>
              </w:rPr>
              <w:t xml:space="preserve">" – </w:t>
            </w:r>
            <w:r w:rsidRPr="004B429D">
              <w:rPr>
                <w:rFonts w:hint="eastAsia"/>
                <w:sz w:val="26"/>
                <w:rtl/>
              </w:rPr>
              <w:t>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הלבנת</w:t>
            </w:r>
            <w:r w:rsidRPr="004B429D">
              <w:rPr>
                <w:sz w:val="26"/>
                <w:rtl/>
              </w:rPr>
              <w:t xml:space="preserve"> </w:t>
            </w:r>
            <w:r w:rsidRPr="004B429D">
              <w:rPr>
                <w:rFonts w:hint="eastAsia"/>
                <w:sz w:val="26"/>
                <w:rtl/>
              </w:rPr>
              <w:t>הון</w:t>
            </w:r>
            <w:r w:rsidRPr="004B429D">
              <w:rPr>
                <w:sz w:val="26"/>
                <w:rtl/>
              </w:rPr>
              <w:t xml:space="preserve">, </w:t>
            </w:r>
            <w:r w:rsidRPr="004B429D">
              <w:rPr>
                <w:rFonts w:hint="eastAsia"/>
                <w:sz w:val="26"/>
                <w:rtl/>
              </w:rPr>
              <w:t>התש</w:t>
            </w:r>
            <w:r w:rsidRPr="004B429D">
              <w:rPr>
                <w:sz w:val="26"/>
                <w:rtl/>
              </w:rPr>
              <w:t>"</w:t>
            </w:r>
            <w:r w:rsidRPr="004B429D">
              <w:rPr>
                <w:rFonts w:hint="eastAsia"/>
                <w:sz w:val="26"/>
                <w:rtl/>
              </w:rPr>
              <w:t>ס</w:t>
            </w:r>
            <w:r w:rsidRPr="004B429D">
              <w:rPr>
                <w:sz w:val="26"/>
                <w:rtl/>
              </w:rPr>
              <w:t>–2000</w:t>
            </w:r>
            <w:r w:rsidRPr="004B429D">
              <w:rPr>
                <w:rFonts w:hint="eastAsia"/>
                <w:sz w:val="26"/>
                <w:rtl/>
              </w:rPr>
              <w:t>‏</w:t>
            </w:r>
            <w:r w:rsidRPr="004B429D">
              <w:rPr>
                <w:rStyle w:val="af"/>
                <w:rFonts w:hAnsi="HadasaMFO"/>
                <w:sz w:val="26"/>
                <w:rtl/>
              </w:rPr>
              <w:footnoteReference w:id="2"/>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מימון</w:t>
            </w:r>
            <w:r w:rsidRPr="004B429D">
              <w:rPr>
                <w:sz w:val="26"/>
                <w:rtl/>
              </w:rPr>
              <w:t xml:space="preserve"> </w:t>
            </w:r>
            <w:r w:rsidRPr="004B429D">
              <w:rPr>
                <w:rFonts w:hint="eastAsia"/>
                <w:sz w:val="26"/>
                <w:rtl/>
              </w:rPr>
              <w:t>טרור</w:t>
            </w:r>
            <w:r w:rsidRPr="004B429D">
              <w:rPr>
                <w:sz w:val="26"/>
                <w:rtl/>
              </w:rPr>
              <w:t xml:space="preserve">" – </w:t>
            </w:r>
            <w:r w:rsidRPr="004B429D">
              <w:rPr>
                <w:rFonts w:hint="eastAsia"/>
                <w:sz w:val="26"/>
                <w:rtl/>
              </w:rPr>
              <w:t>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מימון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התשס</w:t>
            </w:r>
            <w:r w:rsidRPr="004B429D">
              <w:rPr>
                <w:sz w:val="26"/>
                <w:rtl/>
              </w:rPr>
              <w:t>"</w:t>
            </w:r>
            <w:r w:rsidRPr="004B429D">
              <w:rPr>
                <w:rFonts w:hint="eastAsia"/>
                <w:sz w:val="26"/>
                <w:rtl/>
              </w:rPr>
              <w:t>ה</w:t>
            </w:r>
            <w:r w:rsidRPr="004B429D">
              <w:rPr>
                <w:sz w:val="26"/>
                <w:rtl/>
              </w:rPr>
              <w:t>–2005</w:t>
            </w:r>
            <w:r w:rsidRPr="004B429D">
              <w:rPr>
                <w:rFonts w:hint="eastAsia"/>
                <w:sz w:val="26"/>
                <w:rtl/>
              </w:rPr>
              <w:t>‏</w:t>
            </w:r>
            <w:r w:rsidRPr="004B429D">
              <w:rPr>
                <w:rStyle w:val="af"/>
                <w:rFonts w:hAnsi="HadasaMFO"/>
                <w:sz w:val="26"/>
                <w:rtl/>
              </w:rPr>
              <w:footnoteReference w:id="3"/>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חוק</w:t>
            </w:r>
            <w:r w:rsidRPr="004B429D">
              <w:rPr>
                <w:sz w:val="26"/>
                <w:rtl/>
              </w:rPr>
              <w:t xml:space="preserve"> </w:t>
            </w:r>
            <w:r w:rsidRPr="004B429D">
              <w:rPr>
                <w:rFonts w:hint="eastAsia"/>
                <w:sz w:val="26"/>
                <w:rtl/>
              </w:rPr>
              <w:t>המעצרים</w:t>
            </w:r>
            <w:r w:rsidRPr="004B429D">
              <w:rPr>
                <w:sz w:val="26"/>
                <w:rtl/>
              </w:rPr>
              <w:t xml:space="preserve">" – </w:t>
            </w:r>
            <w:r w:rsidRPr="004B429D">
              <w:rPr>
                <w:rFonts w:hint="eastAsia"/>
                <w:sz w:val="26"/>
                <w:rtl/>
              </w:rPr>
              <w:t>חוק</w:t>
            </w:r>
            <w:r w:rsidRPr="004B429D">
              <w:rPr>
                <w:sz w:val="26"/>
                <w:rtl/>
              </w:rPr>
              <w:t xml:space="preserve"> </w:t>
            </w:r>
            <w:r w:rsidRPr="004B429D">
              <w:rPr>
                <w:rFonts w:hint="eastAsia"/>
                <w:sz w:val="26"/>
                <w:rtl/>
              </w:rPr>
              <w:t>סדר</w:t>
            </w:r>
            <w:r w:rsidRPr="004B429D">
              <w:rPr>
                <w:sz w:val="26"/>
                <w:rtl/>
              </w:rPr>
              <w:t xml:space="preserve"> </w:t>
            </w:r>
            <w:r w:rsidRPr="004B429D">
              <w:rPr>
                <w:rFonts w:hint="eastAsia"/>
                <w:sz w:val="26"/>
                <w:rtl/>
              </w:rPr>
              <w:t>הדין</w:t>
            </w:r>
            <w:r w:rsidRPr="004B429D">
              <w:rPr>
                <w:sz w:val="26"/>
                <w:rtl/>
              </w:rPr>
              <w:t xml:space="preserve"> </w:t>
            </w:r>
            <w:r w:rsidRPr="004B429D">
              <w:rPr>
                <w:rFonts w:hint="eastAsia"/>
                <w:sz w:val="26"/>
                <w:rtl/>
              </w:rPr>
              <w:t>הפלילי</w:t>
            </w:r>
            <w:r w:rsidRPr="004B429D">
              <w:rPr>
                <w:sz w:val="26"/>
                <w:rtl/>
              </w:rPr>
              <w:t xml:space="preserve"> (</w:t>
            </w:r>
            <w:r w:rsidRPr="004B429D">
              <w:rPr>
                <w:rFonts w:hint="eastAsia"/>
                <w:sz w:val="26"/>
                <w:rtl/>
              </w:rPr>
              <w:t>סמכויות</w:t>
            </w:r>
            <w:r w:rsidRPr="004B429D">
              <w:rPr>
                <w:sz w:val="26"/>
                <w:rtl/>
              </w:rPr>
              <w:t xml:space="preserve"> </w:t>
            </w:r>
            <w:r w:rsidRPr="004B429D">
              <w:rPr>
                <w:rFonts w:hint="eastAsia"/>
                <w:sz w:val="26"/>
                <w:rtl/>
              </w:rPr>
              <w:t>אכיפה</w:t>
            </w:r>
            <w:r w:rsidRPr="004B429D">
              <w:rPr>
                <w:sz w:val="26"/>
                <w:rtl/>
              </w:rPr>
              <w:t xml:space="preserve"> – </w:t>
            </w:r>
            <w:r w:rsidRPr="004B429D">
              <w:rPr>
                <w:rFonts w:hint="eastAsia"/>
                <w:sz w:val="26"/>
                <w:rtl/>
              </w:rPr>
              <w:t>מעצרים</w:t>
            </w:r>
            <w:r w:rsidRPr="004B429D">
              <w:rPr>
                <w:sz w:val="26"/>
                <w:rtl/>
              </w:rPr>
              <w:t xml:space="preserve">), </w:t>
            </w:r>
            <w:r w:rsidRPr="004B429D">
              <w:rPr>
                <w:rFonts w:hint="eastAsia"/>
                <w:sz w:val="26"/>
                <w:rtl/>
              </w:rPr>
              <w:t>התשנ</w:t>
            </w:r>
            <w:r w:rsidRPr="004B429D">
              <w:rPr>
                <w:sz w:val="26"/>
                <w:rtl/>
              </w:rPr>
              <w:t>"</w:t>
            </w:r>
            <w:r w:rsidRPr="004B429D">
              <w:rPr>
                <w:rFonts w:hint="eastAsia"/>
                <w:sz w:val="26"/>
                <w:rtl/>
              </w:rPr>
              <w:t>ו</w:t>
            </w:r>
            <w:r w:rsidRPr="004B429D">
              <w:rPr>
                <w:sz w:val="26"/>
                <w:rtl/>
              </w:rPr>
              <w:t>– 1996</w:t>
            </w:r>
            <w:r w:rsidRPr="004B429D">
              <w:rPr>
                <w:rFonts w:hint="eastAsia"/>
                <w:sz w:val="26"/>
                <w:rtl/>
              </w:rPr>
              <w:t>‏</w:t>
            </w:r>
            <w:r w:rsidRPr="004B429D">
              <w:rPr>
                <w:rStyle w:val="af"/>
                <w:rFonts w:hAnsi="HadasaMFO"/>
                <w:sz w:val="26"/>
                <w:rtl/>
              </w:rPr>
              <w:footnoteReference w:id="4"/>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חוק</w:t>
            </w:r>
            <w:r w:rsidRPr="004B429D">
              <w:rPr>
                <w:sz w:val="26"/>
                <w:rtl/>
              </w:rPr>
              <w:t xml:space="preserve"> </w:t>
            </w:r>
            <w:r w:rsidRPr="004B429D">
              <w:rPr>
                <w:rFonts w:hint="eastAsia"/>
                <w:sz w:val="26"/>
                <w:rtl/>
              </w:rPr>
              <w:t>העונשין</w:t>
            </w:r>
            <w:r w:rsidRPr="004B429D">
              <w:rPr>
                <w:sz w:val="26"/>
                <w:rtl/>
              </w:rPr>
              <w:t xml:space="preserve">" – </w:t>
            </w:r>
            <w:r w:rsidRPr="004B429D">
              <w:rPr>
                <w:rFonts w:hint="eastAsia"/>
                <w:sz w:val="26"/>
                <w:rtl/>
              </w:rPr>
              <w:t>חוק</w:t>
            </w:r>
            <w:r w:rsidRPr="004B429D">
              <w:rPr>
                <w:sz w:val="26"/>
                <w:rtl/>
              </w:rPr>
              <w:t xml:space="preserve"> </w:t>
            </w:r>
            <w:r w:rsidRPr="004B429D">
              <w:rPr>
                <w:rFonts w:hint="eastAsia"/>
                <w:sz w:val="26"/>
                <w:rtl/>
              </w:rPr>
              <w:t>העונשין</w:t>
            </w:r>
            <w:r w:rsidRPr="004B429D">
              <w:rPr>
                <w:sz w:val="26"/>
                <w:rtl/>
              </w:rPr>
              <w:t xml:space="preserve">, </w:t>
            </w:r>
            <w:r w:rsidRPr="004B429D">
              <w:rPr>
                <w:rFonts w:hint="eastAsia"/>
                <w:sz w:val="26"/>
                <w:rtl/>
              </w:rPr>
              <w:t>התשל</w:t>
            </w:r>
            <w:r w:rsidRPr="004B429D">
              <w:rPr>
                <w:sz w:val="26"/>
                <w:rtl/>
              </w:rPr>
              <w:t>"</w:t>
            </w:r>
            <w:r w:rsidRPr="004B429D">
              <w:rPr>
                <w:rFonts w:hint="eastAsia"/>
                <w:sz w:val="26"/>
                <w:rtl/>
              </w:rPr>
              <w:t>ז</w:t>
            </w:r>
            <w:r w:rsidRPr="004B429D">
              <w:rPr>
                <w:sz w:val="26"/>
                <w:rtl/>
              </w:rPr>
              <w:t>–1977</w:t>
            </w:r>
            <w:r w:rsidRPr="004B429D">
              <w:rPr>
                <w:rFonts w:hint="eastAsia"/>
                <w:sz w:val="26"/>
                <w:rtl/>
              </w:rPr>
              <w:t>‏</w:t>
            </w:r>
            <w:r w:rsidRPr="004B429D">
              <w:rPr>
                <w:rStyle w:val="af"/>
                <w:rFonts w:hAnsi="HadasaMFO"/>
                <w:sz w:val="26"/>
                <w:rtl/>
              </w:rPr>
              <w:footnoteReference w:id="5"/>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מיתקן</w:t>
            </w:r>
            <w:r w:rsidRPr="004B429D">
              <w:rPr>
                <w:sz w:val="26"/>
                <w:rtl/>
              </w:rPr>
              <w:t xml:space="preserve"> </w:t>
            </w:r>
            <w:r w:rsidRPr="004B429D">
              <w:rPr>
                <w:rFonts w:hint="eastAsia"/>
                <w:sz w:val="26"/>
                <w:rtl/>
              </w:rPr>
              <w:t>רגיש</w:t>
            </w:r>
            <w:r w:rsidRPr="004B429D">
              <w:rPr>
                <w:sz w:val="26"/>
                <w:rtl/>
              </w:rPr>
              <w:t xml:space="preserve">" – </w:t>
            </w:r>
            <w:r w:rsidRPr="004B429D">
              <w:rPr>
                <w:rFonts w:hint="eastAsia"/>
                <w:sz w:val="26"/>
                <w:rtl/>
              </w:rPr>
              <w:t>מקום</w:t>
            </w:r>
            <w:r w:rsidRPr="004B429D">
              <w:rPr>
                <w:sz w:val="26"/>
                <w:rtl/>
              </w:rPr>
              <w:t xml:space="preserve">, </w:t>
            </w:r>
            <w:r w:rsidRPr="004B429D">
              <w:rPr>
                <w:rFonts w:hint="eastAsia"/>
                <w:sz w:val="26"/>
                <w:rtl/>
              </w:rPr>
              <w:t>לרבות</w:t>
            </w:r>
            <w:r w:rsidRPr="004B429D">
              <w:rPr>
                <w:sz w:val="26"/>
                <w:rtl/>
              </w:rPr>
              <w:t xml:space="preserve"> </w:t>
            </w:r>
            <w:r w:rsidRPr="004B429D">
              <w:rPr>
                <w:rFonts w:hint="eastAsia"/>
                <w:sz w:val="26"/>
                <w:rtl/>
              </w:rPr>
              <w:t>מבנה</w:t>
            </w:r>
            <w:r w:rsidRPr="004B429D">
              <w:rPr>
                <w:sz w:val="26"/>
                <w:rtl/>
              </w:rPr>
              <w:t xml:space="preserve">, </w:t>
            </w:r>
            <w:r w:rsidRPr="004B429D">
              <w:rPr>
                <w:rFonts w:hint="eastAsia"/>
                <w:sz w:val="26"/>
                <w:rtl/>
              </w:rPr>
              <w:t>מכל</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כלי</w:t>
            </w:r>
            <w:r w:rsidRPr="004B429D">
              <w:rPr>
                <w:sz w:val="26"/>
                <w:rtl/>
              </w:rPr>
              <w:t xml:space="preserve"> </w:t>
            </w:r>
            <w:r w:rsidRPr="004B429D">
              <w:rPr>
                <w:rFonts w:hint="eastAsia"/>
                <w:sz w:val="26"/>
                <w:rtl/>
              </w:rPr>
              <w:t>תחבורה</w:t>
            </w:r>
            <w:r w:rsidRPr="004B429D">
              <w:rPr>
                <w:sz w:val="26"/>
                <w:rtl/>
              </w:rPr>
              <w:t xml:space="preserve">, </w:t>
            </w:r>
            <w:r w:rsidRPr="004B429D">
              <w:rPr>
                <w:rFonts w:hint="eastAsia"/>
                <w:sz w:val="26"/>
                <w:rtl/>
              </w:rPr>
              <w:t>המשמש</w:t>
            </w:r>
            <w:r w:rsidRPr="004B429D">
              <w:rPr>
                <w:sz w:val="26"/>
                <w:rtl/>
              </w:rPr>
              <w:t xml:space="preserve"> </w:t>
            </w:r>
            <w:r w:rsidRPr="004B429D">
              <w:rPr>
                <w:rFonts w:hint="eastAsia"/>
                <w:sz w:val="26"/>
                <w:rtl/>
              </w:rPr>
              <w:t>לייצור</w:t>
            </w:r>
            <w:r w:rsidRPr="004B429D">
              <w:rPr>
                <w:sz w:val="26"/>
                <w:rtl/>
              </w:rPr>
              <w:t xml:space="preserve">, </w:t>
            </w:r>
            <w:r w:rsidRPr="004B429D">
              <w:rPr>
                <w:rFonts w:hint="eastAsia"/>
                <w:sz w:val="26"/>
                <w:rtl/>
              </w:rPr>
              <w:t>לעיבוד</w:t>
            </w:r>
            <w:r w:rsidRPr="004B429D">
              <w:rPr>
                <w:sz w:val="26"/>
                <w:rtl/>
              </w:rPr>
              <w:t xml:space="preserve">, </w:t>
            </w:r>
            <w:r w:rsidRPr="004B429D">
              <w:rPr>
                <w:rFonts w:hint="eastAsia"/>
                <w:sz w:val="26"/>
                <w:rtl/>
              </w:rPr>
              <w:t>להחזקה</w:t>
            </w:r>
            <w:r w:rsidRPr="004B429D">
              <w:rPr>
                <w:sz w:val="26"/>
                <w:rtl/>
              </w:rPr>
              <w:t xml:space="preserve">, </w:t>
            </w:r>
            <w:r w:rsidRPr="004B429D">
              <w:rPr>
                <w:rFonts w:hint="eastAsia"/>
                <w:sz w:val="26"/>
                <w:rtl/>
              </w:rPr>
              <w:t>לאחסנה</w:t>
            </w:r>
            <w:r w:rsidRPr="004B429D">
              <w:rPr>
                <w:sz w:val="26"/>
                <w:rtl/>
              </w:rPr>
              <w:t xml:space="preserve">, </w:t>
            </w:r>
            <w:r w:rsidRPr="004B429D">
              <w:rPr>
                <w:rFonts w:hint="eastAsia"/>
                <w:sz w:val="26"/>
                <w:rtl/>
              </w:rPr>
              <w:t>לסילוק</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להובלה</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חומר</w:t>
            </w:r>
            <w:r w:rsidRPr="004B429D">
              <w:rPr>
                <w:sz w:val="26"/>
                <w:rtl/>
              </w:rPr>
              <w:t xml:space="preserve"> </w:t>
            </w:r>
            <w:r w:rsidRPr="004B429D">
              <w:rPr>
                <w:rFonts w:hint="eastAsia"/>
                <w:sz w:val="26"/>
                <w:rtl/>
              </w:rPr>
              <w:t>מזיק</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להפקת</w:t>
            </w:r>
            <w:r w:rsidRPr="004B429D">
              <w:rPr>
                <w:sz w:val="26"/>
                <w:rtl/>
              </w:rPr>
              <w:t xml:space="preserve"> </w:t>
            </w:r>
            <w:r w:rsidRPr="004B429D">
              <w:rPr>
                <w:rFonts w:hint="eastAsia"/>
                <w:sz w:val="26"/>
                <w:rtl/>
              </w:rPr>
              <w:t>אנרגיה</w:t>
            </w:r>
            <w:r w:rsidRPr="004B429D">
              <w:rPr>
                <w:sz w:val="26"/>
                <w:rtl/>
              </w:rPr>
              <w:t xml:space="preserve"> </w:t>
            </w:r>
            <w:r w:rsidRPr="004B429D">
              <w:rPr>
                <w:rFonts w:hint="eastAsia"/>
                <w:sz w:val="26"/>
                <w:rtl/>
              </w:rPr>
              <w:t>מחומר</w:t>
            </w:r>
            <w:r w:rsidRPr="004B429D">
              <w:rPr>
                <w:sz w:val="26"/>
                <w:rtl/>
              </w:rPr>
              <w:t xml:space="preserve"> </w:t>
            </w:r>
            <w:r w:rsidRPr="004B429D">
              <w:rPr>
                <w:rFonts w:hint="eastAsia"/>
                <w:sz w:val="26"/>
                <w:rtl/>
              </w:rPr>
              <w:t>כאמור</w:t>
            </w:r>
            <w:r w:rsidRPr="004B429D">
              <w:rPr>
                <w:sz w:val="26"/>
                <w:rtl/>
              </w:rPr>
              <w:t>;</w:t>
            </w:r>
          </w:p>
        </w:tc>
      </w:tr>
      <w:tr w:rsidR="00D42E00" w:rsidRPr="004B429D" w:rsidTr="005C6C8D">
        <w:trPr>
          <w:cantSplit/>
        </w:trPr>
        <w:tc>
          <w:tcPr>
            <w:tcW w:w="1869" w:type="dxa"/>
          </w:tcPr>
          <w:p w:rsidR="00D42E00" w:rsidRPr="004B429D" w:rsidRDefault="00D42E00" w:rsidP="003E4727">
            <w:pPr>
              <w:pStyle w:val="TableSideHeading"/>
              <w:rPr>
                <w:sz w:val="26"/>
                <w:rtl/>
              </w:rPr>
            </w:pPr>
          </w:p>
        </w:tc>
        <w:tc>
          <w:tcPr>
            <w:tcW w:w="623" w:type="dxa"/>
          </w:tcPr>
          <w:p w:rsidR="00D42E00" w:rsidRPr="004B429D" w:rsidRDefault="00D42E00">
            <w:pPr>
              <w:pStyle w:val="TableText"/>
              <w:rPr>
                <w:sz w:val="26"/>
                <w:rtl/>
              </w:rPr>
            </w:pPr>
          </w:p>
        </w:tc>
        <w:tc>
          <w:tcPr>
            <w:tcW w:w="7144" w:type="dxa"/>
            <w:gridSpan w:val="4"/>
          </w:tcPr>
          <w:p w:rsidR="00D42E00" w:rsidRPr="004B429D" w:rsidRDefault="00D42E00" w:rsidP="00737341">
            <w:pPr>
              <w:pStyle w:val="TableBlockOutdent"/>
              <w:rPr>
                <w:rtl/>
              </w:rPr>
            </w:pPr>
            <w:r w:rsidRPr="004B429D">
              <w:rPr>
                <w:rtl/>
              </w:rPr>
              <w:t>"</w:t>
            </w:r>
            <w:r w:rsidRPr="004B429D">
              <w:rPr>
                <w:rFonts w:hint="eastAsia"/>
                <w:rtl/>
              </w:rPr>
              <w:t>מעשה</w:t>
            </w:r>
            <w:r w:rsidRPr="004B429D">
              <w:rPr>
                <w:rtl/>
              </w:rPr>
              <w:t xml:space="preserve"> </w:t>
            </w:r>
            <w:r w:rsidRPr="004B429D">
              <w:rPr>
                <w:rFonts w:hint="eastAsia"/>
                <w:rtl/>
              </w:rPr>
              <w:t>טרור</w:t>
            </w:r>
            <w:r w:rsidRPr="004B429D">
              <w:rPr>
                <w:rtl/>
              </w:rPr>
              <w:t xml:space="preserve">" – </w:t>
            </w:r>
            <w:r w:rsidRPr="004B429D">
              <w:rPr>
                <w:rFonts w:hint="eastAsia"/>
                <w:rtl/>
              </w:rPr>
              <w:t>מעשה</w:t>
            </w:r>
            <w:r w:rsidRPr="004B429D">
              <w:rPr>
                <w:rtl/>
              </w:rPr>
              <w:t xml:space="preserve"> </w:t>
            </w:r>
            <w:r w:rsidRPr="004B429D">
              <w:rPr>
                <w:rFonts w:hint="eastAsia"/>
                <w:rtl/>
              </w:rPr>
              <w:t>המהווה</w:t>
            </w:r>
            <w:r w:rsidRPr="004B429D">
              <w:rPr>
                <w:rtl/>
              </w:rPr>
              <w:t xml:space="preserve"> </w:t>
            </w:r>
            <w:r w:rsidRPr="004B429D">
              <w:rPr>
                <w:rFonts w:hint="eastAsia"/>
                <w:rtl/>
              </w:rPr>
              <w:t>עבירה</w:t>
            </w:r>
            <w:r w:rsidRPr="004B429D">
              <w:rPr>
                <w:rtl/>
              </w:rPr>
              <w:t xml:space="preserve"> </w:t>
            </w:r>
            <w:r w:rsidRPr="004B429D">
              <w:rPr>
                <w:rFonts w:hint="eastAsia"/>
                <w:rtl/>
              </w:rPr>
              <w:t>או</w:t>
            </w:r>
            <w:r w:rsidRPr="004B429D">
              <w:rPr>
                <w:rtl/>
              </w:rPr>
              <w:t xml:space="preserve"> </w:t>
            </w:r>
            <w:r w:rsidRPr="004B429D">
              <w:rPr>
                <w:rFonts w:hint="eastAsia"/>
                <w:rtl/>
              </w:rPr>
              <w:t>איום</w:t>
            </w:r>
            <w:r w:rsidRPr="004B429D">
              <w:rPr>
                <w:rtl/>
              </w:rPr>
              <w:t xml:space="preserve"> </w:t>
            </w:r>
            <w:r w:rsidRPr="004B429D">
              <w:rPr>
                <w:rFonts w:hint="eastAsia"/>
                <w:rtl/>
              </w:rPr>
              <w:t>בעשיית</w:t>
            </w:r>
            <w:r w:rsidRPr="004B429D">
              <w:rPr>
                <w:rtl/>
              </w:rPr>
              <w:t xml:space="preserve"> </w:t>
            </w:r>
            <w:r w:rsidRPr="004B429D">
              <w:rPr>
                <w:rFonts w:hint="eastAsia"/>
                <w:rtl/>
              </w:rPr>
              <w:t>מעשה</w:t>
            </w:r>
            <w:r w:rsidRPr="004B429D">
              <w:rPr>
                <w:rtl/>
              </w:rPr>
              <w:t xml:space="preserve"> </w:t>
            </w:r>
            <w:r w:rsidRPr="004B429D">
              <w:rPr>
                <w:rFonts w:hint="eastAsia"/>
                <w:rtl/>
              </w:rPr>
              <w:t>כאמור</w:t>
            </w:r>
            <w:r w:rsidRPr="004B429D">
              <w:rPr>
                <w:rtl/>
              </w:rPr>
              <w:t xml:space="preserve">, </w:t>
            </w:r>
            <w:r w:rsidRPr="004B429D">
              <w:rPr>
                <w:rFonts w:hint="eastAsia"/>
                <w:rtl/>
              </w:rPr>
              <w:t>שמתקיימים</w:t>
            </w:r>
            <w:r w:rsidRPr="004B429D">
              <w:rPr>
                <w:rtl/>
              </w:rPr>
              <w:t xml:space="preserve"> </w:t>
            </w:r>
            <w:r w:rsidRPr="004B429D">
              <w:rPr>
                <w:rFonts w:hint="eastAsia"/>
                <w:rtl/>
              </w:rPr>
              <w:t>לגביהם</w:t>
            </w:r>
            <w:r w:rsidRPr="004B429D">
              <w:rPr>
                <w:rtl/>
              </w:rPr>
              <w:t xml:space="preserve"> </w:t>
            </w:r>
            <w:r w:rsidRPr="004B429D">
              <w:rPr>
                <w:rFonts w:hint="eastAsia"/>
                <w:rtl/>
              </w:rPr>
              <w:t>כל</w:t>
            </w:r>
            <w:r w:rsidRPr="004B429D">
              <w:rPr>
                <w:rtl/>
              </w:rPr>
              <w:t xml:space="preserve"> </w:t>
            </w:r>
            <w:r w:rsidRPr="004B429D">
              <w:rPr>
                <w:rFonts w:hint="eastAsia"/>
                <w:rtl/>
              </w:rPr>
              <w:t>אלה</w:t>
            </w:r>
            <w:r w:rsidRPr="004B429D">
              <w:rPr>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Pr="004B429D">
              <w:rPr>
                <w:rFonts w:hint="eastAsia"/>
                <w:sz w:val="26"/>
                <w:rtl/>
              </w:rPr>
              <w:t>ה</w:t>
            </w:r>
            <w:r w:rsidR="0068210D" w:rsidRPr="004B429D">
              <w:rPr>
                <w:rFonts w:hint="cs"/>
                <w:sz w:val="26"/>
                <w:rtl/>
              </w:rPr>
              <w:t>ם</w:t>
            </w:r>
            <w:r w:rsidRPr="004B429D">
              <w:rPr>
                <w:sz w:val="26"/>
                <w:rtl/>
              </w:rPr>
              <w:t xml:space="preserve"> </w:t>
            </w:r>
            <w:r w:rsidRPr="004B429D">
              <w:rPr>
                <w:rFonts w:hint="eastAsia"/>
                <w:sz w:val="26"/>
                <w:rtl/>
              </w:rPr>
              <w:t>נעש</w:t>
            </w:r>
            <w:r w:rsidR="0068210D" w:rsidRPr="004B429D">
              <w:rPr>
                <w:rFonts w:hint="cs"/>
                <w:sz w:val="26"/>
                <w:rtl/>
              </w:rPr>
              <w:t>ו</w:t>
            </w:r>
            <w:r w:rsidRPr="004B429D">
              <w:rPr>
                <w:sz w:val="26"/>
                <w:rtl/>
              </w:rPr>
              <w:t xml:space="preserve"> </w:t>
            </w:r>
            <w:r w:rsidRPr="004B429D">
              <w:rPr>
                <w:rFonts w:hint="eastAsia"/>
                <w:sz w:val="26"/>
                <w:rtl/>
              </w:rPr>
              <w:t>מתוך</w:t>
            </w:r>
            <w:r w:rsidRPr="004B429D">
              <w:rPr>
                <w:sz w:val="26"/>
                <w:rtl/>
              </w:rPr>
              <w:t xml:space="preserve"> </w:t>
            </w:r>
            <w:r w:rsidRPr="004B429D">
              <w:rPr>
                <w:rFonts w:hint="eastAsia"/>
                <w:sz w:val="26"/>
                <w:rtl/>
              </w:rPr>
              <w:t>מניע</w:t>
            </w:r>
            <w:r w:rsidRPr="004B429D">
              <w:rPr>
                <w:sz w:val="26"/>
                <w:rtl/>
              </w:rPr>
              <w:t xml:space="preserve"> </w:t>
            </w:r>
            <w:r w:rsidRPr="004B429D">
              <w:rPr>
                <w:rFonts w:hint="eastAsia"/>
                <w:sz w:val="26"/>
                <w:rtl/>
              </w:rPr>
              <w:t>מדיני</w:t>
            </w:r>
            <w:r w:rsidRPr="004B429D">
              <w:rPr>
                <w:sz w:val="26"/>
                <w:rtl/>
              </w:rPr>
              <w:t xml:space="preserve">, </w:t>
            </w:r>
            <w:r w:rsidRPr="004B429D">
              <w:rPr>
                <w:rFonts w:hint="eastAsia"/>
                <w:sz w:val="26"/>
                <w:rtl/>
              </w:rPr>
              <w:t>דתי</w:t>
            </w:r>
            <w:r w:rsidRPr="004B429D">
              <w:rPr>
                <w:sz w:val="26"/>
                <w:rtl/>
              </w:rPr>
              <w:t xml:space="preserve">, </w:t>
            </w:r>
            <w:r w:rsidRPr="004B429D">
              <w:rPr>
                <w:rFonts w:hint="eastAsia"/>
                <w:sz w:val="26"/>
                <w:rtl/>
              </w:rPr>
              <w:t>לאומני</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אידאולוגי</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(2)</w:t>
            </w:r>
            <w:r w:rsidRPr="004B429D">
              <w:rPr>
                <w:sz w:val="26"/>
                <w:rtl/>
              </w:rPr>
              <w:tab/>
            </w:r>
            <w:r w:rsidRPr="004B429D">
              <w:rPr>
                <w:rFonts w:hint="eastAsia"/>
                <w:sz w:val="26"/>
                <w:rtl/>
              </w:rPr>
              <w:t>ה</w:t>
            </w:r>
            <w:r w:rsidR="0068210D" w:rsidRPr="004B429D">
              <w:rPr>
                <w:rFonts w:hint="cs"/>
                <w:sz w:val="26"/>
                <w:rtl/>
              </w:rPr>
              <w:t>ם</w:t>
            </w:r>
            <w:r w:rsidRPr="004B429D">
              <w:rPr>
                <w:sz w:val="26"/>
                <w:rtl/>
              </w:rPr>
              <w:t xml:space="preserve"> </w:t>
            </w:r>
            <w:r w:rsidRPr="004B429D">
              <w:rPr>
                <w:rFonts w:hint="eastAsia"/>
                <w:sz w:val="26"/>
                <w:rtl/>
              </w:rPr>
              <w:t>נעש</w:t>
            </w:r>
            <w:r w:rsidR="0068210D" w:rsidRPr="004B429D">
              <w:rPr>
                <w:rFonts w:hint="cs"/>
                <w:sz w:val="26"/>
                <w:rtl/>
              </w:rPr>
              <w:t>ו</w:t>
            </w:r>
            <w:r w:rsidRPr="004B429D">
              <w:rPr>
                <w:sz w:val="26"/>
                <w:rtl/>
              </w:rPr>
              <w:t xml:space="preserve"> </w:t>
            </w:r>
            <w:r w:rsidRPr="004B429D">
              <w:rPr>
                <w:rFonts w:hint="eastAsia"/>
                <w:sz w:val="26"/>
                <w:rtl/>
              </w:rPr>
              <w:t>במטרה</w:t>
            </w:r>
            <w:r w:rsidRPr="004B429D">
              <w:rPr>
                <w:sz w:val="26"/>
                <w:rtl/>
              </w:rPr>
              <w:t xml:space="preserve"> </w:t>
            </w:r>
            <w:r w:rsidRPr="004B429D">
              <w:rPr>
                <w:rFonts w:hint="eastAsia"/>
                <w:sz w:val="26"/>
                <w:rtl/>
              </w:rPr>
              <w:t>לעורר</w:t>
            </w:r>
            <w:r w:rsidRPr="004B429D">
              <w:rPr>
                <w:sz w:val="26"/>
                <w:rtl/>
              </w:rPr>
              <w:t xml:space="preserve"> </w:t>
            </w:r>
            <w:r w:rsidRPr="004B429D">
              <w:rPr>
                <w:rFonts w:hint="eastAsia"/>
                <w:sz w:val="26"/>
                <w:rtl/>
              </w:rPr>
              <w:t>פחד</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בהלה</w:t>
            </w:r>
            <w:r w:rsidRPr="004B429D">
              <w:rPr>
                <w:sz w:val="26"/>
                <w:rtl/>
              </w:rPr>
              <w:t xml:space="preserve"> </w:t>
            </w:r>
            <w:r w:rsidRPr="004B429D">
              <w:rPr>
                <w:rFonts w:hint="eastAsia"/>
                <w:sz w:val="26"/>
                <w:rtl/>
              </w:rPr>
              <w:t>בציבור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במטרה</w:t>
            </w:r>
            <w:r w:rsidRPr="004B429D">
              <w:rPr>
                <w:sz w:val="26"/>
                <w:rtl/>
              </w:rPr>
              <w:t xml:space="preserve"> </w:t>
            </w:r>
            <w:r w:rsidR="00F35733" w:rsidRPr="004B429D">
              <w:rPr>
                <w:rFonts w:hint="cs"/>
                <w:sz w:val="26"/>
                <w:rtl/>
              </w:rPr>
              <w:t>לאלץ</w:t>
            </w:r>
            <w:r w:rsidR="00F35733" w:rsidRPr="004B429D">
              <w:rPr>
                <w:sz w:val="26"/>
                <w:rtl/>
              </w:rPr>
              <w:t xml:space="preserve"> </w:t>
            </w:r>
            <w:r w:rsidRPr="004B429D">
              <w:rPr>
                <w:rFonts w:hint="eastAsia"/>
                <w:sz w:val="26"/>
                <w:rtl/>
              </w:rPr>
              <w:t>ממשלה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רשות</w:t>
            </w:r>
            <w:r w:rsidRPr="004B429D">
              <w:rPr>
                <w:sz w:val="26"/>
                <w:rtl/>
              </w:rPr>
              <w:t xml:space="preserve"> </w:t>
            </w:r>
            <w:r w:rsidRPr="004B429D">
              <w:rPr>
                <w:rFonts w:hint="eastAsia"/>
                <w:sz w:val="26"/>
                <w:rtl/>
              </w:rPr>
              <w:t>שלטונית</w:t>
            </w:r>
            <w:r w:rsidRPr="004B429D">
              <w:rPr>
                <w:sz w:val="26"/>
                <w:rtl/>
              </w:rPr>
              <w:t xml:space="preserve"> </w:t>
            </w:r>
            <w:r w:rsidRPr="004B429D">
              <w:rPr>
                <w:rFonts w:hint="eastAsia"/>
                <w:sz w:val="26"/>
                <w:rtl/>
              </w:rPr>
              <w:t>אחרת</w:t>
            </w:r>
            <w:r w:rsidRPr="004B429D">
              <w:rPr>
                <w:sz w:val="26"/>
                <w:rtl/>
              </w:rPr>
              <w:t xml:space="preserve">, </w:t>
            </w:r>
            <w:r w:rsidRPr="004B429D">
              <w:rPr>
                <w:rFonts w:hint="eastAsia"/>
                <w:sz w:val="26"/>
                <w:rtl/>
              </w:rPr>
              <w:t>לרבות</w:t>
            </w:r>
            <w:r w:rsidRPr="004B429D">
              <w:rPr>
                <w:sz w:val="26"/>
                <w:rtl/>
              </w:rPr>
              <w:t xml:space="preserve"> </w:t>
            </w:r>
            <w:r w:rsidRPr="004B429D">
              <w:rPr>
                <w:rFonts w:hint="eastAsia"/>
                <w:sz w:val="26"/>
                <w:rtl/>
              </w:rPr>
              <w:t>ממשלה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רשות</w:t>
            </w:r>
            <w:r w:rsidRPr="004B429D">
              <w:rPr>
                <w:sz w:val="26"/>
                <w:rtl/>
              </w:rPr>
              <w:t xml:space="preserve"> </w:t>
            </w:r>
            <w:r w:rsidRPr="004B429D">
              <w:rPr>
                <w:rFonts w:hint="eastAsia"/>
                <w:sz w:val="26"/>
                <w:rtl/>
              </w:rPr>
              <w:t>שלטונית</w:t>
            </w:r>
            <w:r w:rsidRPr="004B429D">
              <w:rPr>
                <w:sz w:val="26"/>
                <w:rtl/>
              </w:rPr>
              <w:t xml:space="preserve"> </w:t>
            </w:r>
            <w:r w:rsidRPr="004B429D">
              <w:rPr>
                <w:rFonts w:hint="eastAsia"/>
                <w:sz w:val="26"/>
                <w:rtl/>
              </w:rPr>
              <w:t>אחרת</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מדינה</w:t>
            </w:r>
            <w:r w:rsidRPr="004B429D">
              <w:rPr>
                <w:sz w:val="26"/>
                <w:rtl/>
              </w:rPr>
              <w:t xml:space="preserve"> </w:t>
            </w:r>
            <w:r w:rsidRPr="004B429D">
              <w:rPr>
                <w:rFonts w:hint="eastAsia"/>
                <w:sz w:val="26"/>
                <w:rtl/>
              </w:rPr>
              <w:t>זרה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ציבורי</w:t>
            </w:r>
            <w:r w:rsidRPr="004B429D">
              <w:rPr>
                <w:sz w:val="26"/>
                <w:rtl/>
              </w:rPr>
              <w:t xml:space="preserve"> </w:t>
            </w:r>
            <w:r w:rsidRPr="004B429D">
              <w:rPr>
                <w:rFonts w:hint="eastAsia"/>
                <w:sz w:val="26"/>
                <w:rtl/>
              </w:rPr>
              <w:t>בין-לאומי</w:t>
            </w:r>
            <w:r w:rsidRPr="004B429D">
              <w:rPr>
                <w:sz w:val="26"/>
                <w:rtl/>
              </w:rPr>
              <w:t xml:space="preserve">, </w:t>
            </w:r>
            <w:r w:rsidRPr="004B429D">
              <w:rPr>
                <w:rFonts w:hint="eastAsia"/>
                <w:sz w:val="26"/>
                <w:rtl/>
              </w:rPr>
              <w:t>לעשות</w:t>
            </w:r>
            <w:r w:rsidRPr="004B429D">
              <w:rPr>
                <w:sz w:val="26"/>
                <w:rtl/>
              </w:rPr>
              <w:t xml:space="preserve"> </w:t>
            </w:r>
            <w:r w:rsidRPr="004B429D">
              <w:rPr>
                <w:rFonts w:hint="eastAsia"/>
                <w:sz w:val="26"/>
                <w:rtl/>
              </w:rPr>
              <w:t>מעשה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להימנע</w:t>
            </w:r>
            <w:r w:rsidRPr="004B429D">
              <w:rPr>
                <w:sz w:val="26"/>
                <w:rtl/>
              </w:rPr>
              <w:t xml:space="preserve"> </w:t>
            </w:r>
            <w:r w:rsidRPr="004B429D">
              <w:rPr>
                <w:rFonts w:hint="eastAsia"/>
                <w:sz w:val="26"/>
                <w:rtl/>
              </w:rPr>
              <w:t>מעשיית</w:t>
            </w:r>
            <w:r w:rsidRPr="004B429D">
              <w:rPr>
                <w:sz w:val="26"/>
                <w:rtl/>
              </w:rPr>
              <w:t xml:space="preserve"> </w:t>
            </w:r>
            <w:r w:rsidRPr="004B429D">
              <w:rPr>
                <w:rFonts w:hint="eastAsia"/>
                <w:sz w:val="26"/>
                <w:rtl/>
              </w:rPr>
              <w:t>מעשה</w:t>
            </w:r>
            <w:r w:rsidRPr="004B429D">
              <w:rPr>
                <w:sz w:val="26"/>
                <w:rtl/>
              </w:rPr>
              <w:t xml:space="preserve">;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(3)</w:t>
            </w:r>
            <w:r w:rsidRPr="004B429D">
              <w:rPr>
                <w:sz w:val="26"/>
                <w:rtl/>
              </w:rPr>
              <w:tab/>
            </w:r>
            <w:r w:rsidRPr="004B429D">
              <w:rPr>
                <w:rFonts w:hint="eastAsia"/>
                <w:sz w:val="26"/>
                <w:rtl/>
              </w:rPr>
              <w:t>במעשה</w:t>
            </w:r>
            <w:r w:rsidRPr="004B429D">
              <w:rPr>
                <w:sz w:val="26"/>
                <w:rtl/>
              </w:rPr>
              <w:t xml:space="preserve"> </w:t>
            </w:r>
            <w:r w:rsidRPr="004B429D">
              <w:rPr>
                <w:rFonts w:hint="eastAsia"/>
                <w:sz w:val="26"/>
                <w:rtl/>
              </w:rPr>
              <w:t>שנעשה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במעשה</w:t>
            </w:r>
            <w:r w:rsidRPr="004B429D">
              <w:rPr>
                <w:sz w:val="26"/>
                <w:rtl/>
              </w:rPr>
              <w:t xml:space="preserve"> </w:t>
            </w:r>
            <w:r w:rsidRPr="004B429D">
              <w:rPr>
                <w:rFonts w:hint="eastAsia"/>
                <w:sz w:val="26"/>
                <w:rtl/>
              </w:rPr>
              <w:t>שאיימו</w:t>
            </w:r>
            <w:r w:rsidRPr="004B429D">
              <w:rPr>
                <w:sz w:val="26"/>
                <w:rtl/>
              </w:rPr>
              <w:t xml:space="preserve"> </w:t>
            </w:r>
            <w:r w:rsidRPr="004B429D">
              <w:rPr>
                <w:rFonts w:hint="eastAsia"/>
                <w:sz w:val="26"/>
                <w:rtl/>
              </w:rPr>
              <w:t>בעשייתו</w:t>
            </w:r>
            <w:r w:rsidRPr="004B429D">
              <w:rPr>
                <w:sz w:val="26"/>
                <w:rtl/>
              </w:rPr>
              <w:t xml:space="preserve">, </w:t>
            </w:r>
            <w:r w:rsidRPr="004B429D">
              <w:rPr>
                <w:rFonts w:hint="eastAsia"/>
                <w:sz w:val="26"/>
                <w:rtl/>
              </w:rPr>
              <w:t>היה</w:t>
            </w:r>
            <w:r w:rsidRPr="004B429D">
              <w:rPr>
                <w:sz w:val="26"/>
                <w:rtl/>
              </w:rPr>
              <w:t xml:space="preserve"> </w:t>
            </w:r>
            <w:r w:rsidRPr="004B429D">
              <w:rPr>
                <w:rFonts w:hint="eastAsia"/>
                <w:sz w:val="26"/>
                <w:rtl/>
              </w:rPr>
              <w:t>אחד</w:t>
            </w:r>
            <w:r w:rsidRPr="004B429D">
              <w:rPr>
                <w:sz w:val="26"/>
                <w:rtl/>
              </w:rPr>
              <w:t xml:space="preserve"> </w:t>
            </w:r>
            <w:r w:rsidRPr="004B429D">
              <w:rPr>
                <w:rFonts w:hint="eastAsia"/>
                <w:sz w:val="26"/>
                <w:rtl/>
              </w:rPr>
              <w:t>מאלה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סיכון</w:t>
            </w:r>
            <w:r w:rsidRPr="004B429D">
              <w:rPr>
                <w:sz w:val="26"/>
                <w:rtl/>
              </w:rPr>
              <w:t xml:space="preserve"> </w:t>
            </w:r>
            <w:r w:rsidRPr="004B429D">
              <w:rPr>
                <w:rFonts w:hint="eastAsia"/>
                <w:sz w:val="26"/>
                <w:rtl/>
              </w:rPr>
              <w:t>ממשי</w:t>
            </w:r>
            <w:r w:rsidRPr="004B429D">
              <w:rPr>
                <w:sz w:val="26"/>
                <w:rtl/>
              </w:rPr>
              <w:t xml:space="preserve"> </w:t>
            </w:r>
            <w:r w:rsidRPr="004B429D">
              <w:rPr>
                <w:rFonts w:hint="eastAsia"/>
                <w:sz w:val="26"/>
                <w:rtl/>
              </w:rPr>
              <w:t>לאחד</w:t>
            </w:r>
            <w:r w:rsidRPr="004B429D">
              <w:rPr>
                <w:sz w:val="26"/>
                <w:rtl/>
              </w:rPr>
              <w:t xml:space="preserve"> </w:t>
            </w:r>
            <w:r w:rsidRPr="004B429D">
              <w:rPr>
                <w:rFonts w:hint="eastAsia"/>
                <w:sz w:val="26"/>
                <w:rtl/>
              </w:rPr>
              <w:t>מאלה</w:t>
            </w:r>
            <w:r w:rsidRPr="004B429D">
              <w:rPr>
                <w:sz w:val="26"/>
                <w:rtl/>
              </w:rPr>
              <w:t xml:space="preserve">: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24" w:type="dxa"/>
            <w:gridSpan w:val="2"/>
          </w:tcPr>
          <w:p w:rsidR="00763E73" w:rsidRPr="004B429D" w:rsidRDefault="00763E73" w:rsidP="00F279B6">
            <w:pPr>
              <w:pStyle w:val="TableText"/>
              <w:rPr>
                <w:sz w:val="26"/>
                <w:rtl/>
              </w:rPr>
            </w:pPr>
          </w:p>
        </w:tc>
        <w:tc>
          <w:tcPr>
            <w:tcW w:w="5896" w:type="dxa"/>
          </w:tcPr>
          <w:p w:rsidR="00763E73"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פגיעה</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בגופו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בחירותו</w:t>
            </w:r>
            <w:r w:rsidRPr="004B429D">
              <w:rPr>
                <w:sz w:val="26"/>
                <w:rtl/>
              </w:rPr>
              <w:t xml:space="preserve">;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24" w:type="dxa"/>
            <w:gridSpan w:val="2"/>
          </w:tcPr>
          <w:p w:rsidR="00763E73" w:rsidRPr="004B429D" w:rsidRDefault="00763E73" w:rsidP="00F279B6">
            <w:pPr>
              <w:pStyle w:val="TableText"/>
              <w:rPr>
                <w:sz w:val="26"/>
                <w:rtl/>
              </w:rPr>
            </w:pPr>
          </w:p>
        </w:tc>
        <w:tc>
          <w:tcPr>
            <w:tcW w:w="5896" w:type="dxa"/>
          </w:tcPr>
          <w:p w:rsidR="00763E73" w:rsidRPr="004B429D" w:rsidRDefault="00763E73"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פגיעה</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בבטיחות</w:t>
            </w:r>
            <w:r w:rsidRPr="004B429D">
              <w:rPr>
                <w:sz w:val="26"/>
                <w:rtl/>
              </w:rPr>
              <w:t xml:space="preserve"> </w:t>
            </w:r>
            <w:r w:rsidRPr="004B429D">
              <w:rPr>
                <w:rFonts w:hint="eastAsia"/>
                <w:sz w:val="26"/>
                <w:rtl/>
              </w:rPr>
              <w:t>הציבור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בבריאותו</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24" w:type="dxa"/>
            <w:gridSpan w:val="2"/>
          </w:tcPr>
          <w:p w:rsidR="00763E73" w:rsidRPr="004B429D" w:rsidRDefault="00763E73" w:rsidP="00F279B6">
            <w:pPr>
              <w:pStyle w:val="TableText"/>
              <w:rPr>
                <w:sz w:val="26"/>
                <w:rtl/>
              </w:rPr>
            </w:pPr>
          </w:p>
        </w:tc>
        <w:tc>
          <w:tcPr>
            <w:tcW w:w="5896" w:type="dxa"/>
          </w:tcPr>
          <w:p w:rsidR="00763E73" w:rsidRPr="004B429D" w:rsidRDefault="00763E73" w:rsidP="00737341">
            <w:pPr>
              <w:pStyle w:val="TableBlock"/>
              <w:rPr>
                <w:sz w:val="26"/>
                <w:rtl/>
              </w:rPr>
            </w:pPr>
            <w:r w:rsidRPr="004B429D">
              <w:rPr>
                <w:sz w:val="26"/>
                <w:rtl/>
              </w:rPr>
              <w:t>(</w:t>
            </w:r>
            <w:r w:rsidRPr="004B429D">
              <w:rPr>
                <w:rFonts w:hint="eastAsia"/>
                <w:sz w:val="26"/>
                <w:rtl/>
              </w:rPr>
              <w:t>ג</w:t>
            </w:r>
            <w:r w:rsidRPr="004B429D">
              <w:rPr>
                <w:sz w:val="26"/>
                <w:rtl/>
              </w:rPr>
              <w:t>)</w:t>
            </w:r>
            <w:r w:rsidRPr="004B429D">
              <w:rPr>
                <w:sz w:val="26"/>
                <w:rtl/>
              </w:rPr>
              <w:tab/>
            </w:r>
            <w:r w:rsidRPr="004B429D">
              <w:rPr>
                <w:rFonts w:hint="eastAsia"/>
                <w:sz w:val="26"/>
                <w:rtl/>
              </w:rPr>
              <w:t>פגיעה</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ברכוש</w:t>
            </w:r>
            <w:r w:rsidRPr="004B429D">
              <w:rPr>
                <w:sz w:val="26"/>
                <w:rtl/>
              </w:rPr>
              <w:t xml:space="preserve">, </w:t>
            </w:r>
            <w:r w:rsidRPr="004B429D">
              <w:rPr>
                <w:rFonts w:hint="eastAsia"/>
                <w:sz w:val="26"/>
                <w:rtl/>
              </w:rPr>
              <w:t>שבנסיבות</w:t>
            </w:r>
            <w:r w:rsidRPr="004B429D">
              <w:rPr>
                <w:sz w:val="26"/>
                <w:rtl/>
              </w:rPr>
              <w:t xml:space="preserve"> </w:t>
            </w:r>
            <w:r w:rsidRPr="004B429D">
              <w:rPr>
                <w:rFonts w:hint="eastAsia"/>
                <w:sz w:val="26"/>
                <w:rtl/>
              </w:rPr>
              <w:t>שבהן</w:t>
            </w:r>
            <w:r w:rsidRPr="004B429D">
              <w:rPr>
                <w:sz w:val="26"/>
                <w:rtl/>
              </w:rPr>
              <w:t xml:space="preserve"> </w:t>
            </w:r>
            <w:r w:rsidRPr="004B429D">
              <w:rPr>
                <w:rFonts w:hint="eastAsia"/>
                <w:sz w:val="26"/>
                <w:rtl/>
              </w:rPr>
              <w:t>בוצעה</w:t>
            </w:r>
            <w:r w:rsidRPr="004B429D">
              <w:rPr>
                <w:sz w:val="26"/>
                <w:rtl/>
              </w:rPr>
              <w:t xml:space="preserve"> </w:t>
            </w:r>
            <w:r w:rsidRPr="004B429D">
              <w:rPr>
                <w:rFonts w:hint="eastAsia"/>
                <w:sz w:val="26"/>
                <w:rtl/>
              </w:rPr>
              <w:t>יש</w:t>
            </w:r>
            <w:r w:rsidRPr="004B429D">
              <w:rPr>
                <w:sz w:val="26"/>
                <w:rtl/>
              </w:rPr>
              <w:t xml:space="preserve"> </w:t>
            </w:r>
            <w:r w:rsidRPr="004B429D">
              <w:rPr>
                <w:rFonts w:hint="eastAsia"/>
                <w:sz w:val="26"/>
                <w:rtl/>
              </w:rPr>
              <w:t>אפשרות</w:t>
            </w:r>
            <w:r w:rsidRPr="004B429D">
              <w:rPr>
                <w:sz w:val="26"/>
                <w:rtl/>
              </w:rPr>
              <w:t xml:space="preserve"> </w:t>
            </w:r>
            <w:r w:rsidRPr="004B429D">
              <w:rPr>
                <w:rFonts w:hint="eastAsia"/>
                <w:sz w:val="26"/>
                <w:rtl/>
              </w:rPr>
              <w:t>ממשית</w:t>
            </w:r>
            <w:r w:rsidRPr="004B429D">
              <w:rPr>
                <w:sz w:val="26"/>
                <w:rtl/>
              </w:rPr>
              <w:t xml:space="preserve"> </w:t>
            </w:r>
            <w:r w:rsidRPr="004B429D">
              <w:rPr>
                <w:rFonts w:hint="eastAsia"/>
                <w:sz w:val="26"/>
                <w:rtl/>
              </w:rPr>
              <w:t>שתגרום</w:t>
            </w:r>
            <w:r w:rsidRPr="004B429D">
              <w:rPr>
                <w:sz w:val="26"/>
                <w:rtl/>
              </w:rPr>
              <w:t xml:space="preserve"> </w:t>
            </w:r>
            <w:r w:rsidRPr="004B429D">
              <w:rPr>
                <w:rFonts w:hint="eastAsia"/>
                <w:sz w:val="26"/>
                <w:rtl/>
              </w:rPr>
              <w:t>לפגיעה</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כאמור</w:t>
            </w:r>
            <w:r w:rsidRPr="004B429D">
              <w:rPr>
                <w:sz w:val="26"/>
                <w:rtl/>
              </w:rPr>
              <w:t xml:space="preserve"> </w:t>
            </w:r>
            <w:r w:rsidR="006C42FC" w:rsidRPr="004B429D">
              <w:rPr>
                <w:rFonts w:hint="cs"/>
                <w:sz w:val="26"/>
                <w:rtl/>
              </w:rPr>
              <w:t>בפסקאות משנה</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w:t>
            </w:r>
            <w:r w:rsidRPr="004B429D">
              <w:rPr>
                <w:sz w:val="26"/>
                <w:rtl/>
              </w:rPr>
              <w:t xml:space="preserve">) </w:t>
            </w:r>
            <w:r w:rsidRPr="004B429D">
              <w:rPr>
                <w:rFonts w:hint="eastAsia"/>
                <w:sz w:val="26"/>
                <w:rtl/>
              </w:rPr>
              <w:t>ושנעשתה</w:t>
            </w:r>
            <w:r w:rsidRPr="004B429D">
              <w:rPr>
                <w:sz w:val="26"/>
                <w:rtl/>
              </w:rPr>
              <w:t xml:space="preserve"> </w:t>
            </w:r>
            <w:r w:rsidRPr="004B429D">
              <w:rPr>
                <w:rFonts w:hint="eastAsia"/>
                <w:sz w:val="26"/>
                <w:rtl/>
              </w:rPr>
              <w:t>במטרה</w:t>
            </w:r>
            <w:r w:rsidRPr="004B429D">
              <w:rPr>
                <w:sz w:val="26"/>
                <w:rtl/>
              </w:rPr>
              <w:t xml:space="preserve"> </w:t>
            </w:r>
            <w:r w:rsidRPr="004B429D">
              <w:rPr>
                <w:rFonts w:hint="eastAsia"/>
                <w:sz w:val="26"/>
                <w:rtl/>
              </w:rPr>
              <w:t>לגרום</w:t>
            </w:r>
            <w:r w:rsidRPr="004B429D">
              <w:rPr>
                <w:sz w:val="26"/>
                <w:rtl/>
              </w:rPr>
              <w:t xml:space="preserve"> </w:t>
            </w:r>
            <w:r w:rsidRPr="004B429D">
              <w:rPr>
                <w:rFonts w:hint="eastAsia"/>
                <w:sz w:val="26"/>
                <w:rtl/>
              </w:rPr>
              <w:t>לפגיעה</w:t>
            </w:r>
            <w:r w:rsidRPr="004B429D">
              <w:rPr>
                <w:sz w:val="26"/>
                <w:rtl/>
              </w:rPr>
              <w:t xml:space="preserve"> </w:t>
            </w:r>
            <w:r w:rsidRPr="004B429D">
              <w:rPr>
                <w:rFonts w:hint="eastAsia"/>
                <w:sz w:val="26"/>
                <w:rtl/>
              </w:rPr>
              <w:t>כאמור</w:t>
            </w:r>
            <w:r w:rsidRPr="004B429D">
              <w:rPr>
                <w:sz w:val="26"/>
                <w:rtl/>
              </w:rPr>
              <w:t xml:space="preserve">; </w:t>
            </w:r>
          </w:p>
        </w:tc>
      </w:tr>
      <w:tr w:rsidR="00804BEB" w:rsidRPr="004B429D" w:rsidTr="005C6C8D">
        <w:trPr>
          <w:cantSplit/>
        </w:trPr>
        <w:tc>
          <w:tcPr>
            <w:tcW w:w="1869" w:type="dxa"/>
          </w:tcPr>
          <w:p w:rsidR="00804BEB" w:rsidRPr="004B429D" w:rsidRDefault="00804BEB" w:rsidP="003E4727">
            <w:pPr>
              <w:pStyle w:val="TableSideHeading"/>
              <w:rPr>
                <w:sz w:val="26"/>
                <w:rtl/>
              </w:rPr>
            </w:pPr>
          </w:p>
        </w:tc>
        <w:tc>
          <w:tcPr>
            <w:tcW w:w="623" w:type="dxa"/>
          </w:tcPr>
          <w:p w:rsidR="00804BEB" w:rsidRPr="004B429D" w:rsidRDefault="00804BEB" w:rsidP="003042CF">
            <w:pPr>
              <w:pStyle w:val="TableText"/>
              <w:rPr>
                <w:rtl/>
              </w:rPr>
            </w:pPr>
          </w:p>
        </w:tc>
        <w:tc>
          <w:tcPr>
            <w:tcW w:w="624" w:type="dxa"/>
          </w:tcPr>
          <w:p w:rsidR="00804BEB" w:rsidRPr="004B429D" w:rsidRDefault="00804BEB" w:rsidP="003042CF">
            <w:pPr>
              <w:pStyle w:val="TableText"/>
              <w:rPr>
                <w:sz w:val="26"/>
                <w:rtl/>
              </w:rPr>
            </w:pPr>
          </w:p>
        </w:tc>
        <w:tc>
          <w:tcPr>
            <w:tcW w:w="624" w:type="dxa"/>
            <w:gridSpan w:val="2"/>
          </w:tcPr>
          <w:p w:rsidR="00804BEB" w:rsidRPr="004B429D" w:rsidRDefault="00804BEB" w:rsidP="00F279B6">
            <w:pPr>
              <w:pStyle w:val="TableText"/>
              <w:rPr>
                <w:sz w:val="26"/>
                <w:rtl/>
              </w:rPr>
            </w:pPr>
          </w:p>
        </w:tc>
        <w:tc>
          <w:tcPr>
            <w:tcW w:w="5896" w:type="dxa"/>
          </w:tcPr>
          <w:p w:rsidR="00804BEB" w:rsidRPr="004B429D" w:rsidRDefault="00804BEB" w:rsidP="00737341">
            <w:pPr>
              <w:pStyle w:val="TableBlock"/>
              <w:rPr>
                <w:rtl/>
              </w:rPr>
            </w:pPr>
            <w:r w:rsidRPr="004B429D">
              <w:rPr>
                <w:rFonts w:hint="cs"/>
                <w:rtl/>
              </w:rPr>
              <w:t>(ד)</w:t>
            </w:r>
            <w:r w:rsidRPr="004B429D">
              <w:rPr>
                <w:rtl/>
              </w:rPr>
              <w:tab/>
              <w:t>פגיעה חמורה בקודשי דת</w:t>
            </w:r>
            <w:r w:rsidRPr="004B429D">
              <w:rPr>
                <w:rFonts w:hint="cs"/>
                <w:rtl/>
              </w:rPr>
              <w:t>;</w:t>
            </w:r>
            <w:r w:rsidRPr="004B429D">
              <w:rPr>
                <w:rFonts w:hint="cs"/>
              </w:rPr>
              <w:t xml:space="preserve"> </w:t>
            </w:r>
            <w:r w:rsidRPr="004B429D">
              <w:rPr>
                <w:rFonts w:hint="cs"/>
                <w:rtl/>
              </w:rPr>
              <w:t xml:space="preserve">לעניין זה, "קודשי דת" </w:t>
            </w:r>
            <w:r w:rsidRPr="004B429D">
              <w:rPr>
                <w:rtl/>
              </w:rPr>
              <w:t>–</w:t>
            </w:r>
            <w:r w:rsidRPr="004B429D">
              <w:rPr>
                <w:rFonts w:hint="cs"/>
                <w:rtl/>
              </w:rPr>
              <w:t xml:space="preserve"> </w:t>
            </w:r>
            <w:r w:rsidRPr="004B429D">
              <w:rPr>
                <w:rtl/>
              </w:rPr>
              <w:t>מקום פולחן או קבורה ותשמישי קדושה</w:t>
            </w:r>
            <w:r w:rsidRPr="004B429D">
              <w:rPr>
                <w:rFonts w:hint="cs"/>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24" w:type="dxa"/>
            <w:gridSpan w:val="2"/>
          </w:tcPr>
          <w:p w:rsidR="00763E73" w:rsidRPr="004B429D" w:rsidRDefault="00763E73" w:rsidP="00F279B6">
            <w:pPr>
              <w:pStyle w:val="TableText"/>
              <w:rPr>
                <w:sz w:val="26"/>
                <w:rtl/>
              </w:rPr>
            </w:pPr>
          </w:p>
        </w:tc>
        <w:tc>
          <w:tcPr>
            <w:tcW w:w="5896" w:type="dxa"/>
          </w:tcPr>
          <w:p w:rsidR="00763E73" w:rsidRPr="004B429D" w:rsidRDefault="00763E73" w:rsidP="00737341">
            <w:pPr>
              <w:pStyle w:val="TableBlock"/>
              <w:rPr>
                <w:sz w:val="26"/>
                <w:rtl/>
              </w:rPr>
            </w:pPr>
            <w:r w:rsidRPr="004B429D">
              <w:rPr>
                <w:sz w:val="26"/>
                <w:rtl/>
              </w:rPr>
              <w:t>(</w:t>
            </w:r>
            <w:r w:rsidR="00804BEB" w:rsidRPr="004B429D">
              <w:rPr>
                <w:rFonts w:hint="cs"/>
                <w:sz w:val="26"/>
                <w:rtl/>
              </w:rPr>
              <w:t>ה</w:t>
            </w:r>
            <w:r w:rsidRPr="004B429D">
              <w:rPr>
                <w:sz w:val="26"/>
                <w:rtl/>
              </w:rPr>
              <w:t>)</w:t>
            </w:r>
            <w:r w:rsidRPr="004B429D">
              <w:rPr>
                <w:sz w:val="26"/>
                <w:rtl/>
              </w:rPr>
              <w:tab/>
            </w:r>
            <w:r w:rsidRPr="004B429D">
              <w:rPr>
                <w:rFonts w:hint="eastAsia"/>
                <w:sz w:val="26"/>
                <w:rtl/>
              </w:rPr>
              <w:t>פגיעה</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בתשתיות</w:t>
            </w:r>
            <w:r w:rsidRPr="004B429D">
              <w:rPr>
                <w:sz w:val="26"/>
                <w:rtl/>
              </w:rPr>
              <w:t xml:space="preserve">, </w:t>
            </w:r>
            <w:r w:rsidRPr="004B429D">
              <w:rPr>
                <w:rFonts w:hint="eastAsia"/>
                <w:sz w:val="26"/>
                <w:rtl/>
              </w:rPr>
              <w:t>במערכות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בשירותים</w:t>
            </w:r>
            <w:r w:rsidRPr="004B429D">
              <w:rPr>
                <w:sz w:val="26"/>
                <w:rtl/>
              </w:rPr>
              <w:t xml:space="preserve"> </w:t>
            </w:r>
            <w:r w:rsidRPr="004B429D">
              <w:rPr>
                <w:rFonts w:hint="eastAsia"/>
                <w:sz w:val="26"/>
                <w:rtl/>
              </w:rPr>
              <w:t>חיוניים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שיבוש</w:t>
            </w:r>
            <w:r w:rsidRPr="004B429D">
              <w:rPr>
                <w:sz w:val="26"/>
                <w:rtl/>
              </w:rPr>
              <w:t xml:space="preserve"> </w:t>
            </w:r>
            <w:r w:rsidRPr="004B429D">
              <w:rPr>
                <w:rFonts w:hint="eastAsia"/>
                <w:sz w:val="26"/>
                <w:rtl/>
              </w:rPr>
              <w:t>חמור</w:t>
            </w:r>
            <w:r w:rsidRPr="004B429D">
              <w:rPr>
                <w:sz w:val="26"/>
                <w:rtl/>
              </w:rPr>
              <w:t xml:space="preserve"> </w:t>
            </w:r>
            <w:r w:rsidRPr="004B429D">
              <w:rPr>
                <w:rFonts w:hint="eastAsia"/>
                <w:sz w:val="26"/>
                <w:rtl/>
              </w:rPr>
              <w:t>שלהם</w:t>
            </w:r>
            <w:r w:rsidRPr="004B429D">
              <w:rPr>
                <w:sz w:val="26"/>
                <w:rtl/>
              </w:rPr>
              <w:t xml:space="preserve">, </w:t>
            </w:r>
            <w:r w:rsidR="00927DE1" w:rsidRPr="004B429D">
              <w:rPr>
                <w:rFonts w:hint="cs"/>
                <w:sz w:val="26"/>
                <w:rtl/>
              </w:rPr>
              <w:t xml:space="preserve">או </w:t>
            </w:r>
            <w:r w:rsidRPr="004B429D">
              <w:rPr>
                <w:rFonts w:hint="eastAsia"/>
                <w:sz w:val="26"/>
                <w:rtl/>
              </w:rPr>
              <w:t>פגיעה</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בכלכלת</w:t>
            </w:r>
            <w:r w:rsidRPr="004B429D">
              <w:rPr>
                <w:sz w:val="26"/>
                <w:rtl/>
              </w:rPr>
              <w:t xml:space="preserve"> </w:t>
            </w:r>
            <w:r w:rsidRPr="004B429D">
              <w:rPr>
                <w:rFonts w:hint="eastAsia"/>
                <w:sz w:val="26"/>
                <w:rtl/>
              </w:rPr>
              <w:t>המדינה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בסביבה</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rFonts w:hint="eastAsia"/>
                <w:sz w:val="26"/>
                <w:rtl/>
              </w:rPr>
              <w:t>לעניין</w:t>
            </w:r>
            <w:r w:rsidRPr="004B429D">
              <w:rPr>
                <w:sz w:val="26"/>
                <w:rtl/>
              </w:rPr>
              <w:t xml:space="preserve"> </w:t>
            </w:r>
            <w:r w:rsidRPr="004B429D">
              <w:rPr>
                <w:rFonts w:hint="eastAsia"/>
                <w:sz w:val="26"/>
                <w:rtl/>
              </w:rPr>
              <w:t>הגדרה</w:t>
            </w:r>
            <w:r w:rsidRPr="004B429D">
              <w:rPr>
                <w:sz w:val="26"/>
                <w:rtl/>
              </w:rPr>
              <w:t xml:space="preserve"> </w:t>
            </w:r>
            <w:r w:rsidRPr="004B429D">
              <w:rPr>
                <w:rFonts w:hint="eastAsia"/>
                <w:sz w:val="26"/>
                <w:rtl/>
              </w:rPr>
              <w:t>זו</w:t>
            </w:r>
            <w:r w:rsidRPr="004B429D">
              <w:rPr>
                <w:sz w:val="26"/>
                <w:rtl/>
              </w:rPr>
              <w:t xml:space="preserve"> –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נעשה</w:t>
            </w:r>
            <w:r w:rsidRPr="004B429D">
              <w:rPr>
                <w:sz w:val="26"/>
                <w:rtl/>
              </w:rPr>
              <w:t xml:space="preserve"> </w:t>
            </w:r>
            <w:r w:rsidRPr="004B429D">
              <w:rPr>
                <w:rFonts w:hint="eastAsia"/>
                <w:sz w:val="26"/>
                <w:rtl/>
              </w:rPr>
              <w:t>המעשה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האיום</w:t>
            </w:r>
            <w:r w:rsidRPr="004B429D">
              <w:rPr>
                <w:sz w:val="26"/>
                <w:rtl/>
              </w:rPr>
              <w:t xml:space="preserve"> </w:t>
            </w:r>
            <w:r w:rsidRPr="004B429D">
              <w:rPr>
                <w:rFonts w:hint="eastAsia"/>
                <w:sz w:val="26"/>
                <w:rtl/>
              </w:rPr>
              <w:t>כאמור</w:t>
            </w:r>
            <w:r w:rsidR="00AC23F9" w:rsidRPr="004B429D">
              <w:rPr>
                <w:rFonts w:hint="cs"/>
                <w:sz w:val="26"/>
                <w:rtl/>
              </w:rPr>
              <w:t xml:space="preserve"> </w:t>
            </w:r>
            <w:r w:rsidR="00AC23F9" w:rsidRPr="004B429D">
              <w:rPr>
                <w:sz w:val="26"/>
                <w:rtl/>
              </w:rPr>
              <w:t xml:space="preserve">בפסקה </w:t>
            </w:r>
            <w:r w:rsidR="00927DE1" w:rsidRPr="004B429D">
              <w:rPr>
                <w:rFonts w:hint="cs"/>
                <w:sz w:val="26"/>
                <w:rtl/>
              </w:rPr>
              <w:t>(</w:t>
            </w:r>
            <w:r w:rsidR="00AC23F9" w:rsidRPr="004B429D">
              <w:rPr>
                <w:sz w:val="26"/>
                <w:rtl/>
              </w:rPr>
              <w:t>3</w:t>
            </w:r>
            <w:r w:rsidR="00927DE1" w:rsidRPr="004B429D">
              <w:rPr>
                <w:rFonts w:hint="cs"/>
                <w:sz w:val="26"/>
                <w:rtl/>
              </w:rPr>
              <w:t>)</w:t>
            </w:r>
            <w:r w:rsidR="00AC23F9" w:rsidRPr="004B429D">
              <w:rPr>
                <w:sz w:val="26"/>
                <w:rtl/>
              </w:rPr>
              <w:t xml:space="preserve">(א) </w:t>
            </w:r>
            <w:r w:rsidRPr="004B429D">
              <w:rPr>
                <w:rFonts w:hint="eastAsia"/>
                <w:sz w:val="26"/>
                <w:rtl/>
              </w:rPr>
              <w:t>תוך</w:t>
            </w:r>
            <w:r w:rsidRPr="004B429D">
              <w:rPr>
                <w:sz w:val="26"/>
                <w:rtl/>
              </w:rPr>
              <w:t xml:space="preserve"> </w:t>
            </w:r>
            <w:r w:rsidRPr="004B429D">
              <w:rPr>
                <w:rFonts w:hint="eastAsia"/>
                <w:sz w:val="26"/>
                <w:rtl/>
              </w:rPr>
              <w:t>שימוש</w:t>
            </w:r>
            <w:r w:rsidRPr="004B429D">
              <w:rPr>
                <w:sz w:val="26"/>
                <w:rtl/>
              </w:rPr>
              <w:t xml:space="preserve"> </w:t>
            </w:r>
            <w:r w:rsidRPr="004B429D">
              <w:rPr>
                <w:rFonts w:hint="eastAsia"/>
                <w:sz w:val="26"/>
                <w:rtl/>
              </w:rPr>
              <w:t>בנשק</w:t>
            </w:r>
            <w:r w:rsidR="00AC23F9" w:rsidRPr="004B429D">
              <w:rPr>
                <w:rFonts w:hint="cs"/>
                <w:sz w:val="26"/>
                <w:rtl/>
              </w:rPr>
              <w:t xml:space="preserve"> או בסכין</w:t>
            </w:r>
            <w:r w:rsidRPr="004B429D">
              <w:rPr>
                <w:sz w:val="26"/>
                <w:rtl/>
              </w:rPr>
              <w:t xml:space="preserve">, </w:t>
            </w:r>
            <w:r w:rsidRPr="004B429D">
              <w:rPr>
                <w:rFonts w:hint="eastAsia"/>
                <w:sz w:val="26"/>
                <w:rtl/>
              </w:rPr>
              <w:t>יראו</w:t>
            </w:r>
            <w:r w:rsidRPr="004B429D">
              <w:rPr>
                <w:sz w:val="26"/>
                <w:rtl/>
              </w:rPr>
              <w:t xml:space="preserve"> </w:t>
            </w:r>
            <w:r w:rsidRPr="004B429D">
              <w:rPr>
                <w:rFonts w:hint="eastAsia"/>
                <w:sz w:val="26"/>
                <w:rtl/>
              </w:rPr>
              <w:t>אותו</w:t>
            </w:r>
            <w:r w:rsidRPr="004B429D">
              <w:rPr>
                <w:sz w:val="26"/>
                <w:rtl/>
              </w:rPr>
              <w:t xml:space="preserve"> </w:t>
            </w:r>
            <w:r w:rsidRPr="004B429D">
              <w:rPr>
                <w:rFonts w:hint="eastAsia"/>
                <w:sz w:val="26"/>
                <w:rtl/>
              </w:rPr>
              <w:t>כמעשה</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התקיים</w:t>
            </w:r>
            <w:r w:rsidRPr="004B429D">
              <w:rPr>
                <w:sz w:val="26"/>
                <w:rtl/>
              </w:rPr>
              <w:t xml:space="preserve"> </w:t>
            </w:r>
            <w:r w:rsidRPr="004B429D">
              <w:rPr>
                <w:rFonts w:hint="eastAsia"/>
                <w:sz w:val="26"/>
                <w:rtl/>
              </w:rPr>
              <w:t>בו</w:t>
            </w:r>
            <w:r w:rsidRPr="004B429D">
              <w:rPr>
                <w:sz w:val="26"/>
                <w:rtl/>
              </w:rPr>
              <w:t xml:space="preserve"> </w:t>
            </w:r>
            <w:r w:rsidRPr="004B429D">
              <w:rPr>
                <w:rFonts w:hint="eastAsia"/>
                <w:sz w:val="26"/>
                <w:rtl/>
              </w:rPr>
              <w:t>האמור</w:t>
            </w:r>
            <w:r w:rsidRPr="004B429D">
              <w:rPr>
                <w:sz w:val="26"/>
                <w:rtl/>
              </w:rPr>
              <w:t xml:space="preserve"> </w:t>
            </w:r>
            <w:r w:rsidRPr="004B429D">
              <w:rPr>
                <w:rFonts w:hint="eastAsia"/>
                <w:sz w:val="26"/>
                <w:rtl/>
              </w:rPr>
              <w:t>בפסקה</w:t>
            </w:r>
            <w:r w:rsidRPr="004B429D">
              <w:rPr>
                <w:sz w:val="26"/>
                <w:rtl/>
              </w:rPr>
              <w:t xml:space="preserve"> (2)</w:t>
            </w:r>
            <w:r w:rsidR="00927DE1" w:rsidRPr="004B429D">
              <w:rPr>
                <w:rFonts w:hint="cs"/>
                <w:sz w:val="26"/>
                <w:rtl/>
              </w:rPr>
              <w:t>;</w:t>
            </w:r>
          </w:p>
        </w:tc>
      </w:tr>
      <w:tr w:rsidR="00927DE1" w:rsidRPr="004B429D" w:rsidTr="005C6C8D">
        <w:trPr>
          <w:cantSplit/>
        </w:trPr>
        <w:tc>
          <w:tcPr>
            <w:tcW w:w="1869" w:type="dxa"/>
          </w:tcPr>
          <w:p w:rsidR="00927DE1" w:rsidRPr="004B429D" w:rsidRDefault="00927DE1" w:rsidP="003E4727">
            <w:pPr>
              <w:pStyle w:val="TableSideHeading"/>
              <w:rPr>
                <w:sz w:val="26"/>
                <w:rtl/>
              </w:rPr>
            </w:pPr>
          </w:p>
        </w:tc>
        <w:tc>
          <w:tcPr>
            <w:tcW w:w="623" w:type="dxa"/>
          </w:tcPr>
          <w:p w:rsidR="00927DE1" w:rsidRPr="004B429D" w:rsidRDefault="00927DE1" w:rsidP="003042CF">
            <w:pPr>
              <w:pStyle w:val="TableText"/>
              <w:rPr>
                <w:rtl/>
              </w:rPr>
            </w:pPr>
          </w:p>
        </w:tc>
        <w:tc>
          <w:tcPr>
            <w:tcW w:w="624" w:type="dxa"/>
          </w:tcPr>
          <w:p w:rsidR="00927DE1" w:rsidRPr="004B429D" w:rsidRDefault="00927DE1" w:rsidP="003042CF">
            <w:pPr>
              <w:pStyle w:val="TableText"/>
              <w:rPr>
                <w:sz w:val="26"/>
                <w:rtl/>
              </w:rPr>
            </w:pPr>
          </w:p>
        </w:tc>
        <w:tc>
          <w:tcPr>
            <w:tcW w:w="6520" w:type="dxa"/>
            <w:gridSpan w:val="3"/>
          </w:tcPr>
          <w:p w:rsidR="00927DE1" w:rsidRPr="004B429D" w:rsidRDefault="00927DE1" w:rsidP="00737341">
            <w:pPr>
              <w:pStyle w:val="TableBlock"/>
              <w:rPr>
                <w:sz w:val="26"/>
                <w:rtl/>
              </w:rPr>
            </w:pPr>
            <w:r w:rsidRPr="004B429D">
              <w:rPr>
                <w:rFonts w:hint="cs"/>
                <w:sz w:val="26"/>
                <w:rtl/>
              </w:rPr>
              <w:t>(ב)</w:t>
            </w:r>
            <w:r w:rsidRPr="004B429D">
              <w:rPr>
                <w:sz w:val="26"/>
                <w:rtl/>
              </w:rPr>
              <w:tab/>
            </w:r>
            <w:r w:rsidRPr="004B429D">
              <w:rPr>
                <w:rFonts w:hint="cs"/>
                <w:sz w:val="26"/>
                <w:rtl/>
              </w:rPr>
              <w:t xml:space="preserve">נעשה המעשה או האיום </w:t>
            </w:r>
            <w:r w:rsidRPr="004B429D">
              <w:rPr>
                <w:rFonts w:hint="eastAsia"/>
                <w:sz w:val="26"/>
                <w:rtl/>
              </w:rPr>
              <w:t>תוך</w:t>
            </w:r>
            <w:r w:rsidRPr="004B429D">
              <w:rPr>
                <w:sz w:val="26"/>
                <w:rtl/>
              </w:rPr>
              <w:t xml:space="preserve"> </w:t>
            </w:r>
            <w:r w:rsidRPr="004B429D">
              <w:rPr>
                <w:rFonts w:hint="eastAsia"/>
                <w:sz w:val="26"/>
                <w:rtl/>
              </w:rPr>
              <w:t>שימוש</w:t>
            </w:r>
            <w:r w:rsidRPr="004B429D">
              <w:rPr>
                <w:sz w:val="26"/>
                <w:rtl/>
              </w:rPr>
              <w:t xml:space="preserve"> </w:t>
            </w:r>
            <w:r w:rsidRPr="004B429D">
              <w:rPr>
                <w:rFonts w:hint="eastAsia"/>
                <w:sz w:val="26"/>
                <w:rtl/>
              </w:rPr>
              <w:t>בנשק</w:t>
            </w:r>
            <w:r w:rsidRPr="004B429D">
              <w:rPr>
                <w:sz w:val="26"/>
                <w:rtl/>
              </w:rPr>
              <w:t xml:space="preserve"> </w:t>
            </w:r>
            <w:r w:rsidRPr="004B429D">
              <w:rPr>
                <w:rFonts w:hint="eastAsia"/>
                <w:sz w:val="26"/>
                <w:rtl/>
              </w:rPr>
              <w:t>כימי</w:t>
            </w:r>
            <w:r w:rsidRPr="004B429D">
              <w:rPr>
                <w:sz w:val="26"/>
                <w:rtl/>
              </w:rPr>
              <w:t xml:space="preserve">, </w:t>
            </w:r>
            <w:r w:rsidRPr="004B429D">
              <w:rPr>
                <w:rFonts w:hint="eastAsia"/>
                <w:sz w:val="26"/>
                <w:rtl/>
              </w:rPr>
              <w:t>ביולוגי</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רדיואקטיבי</w:t>
            </w:r>
            <w:r w:rsidRPr="004B429D">
              <w:rPr>
                <w:sz w:val="26"/>
                <w:rtl/>
              </w:rPr>
              <w:t xml:space="preserve">, </w:t>
            </w:r>
            <w:r w:rsidRPr="004B429D">
              <w:rPr>
                <w:rFonts w:hint="eastAsia"/>
                <w:sz w:val="26"/>
                <w:rtl/>
              </w:rPr>
              <w:t>בחומר</w:t>
            </w:r>
            <w:r w:rsidRPr="004B429D">
              <w:rPr>
                <w:sz w:val="26"/>
                <w:rtl/>
              </w:rPr>
              <w:t xml:space="preserve"> </w:t>
            </w:r>
            <w:r w:rsidRPr="004B429D">
              <w:rPr>
                <w:rFonts w:hint="eastAsia"/>
                <w:sz w:val="26"/>
                <w:rtl/>
              </w:rPr>
              <w:t>מזיק</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במיתקן</w:t>
            </w:r>
            <w:r w:rsidRPr="004B429D">
              <w:rPr>
                <w:sz w:val="26"/>
                <w:rtl/>
              </w:rPr>
              <w:t xml:space="preserve"> </w:t>
            </w:r>
            <w:r w:rsidRPr="004B429D">
              <w:rPr>
                <w:rFonts w:hint="eastAsia"/>
                <w:sz w:val="26"/>
                <w:rtl/>
              </w:rPr>
              <w:t>רגיש</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תוך</w:t>
            </w:r>
            <w:r w:rsidRPr="004B429D">
              <w:rPr>
                <w:sz w:val="26"/>
                <w:rtl/>
              </w:rPr>
              <w:t xml:space="preserve"> </w:t>
            </w:r>
            <w:r w:rsidRPr="004B429D">
              <w:rPr>
                <w:rFonts w:hint="eastAsia"/>
                <w:sz w:val="26"/>
                <w:rtl/>
              </w:rPr>
              <w:t>פגיעה</w:t>
            </w:r>
            <w:r w:rsidRPr="004B429D">
              <w:rPr>
                <w:sz w:val="26"/>
                <w:rtl/>
              </w:rPr>
              <w:t xml:space="preserve"> </w:t>
            </w:r>
            <w:r w:rsidRPr="004B429D">
              <w:rPr>
                <w:rFonts w:hint="eastAsia"/>
                <w:sz w:val="26"/>
                <w:rtl/>
              </w:rPr>
              <w:t>במיתקן</w:t>
            </w:r>
            <w:r w:rsidRPr="004B429D">
              <w:rPr>
                <w:sz w:val="26"/>
                <w:rtl/>
              </w:rPr>
              <w:t xml:space="preserve"> </w:t>
            </w:r>
            <w:r w:rsidRPr="004B429D">
              <w:rPr>
                <w:rFonts w:hint="eastAsia"/>
                <w:sz w:val="26"/>
                <w:rtl/>
              </w:rPr>
              <w:t>רגיש</w:t>
            </w:r>
            <w:r w:rsidRPr="004B429D">
              <w:rPr>
                <w:sz w:val="26"/>
                <w:rtl/>
              </w:rPr>
              <w:t xml:space="preserve">, </w:t>
            </w:r>
            <w:r w:rsidRPr="004B429D">
              <w:rPr>
                <w:rFonts w:hint="eastAsia"/>
                <w:sz w:val="26"/>
                <w:rtl/>
              </w:rPr>
              <w:t>העלולים</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טיבם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סוגם</w:t>
            </w:r>
            <w:r w:rsidRPr="004B429D">
              <w:rPr>
                <w:sz w:val="26"/>
                <w:rtl/>
              </w:rPr>
              <w:t xml:space="preserve"> </w:t>
            </w:r>
            <w:r w:rsidRPr="004B429D">
              <w:rPr>
                <w:rFonts w:hint="eastAsia"/>
                <w:sz w:val="26"/>
                <w:rtl/>
              </w:rPr>
              <w:t>לגרום</w:t>
            </w:r>
            <w:r w:rsidRPr="004B429D">
              <w:rPr>
                <w:sz w:val="26"/>
                <w:rtl/>
              </w:rPr>
              <w:t xml:space="preserve"> </w:t>
            </w:r>
            <w:r w:rsidRPr="004B429D">
              <w:rPr>
                <w:rFonts w:hint="eastAsia"/>
                <w:sz w:val="26"/>
                <w:rtl/>
              </w:rPr>
              <w:t>לפגיעה</w:t>
            </w:r>
            <w:r w:rsidRPr="004B429D">
              <w:rPr>
                <w:sz w:val="26"/>
                <w:rtl/>
              </w:rPr>
              <w:t xml:space="preserve"> </w:t>
            </w:r>
            <w:r w:rsidRPr="004B429D">
              <w:rPr>
                <w:rFonts w:hint="cs"/>
                <w:sz w:val="26"/>
                <w:rtl/>
              </w:rPr>
              <w:t>חמורה</w:t>
            </w:r>
            <w:r w:rsidRPr="004B429D">
              <w:rPr>
                <w:sz w:val="26"/>
                <w:rtl/>
              </w:rPr>
              <w:t xml:space="preserve"> </w:t>
            </w:r>
            <w:r w:rsidRPr="004B429D">
              <w:rPr>
                <w:rFonts w:hint="eastAsia"/>
                <w:sz w:val="26"/>
                <w:rtl/>
              </w:rPr>
              <w:t>בשטח</w:t>
            </w:r>
            <w:r w:rsidRPr="004B429D">
              <w:rPr>
                <w:sz w:val="26"/>
                <w:rtl/>
              </w:rPr>
              <w:t xml:space="preserve"> </w:t>
            </w:r>
            <w:r w:rsidRPr="004B429D">
              <w:rPr>
                <w:rFonts w:hint="eastAsia"/>
                <w:sz w:val="26"/>
                <w:rtl/>
              </w:rPr>
              <w:t>גדול</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בציבור</w:t>
            </w:r>
            <w:r w:rsidRPr="004B429D">
              <w:rPr>
                <w:sz w:val="26"/>
                <w:rtl/>
              </w:rPr>
              <w:t xml:space="preserve"> </w:t>
            </w:r>
            <w:r w:rsidRPr="004B429D">
              <w:rPr>
                <w:rFonts w:hint="eastAsia"/>
                <w:sz w:val="26"/>
                <w:rtl/>
              </w:rPr>
              <w:t>גדול</w:t>
            </w:r>
            <w:r w:rsidRPr="004B429D">
              <w:rPr>
                <w:sz w:val="26"/>
                <w:rtl/>
              </w:rPr>
              <w:t xml:space="preserve">, </w:t>
            </w:r>
            <w:r w:rsidRPr="004B429D">
              <w:rPr>
                <w:rFonts w:hint="eastAsia"/>
                <w:sz w:val="26"/>
                <w:rtl/>
              </w:rPr>
              <w:t>יראו</w:t>
            </w:r>
            <w:r w:rsidRPr="004B429D">
              <w:rPr>
                <w:sz w:val="26"/>
                <w:rtl/>
              </w:rPr>
              <w:t xml:space="preserve"> </w:t>
            </w:r>
            <w:r w:rsidRPr="004B429D">
              <w:rPr>
                <w:rFonts w:hint="eastAsia"/>
                <w:sz w:val="26"/>
                <w:rtl/>
              </w:rPr>
              <w:t>אותו</w:t>
            </w:r>
            <w:r w:rsidRPr="004B429D">
              <w:rPr>
                <w:sz w:val="26"/>
                <w:rtl/>
              </w:rPr>
              <w:t xml:space="preserve"> </w:t>
            </w:r>
            <w:r w:rsidRPr="004B429D">
              <w:rPr>
                <w:rFonts w:hint="eastAsia"/>
                <w:sz w:val="26"/>
                <w:rtl/>
              </w:rPr>
              <w:t>כמעשה</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התקיים</w:t>
            </w:r>
            <w:r w:rsidRPr="004B429D">
              <w:rPr>
                <w:sz w:val="26"/>
                <w:rtl/>
              </w:rPr>
              <w:t xml:space="preserve"> </w:t>
            </w:r>
            <w:r w:rsidRPr="004B429D">
              <w:rPr>
                <w:rFonts w:hint="eastAsia"/>
                <w:sz w:val="26"/>
                <w:rtl/>
              </w:rPr>
              <w:t>בו</w:t>
            </w:r>
            <w:r w:rsidRPr="004B429D">
              <w:rPr>
                <w:sz w:val="26"/>
                <w:rtl/>
              </w:rPr>
              <w:t xml:space="preserve"> </w:t>
            </w:r>
            <w:r w:rsidRPr="004B429D">
              <w:rPr>
                <w:rFonts w:hint="eastAsia"/>
                <w:sz w:val="26"/>
                <w:rtl/>
              </w:rPr>
              <w:t>האמור</w:t>
            </w:r>
            <w:r w:rsidRPr="004B429D">
              <w:rPr>
                <w:sz w:val="26"/>
                <w:rtl/>
              </w:rPr>
              <w:t xml:space="preserve"> </w:t>
            </w:r>
            <w:r w:rsidRPr="004B429D">
              <w:rPr>
                <w:rFonts w:hint="eastAsia"/>
                <w:sz w:val="26"/>
                <w:rtl/>
              </w:rPr>
              <w:t>בפסקאות</w:t>
            </w:r>
            <w:r w:rsidRPr="004B429D">
              <w:rPr>
                <w:sz w:val="26"/>
                <w:rtl/>
              </w:rPr>
              <w:t xml:space="preserve"> (2) </w:t>
            </w:r>
            <w:r w:rsidRPr="004B429D">
              <w:rPr>
                <w:rFonts w:hint="eastAsia"/>
                <w:sz w:val="26"/>
                <w:rtl/>
              </w:rPr>
              <w:t>או</w:t>
            </w:r>
            <w:r w:rsidRPr="004B429D">
              <w:rPr>
                <w:sz w:val="26"/>
                <w:rtl/>
              </w:rPr>
              <w:t xml:space="preserve"> (3);</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w:t>
            </w:r>
            <w:r w:rsidR="00927DE1" w:rsidRPr="004B429D">
              <w:rPr>
                <w:rFonts w:hint="cs"/>
                <w:sz w:val="26"/>
                <w:rtl/>
              </w:rPr>
              <w:t>ג</w:t>
            </w:r>
            <w:r w:rsidRPr="004B429D">
              <w:rPr>
                <w:sz w:val="26"/>
                <w:rtl/>
              </w:rPr>
              <w:t>)</w:t>
            </w:r>
            <w:r w:rsidRPr="004B429D">
              <w:rPr>
                <w:sz w:val="26"/>
                <w:rtl/>
              </w:rPr>
              <w:tab/>
            </w:r>
            <w:r w:rsidRPr="004B429D">
              <w:rPr>
                <w:rFonts w:hint="eastAsia"/>
                <w:sz w:val="26"/>
                <w:rtl/>
              </w:rPr>
              <w:t>נעשה</w:t>
            </w:r>
            <w:r w:rsidRPr="004B429D">
              <w:rPr>
                <w:sz w:val="26"/>
                <w:rtl/>
              </w:rPr>
              <w:t xml:space="preserve"> </w:t>
            </w:r>
            <w:r w:rsidRPr="004B429D">
              <w:rPr>
                <w:rFonts w:hint="eastAsia"/>
                <w:sz w:val="26"/>
                <w:rtl/>
              </w:rPr>
              <w:t>המעשה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האיום</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ידי</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ידי</w:t>
            </w:r>
            <w:r w:rsidRPr="004B429D">
              <w:rPr>
                <w:sz w:val="26"/>
                <w:rtl/>
              </w:rPr>
              <w:t xml:space="preserve"> </w:t>
            </w:r>
            <w:r w:rsidRPr="004B429D">
              <w:rPr>
                <w:rFonts w:hint="eastAsia"/>
                <w:sz w:val="26"/>
                <w:rtl/>
              </w:rPr>
              <w:t>חבר</w:t>
            </w:r>
            <w:r w:rsidRPr="004B429D">
              <w:rPr>
                <w:sz w:val="26"/>
                <w:rtl/>
              </w:rPr>
              <w:t xml:space="preserve"> </w:t>
            </w:r>
            <w:r w:rsidRPr="004B429D">
              <w:rPr>
                <w:rFonts w:hint="eastAsia"/>
                <w:sz w:val="26"/>
                <w:rtl/>
              </w:rPr>
              <w:t>בארגון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חזקה</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התקיים</w:t>
            </w:r>
            <w:r w:rsidRPr="004B429D">
              <w:rPr>
                <w:sz w:val="26"/>
                <w:rtl/>
              </w:rPr>
              <w:t xml:space="preserve"> </w:t>
            </w:r>
            <w:r w:rsidRPr="004B429D">
              <w:rPr>
                <w:rFonts w:hint="eastAsia"/>
                <w:sz w:val="26"/>
                <w:rtl/>
              </w:rPr>
              <w:t>האמור</w:t>
            </w:r>
            <w:r w:rsidRPr="004B429D">
              <w:rPr>
                <w:sz w:val="26"/>
                <w:rtl/>
              </w:rPr>
              <w:t xml:space="preserve"> </w:t>
            </w:r>
            <w:r w:rsidRPr="004B429D">
              <w:rPr>
                <w:rFonts w:hint="eastAsia"/>
                <w:sz w:val="26"/>
                <w:rtl/>
              </w:rPr>
              <w:t>בפסקאות</w:t>
            </w:r>
            <w:r w:rsidRPr="004B429D">
              <w:rPr>
                <w:sz w:val="26"/>
                <w:rtl/>
              </w:rPr>
              <w:t xml:space="preserve"> (1) </w:t>
            </w:r>
            <w:r w:rsidRPr="004B429D">
              <w:rPr>
                <w:rFonts w:hint="eastAsia"/>
                <w:sz w:val="26"/>
                <w:rtl/>
              </w:rPr>
              <w:t>ו-</w:t>
            </w:r>
            <w:r w:rsidRPr="004B429D">
              <w:rPr>
                <w:sz w:val="26"/>
                <w:rtl/>
              </w:rPr>
              <w:t xml:space="preserve">(2); </w:t>
            </w:r>
            <w:r w:rsidRPr="004B429D">
              <w:rPr>
                <w:rFonts w:hint="eastAsia"/>
                <w:sz w:val="26"/>
                <w:rtl/>
              </w:rPr>
              <w:t>עורר</w:t>
            </w:r>
            <w:r w:rsidRPr="004B429D">
              <w:rPr>
                <w:sz w:val="26"/>
                <w:rtl/>
              </w:rPr>
              <w:t xml:space="preserve"> </w:t>
            </w:r>
            <w:r w:rsidRPr="004B429D">
              <w:rPr>
                <w:rFonts w:hint="eastAsia"/>
                <w:sz w:val="26"/>
                <w:rtl/>
              </w:rPr>
              <w:t>נאשם</w:t>
            </w:r>
            <w:r w:rsidRPr="004B429D">
              <w:rPr>
                <w:sz w:val="26"/>
                <w:rtl/>
              </w:rPr>
              <w:t xml:space="preserve"> </w:t>
            </w:r>
            <w:r w:rsidRPr="004B429D">
              <w:rPr>
                <w:rFonts w:hint="eastAsia"/>
                <w:sz w:val="26"/>
                <w:rtl/>
              </w:rPr>
              <w:t>ספק</w:t>
            </w:r>
            <w:r w:rsidRPr="004B429D">
              <w:rPr>
                <w:sz w:val="26"/>
                <w:rtl/>
              </w:rPr>
              <w:t xml:space="preserve"> </w:t>
            </w:r>
            <w:r w:rsidRPr="004B429D">
              <w:rPr>
                <w:rFonts w:hint="eastAsia"/>
                <w:sz w:val="26"/>
                <w:rtl/>
              </w:rPr>
              <w:t>סביר</w:t>
            </w:r>
            <w:r w:rsidRPr="004B429D">
              <w:rPr>
                <w:sz w:val="26"/>
                <w:rtl/>
              </w:rPr>
              <w:t xml:space="preserve"> </w:t>
            </w:r>
            <w:r w:rsidRPr="004B429D">
              <w:rPr>
                <w:rFonts w:hint="eastAsia"/>
                <w:sz w:val="26"/>
                <w:rtl/>
              </w:rPr>
              <w:t>לעניין</w:t>
            </w:r>
            <w:r w:rsidRPr="004B429D">
              <w:rPr>
                <w:sz w:val="26"/>
                <w:rtl/>
              </w:rPr>
              <w:t xml:space="preserve"> </w:t>
            </w:r>
            <w:r w:rsidRPr="004B429D">
              <w:rPr>
                <w:rFonts w:hint="eastAsia"/>
                <w:sz w:val="26"/>
                <w:rtl/>
              </w:rPr>
              <w:t>זה</w:t>
            </w:r>
            <w:r w:rsidR="00927DE1" w:rsidRPr="004B429D">
              <w:rPr>
                <w:rFonts w:hint="cs"/>
                <w:sz w:val="26"/>
                <w:rtl/>
              </w:rPr>
              <w:t>,</w:t>
            </w:r>
            <w:r w:rsidRPr="004B429D">
              <w:rPr>
                <w:sz w:val="26"/>
                <w:rtl/>
              </w:rPr>
              <w:t xml:space="preserve"> </w:t>
            </w:r>
            <w:r w:rsidRPr="004B429D">
              <w:rPr>
                <w:rFonts w:hint="eastAsia"/>
                <w:sz w:val="26"/>
                <w:rtl/>
              </w:rPr>
              <w:t>יפעל</w:t>
            </w:r>
            <w:r w:rsidRPr="004B429D">
              <w:rPr>
                <w:sz w:val="26"/>
                <w:rtl/>
              </w:rPr>
              <w:t xml:space="preserve"> </w:t>
            </w:r>
            <w:r w:rsidRPr="004B429D">
              <w:rPr>
                <w:rFonts w:hint="eastAsia"/>
                <w:sz w:val="26"/>
                <w:rtl/>
              </w:rPr>
              <w:t>הספק</w:t>
            </w:r>
            <w:r w:rsidRPr="004B429D">
              <w:rPr>
                <w:sz w:val="26"/>
                <w:rtl/>
              </w:rPr>
              <w:t xml:space="preserve"> </w:t>
            </w:r>
            <w:r w:rsidRPr="004B429D">
              <w:rPr>
                <w:rFonts w:hint="eastAsia"/>
                <w:sz w:val="26"/>
                <w:rtl/>
              </w:rPr>
              <w:t>לטובתו</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w:t>
            </w:r>
            <w:r w:rsidR="00927DE1" w:rsidRPr="004B429D">
              <w:rPr>
                <w:rFonts w:hint="cs"/>
                <w:sz w:val="26"/>
                <w:rtl/>
              </w:rPr>
              <w:t>ד</w:t>
            </w:r>
            <w:r w:rsidRPr="004B429D">
              <w:rPr>
                <w:sz w:val="26"/>
                <w:rtl/>
              </w:rPr>
              <w:t>)</w:t>
            </w:r>
            <w:r w:rsidRPr="004B429D">
              <w:rPr>
                <w:sz w:val="26"/>
                <w:rtl/>
              </w:rPr>
              <w:tab/>
            </w:r>
            <w:r w:rsidRPr="004B429D">
              <w:rPr>
                <w:rFonts w:hint="eastAsia"/>
                <w:sz w:val="26"/>
                <w:rtl/>
              </w:rPr>
              <w:t>אין</w:t>
            </w:r>
            <w:r w:rsidRPr="004B429D">
              <w:rPr>
                <w:sz w:val="26"/>
                <w:rtl/>
              </w:rPr>
              <w:t xml:space="preserve"> </w:t>
            </w:r>
            <w:r w:rsidRPr="004B429D">
              <w:rPr>
                <w:rFonts w:hint="eastAsia"/>
                <w:sz w:val="26"/>
                <w:rtl/>
              </w:rPr>
              <w:t>נפקא</w:t>
            </w:r>
            <w:r w:rsidRPr="004B429D">
              <w:rPr>
                <w:sz w:val="26"/>
                <w:rtl/>
              </w:rPr>
              <w:t xml:space="preserve"> </w:t>
            </w:r>
            <w:r w:rsidRPr="004B429D">
              <w:rPr>
                <w:rFonts w:hint="eastAsia"/>
                <w:sz w:val="26"/>
                <w:rtl/>
              </w:rPr>
              <w:t>מינה</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המניע</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המטרה</w:t>
            </w:r>
            <w:r w:rsidRPr="004B429D">
              <w:rPr>
                <w:sz w:val="26"/>
                <w:rtl/>
              </w:rPr>
              <w:t xml:space="preserve"> </w:t>
            </w:r>
            <w:r w:rsidRPr="004B429D">
              <w:rPr>
                <w:rFonts w:hint="eastAsia"/>
                <w:sz w:val="26"/>
                <w:rtl/>
              </w:rPr>
              <w:t>המנויים</w:t>
            </w:r>
            <w:r w:rsidRPr="004B429D">
              <w:rPr>
                <w:sz w:val="26"/>
                <w:rtl/>
              </w:rPr>
              <w:t xml:space="preserve"> </w:t>
            </w:r>
            <w:r w:rsidRPr="004B429D">
              <w:rPr>
                <w:rFonts w:hint="eastAsia"/>
                <w:sz w:val="26"/>
                <w:rtl/>
              </w:rPr>
              <w:t>בפסקאות</w:t>
            </w:r>
            <w:r w:rsidRPr="004B429D">
              <w:rPr>
                <w:sz w:val="26"/>
                <w:rtl/>
              </w:rPr>
              <w:t xml:space="preserve"> (1) </w:t>
            </w:r>
            <w:r w:rsidRPr="004B429D">
              <w:rPr>
                <w:rFonts w:hint="eastAsia"/>
                <w:sz w:val="26"/>
                <w:rtl/>
              </w:rPr>
              <w:t>ו-</w:t>
            </w:r>
            <w:r w:rsidRPr="004B429D">
              <w:rPr>
                <w:sz w:val="26"/>
                <w:rtl/>
              </w:rPr>
              <w:t xml:space="preserve">(2) </w:t>
            </w:r>
            <w:r w:rsidRPr="004B429D">
              <w:rPr>
                <w:rFonts w:hint="eastAsia"/>
                <w:sz w:val="26"/>
                <w:rtl/>
              </w:rPr>
              <w:t>היו</w:t>
            </w:r>
            <w:r w:rsidRPr="004B429D">
              <w:rPr>
                <w:sz w:val="26"/>
                <w:rtl/>
              </w:rPr>
              <w:t xml:space="preserve"> </w:t>
            </w:r>
            <w:r w:rsidRPr="004B429D">
              <w:rPr>
                <w:rFonts w:hint="eastAsia"/>
                <w:sz w:val="26"/>
                <w:rtl/>
              </w:rPr>
              <w:t>המניע</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המטרה</w:t>
            </w:r>
            <w:r w:rsidRPr="004B429D">
              <w:rPr>
                <w:sz w:val="26"/>
                <w:rtl/>
              </w:rPr>
              <w:t xml:space="preserve"> </w:t>
            </w:r>
            <w:r w:rsidRPr="004B429D">
              <w:rPr>
                <w:rFonts w:hint="eastAsia"/>
                <w:sz w:val="26"/>
                <w:rtl/>
              </w:rPr>
              <w:t>הבלעדיים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העיקריים</w:t>
            </w:r>
            <w:r w:rsidRPr="004B429D">
              <w:rPr>
                <w:sz w:val="26"/>
                <w:rtl/>
              </w:rPr>
              <w:t xml:space="preserve"> </w:t>
            </w:r>
            <w:r w:rsidRPr="004B429D">
              <w:rPr>
                <w:rFonts w:hint="eastAsia"/>
                <w:sz w:val="26"/>
                <w:rtl/>
              </w:rPr>
              <w:t>למעשה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לאיום</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w:t>
            </w:r>
            <w:r w:rsidR="00927DE1" w:rsidRPr="004B429D">
              <w:rPr>
                <w:rFonts w:hint="cs"/>
                <w:sz w:val="26"/>
                <w:rtl/>
              </w:rPr>
              <w:t>ה</w:t>
            </w:r>
            <w:r w:rsidRPr="004B429D">
              <w:rPr>
                <w:sz w:val="26"/>
                <w:rtl/>
              </w:rPr>
              <w:t>)</w:t>
            </w:r>
            <w:r w:rsidRPr="004B429D">
              <w:rPr>
                <w:sz w:val="26"/>
                <w:rtl/>
              </w:rPr>
              <w:tab/>
              <w:t>"</w:t>
            </w:r>
            <w:r w:rsidRPr="004B429D">
              <w:rPr>
                <w:rFonts w:hint="eastAsia"/>
                <w:sz w:val="26"/>
                <w:rtl/>
              </w:rPr>
              <w:t>נשק</w:t>
            </w:r>
            <w:r w:rsidRPr="004B429D">
              <w:rPr>
                <w:sz w:val="26"/>
                <w:rtl/>
              </w:rPr>
              <w:t xml:space="preserve">" – </w:t>
            </w:r>
            <w:r w:rsidRPr="004B429D">
              <w:rPr>
                <w:rFonts w:hint="eastAsia"/>
                <w:sz w:val="26"/>
                <w:rtl/>
              </w:rPr>
              <w:t>למעט</w:t>
            </w:r>
            <w:r w:rsidRPr="004B429D">
              <w:rPr>
                <w:sz w:val="26"/>
                <w:rtl/>
              </w:rPr>
              <w:t xml:space="preserve"> </w:t>
            </w:r>
            <w:r w:rsidRPr="004B429D">
              <w:rPr>
                <w:rFonts w:hint="eastAsia"/>
                <w:sz w:val="26"/>
                <w:rtl/>
              </w:rPr>
              <w:t>חלק</w:t>
            </w:r>
            <w:r w:rsidRPr="004B429D">
              <w:rPr>
                <w:sz w:val="26"/>
                <w:rtl/>
              </w:rPr>
              <w:t xml:space="preserve"> </w:t>
            </w:r>
            <w:r w:rsidRPr="004B429D">
              <w:rPr>
                <w:rFonts w:hint="eastAsia"/>
                <w:sz w:val="26"/>
                <w:rtl/>
              </w:rPr>
              <w:t>ואבזר</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144(</w:t>
            </w:r>
            <w:r w:rsidRPr="004B429D">
              <w:rPr>
                <w:rFonts w:hint="eastAsia"/>
                <w:sz w:val="26"/>
                <w:rtl/>
              </w:rPr>
              <w:t>ג</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העונשין</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rtl/>
              </w:rPr>
            </w:pPr>
            <w:r w:rsidRPr="004B429D">
              <w:rPr>
                <w:rtl/>
              </w:rPr>
              <w:t>"</w:t>
            </w:r>
            <w:r w:rsidRPr="004B429D">
              <w:rPr>
                <w:rFonts w:hint="eastAsia"/>
                <w:rtl/>
              </w:rPr>
              <w:t>נשק</w:t>
            </w:r>
            <w:r w:rsidRPr="004B429D">
              <w:rPr>
                <w:rtl/>
              </w:rPr>
              <w:t xml:space="preserve">" – </w:t>
            </w:r>
            <w:r w:rsidRPr="004B429D">
              <w:rPr>
                <w:rFonts w:hint="eastAsia"/>
                <w:rtl/>
              </w:rPr>
              <w:t>כהגדרתו</w:t>
            </w:r>
            <w:r w:rsidRPr="004B429D">
              <w:rPr>
                <w:rtl/>
              </w:rPr>
              <w:t xml:space="preserve"> </w:t>
            </w:r>
            <w:r w:rsidRPr="004B429D">
              <w:rPr>
                <w:rFonts w:hint="eastAsia"/>
                <w:rtl/>
              </w:rPr>
              <w:t>בסעיף</w:t>
            </w:r>
            <w:r w:rsidRPr="004B429D">
              <w:rPr>
                <w:rtl/>
              </w:rPr>
              <w:t xml:space="preserve"> 144(</w:t>
            </w:r>
            <w:r w:rsidRPr="004B429D">
              <w:rPr>
                <w:rFonts w:hint="eastAsia"/>
                <w:rtl/>
              </w:rPr>
              <w:t>ג</w:t>
            </w:r>
            <w:r w:rsidRPr="004B429D">
              <w:rPr>
                <w:rtl/>
              </w:rPr>
              <w:t xml:space="preserve">) </w:t>
            </w:r>
            <w:r w:rsidRPr="004B429D">
              <w:rPr>
                <w:rFonts w:hint="eastAsia"/>
                <w:rtl/>
              </w:rPr>
              <w:t>לחוק</w:t>
            </w:r>
            <w:r w:rsidRPr="004B429D">
              <w:rPr>
                <w:rtl/>
              </w:rPr>
              <w:t xml:space="preserve"> </w:t>
            </w:r>
            <w:r w:rsidRPr="004B429D">
              <w:rPr>
                <w:rFonts w:hint="eastAsia"/>
                <w:rtl/>
              </w:rPr>
              <w:t>העונשין</w:t>
            </w:r>
            <w:r w:rsidRPr="004B429D">
              <w:rPr>
                <w:rtl/>
              </w:rPr>
              <w:t xml:space="preserve">, </w:t>
            </w:r>
            <w:r w:rsidRPr="004B429D">
              <w:rPr>
                <w:rFonts w:hint="eastAsia"/>
                <w:rtl/>
              </w:rPr>
              <w:t>לרבות</w:t>
            </w:r>
            <w:r w:rsidRPr="004B429D">
              <w:rPr>
                <w:rtl/>
              </w:rPr>
              <w:t xml:space="preserve"> </w:t>
            </w:r>
            <w:r w:rsidRPr="004B429D">
              <w:rPr>
                <w:rFonts w:hint="eastAsia"/>
                <w:rtl/>
              </w:rPr>
              <w:t>נשק</w:t>
            </w:r>
            <w:r w:rsidRPr="004B429D">
              <w:rPr>
                <w:rtl/>
              </w:rPr>
              <w:t xml:space="preserve"> </w:t>
            </w:r>
            <w:r w:rsidRPr="004B429D">
              <w:rPr>
                <w:rFonts w:hint="eastAsia"/>
                <w:rtl/>
              </w:rPr>
              <w:t>כימי</w:t>
            </w:r>
            <w:r w:rsidRPr="004B429D">
              <w:rPr>
                <w:rtl/>
              </w:rPr>
              <w:t xml:space="preserve">, </w:t>
            </w:r>
            <w:r w:rsidRPr="004B429D">
              <w:rPr>
                <w:rFonts w:hint="eastAsia"/>
                <w:rtl/>
              </w:rPr>
              <w:t>ביולוגי</w:t>
            </w:r>
            <w:r w:rsidRPr="004B429D">
              <w:rPr>
                <w:rtl/>
              </w:rPr>
              <w:t xml:space="preserve"> </w:t>
            </w:r>
            <w:r w:rsidRPr="004B429D">
              <w:rPr>
                <w:rFonts w:hint="eastAsia"/>
                <w:rtl/>
              </w:rPr>
              <w:t>או</w:t>
            </w:r>
            <w:r w:rsidRPr="004B429D">
              <w:rPr>
                <w:rtl/>
              </w:rPr>
              <w:t xml:space="preserve"> </w:t>
            </w:r>
            <w:r w:rsidRPr="004B429D">
              <w:rPr>
                <w:rFonts w:hint="eastAsia"/>
                <w:rtl/>
              </w:rPr>
              <w:t>רדיואקטיבי</w:t>
            </w:r>
            <w:r w:rsidRPr="004B429D">
              <w:rPr>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rtl/>
              </w:rPr>
            </w:pPr>
            <w:r w:rsidRPr="004B429D">
              <w:rPr>
                <w:rtl/>
              </w:rPr>
              <w:t>"</w:t>
            </w:r>
            <w:r w:rsidRPr="004B429D">
              <w:rPr>
                <w:rFonts w:hint="eastAsia"/>
                <w:rtl/>
              </w:rPr>
              <w:t>נשק</w:t>
            </w:r>
            <w:r w:rsidRPr="004B429D">
              <w:rPr>
                <w:rtl/>
              </w:rPr>
              <w:t xml:space="preserve"> </w:t>
            </w:r>
            <w:r w:rsidRPr="004B429D">
              <w:rPr>
                <w:rFonts w:hint="eastAsia"/>
                <w:rtl/>
              </w:rPr>
              <w:t>כימי</w:t>
            </w:r>
            <w:r w:rsidRPr="004B429D">
              <w:rPr>
                <w:rtl/>
              </w:rPr>
              <w:t xml:space="preserve">, </w:t>
            </w:r>
            <w:r w:rsidRPr="004B429D">
              <w:rPr>
                <w:rFonts w:hint="eastAsia"/>
                <w:rtl/>
              </w:rPr>
              <w:t>ביולוגי</w:t>
            </w:r>
            <w:r w:rsidRPr="004B429D">
              <w:rPr>
                <w:rtl/>
              </w:rPr>
              <w:t xml:space="preserve"> </w:t>
            </w:r>
            <w:r w:rsidRPr="004B429D">
              <w:rPr>
                <w:rFonts w:hint="eastAsia"/>
                <w:rtl/>
              </w:rPr>
              <w:t>או</w:t>
            </w:r>
            <w:r w:rsidRPr="004B429D">
              <w:rPr>
                <w:rtl/>
              </w:rPr>
              <w:t xml:space="preserve"> </w:t>
            </w:r>
            <w:r w:rsidRPr="004B429D">
              <w:rPr>
                <w:rFonts w:hint="eastAsia"/>
                <w:rtl/>
              </w:rPr>
              <w:t>רדיואקטיבי</w:t>
            </w:r>
            <w:r w:rsidRPr="004B429D">
              <w:rPr>
                <w:rtl/>
              </w:rPr>
              <w:t xml:space="preserve">" – </w:t>
            </w:r>
            <w:r w:rsidRPr="004B429D">
              <w:rPr>
                <w:rFonts w:hint="eastAsia"/>
                <w:rtl/>
              </w:rPr>
              <w:t>נשק</w:t>
            </w:r>
            <w:r w:rsidRPr="004B429D">
              <w:rPr>
                <w:rtl/>
              </w:rPr>
              <w:t xml:space="preserve"> </w:t>
            </w:r>
            <w:r w:rsidRPr="004B429D">
              <w:rPr>
                <w:rFonts w:hint="eastAsia"/>
                <w:rtl/>
              </w:rPr>
              <w:t>המסוגל</w:t>
            </w:r>
            <w:r w:rsidRPr="004B429D">
              <w:rPr>
                <w:rtl/>
              </w:rPr>
              <w:t xml:space="preserve"> </w:t>
            </w:r>
            <w:r w:rsidRPr="004B429D">
              <w:rPr>
                <w:rFonts w:hint="eastAsia"/>
                <w:rtl/>
              </w:rPr>
              <w:t>לפלוט</w:t>
            </w:r>
            <w:r w:rsidRPr="004B429D">
              <w:rPr>
                <w:rtl/>
              </w:rPr>
              <w:t xml:space="preserve"> </w:t>
            </w:r>
            <w:r w:rsidRPr="004B429D">
              <w:rPr>
                <w:rFonts w:hint="eastAsia"/>
                <w:rtl/>
              </w:rPr>
              <w:t>חומר</w:t>
            </w:r>
            <w:r w:rsidRPr="004B429D">
              <w:rPr>
                <w:rtl/>
              </w:rPr>
              <w:t xml:space="preserve"> </w:t>
            </w:r>
            <w:r w:rsidRPr="004B429D">
              <w:rPr>
                <w:rFonts w:hint="eastAsia"/>
                <w:rtl/>
              </w:rPr>
              <w:t>מזיק</w:t>
            </w:r>
            <w:r w:rsidRPr="004B429D">
              <w:rPr>
                <w:rtl/>
              </w:rPr>
              <w:t xml:space="preserve"> </w:t>
            </w:r>
            <w:r w:rsidRPr="004B429D">
              <w:rPr>
                <w:rFonts w:hint="eastAsia"/>
                <w:rtl/>
              </w:rPr>
              <w:t>לרבות</w:t>
            </w:r>
            <w:r w:rsidRPr="004B429D">
              <w:rPr>
                <w:rtl/>
              </w:rPr>
              <w:t xml:space="preserve"> </w:t>
            </w:r>
            <w:r w:rsidRPr="004B429D">
              <w:rPr>
                <w:rFonts w:hint="eastAsia"/>
                <w:rtl/>
              </w:rPr>
              <w:t>קרינה</w:t>
            </w:r>
            <w:r w:rsidRPr="004B429D">
              <w:rPr>
                <w:rtl/>
              </w:rPr>
              <w:t xml:space="preserve"> </w:t>
            </w:r>
            <w:r w:rsidRPr="004B429D">
              <w:rPr>
                <w:rFonts w:hint="eastAsia"/>
                <w:rtl/>
              </w:rPr>
              <w:t>רדיואקטיבית</w:t>
            </w:r>
            <w:r w:rsidRPr="004B429D">
              <w:rPr>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rtl/>
              </w:rPr>
            </w:pPr>
            <w:r w:rsidRPr="004B429D">
              <w:rPr>
                <w:rtl/>
              </w:rPr>
              <w:t>"</w:t>
            </w:r>
            <w:r w:rsidRPr="004B429D">
              <w:rPr>
                <w:rFonts w:hint="eastAsia"/>
                <w:rtl/>
              </w:rPr>
              <w:t>עבירה</w:t>
            </w:r>
            <w:r w:rsidRPr="004B429D">
              <w:rPr>
                <w:rtl/>
              </w:rPr>
              <w:t xml:space="preserve">" – </w:t>
            </w:r>
            <w:r w:rsidRPr="004B429D">
              <w:rPr>
                <w:rFonts w:hint="eastAsia"/>
                <w:rtl/>
              </w:rPr>
              <w:t>עבירה</w:t>
            </w:r>
            <w:r w:rsidRPr="004B429D">
              <w:rPr>
                <w:rtl/>
              </w:rPr>
              <w:t xml:space="preserve"> </w:t>
            </w:r>
            <w:r w:rsidRPr="004B429D">
              <w:rPr>
                <w:rFonts w:hint="eastAsia"/>
                <w:rtl/>
              </w:rPr>
              <w:t>מסוג</w:t>
            </w:r>
            <w:r w:rsidRPr="004B429D">
              <w:rPr>
                <w:rtl/>
              </w:rPr>
              <w:t xml:space="preserve"> </w:t>
            </w:r>
            <w:r w:rsidRPr="004B429D">
              <w:rPr>
                <w:rFonts w:hint="eastAsia"/>
                <w:rtl/>
              </w:rPr>
              <w:t>עוון</w:t>
            </w:r>
            <w:r w:rsidRPr="004B429D">
              <w:rPr>
                <w:rtl/>
              </w:rPr>
              <w:t xml:space="preserve"> </w:t>
            </w:r>
            <w:r w:rsidRPr="004B429D">
              <w:rPr>
                <w:rFonts w:hint="eastAsia"/>
                <w:rtl/>
              </w:rPr>
              <w:t>או</w:t>
            </w:r>
            <w:r w:rsidRPr="004B429D">
              <w:rPr>
                <w:rtl/>
              </w:rPr>
              <w:t xml:space="preserve"> </w:t>
            </w:r>
            <w:r w:rsidRPr="004B429D">
              <w:rPr>
                <w:rFonts w:hint="eastAsia"/>
                <w:rtl/>
              </w:rPr>
              <w:t>פשע</w:t>
            </w:r>
            <w:r w:rsidRPr="004B429D">
              <w:rPr>
                <w:rtl/>
              </w:rPr>
              <w:t>;</w:t>
            </w:r>
          </w:p>
        </w:tc>
      </w:tr>
      <w:tr w:rsidR="006378E9" w:rsidRPr="004B429D" w:rsidTr="005C6C8D">
        <w:trPr>
          <w:cantSplit/>
        </w:trPr>
        <w:tc>
          <w:tcPr>
            <w:tcW w:w="1869" w:type="dxa"/>
          </w:tcPr>
          <w:p w:rsidR="00463288" w:rsidRPr="004B429D" w:rsidRDefault="00463288" w:rsidP="003042CF">
            <w:pPr>
              <w:pStyle w:val="TableSideHeading"/>
              <w:rPr>
                <w:sz w:val="26"/>
                <w:rtl/>
              </w:rPr>
            </w:pPr>
          </w:p>
        </w:tc>
        <w:tc>
          <w:tcPr>
            <w:tcW w:w="623" w:type="dxa"/>
          </w:tcPr>
          <w:p w:rsidR="006378E9" w:rsidRPr="004B429D" w:rsidRDefault="006378E9" w:rsidP="003042CF">
            <w:pPr>
              <w:pStyle w:val="TableText"/>
              <w:rPr>
                <w:sz w:val="26"/>
                <w:rtl/>
              </w:rPr>
            </w:pPr>
          </w:p>
        </w:tc>
        <w:tc>
          <w:tcPr>
            <w:tcW w:w="7144" w:type="dxa"/>
            <w:gridSpan w:val="4"/>
          </w:tcPr>
          <w:p w:rsidR="00C93837" w:rsidRPr="004B429D" w:rsidRDefault="006378E9" w:rsidP="00737341">
            <w:pPr>
              <w:pStyle w:val="TableBlockOutdent"/>
              <w:rPr>
                <w:rtl/>
              </w:rPr>
            </w:pPr>
            <w:r w:rsidRPr="004B429D">
              <w:rPr>
                <w:rtl/>
              </w:rPr>
              <w:t>"</w:t>
            </w:r>
            <w:r w:rsidRPr="004B429D">
              <w:rPr>
                <w:rFonts w:hint="eastAsia"/>
                <w:rtl/>
              </w:rPr>
              <w:t>עבירת</w:t>
            </w:r>
            <w:r w:rsidRPr="004B429D">
              <w:rPr>
                <w:rtl/>
              </w:rPr>
              <w:t xml:space="preserve"> </w:t>
            </w:r>
            <w:r w:rsidRPr="004B429D">
              <w:rPr>
                <w:rFonts w:hint="eastAsia"/>
                <w:rtl/>
              </w:rPr>
              <w:t>ביטחון</w:t>
            </w:r>
            <w:r w:rsidR="008067D2" w:rsidRPr="004B429D">
              <w:rPr>
                <w:rtl/>
              </w:rPr>
              <w:t xml:space="preserve"> חמורה</w:t>
            </w:r>
            <w:r w:rsidRPr="004B429D">
              <w:rPr>
                <w:rtl/>
              </w:rPr>
              <w:t>" –</w:t>
            </w:r>
            <w:r w:rsidR="0099266F" w:rsidRPr="004B429D">
              <w:rPr>
                <w:rFonts w:hint="cs"/>
                <w:rtl/>
              </w:rPr>
              <w:t xml:space="preserve"> </w:t>
            </w:r>
            <w:r w:rsidRPr="004B429D">
              <w:rPr>
                <w:rFonts w:hint="eastAsia"/>
                <w:rtl/>
              </w:rPr>
              <w:t>עבירת</w:t>
            </w:r>
            <w:r w:rsidRPr="004B429D">
              <w:rPr>
                <w:rtl/>
              </w:rPr>
              <w:t xml:space="preserve"> </w:t>
            </w:r>
            <w:r w:rsidRPr="004B429D">
              <w:rPr>
                <w:rFonts w:hint="eastAsia"/>
                <w:rtl/>
              </w:rPr>
              <w:t>טרור</w:t>
            </w:r>
            <w:r w:rsidR="00E93CC1" w:rsidRPr="004B429D">
              <w:rPr>
                <w:rtl/>
              </w:rPr>
              <w:t xml:space="preserve"> חמורה</w:t>
            </w:r>
            <w:r w:rsidRPr="004B429D">
              <w:rPr>
                <w:rtl/>
              </w:rPr>
              <w:t xml:space="preserve">, </w:t>
            </w:r>
            <w:r w:rsidRPr="004B429D">
              <w:rPr>
                <w:rFonts w:hint="eastAsia"/>
                <w:rtl/>
              </w:rPr>
              <w:t>וכן</w:t>
            </w:r>
            <w:r w:rsidRPr="004B429D">
              <w:rPr>
                <w:rtl/>
              </w:rPr>
              <w:t xml:space="preserve"> עבירה שנעברה בנסיבות שיש בהן כדי ליצור חשש לפגיעה בביטחון המדינה </w:t>
            </w:r>
            <w:r w:rsidR="005A3D21" w:rsidRPr="004B429D">
              <w:rPr>
                <w:rFonts w:hint="cs"/>
                <w:rtl/>
              </w:rPr>
              <w:t>ו</w:t>
            </w:r>
            <w:r w:rsidRPr="004B429D">
              <w:rPr>
                <w:rtl/>
              </w:rPr>
              <w:t>בזיקה לפעילות טרור</w:t>
            </w:r>
            <w:r w:rsidR="00772B47" w:rsidRPr="004B429D">
              <w:rPr>
                <w:rtl/>
              </w:rPr>
              <w:t xml:space="preserve"> שהיא עבירה כמפורט להלן:</w:t>
            </w:r>
          </w:p>
        </w:tc>
      </w:tr>
      <w:tr w:rsidR="00772B47" w:rsidRPr="004B429D" w:rsidTr="005C6C8D">
        <w:trPr>
          <w:cantSplit/>
        </w:trPr>
        <w:tc>
          <w:tcPr>
            <w:tcW w:w="1869" w:type="dxa"/>
          </w:tcPr>
          <w:p w:rsidR="00772B47" w:rsidRPr="004B429D" w:rsidRDefault="00772B47" w:rsidP="003E4727">
            <w:pPr>
              <w:pStyle w:val="TableSideHeading"/>
            </w:pPr>
          </w:p>
        </w:tc>
        <w:tc>
          <w:tcPr>
            <w:tcW w:w="623" w:type="dxa"/>
          </w:tcPr>
          <w:p w:rsidR="00772B47" w:rsidRPr="004B429D" w:rsidRDefault="00772B47" w:rsidP="003042CF">
            <w:pPr>
              <w:pStyle w:val="TableText"/>
            </w:pPr>
          </w:p>
        </w:tc>
        <w:tc>
          <w:tcPr>
            <w:tcW w:w="624" w:type="dxa"/>
          </w:tcPr>
          <w:p w:rsidR="00772B47" w:rsidRPr="004B429D" w:rsidRDefault="00772B47" w:rsidP="003042CF">
            <w:pPr>
              <w:pStyle w:val="TableText"/>
            </w:pPr>
          </w:p>
        </w:tc>
        <w:tc>
          <w:tcPr>
            <w:tcW w:w="6520" w:type="dxa"/>
            <w:gridSpan w:val="3"/>
          </w:tcPr>
          <w:p w:rsidR="00772B47" w:rsidRPr="004B429D" w:rsidRDefault="00772B47" w:rsidP="00737341">
            <w:pPr>
              <w:pStyle w:val="TableBlock"/>
            </w:pPr>
            <w:r w:rsidRPr="004B429D">
              <w:rPr>
                <w:rtl/>
              </w:rPr>
              <w:t>(1)</w:t>
            </w:r>
            <w:r w:rsidRPr="004B429D">
              <w:rPr>
                <w:rtl/>
              </w:rPr>
              <w:tab/>
            </w:r>
            <w:r w:rsidRPr="004B429D">
              <w:rPr>
                <w:rFonts w:hint="eastAsia"/>
                <w:rtl/>
              </w:rPr>
              <w:t>עבירה</w:t>
            </w:r>
            <w:r w:rsidRPr="004B429D">
              <w:rPr>
                <w:rtl/>
              </w:rPr>
              <w:t xml:space="preserve"> לפי סימן ב' או סימן ד' בפרק ז' לחוק העונשין, </w:t>
            </w:r>
            <w:r w:rsidRPr="004B429D">
              <w:rPr>
                <w:rFonts w:hint="eastAsia"/>
                <w:rtl/>
              </w:rPr>
              <w:t>למעט</w:t>
            </w:r>
            <w:r w:rsidRPr="004B429D">
              <w:rPr>
                <w:rtl/>
              </w:rPr>
              <w:t xml:space="preserve"> סעיפים 102(ב), 103, 111 סיפה לעני</w:t>
            </w:r>
            <w:r w:rsidRPr="004B429D">
              <w:rPr>
                <w:rFonts w:hint="eastAsia"/>
                <w:rtl/>
              </w:rPr>
              <w:t>י</w:t>
            </w:r>
            <w:r w:rsidRPr="004B429D">
              <w:rPr>
                <w:rtl/>
              </w:rPr>
              <w:t>ן גרם ברשלנות של מסירת ידיעה, 113א, 115(א) רישה</w:t>
            </w:r>
            <w:r w:rsidR="00D04CD5" w:rsidRPr="004B429D">
              <w:rPr>
                <w:rtl/>
              </w:rPr>
              <w:t>;</w:t>
            </w:r>
          </w:p>
        </w:tc>
      </w:tr>
      <w:tr w:rsidR="00772B47" w:rsidRPr="004B429D" w:rsidTr="005C6C8D">
        <w:trPr>
          <w:cantSplit/>
        </w:trPr>
        <w:tc>
          <w:tcPr>
            <w:tcW w:w="1869" w:type="dxa"/>
          </w:tcPr>
          <w:p w:rsidR="00772B47" w:rsidRPr="004B429D" w:rsidRDefault="00772B47" w:rsidP="003E4727">
            <w:pPr>
              <w:pStyle w:val="TableSideHeading"/>
            </w:pPr>
          </w:p>
        </w:tc>
        <w:tc>
          <w:tcPr>
            <w:tcW w:w="623" w:type="dxa"/>
          </w:tcPr>
          <w:p w:rsidR="00772B47" w:rsidRPr="004B429D" w:rsidRDefault="00772B47" w:rsidP="003042CF">
            <w:pPr>
              <w:pStyle w:val="TableText"/>
            </w:pPr>
          </w:p>
        </w:tc>
        <w:tc>
          <w:tcPr>
            <w:tcW w:w="624" w:type="dxa"/>
          </w:tcPr>
          <w:p w:rsidR="00772B47" w:rsidRPr="004B429D" w:rsidRDefault="00772B47" w:rsidP="003042CF">
            <w:pPr>
              <w:pStyle w:val="TableText"/>
            </w:pPr>
          </w:p>
        </w:tc>
        <w:tc>
          <w:tcPr>
            <w:tcW w:w="6520" w:type="dxa"/>
            <w:gridSpan w:val="3"/>
          </w:tcPr>
          <w:p w:rsidR="00772B47" w:rsidRPr="004B429D" w:rsidRDefault="00772B47" w:rsidP="00737341">
            <w:pPr>
              <w:pStyle w:val="TableBlock"/>
            </w:pPr>
            <w:r w:rsidRPr="004B429D">
              <w:rPr>
                <w:rtl/>
              </w:rPr>
              <w:t xml:space="preserve">(2) </w:t>
            </w:r>
            <w:r w:rsidRPr="004B429D">
              <w:rPr>
                <w:rtl/>
              </w:rPr>
              <w:tab/>
              <w:t>עבירה לפי סעיפים 107,</w:t>
            </w:r>
            <w:r w:rsidR="00D04CD5" w:rsidRPr="004B429D">
              <w:rPr>
                <w:rtl/>
              </w:rPr>
              <w:t xml:space="preserve"> 143, 144,</w:t>
            </w:r>
            <w:r w:rsidRPr="004B429D">
              <w:rPr>
                <w:rtl/>
              </w:rPr>
              <w:t xml:space="preserve"> 300, 305, 329, 330, 369 עד 375, 454, 456 ו-497 לחוק העונשין;</w:t>
            </w:r>
          </w:p>
        </w:tc>
      </w:tr>
      <w:tr w:rsidR="00772B47" w:rsidRPr="004B429D" w:rsidTr="005C6C8D">
        <w:trPr>
          <w:cantSplit/>
        </w:trPr>
        <w:tc>
          <w:tcPr>
            <w:tcW w:w="1869" w:type="dxa"/>
          </w:tcPr>
          <w:p w:rsidR="00772B47" w:rsidRPr="004B429D" w:rsidRDefault="00772B47" w:rsidP="003E4727">
            <w:pPr>
              <w:pStyle w:val="TableSideHeading"/>
            </w:pPr>
          </w:p>
        </w:tc>
        <w:tc>
          <w:tcPr>
            <w:tcW w:w="623" w:type="dxa"/>
          </w:tcPr>
          <w:p w:rsidR="00772B47" w:rsidRPr="004B429D" w:rsidRDefault="00772B47" w:rsidP="003042CF">
            <w:pPr>
              <w:pStyle w:val="TableText"/>
            </w:pPr>
          </w:p>
        </w:tc>
        <w:tc>
          <w:tcPr>
            <w:tcW w:w="624" w:type="dxa"/>
          </w:tcPr>
          <w:p w:rsidR="00772B47" w:rsidRPr="004B429D" w:rsidRDefault="00772B47" w:rsidP="003042CF">
            <w:pPr>
              <w:pStyle w:val="TableText"/>
            </w:pPr>
          </w:p>
        </w:tc>
        <w:tc>
          <w:tcPr>
            <w:tcW w:w="6520" w:type="dxa"/>
            <w:gridSpan w:val="3"/>
          </w:tcPr>
          <w:p w:rsidR="00772B47" w:rsidRPr="004B429D" w:rsidRDefault="00772B47" w:rsidP="00737341">
            <w:pPr>
              <w:pStyle w:val="TableBlock"/>
            </w:pPr>
            <w:r w:rsidRPr="004B429D">
              <w:rPr>
                <w:rtl/>
              </w:rPr>
              <w:t xml:space="preserve">(3) </w:t>
            </w:r>
            <w:r w:rsidRPr="004B429D">
              <w:rPr>
                <w:rtl/>
              </w:rPr>
              <w:tab/>
            </w:r>
            <w:r w:rsidRPr="004B429D">
              <w:rPr>
                <w:rFonts w:hint="eastAsia"/>
                <w:rtl/>
              </w:rPr>
              <w:t>עבירה</w:t>
            </w:r>
            <w:r w:rsidRPr="004B429D">
              <w:rPr>
                <w:rtl/>
              </w:rPr>
              <w:t xml:space="preserve"> לפי </w:t>
            </w:r>
            <w:r w:rsidR="00564943" w:rsidRPr="004B429D">
              <w:rPr>
                <w:rFonts w:hint="eastAsia"/>
                <w:rtl/>
              </w:rPr>
              <w:t>סעיפים</w:t>
            </w:r>
            <w:r w:rsidR="00564943" w:rsidRPr="004B429D">
              <w:rPr>
                <w:rtl/>
              </w:rPr>
              <w:t xml:space="preserve"> 2, 2א, 3, 4, 5, 6 </w:t>
            </w:r>
            <w:r w:rsidR="00564943" w:rsidRPr="004B429D">
              <w:rPr>
                <w:rFonts w:hint="eastAsia"/>
                <w:rtl/>
              </w:rPr>
              <w:t>ו</w:t>
            </w:r>
            <w:r w:rsidR="00372230" w:rsidRPr="004B429D">
              <w:rPr>
                <w:rtl/>
              </w:rPr>
              <w:t xml:space="preserve">-8 </w:t>
            </w:r>
            <w:r w:rsidR="00372230" w:rsidRPr="004B429D">
              <w:rPr>
                <w:rFonts w:hint="eastAsia"/>
                <w:rtl/>
              </w:rPr>
              <w:t>ל</w:t>
            </w:r>
            <w:r w:rsidRPr="004B429D">
              <w:rPr>
                <w:rtl/>
              </w:rPr>
              <w:t>חוק למניעת הסתננות (עבירות ושיפוט), התשי"ד</w:t>
            </w:r>
            <w:r w:rsidR="0065056A" w:rsidRPr="004B429D">
              <w:rPr>
                <w:rFonts w:hint="eastAsia"/>
                <w:rtl/>
              </w:rPr>
              <w:t>–</w:t>
            </w:r>
            <w:r w:rsidRPr="004B429D">
              <w:rPr>
                <w:rtl/>
              </w:rPr>
              <w:t>1954</w:t>
            </w:r>
            <w:r w:rsidR="0065056A" w:rsidRPr="004B429D">
              <w:rPr>
                <w:rStyle w:val="af"/>
                <w:rtl/>
              </w:rPr>
              <w:footnoteReference w:id="6"/>
            </w:r>
            <w:r w:rsidR="0065056A" w:rsidRPr="004B429D">
              <w:rPr>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DA5605" w:rsidRPr="004B429D" w:rsidRDefault="00763E73" w:rsidP="00737341">
            <w:pPr>
              <w:pStyle w:val="TableBlockOutdent"/>
              <w:rPr>
                <w:rtl/>
              </w:rPr>
            </w:pPr>
            <w:r w:rsidRPr="004B429D">
              <w:rPr>
                <w:rtl/>
              </w:rPr>
              <w:t>"</w:t>
            </w:r>
            <w:r w:rsidRPr="004B429D">
              <w:rPr>
                <w:rFonts w:hint="eastAsia"/>
                <w:rtl/>
              </w:rPr>
              <w:t>עבירת</w:t>
            </w:r>
            <w:r w:rsidRPr="004B429D">
              <w:rPr>
                <w:rtl/>
              </w:rPr>
              <w:t xml:space="preserve"> </w:t>
            </w:r>
            <w:r w:rsidRPr="004B429D">
              <w:rPr>
                <w:rFonts w:hint="eastAsia"/>
                <w:rtl/>
              </w:rPr>
              <w:t>טרור</w:t>
            </w:r>
            <w:r w:rsidRPr="004B429D">
              <w:rPr>
                <w:rtl/>
              </w:rPr>
              <w:t xml:space="preserve">" – </w:t>
            </w:r>
            <w:r w:rsidRPr="004B429D">
              <w:rPr>
                <w:rFonts w:hint="eastAsia"/>
                <w:rtl/>
              </w:rPr>
              <w:t>עבירה</w:t>
            </w:r>
            <w:r w:rsidRPr="004B429D">
              <w:rPr>
                <w:rtl/>
              </w:rPr>
              <w:t xml:space="preserve"> </w:t>
            </w:r>
            <w:r w:rsidRPr="004B429D">
              <w:rPr>
                <w:rFonts w:hint="eastAsia"/>
                <w:rtl/>
              </w:rPr>
              <w:t>לפי</w:t>
            </w:r>
            <w:r w:rsidRPr="004B429D">
              <w:rPr>
                <w:rtl/>
              </w:rPr>
              <w:t xml:space="preserve"> </w:t>
            </w:r>
            <w:r w:rsidRPr="004B429D">
              <w:rPr>
                <w:rFonts w:hint="eastAsia"/>
                <w:rtl/>
              </w:rPr>
              <w:t>חוק</w:t>
            </w:r>
            <w:r w:rsidRPr="004B429D">
              <w:rPr>
                <w:rtl/>
              </w:rPr>
              <w:t xml:space="preserve"> </w:t>
            </w:r>
            <w:r w:rsidRPr="004B429D">
              <w:rPr>
                <w:rFonts w:hint="eastAsia"/>
                <w:rtl/>
              </w:rPr>
              <w:t>זה</w:t>
            </w:r>
            <w:r w:rsidRPr="004B429D">
              <w:rPr>
                <w:rtl/>
              </w:rPr>
              <w:t xml:space="preserve"> </w:t>
            </w:r>
            <w:r w:rsidRPr="004B429D">
              <w:rPr>
                <w:rFonts w:hint="eastAsia"/>
                <w:rtl/>
              </w:rPr>
              <w:t>או</w:t>
            </w:r>
            <w:r w:rsidRPr="004B429D">
              <w:rPr>
                <w:rtl/>
              </w:rPr>
              <w:t xml:space="preserve"> </w:t>
            </w:r>
            <w:r w:rsidRPr="004B429D">
              <w:rPr>
                <w:rFonts w:hint="eastAsia"/>
                <w:rtl/>
              </w:rPr>
              <w:t>עבירה</w:t>
            </w:r>
            <w:r w:rsidRPr="004B429D">
              <w:rPr>
                <w:rtl/>
              </w:rPr>
              <w:t xml:space="preserve"> </w:t>
            </w:r>
            <w:r w:rsidRPr="004B429D">
              <w:rPr>
                <w:rFonts w:hint="eastAsia"/>
                <w:rtl/>
              </w:rPr>
              <w:t>שהיא</w:t>
            </w:r>
            <w:r w:rsidRPr="004B429D">
              <w:rPr>
                <w:rtl/>
              </w:rPr>
              <w:t xml:space="preserve"> </w:t>
            </w:r>
            <w:r w:rsidRPr="004B429D">
              <w:rPr>
                <w:rFonts w:hint="eastAsia"/>
                <w:rtl/>
              </w:rPr>
              <w:t>מעשה</w:t>
            </w:r>
            <w:r w:rsidRPr="004B429D">
              <w:rPr>
                <w:rtl/>
              </w:rPr>
              <w:t xml:space="preserve"> </w:t>
            </w:r>
            <w:r w:rsidRPr="004B429D">
              <w:rPr>
                <w:rFonts w:hint="eastAsia"/>
                <w:rtl/>
              </w:rPr>
              <w:t>טרור</w:t>
            </w:r>
            <w:r w:rsidRPr="004B429D">
              <w:rPr>
                <w:rtl/>
              </w:rPr>
              <w:t>;</w:t>
            </w:r>
            <w:r w:rsidR="00DA5605" w:rsidRPr="004B429D">
              <w:rPr>
                <w:rFonts w:hint="cs"/>
                <w:rtl/>
              </w:rPr>
              <w:t xml:space="preserve"> </w:t>
            </w:r>
          </w:p>
        </w:tc>
      </w:tr>
      <w:tr w:rsidR="00E93CC1" w:rsidRPr="004B429D" w:rsidTr="005C6C8D">
        <w:trPr>
          <w:cantSplit/>
        </w:trPr>
        <w:tc>
          <w:tcPr>
            <w:tcW w:w="1869" w:type="dxa"/>
          </w:tcPr>
          <w:p w:rsidR="00E93CC1" w:rsidRPr="004B429D" w:rsidRDefault="00E93CC1" w:rsidP="003E4727">
            <w:pPr>
              <w:pStyle w:val="TableSideHeading"/>
              <w:rPr>
                <w:sz w:val="26"/>
                <w:rtl/>
              </w:rPr>
            </w:pPr>
          </w:p>
        </w:tc>
        <w:tc>
          <w:tcPr>
            <w:tcW w:w="623" w:type="dxa"/>
          </w:tcPr>
          <w:p w:rsidR="00E93CC1" w:rsidRPr="004B429D" w:rsidRDefault="00E93CC1" w:rsidP="003042CF">
            <w:pPr>
              <w:pStyle w:val="TableText"/>
              <w:rPr>
                <w:sz w:val="26"/>
                <w:rtl/>
              </w:rPr>
            </w:pPr>
          </w:p>
        </w:tc>
        <w:tc>
          <w:tcPr>
            <w:tcW w:w="7144" w:type="dxa"/>
            <w:gridSpan w:val="4"/>
          </w:tcPr>
          <w:p w:rsidR="00E93CC1" w:rsidRPr="004B429D" w:rsidRDefault="00E93CC1" w:rsidP="00737341">
            <w:pPr>
              <w:pStyle w:val="TableBlockOutdent"/>
              <w:rPr>
                <w:rtl/>
              </w:rPr>
            </w:pPr>
            <w:r w:rsidRPr="004B429D">
              <w:rPr>
                <w:rtl/>
              </w:rPr>
              <w:t>"</w:t>
            </w:r>
            <w:r w:rsidRPr="004B429D">
              <w:rPr>
                <w:rFonts w:hint="eastAsia"/>
                <w:rtl/>
              </w:rPr>
              <w:t>עבירת</w:t>
            </w:r>
            <w:r w:rsidRPr="004B429D">
              <w:rPr>
                <w:rtl/>
              </w:rPr>
              <w:t xml:space="preserve"> </w:t>
            </w:r>
            <w:r w:rsidRPr="004B429D">
              <w:rPr>
                <w:rFonts w:hint="eastAsia"/>
                <w:rtl/>
              </w:rPr>
              <w:t>טרור</w:t>
            </w:r>
            <w:r w:rsidRPr="004B429D">
              <w:rPr>
                <w:rtl/>
              </w:rPr>
              <w:t xml:space="preserve"> חמורה" – </w:t>
            </w:r>
            <w:r w:rsidR="00DC349A" w:rsidRPr="004B429D">
              <w:rPr>
                <w:rFonts w:hint="eastAsia"/>
                <w:rtl/>
              </w:rPr>
              <w:t>כל</w:t>
            </w:r>
            <w:r w:rsidR="00DC349A" w:rsidRPr="004B429D">
              <w:rPr>
                <w:rtl/>
              </w:rPr>
              <w:t xml:space="preserve"> </w:t>
            </w:r>
            <w:r w:rsidR="00DC349A" w:rsidRPr="004B429D">
              <w:rPr>
                <w:rFonts w:hint="eastAsia"/>
                <w:rtl/>
              </w:rPr>
              <w:t>אחת</w:t>
            </w:r>
            <w:r w:rsidR="00DC349A" w:rsidRPr="004B429D">
              <w:rPr>
                <w:rtl/>
              </w:rPr>
              <w:t xml:space="preserve"> </w:t>
            </w:r>
            <w:r w:rsidR="00DC349A" w:rsidRPr="004B429D">
              <w:rPr>
                <w:rFonts w:hint="eastAsia"/>
                <w:rtl/>
              </w:rPr>
              <w:t>מאלה</w:t>
            </w:r>
            <w:r w:rsidR="00DC349A" w:rsidRPr="004B429D">
              <w:rPr>
                <w:rtl/>
              </w:rPr>
              <w:t>:</w:t>
            </w:r>
          </w:p>
        </w:tc>
      </w:tr>
      <w:tr w:rsidR="00DC349A" w:rsidRPr="004B429D" w:rsidTr="005C6C8D">
        <w:trPr>
          <w:cantSplit/>
        </w:trPr>
        <w:tc>
          <w:tcPr>
            <w:tcW w:w="1869" w:type="dxa"/>
          </w:tcPr>
          <w:p w:rsidR="00DC349A" w:rsidRPr="004B429D" w:rsidRDefault="00DC349A" w:rsidP="003E4727">
            <w:pPr>
              <w:pStyle w:val="TableSideHeading"/>
            </w:pPr>
          </w:p>
        </w:tc>
        <w:tc>
          <w:tcPr>
            <w:tcW w:w="623" w:type="dxa"/>
          </w:tcPr>
          <w:p w:rsidR="00DC349A" w:rsidRPr="004B429D" w:rsidRDefault="00DC349A" w:rsidP="003042CF">
            <w:pPr>
              <w:pStyle w:val="TableText"/>
            </w:pPr>
          </w:p>
        </w:tc>
        <w:tc>
          <w:tcPr>
            <w:tcW w:w="624" w:type="dxa"/>
          </w:tcPr>
          <w:p w:rsidR="00DC349A" w:rsidRPr="004B429D" w:rsidRDefault="00DC349A" w:rsidP="003042CF">
            <w:pPr>
              <w:pStyle w:val="TableText"/>
            </w:pPr>
          </w:p>
        </w:tc>
        <w:tc>
          <w:tcPr>
            <w:tcW w:w="6520" w:type="dxa"/>
            <w:gridSpan w:val="3"/>
          </w:tcPr>
          <w:p w:rsidR="00DC349A" w:rsidRPr="004B429D" w:rsidRDefault="00DC349A" w:rsidP="00737341">
            <w:pPr>
              <w:pStyle w:val="TableBlock"/>
            </w:pPr>
            <w:r w:rsidRPr="004B429D">
              <w:rPr>
                <w:rtl/>
              </w:rPr>
              <w:t>(1)</w:t>
            </w:r>
            <w:r w:rsidRPr="004B429D">
              <w:rPr>
                <w:rtl/>
              </w:rPr>
              <w:tab/>
            </w:r>
            <w:r w:rsidRPr="004B429D">
              <w:rPr>
                <w:rFonts w:hint="eastAsia"/>
                <w:rtl/>
              </w:rPr>
              <w:t>עבירה</w:t>
            </w:r>
            <w:r w:rsidRPr="004B429D">
              <w:rPr>
                <w:rtl/>
              </w:rPr>
              <w:t xml:space="preserve"> </w:t>
            </w:r>
            <w:r w:rsidRPr="004B429D">
              <w:rPr>
                <w:rFonts w:hint="eastAsia"/>
                <w:rtl/>
              </w:rPr>
              <w:t>לפי</w:t>
            </w:r>
            <w:r w:rsidRPr="004B429D">
              <w:rPr>
                <w:rtl/>
              </w:rPr>
              <w:t xml:space="preserve"> </w:t>
            </w:r>
            <w:r w:rsidRPr="004B429D">
              <w:rPr>
                <w:rFonts w:hint="eastAsia"/>
                <w:rtl/>
              </w:rPr>
              <w:t>סעיפים</w:t>
            </w:r>
            <w:r w:rsidR="00752EF9" w:rsidRPr="004B429D">
              <w:rPr>
                <w:rFonts w:hint="cs"/>
                <w:rtl/>
              </w:rPr>
              <w:t xml:space="preserve"> 20, 21, 22(ב) ו-(ג), 23, 25, 28, 29, 30 ו-31</w:t>
            </w:r>
            <w:r w:rsidRPr="004B429D">
              <w:rPr>
                <w:rtl/>
              </w:rPr>
              <w:t>;</w:t>
            </w:r>
          </w:p>
        </w:tc>
      </w:tr>
      <w:tr w:rsidR="00DC349A" w:rsidRPr="004B429D" w:rsidTr="005C6C8D">
        <w:trPr>
          <w:cantSplit/>
        </w:trPr>
        <w:tc>
          <w:tcPr>
            <w:tcW w:w="1869" w:type="dxa"/>
          </w:tcPr>
          <w:p w:rsidR="00DC349A" w:rsidRPr="004B429D" w:rsidRDefault="00DC349A" w:rsidP="003E4727">
            <w:pPr>
              <w:pStyle w:val="TableSideHeading"/>
              <w:rPr>
                <w:sz w:val="26"/>
                <w:rtl/>
              </w:rPr>
            </w:pPr>
          </w:p>
        </w:tc>
        <w:tc>
          <w:tcPr>
            <w:tcW w:w="623" w:type="dxa"/>
          </w:tcPr>
          <w:p w:rsidR="00DC349A" w:rsidRPr="004B429D" w:rsidRDefault="00DC349A" w:rsidP="003042CF">
            <w:pPr>
              <w:pStyle w:val="TableText"/>
              <w:rPr>
                <w:sz w:val="26"/>
                <w:rtl/>
              </w:rPr>
            </w:pPr>
          </w:p>
        </w:tc>
        <w:tc>
          <w:tcPr>
            <w:tcW w:w="624" w:type="dxa"/>
          </w:tcPr>
          <w:p w:rsidR="00DC349A" w:rsidRPr="004B429D" w:rsidRDefault="00DC349A" w:rsidP="003042CF">
            <w:pPr>
              <w:pStyle w:val="TableText"/>
              <w:rPr>
                <w:sz w:val="26"/>
                <w:rtl/>
              </w:rPr>
            </w:pPr>
          </w:p>
        </w:tc>
        <w:tc>
          <w:tcPr>
            <w:tcW w:w="6520" w:type="dxa"/>
            <w:gridSpan w:val="3"/>
          </w:tcPr>
          <w:p w:rsidR="00DC349A" w:rsidRPr="004B429D" w:rsidRDefault="00DC349A" w:rsidP="00737341">
            <w:pPr>
              <w:pStyle w:val="TableBlock"/>
              <w:rPr>
                <w:sz w:val="26"/>
                <w:rtl/>
                <w:lang w:bidi="ar-YE"/>
              </w:rPr>
            </w:pPr>
            <w:r w:rsidRPr="004B429D">
              <w:rPr>
                <w:sz w:val="26"/>
                <w:rtl/>
              </w:rPr>
              <w:t>(2)</w:t>
            </w:r>
            <w:r w:rsidRPr="004B429D">
              <w:rPr>
                <w:rFonts w:cs="Times New Roman"/>
                <w:sz w:val="26"/>
                <w:rtl/>
                <w:lang w:bidi="ar-YE"/>
              </w:rPr>
              <w:tab/>
            </w:r>
            <w:r w:rsidRPr="004B429D">
              <w:rPr>
                <w:rFonts w:hint="eastAsia"/>
                <w:sz w:val="26"/>
                <w:rtl/>
              </w:rPr>
              <w:t>עבירה</w:t>
            </w:r>
            <w:r w:rsidRPr="004B429D">
              <w:rPr>
                <w:rFonts w:cs="Times New Roman"/>
                <w:sz w:val="26"/>
                <w:rtl/>
                <w:lang w:bidi="ar-YE"/>
              </w:rPr>
              <w:t xml:space="preserve"> </w:t>
            </w:r>
            <w:r w:rsidRPr="004B429D">
              <w:rPr>
                <w:rFonts w:hint="eastAsia"/>
                <w:sz w:val="26"/>
                <w:rtl/>
              </w:rPr>
              <w:t>המהווה</w:t>
            </w:r>
            <w:r w:rsidRPr="004B429D">
              <w:rPr>
                <w:rFonts w:cs="Times New Roman"/>
                <w:sz w:val="26"/>
                <w:rtl/>
                <w:lang w:bidi="ar-YE"/>
              </w:rPr>
              <w:t xml:space="preserve"> </w:t>
            </w:r>
            <w:r w:rsidRPr="004B429D">
              <w:rPr>
                <w:rFonts w:hint="eastAsia"/>
                <w:sz w:val="26"/>
                <w:rtl/>
              </w:rPr>
              <w:t>מעשה</w:t>
            </w:r>
            <w:r w:rsidRPr="004B429D">
              <w:rPr>
                <w:rFonts w:cs="Times New Roman"/>
                <w:sz w:val="26"/>
                <w:rtl/>
                <w:lang w:bidi="ar-YE"/>
              </w:rPr>
              <w:t xml:space="preserve"> </w:t>
            </w:r>
            <w:r w:rsidRPr="004B429D">
              <w:rPr>
                <w:rFonts w:hint="eastAsia"/>
                <w:sz w:val="26"/>
                <w:rtl/>
              </w:rPr>
              <w:t>טרור</w:t>
            </w:r>
            <w:r w:rsidRPr="004B429D">
              <w:rPr>
                <w:rFonts w:cs="Times New Roman"/>
                <w:sz w:val="26"/>
                <w:rtl/>
                <w:lang w:bidi="ar-YE"/>
              </w:rPr>
              <w:t xml:space="preserve"> </w:t>
            </w:r>
            <w:r w:rsidRPr="004B429D">
              <w:rPr>
                <w:rFonts w:hint="eastAsia"/>
                <w:sz w:val="26"/>
                <w:rtl/>
              </w:rPr>
              <w:t>שדינה</w:t>
            </w:r>
            <w:r w:rsidRPr="004B429D">
              <w:rPr>
                <w:sz w:val="26"/>
                <w:rtl/>
              </w:rPr>
              <w:t>,</w:t>
            </w:r>
            <w:r w:rsidRPr="004B429D">
              <w:rPr>
                <w:rFonts w:cs="Times New Roman"/>
                <w:sz w:val="26"/>
                <w:rtl/>
                <w:lang w:bidi="ar-YE"/>
              </w:rPr>
              <w:t xml:space="preserve"> </w:t>
            </w:r>
            <w:r w:rsidRPr="004B429D">
              <w:rPr>
                <w:rFonts w:hint="eastAsia"/>
                <w:sz w:val="26"/>
                <w:rtl/>
              </w:rPr>
              <w:t>לאחר</w:t>
            </w:r>
            <w:r w:rsidRPr="004B429D">
              <w:rPr>
                <w:rFonts w:cs="Times New Roman"/>
                <w:sz w:val="26"/>
                <w:rtl/>
                <w:lang w:bidi="ar-YE"/>
              </w:rPr>
              <w:t xml:space="preserve"> </w:t>
            </w:r>
            <w:r w:rsidRPr="004B429D">
              <w:rPr>
                <w:rFonts w:hint="eastAsia"/>
                <w:sz w:val="26"/>
                <w:rtl/>
              </w:rPr>
              <w:t>החמרת</w:t>
            </w:r>
            <w:r w:rsidRPr="004B429D">
              <w:rPr>
                <w:rFonts w:cs="Times New Roman"/>
                <w:sz w:val="26"/>
                <w:rtl/>
                <w:lang w:bidi="ar-YE"/>
              </w:rPr>
              <w:t xml:space="preserve"> </w:t>
            </w:r>
            <w:r w:rsidRPr="004B429D">
              <w:rPr>
                <w:rFonts w:hint="eastAsia"/>
                <w:sz w:val="26"/>
                <w:rtl/>
              </w:rPr>
              <w:t>הענישה</w:t>
            </w:r>
            <w:r w:rsidRPr="004B429D">
              <w:rPr>
                <w:rFonts w:cs="Times New Roman"/>
                <w:sz w:val="26"/>
                <w:rtl/>
                <w:lang w:bidi="ar-YE"/>
              </w:rPr>
              <w:t xml:space="preserve"> </w:t>
            </w:r>
            <w:r w:rsidRPr="004B429D">
              <w:rPr>
                <w:rFonts w:hint="eastAsia"/>
                <w:sz w:val="26"/>
                <w:rtl/>
              </w:rPr>
              <w:t>לפי</w:t>
            </w:r>
            <w:r w:rsidRPr="004B429D">
              <w:rPr>
                <w:rFonts w:cs="Times New Roman"/>
                <w:sz w:val="26"/>
                <w:rtl/>
                <w:lang w:bidi="ar-YE"/>
              </w:rPr>
              <w:t xml:space="preserve"> </w:t>
            </w:r>
            <w:r w:rsidRPr="004B429D">
              <w:rPr>
                <w:rFonts w:hint="eastAsia"/>
                <w:sz w:val="26"/>
                <w:rtl/>
              </w:rPr>
              <w:t>סימן</w:t>
            </w:r>
            <w:r w:rsidRPr="004B429D">
              <w:rPr>
                <w:rFonts w:cs="Times New Roman"/>
                <w:sz w:val="26"/>
                <w:rtl/>
                <w:lang w:bidi="ar-YE"/>
              </w:rPr>
              <w:t xml:space="preserve"> </w:t>
            </w:r>
            <w:r w:rsidRPr="004B429D">
              <w:rPr>
                <w:rFonts w:hint="eastAsia"/>
                <w:sz w:val="26"/>
                <w:rtl/>
              </w:rPr>
              <w:t>ב</w:t>
            </w:r>
            <w:r w:rsidRPr="004B429D">
              <w:rPr>
                <w:sz w:val="26"/>
                <w:rtl/>
              </w:rPr>
              <w:t>'</w:t>
            </w:r>
            <w:r w:rsidRPr="004B429D">
              <w:rPr>
                <w:rFonts w:cs="Times New Roman"/>
                <w:sz w:val="26"/>
                <w:rtl/>
                <w:lang w:bidi="ar-YE"/>
              </w:rPr>
              <w:t xml:space="preserve"> </w:t>
            </w:r>
            <w:r w:rsidRPr="004B429D">
              <w:rPr>
                <w:rFonts w:hint="eastAsia"/>
                <w:sz w:val="26"/>
                <w:rtl/>
              </w:rPr>
              <w:t>בפרק</w:t>
            </w:r>
            <w:r w:rsidRPr="004B429D">
              <w:rPr>
                <w:rFonts w:cs="Times New Roman"/>
                <w:sz w:val="26"/>
                <w:rtl/>
                <w:lang w:bidi="ar-YE"/>
              </w:rPr>
              <w:t xml:space="preserve"> </w:t>
            </w:r>
            <w:r w:rsidRPr="004B429D">
              <w:rPr>
                <w:rFonts w:hint="eastAsia"/>
                <w:sz w:val="26"/>
                <w:rtl/>
              </w:rPr>
              <w:t>ג</w:t>
            </w:r>
            <w:r w:rsidRPr="004B429D">
              <w:rPr>
                <w:sz w:val="26"/>
                <w:rtl/>
              </w:rPr>
              <w:t>',</w:t>
            </w:r>
            <w:r w:rsidRPr="004B429D">
              <w:rPr>
                <w:rFonts w:cs="Times New Roman"/>
                <w:sz w:val="26"/>
                <w:rtl/>
                <w:lang w:bidi="ar-YE"/>
              </w:rPr>
              <w:t xml:space="preserve"> </w:t>
            </w:r>
            <w:r w:rsidRPr="004B429D">
              <w:rPr>
                <w:rFonts w:hint="eastAsia"/>
                <w:sz w:val="26"/>
                <w:rtl/>
              </w:rPr>
              <w:t>מאסר</w:t>
            </w:r>
            <w:r w:rsidRPr="004B429D">
              <w:rPr>
                <w:rFonts w:cs="Times New Roman"/>
                <w:sz w:val="26"/>
                <w:rtl/>
                <w:lang w:bidi="ar-YE"/>
              </w:rPr>
              <w:t xml:space="preserve"> </w:t>
            </w:r>
            <w:r w:rsidRPr="004B429D">
              <w:rPr>
                <w:rFonts w:hint="eastAsia"/>
                <w:sz w:val="26"/>
                <w:rtl/>
              </w:rPr>
              <w:t>חמש</w:t>
            </w:r>
            <w:r w:rsidRPr="004B429D">
              <w:rPr>
                <w:rFonts w:cs="Times New Roman"/>
                <w:sz w:val="26"/>
                <w:rtl/>
                <w:lang w:bidi="ar-YE"/>
              </w:rPr>
              <w:t xml:space="preserve"> </w:t>
            </w:r>
            <w:r w:rsidRPr="004B429D">
              <w:rPr>
                <w:rFonts w:hint="eastAsia"/>
                <w:sz w:val="26"/>
                <w:rtl/>
              </w:rPr>
              <w:t>שנים</w:t>
            </w:r>
            <w:r w:rsidRPr="004B429D">
              <w:rPr>
                <w:rFonts w:cs="Times New Roman"/>
                <w:sz w:val="26"/>
                <w:rtl/>
                <w:lang w:bidi="ar-YE"/>
              </w:rPr>
              <w:t xml:space="preserve"> </w:t>
            </w:r>
            <w:r w:rsidRPr="004B429D">
              <w:rPr>
                <w:rFonts w:hint="eastAsia"/>
                <w:sz w:val="26"/>
                <w:rtl/>
              </w:rPr>
              <w:t>או</w:t>
            </w:r>
            <w:r w:rsidRPr="004B429D">
              <w:rPr>
                <w:rFonts w:cs="Times New Roman"/>
                <w:sz w:val="26"/>
                <w:rtl/>
                <w:lang w:bidi="ar-YE"/>
              </w:rPr>
              <w:t xml:space="preserve"> </w:t>
            </w:r>
            <w:r w:rsidRPr="004B429D">
              <w:rPr>
                <w:rFonts w:hint="eastAsia"/>
                <w:sz w:val="26"/>
                <w:rtl/>
              </w:rPr>
              <w:t>יותר</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פומבי</w:t>
            </w:r>
            <w:r w:rsidRPr="004B429D">
              <w:rPr>
                <w:sz w:val="26"/>
                <w:rtl/>
              </w:rPr>
              <w:t>", "</w:t>
            </w:r>
            <w:r w:rsidRPr="004B429D">
              <w:rPr>
                <w:rFonts w:hint="eastAsia"/>
                <w:sz w:val="26"/>
                <w:rtl/>
              </w:rPr>
              <w:t>פרסום</w:t>
            </w:r>
            <w:r w:rsidRPr="004B429D">
              <w:rPr>
                <w:sz w:val="26"/>
                <w:rtl/>
              </w:rPr>
              <w:t xml:space="preserve">" </w:t>
            </w:r>
            <w:r w:rsidRPr="004B429D">
              <w:rPr>
                <w:rFonts w:hint="eastAsia"/>
                <w:sz w:val="26"/>
                <w:rtl/>
              </w:rPr>
              <w:t>ו</w:t>
            </w:r>
            <w:r w:rsidRPr="004B429D">
              <w:rPr>
                <w:sz w:val="26"/>
                <w:rtl/>
              </w:rPr>
              <w:t>"</w:t>
            </w:r>
            <w:r w:rsidRPr="004B429D">
              <w:rPr>
                <w:rFonts w:hint="eastAsia"/>
                <w:sz w:val="26"/>
                <w:rtl/>
              </w:rPr>
              <w:t>פרסם</w:t>
            </w:r>
            <w:r w:rsidRPr="004B429D">
              <w:rPr>
                <w:sz w:val="26"/>
                <w:rtl/>
              </w:rPr>
              <w:t xml:space="preserve">" – </w:t>
            </w:r>
            <w:r w:rsidRPr="004B429D">
              <w:rPr>
                <w:rFonts w:hint="eastAsia"/>
                <w:sz w:val="26"/>
                <w:rtl/>
              </w:rPr>
              <w:t>כהגדרתם</w:t>
            </w:r>
            <w:r w:rsidRPr="004B429D">
              <w:rPr>
                <w:sz w:val="26"/>
                <w:rtl/>
              </w:rPr>
              <w:t xml:space="preserve"> </w:t>
            </w:r>
            <w:r w:rsidRPr="004B429D">
              <w:rPr>
                <w:rFonts w:hint="eastAsia"/>
                <w:sz w:val="26"/>
                <w:rtl/>
              </w:rPr>
              <w:t>בסעיף</w:t>
            </w:r>
            <w:r w:rsidRPr="004B429D">
              <w:rPr>
                <w:sz w:val="26"/>
                <w:rtl/>
              </w:rPr>
              <w:t xml:space="preserve"> 34</w:t>
            </w:r>
            <w:r w:rsidRPr="004B429D">
              <w:rPr>
                <w:rFonts w:hint="eastAsia"/>
                <w:sz w:val="26"/>
                <w:rtl/>
              </w:rPr>
              <w:t>כד</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העונשין</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פעולה</w:t>
            </w:r>
            <w:r w:rsidRPr="004B429D">
              <w:rPr>
                <w:sz w:val="26"/>
                <w:rtl/>
              </w:rPr>
              <w:t xml:space="preserve"> </w:t>
            </w:r>
            <w:r w:rsidRPr="004B429D">
              <w:rPr>
                <w:rFonts w:hint="eastAsia"/>
                <w:sz w:val="26"/>
                <w:rtl/>
              </w:rPr>
              <w:t>ברכוש</w:t>
            </w:r>
            <w:r w:rsidRPr="004B429D">
              <w:rPr>
                <w:sz w:val="26"/>
                <w:rtl/>
              </w:rPr>
              <w:t xml:space="preserve">" – </w:t>
            </w:r>
            <w:r w:rsidRPr="004B429D">
              <w:rPr>
                <w:rFonts w:hint="eastAsia"/>
                <w:sz w:val="26"/>
                <w:rtl/>
              </w:rPr>
              <w:t>הקניה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קבלה</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בעלות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זכות</w:t>
            </w:r>
            <w:r w:rsidRPr="004B429D">
              <w:rPr>
                <w:sz w:val="26"/>
                <w:rtl/>
              </w:rPr>
              <w:t xml:space="preserve"> </w:t>
            </w:r>
            <w:r w:rsidRPr="004B429D">
              <w:rPr>
                <w:rFonts w:hint="eastAsia"/>
                <w:sz w:val="26"/>
                <w:rtl/>
              </w:rPr>
              <w:t>אחרת</w:t>
            </w:r>
            <w:r w:rsidRPr="004B429D">
              <w:rPr>
                <w:sz w:val="26"/>
                <w:rtl/>
              </w:rPr>
              <w:t xml:space="preserve"> </w:t>
            </w:r>
            <w:r w:rsidRPr="004B429D">
              <w:rPr>
                <w:rFonts w:hint="eastAsia"/>
                <w:sz w:val="26"/>
                <w:rtl/>
              </w:rPr>
              <w:t>ברכוש</w:t>
            </w:r>
            <w:r w:rsidRPr="004B429D">
              <w:rPr>
                <w:sz w:val="26"/>
                <w:rtl/>
              </w:rPr>
              <w:t xml:space="preserve">, </w:t>
            </w:r>
            <w:r w:rsidRPr="004B429D">
              <w:rPr>
                <w:rFonts w:hint="eastAsia"/>
                <w:sz w:val="26"/>
                <w:rtl/>
              </w:rPr>
              <w:t>בין</w:t>
            </w:r>
            <w:r w:rsidRPr="004B429D">
              <w:rPr>
                <w:sz w:val="26"/>
                <w:rtl/>
              </w:rPr>
              <w:t xml:space="preserve"> </w:t>
            </w:r>
            <w:r w:rsidRPr="004B429D">
              <w:rPr>
                <w:rFonts w:hint="eastAsia"/>
                <w:sz w:val="26"/>
                <w:rtl/>
              </w:rPr>
              <w:t>שהיא</w:t>
            </w:r>
            <w:r w:rsidRPr="004B429D">
              <w:rPr>
                <w:sz w:val="26"/>
                <w:rtl/>
              </w:rPr>
              <w:t xml:space="preserve"> </w:t>
            </w:r>
            <w:r w:rsidRPr="004B429D">
              <w:rPr>
                <w:rFonts w:hint="eastAsia"/>
                <w:sz w:val="26"/>
                <w:rtl/>
              </w:rPr>
              <w:t>קניינית</w:t>
            </w:r>
            <w:r w:rsidRPr="004B429D">
              <w:rPr>
                <w:sz w:val="26"/>
                <w:rtl/>
              </w:rPr>
              <w:t xml:space="preserve"> </w:t>
            </w:r>
            <w:r w:rsidRPr="004B429D">
              <w:rPr>
                <w:rFonts w:hint="eastAsia"/>
                <w:sz w:val="26"/>
                <w:rtl/>
              </w:rPr>
              <w:t>ובין</w:t>
            </w:r>
            <w:r w:rsidRPr="004B429D">
              <w:rPr>
                <w:sz w:val="26"/>
                <w:rtl/>
              </w:rPr>
              <w:t xml:space="preserve"> </w:t>
            </w:r>
            <w:r w:rsidRPr="004B429D">
              <w:rPr>
                <w:rFonts w:hint="eastAsia"/>
                <w:sz w:val="26"/>
                <w:rtl/>
              </w:rPr>
              <w:t>שאינה</w:t>
            </w:r>
            <w:r w:rsidRPr="004B429D">
              <w:rPr>
                <w:sz w:val="26"/>
                <w:rtl/>
              </w:rPr>
              <w:t xml:space="preserve"> </w:t>
            </w:r>
            <w:r w:rsidRPr="004B429D">
              <w:rPr>
                <w:rFonts w:hint="eastAsia"/>
                <w:sz w:val="26"/>
                <w:rtl/>
              </w:rPr>
              <w:t>קניינית</w:t>
            </w:r>
            <w:r w:rsidRPr="004B429D">
              <w:rPr>
                <w:sz w:val="26"/>
                <w:rtl/>
              </w:rPr>
              <w:t xml:space="preserve">, </w:t>
            </w:r>
            <w:r w:rsidRPr="004B429D">
              <w:rPr>
                <w:rFonts w:hint="eastAsia"/>
                <w:sz w:val="26"/>
                <w:rtl/>
              </w:rPr>
              <w:t>בתמורה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בתמורה</w:t>
            </w:r>
            <w:r w:rsidRPr="004B429D">
              <w:rPr>
                <w:sz w:val="26"/>
                <w:rtl/>
              </w:rPr>
              <w:t xml:space="preserve">, </w:t>
            </w:r>
            <w:r w:rsidRPr="004B429D">
              <w:rPr>
                <w:rFonts w:hint="eastAsia"/>
                <w:sz w:val="26"/>
                <w:rtl/>
              </w:rPr>
              <w:t>וכן</w:t>
            </w:r>
            <w:r w:rsidRPr="004B429D">
              <w:rPr>
                <w:sz w:val="26"/>
                <w:rtl/>
              </w:rPr>
              <w:t xml:space="preserve"> </w:t>
            </w:r>
            <w:r w:rsidRPr="004B429D">
              <w:rPr>
                <w:rFonts w:hint="eastAsia"/>
                <w:sz w:val="26"/>
                <w:rtl/>
              </w:rPr>
              <w:t>פעולה</w:t>
            </w:r>
            <w:r w:rsidRPr="004B429D">
              <w:rPr>
                <w:sz w:val="26"/>
                <w:rtl/>
              </w:rPr>
              <w:t xml:space="preserve"> </w:t>
            </w:r>
            <w:r w:rsidRPr="004B429D">
              <w:rPr>
                <w:rFonts w:hint="eastAsia"/>
                <w:sz w:val="26"/>
                <w:rtl/>
              </w:rPr>
              <w:t>ברכוש</w:t>
            </w:r>
            <w:r w:rsidRPr="004B429D">
              <w:rPr>
                <w:sz w:val="26"/>
                <w:rtl/>
              </w:rPr>
              <w:t xml:space="preserve"> </w:t>
            </w:r>
            <w:r w:rsidRPr="004B429D">
              <w:rPr>
                <w:rFonts w:hint="eastAsia"/>
                <w:sz w:val="26"/>
                <w:rtl/>
              </w:rPr>
              <w:t>שהיא</w:t>
            </w:r>
            <w:r w:rsidRPr="004B429D">
              <w:rPr>
                <w:sz w:val="26"/>
                <w:rtl/>
              </w:rPr>
              <w:t xml:space="preserve"> </w:t>
            </w:r>
            <w:r w:rsidRPr="004B429D">
              <w:rPr>
                <w:rFonts w:hint="eastAsia"/>
                <w:sz w:val="26"/>
                <w:rtl/>
              </w:rPr>
              <w:t>גיוס</w:t>
            </w:r>
            <w:r w:rsidRPr="004B429D">
              <w:rPr>
                <w:sz w:val="26"/>
                <w:rtl/>
              </w:rPr>
              <w:t xml:space="preserve">, </w:t>
            </w:r>
            <w:r w:rsidRPr="004B429D">
              <w:rPr>
                <w:rFonts w:hint="eastAsia"/>
                <w:sz w:val="26"/>
                <w:rtl/>
              </w:rPr>
              <w:t>מסירה</w:t>
            </w:r>
            <w:r w:rsidRPr="004B429D">
              <w:rPr>
                <w:sz w:val="26"/>
                <w:rtl/>
              </w:rPr>
              <w:t xml:space="preserve">, </w:t>
            </w:r>
            <w:r w:rsidRPr="004B429D">
              <w:rPr>
                <w:rFonts w:hint="eastAsia"/>
                <w:sz w:val="26"/>
                <w:rtl/>
              </w:rPr>
              <w:t>קבלה</w:t>
            </w:r>
            <w:r w:rsidRPr="004B429D">
              <w:rPr>
                <w:sz w:val="26"/>
                <w:rtl/>
              </w:rPr>
              <w:t xml:space="preserve">, </w:t>
            </w:r>
            <w:r w:rsidRPr="004B429D">
              <w:rPr>
                <w:rFonts w:hint="eastAsia"/>
                <w:sz w:val="26"/>
                <w:rtl/>
              </w:rPr>
              <w:t>החזקה</w:t>
            </w:r>
            <w:r w:rsidRPr="004B429D">
              <w:rPr>
                <w:sz w:val="26"/>
                <w:rtl/>
              </w:rPr>
              <w:t xml:space="preserve">, </w:t>
            </w:r>
            <w:r w:rsidRPr="004B429D">
              <w:rPr>
                <w:rFonts w:hint="eastAsia"/>
                <w:sz w:val="26"/>
                <w:rtl/>
              </w:rPr>
              <w:t>המרה</w:t>
            </w:r>
            <w:r w:rsidRPr="004B429D">
              <w:rPr>
                <w:sz w:val="26"/>
                <w:rtl/>
              </w:rPr>
              <w:t xml:space="preserve">, </w:t>
            </w:r>
            <w:r w:rsidRPr="004B429D">
              <w:rPr>
                <w:rFonts w:hint="eastAsia"/>
                <w:sz w:val="26"/>
                <w:rtl/>
              </w:rPr>
              <w:t>פעולה</w:t>
            </w:r>
            <w:r w:rsidRPr="004B429D">
              <w:rPr>
                <w:sz w:val="26"/>
                <w:rtl/>
              </w:rPr>
              <w:t xml:space="preserve"> </w:t>
            </w:r>
            <w:r w:rsidRPr="004B429D">
              <w:rPr>
                <w:rFonts w:hint="eastAsia"/>
                <w:sz w:val="26"/>
                <w:rtl/>
              </w:rPr>
              <w:t>בנקאית</w:t>
            </w:r>
            <w:r w:rsidRPr="004B429D">
              <w:rPr>
                <w:sz w:val="26"/>
                <w:rtl/>
              </w:rPr>
              <w:t xml:space="preserve">, </w:t>
            </w:r>
            <w:r w:rsidRPr="004B429D">
              <w:rPr>
                <w:rFonts w:hint="eastAsia"/>
                <w:sz w:val="26"/>
                <w:rtl/>
              </w:rPr>
              <w:t>השקעה</w:t>
            </w:r>
            <w:r w:rsidRPr="004B429D">
              <w:rPr>
                <w:sz w:val="26"/>
                <w:rtl/>
              </w:rPr>
              <w:t xml:space="preserve">, </w:t>
            </w:r>
            <w:r w:rsidRPr="004B429D">
              <w:rPr>
                <w:rFonts w:hint="eastAsia"/>
                <w:sz w:val="26"/>
                <w:rtl/>
              </w:rPr>
              <w:t>פעולה</w:t>
            </w:r>
            <w:r w:rsidRPr="004B429D">
              <w:rPr>
                <w:sz w:val="26"/>
                <w:rtl/>
              </w:rPr>
              <w:t xml:space="preserve"> </w:t>
            </w:r>
            <w:r w:rsidRPr="004B429D">
              <w:rPr>
                <w:rFonts w:hint="eastAsia"/>
                <w:sz w:val="26"/>
                <w:rtl/>
              </w:rPr>
              <w:t>בניירות</w:t>
            </w:r>
            <w:r w:rsidRPr="004B429D">
              <w:rPr>
                <w:sz w:val="26"/>
                <w:rtl/>
              </w:rPr>
              <w:t xml:space="preserve"> </w:t>
            </w:r>
            <w:r w:rsidRPr="004B429D">
              <w:rPr>
                <w:rFonts w:hint="eastAsia"/>
                <w:sz w:val="26"/>
                <w:rtl/>
              </w:rPr>
              <w:t>ערך</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החזקה</w:t>
            </w:r>
            <w:r w:rsidRPr="004B429D">
              <w:rPr>
                <w:sz w:val="26"/>
                <w:rtl/>
              </w:rPr>
              <w:t xml:space="preserve"> </w:t>
            </w:r>
            <w:r w:rsidRPr="004B429D">
              <w:rPr>
                <w:rFonts w:hint="eastAsia"/>
                <w:sz w:val="26"/>
                <w:rtl/>
              </w:rPr>
              <w:t>בהם</w:t>
            </w:r>
            <w:r w:rsidRPr="004B429D">
              <w:rPr>
                <w:sz w:val="26"/>
                <w:rtl/>
              </w:rPr>
              <w:t xml:space="preserve">, </w:t>
            </w:r>
            <w:r w:rsidRPr="004B429D">
              <w:rPr>
                <w:rFonts w:hint="eastAsia"/>
                <w:sz w:val="26"/>
                <w:rtl/>
              </w:rPr>
              <w:t>תיווך</w:t>
            </w:r>
            <w:r w:rsidRPr="004B429D">
              <w:rPr>
                <w:sz w:val="26"/>
                <w:rtl/>
              </w:rPr>
              <w:t xml:space="preserve">, </w:t>
            </w:r>
            <w:r w:rsidRPr="004B429D">
              <w:rPr>
                <w:rFonts w:hint="eastAsia"/>
                <w:sz w:val="26"/>
                <w:rtl/>
              </w:rPr>
              <w:t>מתן</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קבלת</w:t>
            </w:r>
            <w:r w:rsidRPr="004B429D">
              <w:rPr>
                <w:sz w:val="26"/>
                <w:rtl/>
              </w:rPr>
              <w:t xml:space="preserve"> </w:t>
            </w:r>
            <w:r w:rsidRPr="004B429D">
              <w:rPr>
                <w:rFonts w:hint="eastAsia"/>
                <w:sz w:val="26"/>
                <w:rtl/>
              </w:rPr>
              <w:t>אשראי</w:t>
            </w:r>
            <w:r w:rsidRPr="004B429D">
              <w:rPr>
                <w:sz w:val="26"/>
                <w:rtl/>
              </w:rPr>
              <w:t xml:space="preserve">, </w:t>
            </w:r>
            <w:r w:rsidRPr="004B429D">
              <w:rPr>
                <w:rFonts w:hint="eastAsia"/>
                <w:sz w:val="26"/>
                <w:rtl/>
              </w:rPr>
              <w:t>ייבוא</w:t>
            </w:r>
            <w:r w:rsidRPr="004B429D">
              <w:rPr>
                <w:sz w:val="26"/>
                <w:rtl/>
              </w:rPr>
              <w:t xml:space="preserve">, </w:t>
            </w:r>
            <w:r w:rsidRPr="004B429D">
              <w:rPr>
                <w:rFonts w:hint="eastAsia"/>
                <w:sz w:val="26"/>
                <w:rtl/>
              </w:rPr>
              <w:t>ייצוא</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יצירת</w:t>
            </w:r>
            <w:r w:rsidRPr="004B429D">
              <w:rPr>
                <w:sz w:val="26"/>
                <w:rtl/>
              </w:rPr>
              <w:t xml:space="preserve"> </w:t>
            </w:r>
            <w:r w:rsidRPr="004B429D">
              <w:rPr>
                <w:rFonts w:hint="eastAsia"/>
                <w:sz w:val="26"/>
                <w:rtl/>
              </w:rPr>
              <w:t>נאמנות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ערבוב</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עם</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אחר</w:t>
            </w:r>
            <w:r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אינו</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טרור</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פעילות</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 </w:t>
            </w:r>
            <w:r w:rsidRPr="004B429D">
              <w:rPr>
                <w:rFonts w:hint="eastAsia"/>
                <w:sz w:val="26"/>
                <w:rtl/>
              </w:rPr>
              <w:t>לרבות</w:t>
            </w:r>
            <w:r w:rsidRPr="004B429D">
              <w:rPr>
                <w:sz w:val="26"/>
                <w:rtl/>
              </w:rPr>
              <w:t xml:space="preserve"> </w:t>
            </w:r>
            <w:r w:rsidRPr="004B429D">
              <w:rPr>
                <w:rFonts w:hint="eastAsia"/>
                <w:sz w:val="26"/>
                <w:rtl/>
              </w:rPr>
              <w:t>פעילות</w:t>
            </w:r>
            <w:r w:rsidRPr="004B429D">
              <w:rPr>
                <w:sz w:val="26"/>
                <w:rtl/>
              </w:rPr>
              <w:t xml:space="preserve"> </w:t>
            </w:r>
            <w:r w:rsidRPr="004B429D">
              <w:rPr>
                <w:rFonts w:hint="eastAsia"/>
                <w:sz w:val="26"/>
                <w:rtl/>
              </w:rPr>
              <w:t>חוקית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פעילות</w:t>
            </w:r>
            <w:r w:rsidRPr="004B429D">
              <w:rPr>
                <w:sz w:val="26"/>
                <w:rtl/>
              </w:rPr>
              <w:t xml:space="preserve"> </w:t>
            </w:r>
            <w:r w:rsidRPr="004B429D">
              <w:rPr>
                <w:rFonts w:hint="eastAsia"/>
                <w:sz w:val="26"/>
                <w:rtl/>
              </w:rPr>
              <w:t>למטרות</w:t>
            </w:r>
            <w:r w:rsidRPr="004B429D">
              <w:rPr>
                <w:sz w:val="26"/>
                <w:rtl/>
              </w:rPr>
              <w:t xml:space="preserve"> </w:t>
            </w:r>
            <w:r w:rsidRPr="004B429D">
              <w:rPr>
                <w:rFonts w:hint="eastAsia"/>
                <w:sz w:val="26"/>
                <w:rtl/>
              </w:rPr>
              <w:t>חוקיות</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פקודת</w:t>
            </w:r>
            <w:r w:rsidRPr="004B429D">
              <w:rPr>
                <w:sz w:val="26"/>
                <w:rtl/>
              </w:rPr>
              <w:t xml:space="preserve"> </w:t>
            </w:r>
            <w:r w:rsidRPr="004B429D">
              <w:rPr>
                <w:rFonts w:hint="eastAsia"/>
                <w:sz w:val="26"/>
                <w:rtl/>
              </w:rPr>
              <w:t>הראיות</w:t>
            </w:r>
            <w:r w:rsidRPr="004B429D">
              <w:rPr>
                <w:sz w:val="26"/>
                <w:rtl/>
              </w:rPr>
              <w:t xml:space="preserve">" – </w:t>
            </w:r>
            <w:r w:rsidRPr="004B429D">
              <w:rPr>
                <w:rFonts w:hint="eastAsia"/>
                <w:sz w:val="26"/>
                <w:rtl/>
              </w:rPr>
              <w:t>פקודת</w:t>
            </w:r>
            <w:r w:rsidRPr="004B429D">
              <w:rPr>
                <w:sz w:val="26"/>
                <w:rtl/>
              </w:rPr>
              <w:t xml:space="preserve"> </w:t>
            </w:r>
            <w:r w:rsidRPr="004B429D">
              <w:rPr>
                <w:rFonts w:hint="eastAsia"/>
                <w:sz w:val="26"/>
                <w:rtl/>
              </w:rPr>
              <w:t>הראיות</w:t>
            </w:r>
            <w:r w:rsidRPr="004B429D">
              <w:rPr>
                <w:sz w:val="26"/>
                <w:rtl/>
              </w:rPr>
              <w:t xml:space="preserve"> [</w:t>
            </w:r>
            <w:r w:rsidRPr="004B429D">
              <w:rPr>
                <w:rFonts w:hint="eastAsia"/>
                <w:sz w:val="26"/>
                <w:rtl/>
              </w:rPr>
              <w:t>נוסח</w:t>
            </w:r>
            <w:r w:rsidRPr="004B429D">
              <w:rPr>
                <w:sz w:val="26"/>
                <w:rtl/>
              </w:rPr>
              <w:t xml:space="preserve"> </w:t>
            </w:r>
            <w:r w:rsidRPr="004B429D">
              <w:rPr>
                <w:rFonts w:hint="eastAsia"/>
                <w:sz w:val="26"/>
                <w:rtl/>
              </w:rPr>
              <w:t>חדש</w:t>
            </w:r>
            <w:r w:rsidRPr="004B429D">
              <w:rPr>
                <w:sz w:val="26"/>
                <w:rtl/>
              </w:rPr>
              <w:t xml:space="preserve">], </w:t>
            </w:r>
            <w:r w:rsidRPr="004B429D">
              <w:rPr>
                <w:rFonts w:hint="eastAsia"/>
                <w:sz w:val="26"/>
                <w:rtl/>
              </w:rPr>
              <w:t>התשל</w:t>
            </w:r>
            <w:r w:rsidRPr="004B429D">
              <w:rPr>
                <w:sz w:val="26"/>
                <w:rtl/>
              </w:rPr>
              <w:t>"</w:t>
            </w:r>
            <w:r w:rsidRPr="004B429D">
              <w:rPr>
                <w:rFonts w:hint="eastAsia"/>
                <w:sz w:val="26"/>
                <w:rtl/>
              </w:rPr>
              <w:t>א</w:t>
            </w:r>
            <w:r w:rsidRPr="004B429D">
              <w:rPr>
                <w:sz w:val="26"/>
                <w:rtl/>
              </w:rPr>
              <w:t>–1971</w:t>
            </w:r>
            <w:r w:rsidRPr="004B429D">
              <w:rPr>
                <w:rFonts w:hint="eastAsia"/>
                <w:sz w:val="26"/>
                <w:rtl/>
              </w:rPr>
              <w:t>‏</w:t>
            </w:r>
            <w:r w:rsidRPr="004B429D">
              <w:rPr>
                <w:rStyle w:val="af"/>
                <w:rFonts w:hAnsi="HadasaMFO"/>
                <w:sz w:val="26"/>
                <w:rtl/>
              </w:rPr>
              <w:footnoteReference w:id="7"/>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פקודת</w:t>
            </w:r>
            <w:r w:rsidRPr="004B429D">
              <w:rPr>
                <w:sz w:val="26"/>
                <w:rtl/>
              </w:rPr>
              <w:t xml:space="preserve"> </w:t>
            </w:r>
            <w:r w:rsidRPr="004B429D">
              <w:rPr>
                <w:rFonts w:hint="eastAsia"/>
                <w:sz w:val="26"/>
                <w:rtl/>
              </w:rPr>
              <w:t>מעצר</w:t>
            </w:r>
            <w:r w:rsidRPr="004B429D">
              <w:rPr>
                <w:sz w:val="26"/>
                <w:rtl/>
              </w:rPr>
              <w:t xml:space="preserve"> </w:t>
            </w:r>
            <w:r w:rsidRPr="004B429D">
              <w:rPr>
                <w:rFonts w:hint="eastAsia"/>
                <w:sz w:val="26"/>
                <w:rtl/>
              </w:rPr>
              <w:t>וחיפוש</w:t>
            </w:r>
            <w:r w:rsidRPr="004B429D">
              <w:rPr>
                <w:sz w:val="26"/>
                <w:rtl/>
              </w:rPr>
              <w:t xml:space="preserve">" – </w:t>
            </w:r>
            <w:r w:rsidRPr="004B429D">
              <w:rPr>
                <w:rFonts w:hint="eastAsia"/>
                <w:sz w:val="26"/>
                <w:rtl/>
              </w:rPr>
              <w:t>פקודת</w:t>
            </w:r>
            <w:r w:rsidRPr="004B429D">
              <w:rPr>
                <w:sz w:val="26"/>
                <w:rtl/>
              </w:rPr>
              <w:t xml:space="preserve"> </w:t>
            </w:r>
            <w:r w:rsidRPr="004B429D">
              <w:rPr>
                <w:rFonts w:hint="eastAsia"/>
                <w:sz w:val="26"/>
                <w:rtl/>
              </w:rPr>
              <w:t>סדר</w:t>
            </w:r>
            <w:r w:rsidRPr="004B429D">
              <w:rPr>
                <w:sz w:val="26"/>
                <w:rtl/>
              </w:rPr>
              <w:t xml:space="preserve"> </w:t>
            </w:r>
            <w:r w:rsidRPr="004B429D">
              <w:rPr>
                <w:rFonts w:hint="eastAsia"/>
                <w:sz w:val="26"/>
                <w:rtl/>
              </w:rPr>
              <w:t>הדין</w:t>
            </w:r>
            <w:r w:rsidRPr="004B429D">
              <w:rPr>
                <w:sz w:val="26"/>
                <w:rtl/>
              </w:rPr>
              <w:t xml:space="preserve"> </w:t>
            </w:r>
            <w:r w:rsidRPr="004B429D">
              <w:rPr>
                <w:rFonts w:hint="eastAsia"/>
                <w:sz w:val="26"/>
                <w:rtl/>
              </w:rPr>
              <w:t>הפלילי</w:t>
            </w:r>
            <w:r w:rsidRPr="004B429D">
              <w:rPr>
                <w:sz w:val="26"/>
                <w:rtl/>
              </w:rPr>
              <w:t xml:space="preserve"> (</w:t>
            </w:r>
            <w:r w:rsidRPr="004B429D">
              <w:rPr>
                <w:rFonts w:hint="eastAsia"/>
                <w:sz w:val="26"/>
                <w:rtl/>
              </w:rPr>
              <w:t>מעצר</w:t>
            </w:r>
            <w:r w:rsidRPr="004B429D">
              <w:rPr>
                <w:sz w:val="26"/>
                <w:rtl/>
              </w:rPr>
              <w:t xml:space="preserve"> </w:t>
            </w:r>
            <w:r w:rsidRPr="004B429D">
              <w:rPr>
                <w:rFonts w:hint="eastAsia"/>
                <w:sz w:val="26"/>
                <w:rtl/>
              </w:rPr>
              <w:t>וחיפוש</w:t>
            </w:r>
            <w:r w:rsidRPr="004B429D">
              <w:rPr>
                <w:sz w:val="26"/>
                <w:rtl/>
              </w:rPr>
              <w:t>) [</w:t>
            </w:r>
            <w:r w:rsidRPr="004B429D">
              <w:rPr>
                <w:rFonts w:hint="eastAsia"/>
                <w:sz w:val="26"/>
                <w:rtl/>
              </w:rPr>
              <w:t>נוסח</w:t>
            </w:r>
            <w:r w:rsidRPr="004B429D">
              <w:rPr>
                <w:sz w:val="26"/>
                <w:rtl/>
              </w:rPr>
              <w:t xml:space="preserve"> </w:t>
            </w:r>
            <w:r w:rsidRPr="004B429D">
              <w:rPr>
                <w:rFonts w:hint="eastAsia"/>
                <w:sz w:val="26"/>
                <w:rtl/>
              </w:rPr>
              <w:t>חדש</w:t>
            </w:r>
            <w:r w:rsidRPr="004B429D">
              <w:rPr>
                <w:sz w:val="26"/>
                <w:rtl/>
              </w:rPr>
              <w:t xml:space="preserve">], </w:t>
            </w:r>
            <w:r w:rsidRPr="004B429D">
              <w:rPr>
                <w:rFonts w:hint="eastAsia"/>
                <w:sz w:val="26"/>
                <w:rtl/>
              </w:rPr>
              <w:t>התשכ</w:t>
            </w:r>
            <w:r w:rsidRPr="004B429D">
              <w:rPr>
                <w:sz w:val="26"/>
                <w:rtl/>
              </w:rPr>
              <w:t>"</w:t>
            </w:r>
            <w:r w:rsidRPr="004B429D">
              <w:rPr>
                <w:rFonts w:hint="eastAsia"/>
                <w:sz w:val="26"/>
                <w:rtl/>
              </w:rPr>
              <w:t>ט</w:t>
            </w:r>
            <w:r w:rsidRPr="004B429D">
              <w:rPr>
                <w:sz w:val="26"/>
                <w:rtl/>
              </w:rPr>
              <w:t>–1969</w:t>
            </w:r>
            <w:r w:rsidRPr="004B429D">
              <w:rPr>
                <w:rFonts w:hint="eastAsia"/>
                <w:sz w:val="26"/>
                <w:rtl/>
              </w:rPr>
              <w:t>‏</w:t>
            </w:r>
            <w:r w:rsidRPr="004B429D">
              <w:rPr>
                <w:rStyle w:val="af"/>
                <w:rFonts w:hAnsi="HadasaMFO"/>
                <w:sz w:val="26"/>
                <w:rtl/>
              </w:rPr>
              <w:footnoteReference w:id="8"/>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rtl/>
              </w:rPr>
            </w:pPr>
            <w:r w:rsidRPr="004B429D">
              <w:rPr>
                <w:rtl/>
              </w:rPr>
              <w:t>"</w:t>
            </w:r>
            <w:r w:rsidRPr="004B429D">
              <w:rPr>
                <w:rFonts w:hint="eastAsia"/>
                <w:rtl/>
              </w:rPr>
              <w:t>ציבור</w:t>
            </w:r>
            <w:r w:rsidRPr="004B429D">
              <w:rPr>
                <w:rtl/>
              </w:rPr>
              <w:t xml:space="preserve">" – </w:t>
            </w:r>
            <w:r w:rsidRPr="004B429D">
              <w:rPr>
                <w:rFonts w:hint="eastAsia"/>
                <w:rtl/>
              </w:rPr>
              <w:t>לרבות</w:t>
            </w:r>
            <w:r w:rsidRPr="004B429D">
              <w:rPr>
                <w:rtl/>
              </w:rPr>
              <w:t xml:space="preserve"> </w:t>
            </w:r>
            <w:r w:rsidRPr="004B429D">
              <w:rPr>
                <w:rFonts w:hint="eastAsia"/>
                <w:rtl/>
              </w:rPr>
              <w:t>חלק</w:t>
            </w:r>
            <w:r w:rsidRPr="004B429D">
              <w:rPr>
                <w:rtl/>
              </w:rPr>
              <w:t xml:space="preserve"> </w:t>
            </w:r>
            <w:r w:rsidRPr="004B429D">
              <w:rPr>
                <w:rFonts w:hint="eastAsia"/>
                <w:rtl/>
              </w:rPr>
              <w:t>מן</w:t>
            </w:r>
            <w:r w:rsidRPr="004B429D">
              <w:rPr>
                <w:rtl/>
              </w:rPr>
              <w:t xml:space="preserve"> </w:t>
            </w:r>
            <w:r w:rsidRPr="004B429D">
              <w:rPr>
                <w:rFonts w:hint="eastAsia"/>
                <w:rtl/>
              </w:rPr>
              <w:t>הציבור</w:t>
            </w:r>
            <w:r w:rsidRPr="004B429D">
              <w:rPr>
                <w:rtl/>
              </w:rPr>
              <w:t xml:space="preserve">, </w:t>
            </w:r>
            <w:r w:rsidRPr="004B429D">
              <w:rPr>
                <w:rFonts w:hint="eastAsia"/>
                <w:rtl/>
              </w:rPr>
              <w:t>ציבור</w:t>
            </w:r>
            <w:r w:rsidRPr="004B429D">
              <w:rPr>
                <w:rtl/>
              </w:rPr>
              <w:t xml:space="preserve"> </w:t>
            </w:r>
            <w:r w:rsidRPr="004B429D">
              <w:rPr>
                <w:rFonts w:hint="eastAsia"/>
                <w:rtl/>
              </w:rPr>
              <w:t>שאינו</w:t>
            </w:r>
            <w:r w:rsidRPr="004B429D">
              <w:rPr>
                <w:rtl/>
              </w:rPr>
              <w:t xml:space="preserve"> </w:t>
            </w:r>
            <w:r w:rsidRPr="004B429D">
              <w:rPr>
                <w:rFonts w:hint="eastAsia"/>
                <w:rtl/>
              </w:rPr>
              <w:t>בישראל</w:t>
            </w:r>
            <w:r w:rsidRPr="004B429D">
              <w:rPr>
                <w:rtl/>
              </w:rPr>
              <w:t xml:space="preserve"> </w:t>
            </w:r>
            <w:r w:rsidRPr="004B429D">
              <w:rPr>
                <w:rFonts w:hint="eastAsia"/>
                <w:rtl/>
              </w:rPr>
              <w:t>וציבור</w:t>
            </w:r>
            <w:r w:rsidRPr="004B429D">
              <w:rPr>
                <w:rtl/>
              </w:rPr>
              <w:t xml:space="preserve"> </w:t>
            </w:r>
            <w:r w:rsidRPr="004B429D">
              <w:rPr>
                <w:rFonts w:hint="eastAsia"/>
                <w:rtl/>
              </w:rPr>
              <w:t>שאינו</w:t>
            </w:r>
            <w:r w:rsidRPr="004B429D">
              <w:rPr>
                <w:rtl/>
              </w:rPr>
              <w:t xml:space="preserve"> </w:t>
            </w:r>
            <w:r w:rsidRPr="004B429D">
              <w:rPr>
                <w:rFonts w:hint="eastAsia"/>
                <w:rtl/>
              </w:rPr>
              <w:t>ישראלי</w:t>
            </w:r>
            <w:r w:rsidRPr="004B429D">
              <w:rPr>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ראש</w:t>
            </w:r>
            <w:r w:rsidRPr="004B429D">
              <w:rPr>
                <w:sz w:val="26"/>
                <w:rtl/>
              </w:rPr>
              <w:t xml:space="preserve"> </w:t>
            </w:r>
            <w:r w:rsidRPr="004B429D">
              <w:rPr>
                <w:rFonts w:hint="eastAsia"/>
                <w:sz w:val="26"/>
                <w:rtl/>
              </w:rPr>
              <w:t>רשות</w:t>
            </w:r>
            <w:r w:rsidRPr="004B429D">
              <w:rPr>
                <w:sz w:val="26"/>
                <w:rtl/>
              </w:rPr>
              <w:t xml:space="preserve"> </w:t>
            </w:r>
            <w:r w:rsidRPr="004B429D">
              <w:rPr>
                <w:rFonts w:hint="eastAsia"/>
                <w:sz w:val="26"/>
                <w:rtl/>
              </w:rPr>
              <w:t>ביטחון</w:t>
            </w:r>
            <w:r w:rsidRPr="004B429D">
              <w:rPr>
                <w:sz w:val="26"/>
                <w:rtl/>
              </w:rPr>
              <w:t xml:space="preserve">" – </w:t>
            </w:r>
            <w:r w:rsidRPr="004B429D">
              <w:rPr>
                <w:rFonts w:hint="eastAsia"/>
                <w:sz w:val="26"/>
                <w:rtl/>
              </w:rPr>
              <w:t>כמפורט</w:t>
            </w:r>
            <w:r w:rsidRPr="004B429D">
              <w:rPr>
                <w:sz w:val="26"/>
                <w:rtl/>
              </w:rPr>
              <w:t xml:space="preserve"> </w:t>
            </w:r>
            <w:r w:rsidRPr="004B429D">
              <w:rPr>
                <w:rFonts w:hint="eastAsia"/>
                <w:sz w:val="26"/>
                <w:rtl/>
              </w:rPr>
              <w:t>להלן</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העניין</w:t>
            </w:r>
            <w:r w:rsidRPr="004B429D">
              <w:rPr>
                <w:sz w:val="26"/>
                <w:rtl/>
              </w:rPr>
              <w:t xml:space="preserve">: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Pr="004B429D">
              <w:rPr>
                <w:rFonts w:hint="eastAsia"/>
                <w:sz w:val="26"/>
                <w:rtl/>
              </w:rPr>
              <w:t>לעניין</w:t>
            </w:r>
            <w:r w:rsidRPr="004B429D">
              <w:rPr>
                <w:sz w:val="26"/>
                <w:rtl/>
              </w:rPr>
              <w:t xml:space="preserve"> </w:t>
            </w:r>
            <w:r w:rsidRPr="004B429D">
              <w:rPr>
                <w:rFonts w:hint="eastAsia"/>
                <w:sz w:val="26"/>
                <w:rtl/>
              </w:rPr>
              <w:t>שירות</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הכללי</w:t>
            </w:r>
            <w:r w:rsidRPr="004B429D">
              <w:rPr>
                <w:sz w:val="26"/>
                <w:rtl/>
              </w:rPr>
              <w:t xml:space="preserve"> – </w:t>
            </w:r>
            <w:r w:rsidRPr="004B429D">
              <w:rPr>
                <w:rFonts w:hint="eastAsia"/>
                <w:sz w:val="26"/>
                <w:rtl/>
              </w:rPr>
              <w:t>ראש</w:t>
            </w:r>
            <w:r w:rsidRPr="004B429D">
              <w:rPr>
                <w:sz w:val="26"/>
                <w:rtl/>
              </w:rPr>
              <w:t xml:space="preserve"> </w:t>
            </w:r>
            <w:r w:rsidRPr="004B429D">
              <w:rPr>
                <w:rFonts w:hint="eastAsia"/>
                <w:sz w:val="26"/>
                <w:rtl/>
              </w:rPr>
              <w:t>השירות</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(2)</w:t>
            </w:r>
            <w:r w:rsidRPr="004B429D">
              <w:rPr>
                <w:sz w:val="26"/>
                <w:rtl/>
              </w:rPr>
              <w:tab/>
            </w:r>
            <w:r w:rsidRPr="004B429D">
              <w:rPr>
                <w:rFonts w:hint="eastAsia"/>
                <w:sz w:val="26"/>
                <w:rtl/>
              </w:rPr>
              <w:t>לעניין</w:t>
            </w:r>
            <w:r w:rsidRPr="004B429D">
              <w:rPr>
                <w:sz w:val="26"/>
                <w:rtl/>
              </w:rPr>
              <w:t xml:space="preserve"> </w:t>
            </w:r>
            <w:r w:rsidRPr="004B429D">
              <w:rPr>
                <w:rFonts w:hint="eastAsia"/>
                <w:sz w:val="26"/>
                <w:rtl/>
              </w:rPr>
              <w:t>המוסד</w:t>
            </w:r>
            <w:r w:rsidRPr="004B429D">
              <w:rPr>
                <w:sz w:val="26"/>
                <w:rtl/>
              </w:rPr>
              <w:t xml:space="preserve"> </w:t>
            </w:r>
            <w:r w:rsidRPr="004B429D">
              <w:rPr>
                <w:rFonts w:hint="eastAsia"/>
                <w:sz w:val="26"/>
                <w:rtl/>
              </w:rPr>
              <w:t>למודיעין</w:t>
            </w:r>
            <w:r w:rsidRPr="004B429D">
              <w:rPr>
                <w:sz w:val="26"/>
                <w:rtl/>
              </w:rPr>
              <w:t xml:space="preserve"> </w:t>
            </w:r>
            <w:r w:rsidRPr="004B429D">
              <w:rPr>
                <w:rFonts w:hint="eastAsia"/>
                <w:sz w:val="26"/>
                <w:rtl/>
              </w:rPr>
              <w:t>ולתפקידים</w:t>
            </w:r>
            <w:r w:rsidRPr="004B429D">
              <w:rPr>
                <w:sz w:val="26"/>
                <w:rtl/>
              </w:rPr>
              <w:t xml:space="preserve"> </w:t>
            </w:r>
            <w:r w:rsidRPr="004B429D">
              <w:rPr>
                <w:rFonts w:hint="eastAsia"/>
                <w:sz w:val="26"/>
                <w:rtl/>
              </w:rPr>
              <w:t>מיוחדים</w:t>
            </w:r>
            <w:r w:rsidRPr="004B429D">
              <w:rPr>
                <w:sz w:val="26"/>
                <w:rtl/>
              </w:rPr>
              <w:t xml:space="preserve"> – </w:t>
            </w:r>
            <w:r w:rsidRPr="004B429D">
              <w:rPr>
                <w:rFonts w:hint="eastAsia"/>
                <w:sz w:val="26"/>
                <w:rtl/>
              </w:rPr>
              <w:t>ראש</w:t>
            </w:r>
            <w:r w:rsidRPr="004B429D">
              <w:rPr>
                <w:sz w:val="26"/>
                <w:rtl/>
              </w:rPr>
              <w:t xml:space="preserve"> </w:t>
            </w:r>
            <w:r w:rsidRPr="004B429D">
              <w:rPr>
                <w:rFonts w:hint="eastAsia"/>
                <w:sz w:val="26"/>
                <w:rtl/>
              </w:rPr>
              <w:t>המוסד</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(3)</w:t>
            </w:r>
            <w:r w:rsidRPr="004B429D">
              <w:rPr>
                <w:sz w:val="26"/>
                <w:rtl/>
              </w:rPr>
              <w:tab/>
            </w:r>
            <w:r w:rsidRPr="004B429D">
              <w:rPr>
                <w:rFonts w:hint="eastAsia"/>
                <w:sz w:val="26"/>
                <w:rtl/>
              </w:rPr>
              <w:t>לעניין</w:t>
            </w:r>
            <w:r w:rsidRPr="004B429D">
              <w:rPr>
                <w:sz w:val="26"/>
                <w:rtl/>
              </w:rPr>
              <w:t xml:space="preserve"> </w:t>
            </w:r>
            <w:r w:rsidRPr="004B429D">
              <w:rPr>
                <w:rFonts w:hint="eastAsia"/>
                <w:sz w:val="26"/>
                <w:rtl/>
              </w:rPr>
              <w:t>צבא</w:t>
            </w:r>
            <w:r w:rsidRPr="004B429D">
              <w:rPr>
                <w:sz w:val="26"/>
                <w:rtl/>
              </w:rPr>
              <w:t xml:space="preserve"> </w:t>
            </w:r>
            <w:r w:rsidRPr="004B429D">
              <w:rPr>
                <w:rFonts w:hint="eastAsia"/>
                <w:sz w:val="26"/>
                <w:rtl/>
              </w:rPr>
              <w:t>הגנה</w:t>
            </w:r>
            <w:r w:rsidRPr="004B429D">
              <w:rPr>
                <w:sz w:val="26"/>
                <w:rtl/>
              </w:rPr>
              <w:t xml:space="preserve"> </w:t>
            </w:r>
            <w:r w:rsidRPr="004B429D">
              <w:rPr>
                <w:rFonts w:hint="eastAsia"/>
                <w:sz w:val="26"/>
                <w:rtl/>
              </w:rPr>
              <w:t>לישראל</w:t>
            </w:r>
            <w:r w:rsidRPr="004B429D">
              <w:rPr>
                <w:sz w:val="26"/>
                <w:rtl/>
              </w:rPr>
              <w:t xml:space="preserve"> – </w:t>
            </w:r>
            <w:r w:rsidRPr="004B429D">
              <w:rPr>
                <w:rFonts w:hint="eastAsia"/>
                <w:sz w:val="26"/>
                <w:rtl/>
              </w:rPr>
              <w:t>ראש</w:t>
            </w:r>
            <w:r w:rsidRPr="004B429D">
              <w:rPr>
                <w:sz w:val="26"/>
                <w:rtl/>
              </w:rPr>
              <w:t xml:space="preserve"> </w:t>
            </w:r>
            <w:r w:rsidRPr="004B429D">
              <w:rPr>
                <w:rFonts w:hint="eastAsia"/>
                <w:sz w:val="26"/>
                <w:rtl/>
              </w:rPr>
              <w:t>המטה</w:t>
            </w:r>
            <w:r w:rsidRPr="004B429D">
              <w:rPr>
                <w:sz w:val="26"/>
                <w:rtl/>
              </w:rPr>
              <w:t xml:space="preserve"> </w:t>
            </w:r>
            <w:r w:rsidRPr="004B429D">
              <w:rPr>
                <w:rFonts w:hint="eastAsia"/>
                <w:sz w:val="26"/>
                <w:rtl/>
              </w:rPr>
              <w:t>הכללי</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צבא</w:t>
            </w:r>
            <w:r w:rsidRPr="004B429D">
              <w:rPr>
                <w:sz w:val="26"/>
                <w:rtl/>
              </w:rPr>
              <w:t xml:space="preserve"> </w:t>
            </w:r>
            <w:r w:rsidRPr="004B429D">
              <w:rPr>
                <w:rFonts w:hint="eastAsia"/>
                <w:sz w:val="26"/>
                <w:rtl/>
              </w:rPr>
              <w:t>הגנה</w:t>
            </w:r>
            <w:r w:rsidRPr="004B429D">
              <w:rPr>
                <w:sz w:val="26"/>
                <w:rtl/>
              </w:rPr>
              <w:t xml:space="preserve"> </w:t>
            </w:r>
            <w:r w:rsidRPr="004B429D">
              <w:rPr>
                <w:rFonts w:hint="eastAsia"/>
                <w:sz w:val="26"/>
                <w:rtl/>
              </w:rPr>
              <w:t>לישראל</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(4)</w:t>
            </w:r>
            <w:r w:rsidRPr="004B429D">
              <w:rPr>
                <w:sz w:val="26"/>
                <w:rtl/>
              </w:rPr>
              <w:tab/>
            </w:r>
            <w:r w:rsidRPr="004B429D">
              <w:rPr>
                <w:rFonts w:hint="eastAsia"/>
                <w:sz w:val="26"/>
                <w:rtl/>
              </w:rPr>
              <w:t>לעניין</w:t>
            </w:r>
            <w:r w:rsidRPr="004B429D">
              <w:rPr>
                <w:sz w:val="26"/>
                <w:rtl/>
              </w:rPr>
              <w:t xml:space="preserve"> </w:t>
            </w:r>
            <w:r w:rsidRPr="004B429D">
              <w:rPr>
                <w:rFonts w:hint="eastAsia"/>
                <w:sz w:val="26"/>
                <w:rtl/>
              </w:rPr>
              <w:t>משטרת</w:t>
            </w:r>
            <w:r w:rsidRPr="004B429D">
              <w:rPr>
                <w:sz w:val="26"/>
                <w:rtl/>
              </w:rPr>
              <w:t xml:space="preserve"> </w:t>
            </w:r>
            <w:r w:rsidRPr="004B429D">
              <w:rPr>
                <w:rFonts w:hint="eastAsia"/>
                <w:sz w:val="26"/>
                <w:rtl/>
              </w:rPr>
              <w:t>ישראל</w:t>
            </w:r>
            <w:r w:rsidRPr="004B429D">
              <w:rPr>
                <w:sz w:val="26"/>
                <w:rtl/>
              </w:rPr>
              <w:t xml:space="preserve"> – </w:t>
            </w:r>
            <w:r w:rsidRPr="004B429D">
              <w:rPr>
                <w:rFonts w:hint="eastAsia"/>
                <w:sz w:val="26"/>
                <w:rtl/>
              </w:rPr>
              <w:t>המפקח</w:t>
            </w:r>
            <w:r w:rsidRPr="004B429D">
              <w:rPr>
                <w:sz w:val="26"/>
                <w:rtl/>
              </w:rPr>
              <w:t xml:space="preserve"> </w:t>
            </w:r>
            <w:r w:rsidRPr="004B429D">
              <w:rPr>
                <w:rFonts w:hint="eastAsia"/>
                <w:sz w:val="26"/>
                <w:rtl/>
              </w:rPr>
              <w:t>הכללי</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משטרת</w:t>
            </w:r>
            <w:r w:rsidRPr="004B429D">
              <w:rPr>
                <w:sz w:val="26"/>
                <w:rtl/>
              </w:rPr>
              <w:t xml:space="preserve"> </w:t>
            </w:r>
            <w:r w:rsidRPr="004B429D">
              <w:rPr>
                <w:rFonts w:hint="eastAsia"/>
                <w:sz w:val="26"/>
                <w:rtl/>
              </w:rPr>
              <w:t>ישראל</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רכוש</w:t>
            </w:r>
            <w:r w:rsidRPr="004B429D">
              <w:rPr>
                <w:sz w:val="26"/>
                <w:rtl/>
              </w:rPr>
              <w:t xml:space="preserve">" – </w:t>
            </w:r>
            <w:r w:rsidRPr="004B429D">
              <w:rPr>
                <w:rFonts w:hint="eastAsia"/>
                <w:sz w:val="26"/>
                <w:rtl/>
              </w:rPr>
              <w:t>מקרקעין</w:t>
            </w:r>
            <w:r w:rsidRPr="004B429D">
              <w:rPr>
                <w:sz w:val="26"/>
                <w:rtl/>
              </w:rPr>
              <w:t xml:space="preserve">, </w:t>
            </w:r>
            <w:r w:rsidRPr="004B429D">
              <w:rPr>
                <w:rFonts w:hint="eastAsia"/>
                <w:sz w:val="26"/>
                <w:rtl/>
              </w:rPr>
              <w:t>מיטלטלין</w:t>
            </w:r>
            <w:r w:rsidRPr="004B429D">
              <w:rPr>
                <w:sz w:val="26"/>
                <w:rtl/>
              </w:rPr>
              <w:t xml:space="preserve">, </w:t>
            </w:r>
            <w:r w:rsidRPr="004B429D">
              <w:rPr>
                <w:rFonts w:hint="eastAsia"/>
                <w:sz w:val="26"/>
                <w:rtl/>
              </w:rPr>
              <w:t>כספים</w:t>
            </w:r>
            <w:r w:rsidRPr="004B429D">
              <w:rPr>
                <w:sz w:val="26"/>
                <w:rtl/>
              </w:rPr>
              <w:t xml:space="preserve"> </w:t>
            </w:r>
            <w:r w:rsidRPr="004B429D">
              <w:rPr>
                <w:rFonts w:hint="eastAsia"/>
                <w:sz w:val="26"/>
                <w:rtl/>
              </w:rPr>
              <w:t>וזכויות</w:t>
            </w:r>
            <w:r w:rsidRPr="004B429D">
              <w:rPr>
                <w:sz w:val="26"/>
                <w:rtl/>
              </w:rPr>
              <w:t xml:space="preserve">, </w:t>
            </w:r>
            <w:r w:rsidRPr="004B429D">
              <w:rPr>
                <w:rFonts w:hint="eastAsia"/>
                <w:sz w:val="26"/>
                <w:rtl/>
              </w:rPr>
              <w:t>לרבות</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תמורתו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וכל</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שצמח</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שבא</w:t>
            </w:r>
            <w:r w:rsidRPr="004B429D">
              <w:rPr>
                <w:sz w:val="26"/>
                <w:rtl/>
              </w:rPr>
              <w:t xml:space="preserve"> </w:t>
            </w:r>
            <w:r w:rsidRPr="004B429D">
              <w:rPr>
                <w:rFonts w:hint="eastAsia"/>
                <w:sz w:val="26"/>
                <w:rtl/>
              </w:rPr>
              <w:t>מרכוש</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מרווחיו</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רכוש</w:t>
            </w:r>
            <w:r w:rsidRPr="004B429D">
              <w:rPr>
                <w:sz w:val="26"/>
                <w:rtl/>
              </w:rPr>
              <w:t xml:space="preserve"> </w:t>
            </w:r>
            <w:r w:rsidRPr="004B429D">
              <w:rPr>
                <w:rFonts w:hint="eastAsia"/>
                <w:sz w:val="26"/>
                <w:rtl/>
              </w:rPr>
              <w:t>הקשור</w:t>
            </w:r>
            <w:r w:rsidRPr="004B429D">
              <w:rPr>
                <w:sz w:val="26"/>
                <w:rtl/>
              </w:rPr>
              <w:t xml:space="preserve"> </w:t>
            </w:r>
            <w:r w:rsidRPr="004B429D">
              <w:rPr>
                <w:rFonts w:hint="eastAsia"/>
                <w:sz w:val="26"/>
                <w:rtl/>
              </w:rPr>
              <w:t>לעבירה</w:t>
            </w:r>
            <w:r w:rsidRPr="004B429D">
              <w:rPr>
                <w:sz w:val="26"/>
                <w:rtl/>
              </w:rPr>
              <w:t xml:space="preserve">" – </w:t>
            </w:r>
            <w:r w:rsidRPr="004B429D">
              <w:rPr>
                <w:rFonts w:hint="eastAsia"/>
                <w:sz w:val="26"/>
                <w:rtl/>
              </w:rPr>
              <w:t>רכוש</w:t>
            </w:r>
            <w:r w:rsidRPr="004B429D">
              <w:rPr>
                <w:sz w:val="26"/>
                <w:rtl/>
              </w:rPr>
              <w:t xml:space="preserve"> </w:t>
            </w:r>
            <w:r w:rsidRPr="004B429D">
              <w:rPr>
                <w:rFonts w:hint="eastAsia"/>
                <w:sz w:val="26"/>
                <w:rtl/>
              </w:rPr>
              <w:t>שמתקיים</w:t>
            </w:r>
            <w:r w:rsidRPr="004B429D">
              <w:rPr>
                <w:sz w:val="26"/>
                <w:rtl/>
              </w:rPr>
              <w:t xml:space="preserve"> </w:t>
            </w:r>
            <w:r w:rsidRPr="004B429D">
              <w:rPr>
                <w:rFonts w:hint="eastAsia"/>
                <w:sz w:val="26"/>
                <w:rtl/>
              </w:rPr>
              <w:t>בו</w:t>
            </w:r>
            <w:r w:rsidRPr="004B429D">
              <w:rPr>
                <w:sz w:val="26"/>
                <w:rtl/>
              </w:rPr>
              <w:t xml:space="preserve"> </w:t>
            </w:r>
            <w:r w:rsidRPr="004B429D">
              <w:rPr>
                <w:rFonts w:hint="eastAsia"/>
                <w:sz w:val="26"/>
                <w:rtl/>
              </w:rPr>
              <w:t>אחד</w:t>
            </w:r>
            <w:r w:rsidRPr="004B429D">
              <w:rPr>
                <w:sz w:val="26"/>
                <w:rtl/>
              </w:rPr>
              <w:t xml:space="preserve"> </w:t>
            </w:r>
            <w:r w:rsidRPr="004B429D">
              <w:rPr>
                <w:rFonts w:hint="eastAsia"/>
                <w:sz w:val="26"/>
                <w:rtl/>
              </w:rPr>
              <w:t>מאלה</w:t>
            </w:r>
            <w:r w:rsidRPr="004B429D">
              <w:rPr>
                <w:sz w:val="26"/>
                <w:rtl/>
              </w:rPr>
              <w:t xml:space="preserve">: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Pr="004B429D">
              <w:rPr>
                <w:rFonts w:hint="eastAsia"/>
                <w:sz w:val="26"/>
                <w:rtl/>
              </w:rPr>
              <w:t>נעברה</w:t>
            </w:r>
            <w:r w:rsidRPr="004B429D">
              <w:rPr>
                <w:sz w:val="26"/>
                <w:rtl/>
              </w:rPr>
              <w:t xml:space="preserve"> </w:t>
            </w:r>
            <w:r w:rsidRPr="004B429D">
              <w:rPr>
                <w:rFonts w:hint="eastAsia"/>
                <w:sz w:val="26"/>
                <w:rtl/>
              </w:rPr>
              <w:t>בו</w:t>
            </w:r>
            <w:r w:rsidRPr="004B429D">
              <w:rPr>
                <w:sz w:val="26"/>
                <w:rtl/>
              </w:rPr>
              <w:t xml:space="preserve"> </w:t>
            </w:r>
            <w:r w:rsidRPr="004B429D">
              <w:rPr>
                <w:rFonts w:hint="eastAsia"/>
                <w:sz w:val="26"/>
                <w:rtl/>
              </w:rPr>
              <w:t>עבירה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שימש</w:t>
            </w:r>
            <w:r w:rsidRPr="004B429D">
              <w:rPr>
                <w:sz w:val="26"/>
                <w:rtl/>
              </w:rPr>
              <w:t xml:space="preserve"> </w:t>
            </w:r>
            <w:r w:rsidRPr="004B429D">
              <w:rPr>
                <w:rFonts w:hint="eastAsia"/>
                <w:sz w:val="26"/>
                <w:rtl/>
              </w:rPr>
              <w:t>לביצוע</w:t>
            </w:r>
            <w:r w:rsidRPr="004B429D">
              <w:rPr>
                <w:sz w:val="26"/>
                <w:rtl/>
              </w:rPr>
              <w:t xml:space="preserve"> </w:t>
            </w:r>
            <w:r w:rsidRPr="004B429D">
              <w:rPr>
                <w:rFonts w:hint="eastAsia"/>
                <w:sz w:val="26"/>
                <w:rtl/>
              </w:rPr>
              <w:t>עבירה</w:t>
            </w:r>
            <w:r w:rsidRPr="004B429D">
              <w:rPr>
                <w:sz w:val="26"/>
                <w:rtl/>
              </w:rPr>
              <w:t xml:space="preserve">, </w:t>
            </w:r>
            <w:r w:rsidRPr="004B429D">
              <w:rPr>
                <w:rFonts w:hint="eastAsia"/>
                <w:sz w:val="26"/>
                <w:rtl/>
              </w:rPr>
              <w:t>קידם</w:t>
            </w:r>
            <w:r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עבירה</w:t>
            </w:r>
            <w:r w:rsidRPr="004B429D">
              <w:rPr>
                <w:sz w:val="26"/>
                <w:rtl/>
              </w:rPr>
              <w:t xml:space="preserve"> </w:t>
            </w:r>
            <w:r w:rsidRPr="004B429D">
              <w:rPr>
                <w:rFonts w:hint="eastAsia"/>
                <w:sz w:val="26"/>
                <w:rtl/>
              </w:rPr>
              <w:t>או</w:t>
            </w:r>
            <w:r w:rsidRPr="004B429D">
              <w:rPr>
                <w:sz w:val="26"/>
                <w:rtl/>
              </w:rPr>
              <w:t xml:space="preserve"> </w:t>
            </w:r>
            <w:r w:rsidR="00A72D5B" w:rsidRPr="004B429D">
              <w:rPr>
                <w:rFonts w:hint="eastAsia"/>
                <w:sz w:val="26"/>
                <w:rtl/>
              </w:rPr>
              <w:t>סייע</w:t>
            </w:r>
            <w:r w:rsidR="00A72D5B" w:rsidRPr="004B429D">
              <w:rPr>
                <w:sz w:val="26"/>
                <w:rtl/>
              </w:rPr>
              <w:t xml:space="preserve"> או </w:t>
            </w:r>
            <w:r w:rsidRPr="004B429D">
              <w:rPr>
                <w:rFonts w:hint="eastAsia"/>
                <w:sz w:val="26"/>
                <w:rtl/>
              </w:rPr>
              <w:t>יועד</w:t>
            </w:r>
            <w:r w:rsidRPr="004B429D">
              <w:rPr>
                <w:sz w:val="26"/>
                <w:rtl/>
              </w:rPr>
              <w:t xml:space="preserve"> </w:t>
            </w:r>
            <w:r w:rsidRPr="004B429D">
              <w:rPr>
                <w:rFonts w:hint="eastAsia"/>
                <w:sz w:val="26"/>
                <w:rtl/>
              </w:rPr>
              <w:t>לביצוע</w:t>
            </w:r>
            <w:r w:rsidRPr="004B429D">
              <w:rPr>
                <w:sz w:val="26"/>
                <w:rtl/>
              </w:rPr>
              <w:t xml:space="preserve"> </w:t>
            </w:r>
            <w:r w:rsidRPr="004B429D">
              <w:rPr>
                <w:rFonts w:hint="eastAsia"/>
                <w:sz w:val="26"/>
                <w:rtl/>
              </w:rPr>
              <w:t>עבירה</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(2)</w:t>
            </w:r>
            <w:r w:rsidRPr="004B429D">
              <w:rPr>
                <w:sz w:val="26"/>
                <w:rtl/>
              </w:rPr>
              <w:tab/>
            </w:r>
            <w:r w:rsidRPr="004B429D">
              <w:rPr>
                <w:rFonts w:hint="eastAsia"/>
                <w:sz w:val="26"/>
                <w:rtl/>
              </w:rPr>
              <w:t>הושג</w:t>
            </w:r>
            <w:r w:rsidRPr="004B429D">
              <w:rPr>
                <w:sz w:val="26"/>
                <w:rtl/>
              </w:rPr>
              <w:t xml:space="preserve"> </w:t>
            </w:r>
            <w:r w:rsidRPr="004B429D">
              <w:rPr>
                <w:rFonts w:hint="eastAsia"/>
                <w:sz w:val="26"/>
                <w:rtl/>
              </w:rPr>
              <w:t>כשכר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כתגמול</w:t>
            </w:r>
            <w:r w:rsidRPr="004B429D">
              <w:rPr>
                <w:sz w:val="26"/>
                <w:rtl/>
              </w:rPr>
              <w:t xml:space="preserve"> </w:t>
            </w:r>
            <w:r w:rsidRPr="004B429D">
              <w:rPr>
                <w:rFonts w:hint="eastAsia"/>
                <w:sz w:val="26"/>
                <w:rtl/>
              </w:rPr>
              <w:t>בעד</w:t>
            </w:r>
            <w:r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עבירה</w:t>
            </w:r>
            <w:r w:rsidRPr="004B429D">
              <w:rPr>
                <w:sz w:val="26"/>
                <w:rtl/>
              </w:rPr>
              <w:t xml:space="preserve">, </w:t>
            </w:r>
            <w:r w:rsidRPr="004B429D">
              <w:rPr>
                <w:rFonts w:hint="eastAsia"/>
                <w:sz w:val="26"/>
                <w:rtl/>
              </w:rPr>
              <w:t>יועד</w:t>
            </w:r>
            <w:r w:rsidRPr="004B429D">
              <w:rPr>
                <w:sz w:val="26"/>
                <w:rtl/>
              </w:rPr>
              <w:t xml:space="preserve"> </w:t>
            </w:r>
            <w:r w:rsidRPr="004B429D">
              <w:rPr>
                <w:rFonts w:hint="eastAsia"/>
                <w:sz w:val="26"/>
                <w:rtl/>
              </w:rPr>
              <w:t>להיות</w:t>
            </w:r>
            <w:r w:rsidRPr="004B429D">
              <w:rPr>
                <w:sz w:val="26"/>
                <w:rtl/>
              </w:rPr>
              <w:t xml:space="preserve"> </w:t>
            </w:r>
            <w:r w:rsidRPr="004B429D">
              <w:rPr>
                <w:rFonts w:hint="eastAsia"/>
                <w:sz w:val="26"/>
                <w:rtl/>
              </w:rPr>
              <w:t>שכר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תגמול</w:t>
            </w:r>
            <w:r w:rsidRPr="004B429D">
              <w:rPr>
                <w:sz w:val="26"/>
                <w:rtl/>
              </w:rPr>
              <w:t xml:space="preserve"> </w:t>
            </w:r>
            <w:r w:rsidRPr="004B429D">
              <w:rPr>
                <w:rFonts w:hint="eastAsia"/>
                <w:sz w:val="26"/>
                <w:rtl/>
              </w:rPr>
              <w:t>בעד</w:t>
            </w:r>
            <w:r w:rsidRPr="004B429D">
              <w:rPr>
                <w:sz w:val="26"/>
                <w:rtl/>
              </w:rPr>
              <w:t xml:space="preserve"> </w:t>
            </w:r>
            <w:r w:rsidRPr="004B429D">
              <w:rPr>
                <w:rFonts w:hint="eastAsia"/>
                <w:sz w:val="26"/>
                <w:rtl/>
              </w:rPr>
              <w:t>ביצועה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הושג</w:t>
            </w:r>
            <w:r w:rsidRPr="004B429D">
              <w:rPr>
                <w:sz w:val="26"/>
                <w:rtl/>
              </w:rPr>
              <w:t xml:space="preserve"> </w:t>
            </w:r>
            <w:r w:rsidRPr="004B429D">
              <w:rPr>
                <w:rFonts w:hint="eastAsia"/>
                <w:sz w:val="26"/>
                <w:rtl/>
              </w:rPr>
              <w:t>כתוצאה</w:t>
            </w:r>
            <w:r w:rsidRPr="004B429D">
              <w:rPr>
                <w:sz w:val="26"/>
                <w:rtl/>
              </w:rPr>
              <w:t xml:space="preserve"> </w:t>
            </w:r>
            <w:r w:rsidRPr="004B429D">
              <w:rPr>
                <w:rFonts w:hint="eastAsia"/>
                <w:sz w:val="26"/>
                <w:rtl/>
              </w:rPr>
              <w:t>מביצועה</w:t>
            </w:r>
            <w:r w:rsidRPr="004B429D">
              <w:rPr>
                <w:sz w:val="26"/>
                <w:rtl/>
              </w:rPr>
              <w:t xml:space="preserve">, </w:t>
            </w:r>
            <w:r w:rsidRPr="004B429D">
              <w:rPr>
                <w:rFonts w:hint="eastAsia"/>
                <w:sz w:val="26"/>
                <w:rtl/>
              </w:rPr>
              <w:t>והכול</w:t>
            </w:r>
            <w:r w:rsidRPr="004B429D">
              <w:rPr>
                <w:sz w:val="26"/>
                <w:rtl/>
              </w:rPr>
              <w:t xml:space="preserve"> </w:t>
            </w:r>
            <w:r w:rsidRPr="004B429D">
              <w:rPr>
                <w:rFonts w:hint="eastAsia"/>
                <w:sz w:val="26"/>
                <w:rtl/>
              </w:rPr>
              <w:t>במישרין</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בעקיפין</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רכוש</w:t>
            </w:r>
            <w:r w:rsidRPr="004B429D">
              <w:rPr>
                <w:sz w:val="26"/>
                <w:rtl/>
              </w:rPr>
              <w:t xml:space="preserve"> </w:t>
            </w:r>
            <w:r w:rsidRPr="004B429D">
              <w:rPr>
                <w:rFonts w:hint="eastAsia"/>
                <w:sz w:val="26"/>
                <w:rtl/>
              </w:rPr>
              <w:t>טרור</w:t>
            </w:r>
            <w:r w:rsidRPr="004B429D">
              <w:rPr>
                <w:sz w:val="26"/>
                <w:rtl/>
              </w:rPr>
              <w:t xml:space="preserve">" – </w:t>
            </w:r>
            <w:r w:rsidRPr="004B429D">
              <w:rPr>
                <w:rFonts w:hint="eastAsia"/>
                <w:sz w:val="26"/>
                <w:rtl/>
              </w:rPr>
              <w:t>כל</w:t>
            </w:r>
            <w:r w:rsidRPr="004B429D">
              <w:rPr>
                <w:sz w:val="26"/>
                <w:rtl/>
              </w:rPr>
              <w:t xml:space="preserve"> </w:t>
            </w:r>
            <w:r w:rsidRPr="004B429D">
              <w:rPr>
                <w:rFonts w:hint="eastAsia"/>
                <w:sz w:val="26"/>
                <w:rtl/>
              </w:rPr>
              <w:t>אחד</w:t>
            </w:r>
            <w:r w:rsidRPr="004B429D">
              <w:rPr>
                <w:sz w:val="26"/>
                <w:rtl/>
              </w:rPr>
              <w:t xml:space="preserve"> </w:t>
            </w:r>
            <w:r w:rsidRPr="004B429D">
              <w:rPr>
                <w:rFonts w:hint="eastAsia"/>
                <w:sz w:val="26"/>
                <w:rtl/>
              </w:rPr>
              <w:t>מאלה</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Pr="004B429D">
              <w:rPr>
                <w:rFonts w:hint="eastAsia"/>
                <w:sz w:val="26"/>
                <w:rtl/>
              </w:rPr>
              <w:t>רכוש</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(2)</w:t>
            </w:r>
            <w:r w:rsidRPr="004B429D">
              <w:rPr>
                <w:sz w:val="26"/>
                <w:rtl/>
              </w:rPr>
              <w:tab/>
            </w:r>
            <w:r w:rsidRPr="004B429D">
              <w:rPr>
                <w:rFonts w:hint="eastAsia"/>
                <w:sz w:val="26"/>
                <w:rtl/>
              </w:rPr>
              <w:t>רכוש</w:t>
            </w:r>
            <w:r w:rsidRPr="004B429D">
              <w:rPr>
                <w:sz w:val="26"/>
                <w:rtl/>
              </w:rPr>
              <w:t xml:space="preserve"> </w:t>
            </w:r>
            <w:r w:rsidRPr="004B429D">
              <w:rPr>
                <w:rFonts w:hint="eastAsia"/>
                <w:sz w:val="26"/>
                <w:rtl/>
              </w:rPr>
              <w:t>הקשור</w:t>
            </w:r>
            <w:r w:rsidRPr="004B429D">
              <w:rPr>
                <w:sz w:val="26"/>
                <w:rtl/>
              </w:rPr>
              <w:t xml:space="preserve"> </w:t>
            </w:r>
            <w:r w:rsidRPr="004B429D">
              <w:rPr>
                <w:rFonts w:hint="eastAsia"/>
                <w:sz w:val="26"/>
                <w:rtl/>
              </w:rPr>
              <w:t>לעביר</w:t>
            </w:r>
            <w:r w:rsidR="00A72D5B" w:rsidRPr="004B429D">
              <w:rPr>
                <w:rFonts w:hint="cs"/>
                <w:sz w:val="26"/>
                <w:rtl/>
              </w:rPr>
              <w:t>ה שהיא עביר</w:t>
            </w:r>
            <w:r w:rsidRPr="004B429D">
              <w:rPr>
                <w:rFonts w:hint="eastAsia"/>
                <w:sz w:val="26"/>
                <w:rtl/>
              </w:rPr>
              <w:t>ת</w:t>
            </w:r>
            <w:r w:rsidRPr="004B429D">
              <w:rPr>
                <w:sz w:val="26"/>
                <w:rtl/>
              </w:rPr>
              <w:t xml:space="preserve"> </w:t>
            </w:r>
            <w:r w:rsidRPr="004B429D">
              <w:rPr>
                <w:rFonts w:hint="eastAsia"/>
                <w:sz w:val="26"/>
                <w:rtl/>
              </w:rPr>
              <w:t>טרור</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רכוש</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 </w:t>
            </w:r>
            <w:r w:rsidRPr="004B429D">
              <w:rPr>
                <w:rFonts w:hint="eastAsia"/>
                <w:sz w:val="26"/>
                <w:rtl/>
              </w:rPr>
              <w:t>רכוש</w:t>
            </w:r>
            <w:r w:rsidRPr="004B429D">
              <w:rPr>
                <w:sz w:val="26"/>
                <w:rtl/>
              </w:rPr>
              <w:t xml:space="preserve"> </w:t>
            </w:r>
            <w:r w:rsidR="00A72D5B" w:rsidRPr="004B429D">
              <w:rPr>
                <w:rFonts w:hint="cs"/>
                <w:sz w:val="26"/>
                <w:rtl/>
              </w:rPr>
              <w:t>הנמצא</w:t>
            </w:r>
            <w:r w:rsidR="00A72D5B" w:rsidRPr="004B429D">
              <w:rPr>
                <w:sz w:val="26"/>
                <w:rtl/>
              </w:rPr>
              <w:t xml:space="preserve"> </w:t>
            </w:r>
            <w:r w:rsidRPr="004B429D">
              <w:rPr>
                <w:rFonts w:hint="eastAsia"/>
                <w:sz w:val="26"/>
                <w:rtl/>
              </w:rPr>
              <w:t>בבעלותו</w:t>
            </w:r>
            <w:r w:rsidRPr="004B429D">
              <w:rPr>
                <w:sz w:val="26"/>
                <w:rtl/>
              </w:rPr>
              <w:t xml:space="preserve">, </w:t>
            </w:r>
            <w:r w:rsidRPr="004B429D">
              <w:rPr>
                <w:rFonts w:hint="eastAsia"/>
                <w:sz w:val="26"/>
                <w:rtl/>
              </w:rPr>
              <w:t>בחזקתו</w:t>
            </w:r>
            <w:r w:rsidRPr="004B429D">
              <w:rPr>
                <w:sz w:val="26"/>
                <w:rtl/>
              </w:rPr>
              <w:t xml:space="preserve">, </w:t>
            </w:r>
            <w:r w:rsidRPr="004B429D">
              <w:rPr>
                <w:rFonts w:hint="eastAsia"/>
                <w:sz w:val="26"/>
                <w:rtl/>
              </w:rPr>
              <w:t>בשליטתו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במשמורתו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לבד</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יחד</w:t>
            </w:r>
            <w:r w:rsidRPr="004B429D">
              <w:rPr>
                <w:sz w:val="26"/>
                <w:rtl/>
              </w:rPr>
              <w:t xml:space="preserve"> </w:t>
            </w:r>
            <w:r w:rsidRPr="004B429D">
              <w:rPr>
                <w:rFonts w:hint="eastAsia"/>
                <w:sz w:val="26"/>
                <w:rtl/>
              </w:rPr>
              <w:t>עם</w:t>
            </w:r>
            <w:r w:rsidRPr="004B429D">
              <w:rPr>
                <w:sz w:val="26"/>
                <w:rtl/>
              </w:rPr>
              <w:t xml:space="preserve"> </w:t>
            </w:r>
            <w:r w:rsidRPr="004B429D">
              <w:rPr>
                <w:rFonts w:hint="eastAsia"/>
                <w:sz w:val="26"/>
                <w:rtl/>
              </w:rPr>
              <w:t>אחר</w:t>
            </w:r>
            <w:r w:rsidRPr="004B429D">
              <w:rPr>
                <w:sz w:val="26"/>
                <w:rtl/>
              </w:rPr>
              <w:t xml:space="preserve">, </w:t>
            </w:r>
            <w:r w:rsidRPr="004B429D">
              <w:rPr>
                <w:rFonts w:hint="eastAsia"/>
                <w:sz w:val="26"/>
                <w:rtl/>
              </w:rPr>
              <w:t>וכן</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המשמש</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המיועד</w:t>
            </w:r>
            <w:r w:rsidRPr="004B429D">
              <w:rPr>
                <w:sz w:val="26"/>
                <w:rtl/>
              </w:rPr>
              <w:t xml:space="preserve"> </w:t>
            </w:r>
            <w:r w:rsidRPr="004B429D">
              <w:rPr>
                <w:rFonts w:hint="eastAsia"/>
                <w:sz w:val="26"/>
                <w:rtl/>
              </w:rPr>
              <w:t>לשמש</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לפעילות</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לרבות</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שהארגון</w:t>
            </w:r>
            <w:r w:rsidRPr="004B429D">
              <w:rPr>
                <w:sz w:val="26"/>
                <w:rtl/>
              </w:rPr>
              <w:t xml:space="preserve"> </w:t>
            </w:r>
            <w:r w:rsidRPr="004B429D">
              <w:rPr>
                <w:rFonts w:hint="eastAsia"/>
                <w:sz w:val="26"/>
                <w:rtl/>
              </w:rPr>
              <w:t>מימן</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רכישתו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שהעבירו</w:t>
            </w:r>
            <w:r w:rsidRPr="004B429D">
              <w:rPr>
                <w:sz w:val="26"/>
                <w:rtl/>
              </w:rPr>
              <w:t xml:space="preserve"> </w:t>
            </w:r>
            <w:r w:rsidRPr="004B429D">
              <w:rPr>
                <w:rFonts w:hint="eastAsia"/>
                <w:sz w:val="26"/>
                <w:rtl/>
              </w:rPr>
              <w:t>לאחר</w:t>
            </w:r>
            <w:r w:rsidRPr="004B429D">
              <w:rPr>
                <w:sz w:val="26"/>
                <w:rtl/>
              </w:rPr>
              <w:t xml:space="preserve"> </w:t>
            </w:r>
            <w:r w:rsidRPr="004B429D">
              <w:rPr>
                <w:rFonts w:hint="eastAsia"/>
                <w:sz w:val="26"/>
                <w:rtl/>
              </w:rPr>
              <w:t>בלא</w:t>
            </w:r>
            <w:r w:rsidRPr="004B429D">
              <w:rPr>
                <w:sz w:val="26"/>
                <w:rtl/>
              </w:rPr>
              <w:t xml:space="preserve"> </w:t>
            </w:r>
            <w:r w:rsidRPr="004B429D">
              <w:rPr>
                <w:rFonts w:hint="eastAsia"/>
                <w:sz w:val="26"/>
                <w:rtl/>
              </w:rPr>
              <w:t>תמורה</w:t>
            </w:r>
            <w:r w:rsidRPr="004B429D">
              <w:rPr>
                <w:sz w:val="26"/>
                <w:rtl/>
              </w:rPr>
              <w:t xml:space="preserve">; </w:t>
            </w:r>
            <w:r w:rsidRPr="004B429D">
              <w:rPr>
                <w:rFonts w:hint="eastAsia"/>
                <w:sz w:val="26"/>
                <w:rtl/>
              </w:rPr>
              <w:t>לעניין</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חזקה</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הנמצא</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המשמש</w:t>
            </w:r>
            <w:r w:rsidRPr="004B429D">
              <w:rPr>
                <w:sz w:val="26"/>
                <w:rtl/>
              </w:rPr>
              <w:t xml:space="preserve"> </w:t>
            </w:r>
            <w:r w:rsidRPr="004B429D">
              <w:rPr>
                <w:rFonts w:hint="eastAsia"/>
                <w:sz w:val="26"/>
                <w:rtl/>
              </w:rPr>
              <w:t>דרך</w:t>
            </w:r>
            <w:r w:rsidRPr="004B429D">
              <w:rPr>
                <w:sz w:val="26"/>
                <w:rtl/>
              </w:rPr>
              <w:t xml:space="preserve"> </w:t>
            </w:r>
            <w:r w:rsidRPr="004B429D">
              <w:rPr>
                <w:rFonts w:hint="eastAsia"/>
                <w:sz w:val="26"/>
                <w:rtl/>
              </w:rPr>
              <w:t>קבע</w:t>
            </w:r>
            <w:r w:rsidRPr="004B429D">
              <w:rPr>
                <w:sz w:val="26"/>
                <w:rtl/>
              </w:rPr>
              <w:t xml:space="preserve"> </w:t>
            </w:r>
            <w:r w:rsidRPr="004B429D">
              <w:rPr>
                <w:rFonts w:hint="eastAsia"/>
                <w:sz w:val="26"/>
                <w:rtl/>
              </w:rPr>
              <w:t>לצורך</w:t>
            </w:r>
            <w:r w:rsidRPr="004B429D">
              <w:rPr>
                <w:sz w:val="26"/>
                <w:rtl/>
              </w:rPr>
              <w:t xml:space="preserve"> </w:t>
            </w:r>
            <w:r w:rsidRPr="004B429D">
              <w:rPr>
                <w:rFonts w:hint="eastAsia"/>
                <w:sz w:val="26"/>
                <w:rtl/>
              </w:rPr>
              <w:t>פעילות</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ואינו</w:t>
            </w:r>
            <w:r w:rsidRPr="004B429D">
              <w:rPr>
                <w:sz w:val="26"/>
                <w:rtl/>
              </w:rPr>
              <w:t xml:space="preserve"> </w:t>
            </w:r>
            <w:r w:rsidRPr="004B429D">
              <w:rPr>
                <w:rFonts w:hint="eastAsia"/>
                <w:sz w:val="26"/>
                <w:rtl/>
              </w:rPr>
              <w:t>משמש</w:t>
            </w:r>
            <w:r w:rsidRPr="004B429D">
              <w:rPr>
                <w:sz w:val="26"/>
                <w:rtl/>
              </w:rPr>
              <w:t xml:space="preserve"> </w:t>
            </w:r>
            <w:r w:rsidRPr="004B429D">
              <w:rPr>
                <w:rFonts w:hint="eastAsia"/>
                <w:sz w:val="26"/>
                <w:rtl/>
              </w:rPr>
              <w:t>דרך</w:t>
            </w:r>
            <w:r w:rsidRPr="004B429D">
              <w:rPr>
                <w:sz w:val="26"/>
                <w:rtl/>
              </w:rPr>
              <w:t xml:space="preserve"> </w:t>
            </w:r>
            <w:r w:rsidRPr="004B429D">
              <w:rPr>
                <w:rFonts w:hint="eastAsia"/>
                <w:sz w:val="26"/>
                <w:rtl/>
              </w:rPr>
              <w:t>קבע</w:t>
            </w:r>
            <w:r w:rsidRPr="004B429D">
              <w:rPr>
                <w:sz w:val="26"/>
                <w:rtl/>
              </w:rPr>
              <w:t xml:space="preserve"> </w:t>
            </w:r>
            <w:r w:rsidRPr="004B429D">
              <w:rPr>
                <w:rFonts w:hint="eastAsia"/>
                <w:sz w:val="26"/>
                <w:rtl/>
              </w:rPr>
              <w:t>למטרה</w:t>
            </w:r>
            <w:r w:rsidRPr="004B429D">
              <w:rPr>
                <w:sz w:val="26"/>
                <w:rtl/>
              </w:rPr>
              <w:t xml:space="preserve"> </w:t>
            </w:r>
            <w:r w:rsidRPr="004B429D">
              <w:rPr>
                <w:rFonts w:hint="eastAsia"/>
                <w:sz w:val="26"/>
                <w:rtl/>
              </w:rPr>
              <w:t>אחרת</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אלא</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כן</w:t>
            </w:r>
            <w:r w:rsidRPr="004B429D">
              <w:rPr>
                <w:sz w:val="26"/>
                <w:rtl/>
              </w:rPr>
              <w:t xml:space="preserve"> </w:t>
            </w:r>
            <w:r w:rsidRPr="004B429D">
              <w:rPr>
                <w:rFonts w:hint="eastAsia"/>
                <w:sz w:val="26"/>
                <w:rtl/>
              </w:rPr>
              <w:t>הוכח</w:t>
            </w:r>
            <w:r w:rsidRPr="004B429D">
              <w:rPr>
                <w:sz w:val="26"/>
                <w:rtl/>
              </w:rPr>
              <w:t xml:space="preserve"> </w:t>
            </w:r>
            <w:r w:rsidRPr="004B429D">
              <w:rPr>
                <w:rFonts w:hint="eastAsia"/>
                <w:sz w:val="26"/>
                <w:rtl/>
              </w:rPr>
              <w:t>אחרת</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רכוש</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הנידון</w:t>
            </w:r>
            <w:r w:rsidRPr="004B429D">
              <w:rPr>
                <w:sz w:val="26"/>
                <w:rtl/>
              </w:rPr>
              <w:t xml:space="preserve">" – </w:t>
            </w:r>
            <w:r w:rsidRPr="004B429D">
              <w:rPr>
                <w:rFonts w:hint="eastAsia"/>
                <w:sz w:val="26"/>
                <w:rtl/>
              </w:rPr>
              <w:t>רכוש</w:t>
            </w:r>
            <w:r w:rsidRPr="004B429D">
              <w:rPr>
                <w:sz w:val="26"/>
                <w:rtl/>
              </w:rPr>
              <w:t xml:space="preserve"> </w:t>
            </w:r>
            <w:r w:rsidRPr="004B429D">
              <w:rPr>
                <w:rFonts w:hint="eastAsia"/>
                <w:sz w:val="26"/>
                <w:rtl/>
              </w:rPr>
              <w:t>הנמצא</w:t>
            </w:r>
            <w:r w:rsidRPr="004B429D">
              <w:rPr>
                <w:sz w:val="26"/>
                <w:rtl/>
              </w:rPr>
              <w:t xml:space="preserve"> </w:t>
            </w:r>
            <w:r w:rsidRPr="004B429D">
              <w:rPr>
                <w:rFonts w:hint="eastAsia"/>
                <w:sz w:val="26"/>
                <w:rtl/>
              </w:rPr>
              <w:t>בבעלותו</w:t>
            </w:r>
            <w:r w:rsidRPr="004B429D">
              <w:rPr>
                <w:sz w:val="26"/>
                <w:rtl/>
              </w:rPr>
              <w:t xml:space="preserve">, </w:t>
            </w:r>
            <w:r w:rsidRPr="004B429D">
              <w:rPr>
                <w:rFonts w:hint="eastAsia"/>
                <w:sz w:val="26"/>
                <w:rtl/>
              </w:rPr>
              <w:t>בחזקתו</w:t>
            </w:r>
            <w:r w:rsidRPr="004B429D">
              <w:rPr>
                <w:sz w:val="26"/>
                <w:rtl/>
              </w:rPr>
              <w:t xml:space="preserve">, </w:t>
            </w:r>
            <w:r w:rsidRPr="004B429D">
              <w:rPr>
                <w:rFonts w:hint="eastAsia"/>
                <w:sz w:val="26"/>
                <w:rtl/>
              </w:rPr>
              <w:t>בשליטתו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בחשבונו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הנידון</w:t>
            </w:r>
            <w:r w:rsidRPr="004B429D">
              <w:rPr>
                <w:sz w:val="26"/>
                <w:rtl/>
              </w:rPr>
              <w:t xml:space="preserve">, </w:t>
            </w:r>
            <w:r w:rsidRPr="004B429D">
              <w:rPr>
                <w:rFonts w:hint="eastAsia"/>
                <w:sz w:val="26"/>
                <w:rtl/>
              </w:rPr>
              <w:t>לבד</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יחד</w:t>
            </w:r>
            <w:r w:rsidRPr="004B429D">
              <w:rPr>
                <w:sz w:val="26"/>
                <w:rtl/>
              </w:rPr>
              <w:t xml:space="preserve"> </w:t>
            </w:r>
            <w:r w:rsidRPr="004B429D">
              <w:rPr>
                <w:rFonts w:hint="eastAsia"/>
                <w:sz w:val="26"/>
                <w:rtl/>
              </w:rPr>
              <w:t>עם</w:t>
            </w:r>
            <w:r w:rsidRPr="004B429D">
              <w:rPr>
                <w:sz w:val="26"/>
                <w:rtl/>
              </w:rPr>
              <w:t xml:space="preserve"> </w:t>
            </w:r>
            <w:r w:rsidRPr="004B429D">
              <w:rPr>
                <w:rFonts w:hint="eastAsia"/>
                <w:sz w:val="26"/>
                <w:rtl/>
              </w:rPr>
              <w:t>אחר</w:t>
            </w:r>
            <w:r w:rsidRPr="004B429D">
              <w:rPr>
                <w:sz w:val="26"/>
                <w:rtl/>
              </w:rPr>
              <w:t xml:space="preserve">;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רשות</w:t>
            </w:r>
            <w:r w:rsidRPr="004B429D">
              <w:rPr>
                <w:sz w:val="26"/>
                <w:rtl/>
              </w:rPr>
              <w:t xml:space="preserve"> </w:t>
            </w:r>
            <w:r w:rsidRPr="004B429D">
              <w:rPr>
                <w:rFonts w:hint="eastAsia"/>
                <w:sz w:val="26"/>
                <w:rtl/>
              </w:rPr>
              <w:t>ביטחון</w:t>
            </w:r>
            <w:r w:rsidRPr="004B429D">
              <w:rPr>
                <w:sz w:val="26"/>
                <w:rtl/>
              </w:rPr>
              <w:t xml:space="preserve">" – </w:t>
            </w:r>
            <w:r w:rsidRPr="004B429D">
              <w:rPr>
                <w:rFonts w:hint="eastAsia"/>
                <w:sz w:val="26"/>
                <w:rtl/>
              </w:rPr>
              <w:t>כל</w:t>
            </w:r>
            <w:r w:rsidRPr="004B429D">
              <w:rPr>
                <w:sz w:val="26"/>
                <w:rtl/>
              </w:rPr>
              <w:t xml:space="preserve"> </w:t>
            </w:r>
            <w:r w:rsidRPr="004B429D">
              <w:rPr>
                <w:rFonts w:hint="eastAsia"/>
                <w:sz w:val="26"/>
                <w:rtl/>
              </w:rPr>
              <w:t>אחד</w:t>
            </w:r>
            <w:r w:rsidRPr="004B429D">
              <w:rPr>
                <w:sz w:val="26"/>
                <w:rtl/>
              </w:rPr>
              <w:t xml:space="preserve"> </w:t>
            </w:r>
            <w:r w:rsidRPr="004B429D">
              <w:rPr>
                <w:rFonts w:hint="eastAsia"/>
                <w:sz w:val="26"/>
                <w:rtl/>
              </w:rPr>
              <w:t>מאלה</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Pr="004B429D">
              <w:rPr>
                <w:rFonts w:hint="eastAsia"/>
                <w:sz w:val="26"/>
                <w:rtl/>
              </w:rPr>
              <w:t>שירות</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הכללי</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(2)</w:t>
            </w:r>
            <w:r w:rsidRPr="004B429D">
              <w:rPr>
                <w:sz w:val="26"/>
                <w:rtl/>
              </w:rPr>
              <w:tab/>
            </w:r>
            <w:r w:rsidRPr="004B429D">
              <w:rPr>
                <w:rFonts w:hint="eastAsia"/>
                <w:sz w:val="26"/>
                <w:rtl/>
              </w:rPr>
              <w:t>המוסד</w:t>
            </w:r>
            <w:r w:rsidRPr="004B429D">
              <w:rPr>
                <w:sz w:val="26"/>
                <w:rtl/>
              </w:rPr>
              <w:t xml:space="preserve"> </w:t>
            </w:r>
            <w:r w:rsidRPr="004B429D">
              <w:rPr>
                <w:rFonts w:hint="eastAsia"/>
                <w:sz w:val="26"/>
                <w:rtl/>
              </w:rPr>
              <w:t>למודיעין</w:t>
            </w:r>
            <w:r w:rsidRPr="004B429D">
              <w:rPr>
                <w:sz w:val="26"/>
                <w:rtl/>
              </w:rPr>
              <w:t xml:space="preserve"> </w:t>
            </w:r>
            <w:r w:rsidRPr="004B429D">
              <w:rPr>
                <w:rFonts w:hint="eastAsia"/>
                <w:sz w:val="26"/>
                <w:rtl/>
              </w:rPr>
              <w:t>ולתפקידים</w:t>
            </w:r>
            <w:r w:rsidRPr="004B429D">
              <w:rPr>
                <w:sz w:val="26"/>
                <w:rtl/>
              </w:rPr>
              <w:t xml:space="preserve"> </w:t>
            </w:r>
            <w:r w:rsidRPr="004B429D">
              <w:rPr>
                <w:rFonts w:hint="eastAsia"/>
                <w:sz w:val="26"/>
                <w:rtl/>
              </w:rPr>
              <w:t>מיוחדים</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(3)</w:t>
            </w:r>
            <w:r w:rsidRPr="004B429D">
              <w:rPr>
                <w:sz w:val="26"/>
                <w:rtl/>
              </w:rPr>
              <w:tab/>
            </w:r>
            <w:r w:rsidRPr="004B429D">
              <w:rPr>
                <w:rFonts w:hint="eastAsia"/>
                <w:sz w:val="26"/>
                <w:rtl/>
              </w:rPr>
              <w:t>צבא</w:t>
            </w:r>
            <w:r w:rsidRPr="004B429D">
              <w:rPr>
                <w:sz w:val="26"/>
                <w:rtl/>
              </w:rPr>
              <w:t xml:space="preserve"> </w:t>
            </w:r>
            <w:r w:rsidRPr="004B429D">
              <w:rPr>
                <w:rFonts w:hint="eastAsia"/>
                <w:sz w:val="26"/>
                <w:rtl/>
              </w:rPr>
              <w:t>הגנה</w:t>
            </w:r>
            <w:r w:rsidRPr="004B429D">
              <w:rPr>
                <w:sz w:val="26"/>
                <w:rtl/>
              </w:rPr>
              <w:t xml:space="preserve"> </w:t>
            </w:r>
            <w:r w:rsidRPr="004B429D">
              <w:rPr>
                <w:rFonts w:hint="eastAsia"/>
                <w:sz w:val="26"/>
                <w:rtl/>
              </w:rPr>
              <w:t>לישראל</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(4)</w:t>
            </w:r>
            <w:r w:rsidRPr="004B429D">
              <w:rPr>
                <w:sz w:val="26"/>
                <w:rtl/>
              </w:rPr>
              <w:tab/>
            </w:r>
            <w:r w:rsidRPr="004B429D">
              <w:rPr>
                <w:rFonts w:hint="eastAsia"/>
                <w:sz w:val="26"/>
                <w:rtl/>
              </w:rPr>
              <w:t>משטרת</w:t>
            </w:r>
            <w:r w:rsidRPr="004B429D">
              <w:rPr>
                <w:sz w:val="26"/>
                <w:rtl/>
              </w:rPr>
              <w:t xml:space="preserve"> </w:t>
            </w:r>
            <w:r w:rsidRPr="004B429D">
              <w:rPr>
                <w:rFonts w:hint="eastAsia"/>
                <w:sz w:val="26"/>
                <w:rtl/>
              </w:rPr>
              <w:t>ישראל</w:t>
            </w:r>
            <w:r w:rsidRPr="004B429D">
              <w:rPr>
                <w:sz w:val="26"/>
                <w:rtl/>
              </w:rPr>
              <w:t>.</w:t>
            </w:r>
          </w:p>
        </w:tc>
      </w:tr>
      <w:tr w:rsidR="00F40024" w:rsidRPr="004B429D" w:rsidTr="005C6C8D">
        <w:trPr>
          <w:cantSplit/>
        </w:trPr>
        <w:tc>
          <w:tcPr>
            <w:tcW w:w="1869" w:type="dxa"/>
          </w:tcPr>
          <w:p w:rsidR="00D468FA" w:rsidRPr="004B429D" w:rsidRDefault="00D468FA" w:rsidP="003E4727">
            <w:pPr>
              <w:pStyle w:val="TableSideHeading"/>
              <w:rPr>
                <w:sz w:val="26"/>
                <w:rtl/>
              </w:rPr>
            </w:pPr>
          </w:p>
        </w:tc>
        <w:tc>
          <w:tcPr>
            <w:tcW w:w="623" w:type="dxa"/>
          </w:tcPr>
          <w:p w:rsidR="00F40024" w:rsidRPr="004B429D" w:rsidRDefault="00F40024" w:rsidP="003042CF">
            <w:pPr>
              <w:pStyle w:val="TableText"/>
              <w:rPr>
                <w:sz w:val="26"/>
                <w:rtl/>
              </w:rPr>
            </w:pPr>
          </w:p>
        </w:tc>
        <w:tc>
          <w:tcPr>
            <w:tcW w:w="7144" w:type="dxa"/>
            <w:gridSpan w:val="4"/>
          </w:tcPr>
          <w:p w:rsidR="00E401C5" w:rsidRPr="004B429D" w:rsidRDefault="00AA71EC" w:rsidP="00737341">
            <w:pPr>
              <w:pStyle w:val="TableBlock"/>
              <w:rPr>
                <w:rtl/>
              </w:rPr>
            </w:pPr>
            <w:r w:rsidRPr="004B429D">
              <w:rPr>
                <w:rtl/>
              </w:rPr>
              <w:t>(ב)</w:t>
            </w:r>
            <w:r w:rsidRPr="004B429D">
              <w:rPr>
                <w:rtl/>
              </w:rPr>
              <w:tab/>
            </w:r>
            <w:r w:rsidR="007B4060" w:rsidRPr="004B429D">
              <w:rPr>
                <w:rFonts w:hint="cs"/>
                <w:sz w:val="26"/>
                <w:rtl/>
              </w:rPr>
              <w:t xml:space="preserve">בכל מקום בחוק זה </w:t>
            </w:r>
            <w:r w:rsidR="0065111A" w:rsidRPr="004B429D">
              <w:rPr>
                <w:rFonts w:hint="cs"/>
                <w:sz w:val="26"/>
                <w:rtl/>
              </w:rPr>
              <w:t>ש</w:t>
            </w:r>
            <w:r w:rsidR="007B4060" w:rsidRPr="004B429D">
              <w:rPr>
                <w:rFonts w:hint="cs"/>
                <w:sz w:val="26"/>
                <w:rtl/>
              </w:rPr>
              <w:t xml:space="preserve">בו </w:t>
            </w:r>
            <w:r w:rsidR="0065111A" w:rsidRPr="004B429D">
              <w:rPr>
                <w:rFonts w:hint="cs"/>
                <w:sz w:val="26"/>
                <w:rtl/>
              </w:rPr>
              <w:t>נאמר</w:t>
            </w:r>
            <w:r w:rsidR="007B4060" w:rsidRPr="004B429D">
              <w:rPr>
                <w:rFonts w:hint="cs"/>
                <w:sz w:val="26"/>
                <w:rtl/>
              </w:rPr>
              <w:t xml:space="preserve"> </w:t>
            </w:r>
            <w:r w:rsidR="0065111A" w:rsidRPr="004B429D">
              <w:rPr>
                <w:rFonts w:hint="cs"/>
                <w:sz w:val="26"/>
                <w:rtl/>
              </w:rPr>
              <w:t>"</w:t>
            </w:r>
            <w:r w:rsidR="007B4060" w:rsidRPr="004B429D">
              <w:rPr>
                <w:rFonts w:hint="cs"/>
                <w:sz w:val="26"/>
                <w:rtl/>
              </w:rPr>
              <w:t>מטרה</w:t>
            </w:r>
            <w:r w:rsidR="0065111A" w:rsidRPr="004B429D">
              <w:rPr>
                <w:rFonts w:hint="cs"/>
                <w:sz w:val="26"/>
                <w:rtl/>
              </w:rPr>
              <w:t>"</w:t>
            </w:r>
            <w:r w:rsidR="00F40024" w:rsidRPr="004B429D">
              <w:rPr>
                <w:rtl/>
              </w:rPr>
              <w:t xml:space="preserve">, ראייה מראש </w:t>
            </w:r>
            <w:r w:rsidR="00E401C5" w:rsidRPr="004B429D">
              <w:rPr>
                <w:rFonts w:hint="eastAsia"/>
                <w:rtl/>
              </w:rPr>
              <w:t>את</w:t>
            </w:r>
            <w:r w:rsidR="00E401C5" w:rsidRPr="004B429D">
              <w:rPr>
                <w:rtl/>
              </w:rPr>
              <w:t xml:space="preserve"> התרחשות התוצאות, </w:t>
            </w:r>
            <w:r w:rsidR="00F40024" w:rsidRPr="004B429D">
              <w:rPr>
                <w:rFonts w:hint="eastAsia"/>
                <w:rtl/>
              </w:rPr>
              <w:t>כאפשרות</w:t>
            </w:r>
            <w:r w:rsidR="00F40024" w:rsidRPr="004B429D">
              <w:rPr>
                <w:rtl/>
              </w:rPr>
              <w:t xml:space="preserve"> </w:t>
            </w:r>
            <w:r w:rsidR="00F40024" w:rsidRPr="004B429D">
              <w:rPr>
                <w:rFonts w:hint="eastAsia"/>
                <w:rtl/>
              </w:rPr>
              <w:t>קרובה</w:t>
            </w:r>
            <w:r w:rsidR="00F40024" w:rsidRPr="004B429D">
              <w:rPr>
                <w:rtl/>
              </w:rPr>
              <w:t xml:space="preserve"> </w:t>
            </w:r>
            <w:r w:rsidR="00F40024" w:rsidRPr="004B429D">
              <w:rPr>
                <w:rFonts w:hint="eastAsia"/>
                <w:rtl/>
              </w:rPr>
              <w:t>לוודאי</w:t>
            </w:r>
            <w:r w:rsidR="00E401C5" w:rsidRPr="004B429D">
              <w:rPr>
                <w:rtl/>
              </w:rPr>
              <w:t>,</w:t>
            </w:r>
            <w:r w:rsidR="00F40024" w:rsidRPr="004B429D">
              <w:rPr>
                <w:rtl/>
              </w:rPr>
              <w:t xml:space="preserve"> כמוה כמטרה</w:t>
            </w:r>
            <w:r w:rsidR="00E401C5" w:rsidRPr="004B429D">
              <w:rPr>
                <w:rtl/>
              </w:rPr>
              <w:t xml:space="preserve"> לגרמן</w:t>
            </w:r>
            <w:r w:rsidR="00F40024" w:rsidRPr="004B429D">
              <w:rPr>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Head"/>
              <w:rPr>
                <w:sz w:val="26"/>
                <w:rtl/>
              </w:rPr>
            </w:pPr>
            <w:r w:rsidRPr="004B429D">
              <w:rPr>
                <w:rFonts w:hint="eastAsia"/>
                <w:sz w:val="26"/>
                <w:rtl/>
              </w:rPr>
              <w:t>פרק</w:t>
            </w:r>
            <w:r w:rsidRPr="004B429D">
              <w:rPr>
                <w:sz w:val="26"/>
                <w:rtl/>
              </w:rPr>
              <w:t xml:space="preserve"> </w:t>
            </w:r>
            <w:r w:rsidRPr="004B429D">
              <w:rPr>
                <w:rFonts w:hint="eastAsia"/>
                <w:sz w:val="26"/>
                <w:rtl/>
              </w:rPr>
              <w:t>ב</w:t>
            </w:r>
            <w:r w:rsidRPr="004B429D">
              <w:rPr>
                <w:sz w:val="26"/>
                <w:rtl/>
              </w:rPr>
              <w:t xml:space="preserve">': </w:t>
            </w:r>
            <w:r w:rsidRPr="004B429D">
              <w:rPr>
                <w:rFonts w:hint="eastAsia"/>
                <w:sz w:val="26"/>
                <w:rtl/>
              </w:rPr>
              <w:t>הכרזה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ועל</w:t>
            </w:r>
            <w:r w:rsidRPr="004B429D">
              <w:rPr>
                <w:sz w:val="26"/>
                <w:rtl/>
              </w:rPr>
              <w:t xml:space="preserve"> </w:t>
            </w:r>
            <w:r w:rsidRPr="004B429D">
              <w:rPr>
                <w:rFonts w:hint="eastAsia"/>
                <w:sz w:val="26"/>
                <w:rtl/>
              </w:rPr>
              <w:t>פעיל</w:t>
            </w:r>
            <w:r w:rsidRPr="004B429D">
              <w:rPr>
                <w:sz w:val="26"/>
                <w:rtl/>
              </w:rPr>
              <w:t xml:space="preserve"> </w:t>
            </w:r>
            <w:r w:rsidRPr="004B429D">
              <w:rPr>
                <w:rFonts w:hint="eastAsia"/>
                <w:sz w:val="26"/>
                <w:rtl/>
              </w:rPr>
              <w:t>טרור</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Head"/>
              <w:rPr>
                <w:sz w:val="26"/>
                <w:rtl/>
              </w:rPr>
            </w:pPr>
            <w:r w:rsidRPr="004B429D">
              <w:rPr>
                <w:rFonts w:hint="eastAsia"/>
                <w:sz w:val="26"/>
                <w:rtl/>
              </w:rPr>
              <w:t>סימן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הכרזת</w:t>
            </w:r>
            <w:r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p>
        </w:tc>
      </w:tr>
      <w:tr w:rsidR="00763E73" w:rsidRPr="004B429D" w:rsidTr="005C6C8D">
        <w:trPr>
          <w:cantSplit/>
        </w:trPr>
        <w:tc>
          <w:tcPr>
            <w:tcW w:w="1869" w:type="dxa"/>
          </w:tcPr>
          <w:p w:rsidR="00955423" w:rsidRPr="004B429D" w:rsidRDefault="00D17BAB" w:rsidP="003E4727">
            <w:pPr>
              <w:pStyle w:val="TableSideHeading"/>
              <w:rPr>
                <w:sz w:val="26"/>
                <w:rtl/>
              </w:rPr>
            </w:pPr>
            <w:r w:rsidRPr="004B429D">
              <w:rPr>
                <w:sz w:val="26"/>
                <w:rtl/>
              </w:rPr>
              <w:t>הכרזת שר הביטחון על ארגון טרור</w:t>
            </w:r>
          </w:p>
        </w:tc>
        <w:tc>
          <w:tcPr>
            <w:tcW w:w="623" w:type="dxa"/>
          </w:tcPr>
          <w:p w:rsidR="00763E73" w:rsidRPr="004B429D" w:rsidRDefault="00763E73" w:rsidP="003042CF">
            <w:pPr>
              <w:pStyle w:val="TableText"/>
              <w:rPr>
                <w:sz w:val="26"/>
                <w:rtl/>
              </w:rPr>
            </w:pPr>
            <w:r w:rsidRPr="004B429D">
              <w:rPr>
                <w:sz w:val="26"/>
                <w:rtl/>
              </w:rPr>
              <w:t>3.</w:t>
            </w:r>
            <w:r w:rsidRPr="004B429D">
              <w:rPr>
                <w:sz w:val="26"/>
                <w:rtl/>
              </w:rPr>
              <w:tab/>
            </w: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00D17BAB" w:rsidRPr="004B429D">
              <w:rPr>
                <w:rFonts w:hint="cs"/>
                <w:sz w:val="26"/>
                <w:rtl/>
              </w:rPr>
              <w:t>שר הביטחון רשאי</w:t>
            </w:r>
            <w:r w:rsidR="00D17BAB" w:rsidRPr="004B429D">
              <w:rPr>
                <w:sz w:val="26"/>
                <w:rtl/>
              </w:rPr>
              <w:t xml:space="preserve"> </w:t>
            </w:r>
            <w:r w:rsidR="00D17BAB" w:rsidRPr="004B429D">
              <w:rPr>
                <w:rFonts w:hint="cs"/>
                <w:sz w:val="26"/>
                <w:rtl/>
              </w:rPr>
              <w:t>להכריז</w:t>
            </w:r>
            <w:r w:rsidR="00D04CD5" w:rsidRPr="004B429D">
              <w:rPr>
                <w:rFonts w:hint="cs"/>
                <w:sz w:val="26"/>
                <w:rtl/>
              </w:rPr>
              <w:t>,</w:t>
            </w:r>
            <w:r w:rsidR="00C917B4" w:rsidRPr="004B429D">
              <w:rPr>
                <w:rFonts w:hint="cs"/>
                <w:sz w:val="26"/>
                <w:rtl/>
              </w:rPr>
              <w:t xml:space="preserve"> </w:t>
            </w:r>
            <w:r w:rsidR="00C917B4" w:rsidRPr="004B429D">
              <w:rPr>
                <w:rFonts w:hint="eastAsia"/>
                <w:sz w:val="26"/>
                <w:rtl/>
              </w:rPr>
              <w:t>בצו</w:t>
            </w:r>
            <w:r w:rsidR="00D17BAB" w:rsidRPr="004B429D">
              <w:rPr>
                <w:sz w:val="26"/>
                <w:rtl/>
              </w:rPr>
              <w:t xml:space="preserve">, </w:t>
            </w:r>
            <w:r w:rsidR="00D17BAB" w:rsidRPr="004B429D">
              <w:rPr>
                <w:rFonts w:hint="cs"/>
                <w:sz w:val="26"/>
                <w:rtl/>
              </w:rPr>
              <w:t>לפי</w:t>
            </w:r>
            <w:r w:rsidR="00D17BAB" w:rsidRPr="004B429D">
              <w:rPr>
                <w:sz w:val="26"/>
                <w:rtl/>
              </w:rPr>
              <w:t xml:space="preserve"> </w:t>
            </w:r>
            <w:r w:rsidR="00D17BAB" w:rsidRPr="004B429D">
              <w:rPr>
                <w:rFonts w:hint="cs"/>
                <w:sz w:val="26"/>
                <w:rtl/>
              </w:rPr>
              <w:t>הוראות</w:t>
            </w:r>
            <w:r w:rsidR="00D17BAB" w:rsidRPr="004B429D">
              <w:rPr>
                <w:sz w:val="26"/>
                <w:rtl/>
              </w:rPr>
              <w:t xml:space="preserve"> </w:t>
            </w:r>
            <w:r w:rsidR="00D17BAB" w:rsidRPr="004B429D">
              <w:rPr>
                <w:rFonts w:hint="cs"/>
                <w:sz w:val="26"/>
                <w:rtl/>
              </w:rPr>
              <w:t>סימן</w:t>
            </w:r>
            <w:r w:rsidR="00D17BAB" w:rsidRPr="004B429D">
              <w:rPr>
                <w:sz w:val="26"/>
                <w:rtl/>
              </w:rPr>
              <w:t xml:space="preserve"> </w:t>
            </w:r>
            <w:r w:rsidR="00D17BAB" w:rsidRPr="004B429D">
              <w:rPr>
                <w:rFonts w:hint="cs"/>
                <w:sz w:val="26"/>
                <w:rtl/>
              </w:rPr>
              <w:t>זה</w:t>
            </w:r>
            <w:r w:rsidR="00D17BAB" w:rsidRPr="004B429D">
              <w:rPr>
                <w:sz w:val="26"/>
                <w:rtl/>
              </w:rPr>
              <w:t xml:space="preserve">, </w:t>
            </w:r>
            <w:r w:rsidR="00D17BAB" w:rsidRPr="004B429D">
              <w:rPr>
                <w:rFonts w:hint="cs"/>
                <w:sz w:val="26"/>
                <w:rtl/>
              </w:rPr>
              <w:t>כי</w:t>
            </w:r>
            <w:r w:rsidR="00D17BAB" w:rsidRPr="004B429D">
              <w:rPr>
                <w:sz w:val="26"/>
                <w:rtl/>
              </w:rPr>
              <w:t xml:space="preserve"> </w:t>
            </w:r>
            <w:r w:rsidR="00D17BAB" w:rsidRPr="004B429D">
              <w:rPr>
                <w:rFonts w:hint="cs"/>
                <w:sz w:val="26"/>
                <w:rtl/>
              </w:rPr>
              <w:t>חבר</w:t>
            </w:r>
            <w:r w:rsidR="00D17BAB" w:rsidRPr="004B429D">
              <w:rPr>
                <w:sz w:val="26"/>
                <w:rtl/>
              </w:rPr>
              <w:t xml:space="preserve"> </w:t>
            </w:r>
            <w:r w:rsidR="00D17BAB" w:rsidRPr="004B429D">
              <w:rPr>
                <w:rFonts w:hint="cs"/>
                <w:sz w:val="26"/>
                <w:rtl/>
              </w:rPr>
              <w:t>בני</w:t>
            </w:r>
            <w:r w:rsidR="00D17BAB" w:rsidRPr="004B429D">
              <w:rPr>
                <w:sz w:val="26"/>
                <w:rtl/>
              </w:rPr>
              <w:t xml:space="preserve"> </w:t>
            </w:r>
            <w:r w:rsidR="00D17BAB" w:rsidRPr="004B429D">
              <w:rPr>
                <w:rFonts w:hint="cs"/>
                <w:sz w:val="26"/>
                <w:rtl/>
              </w:rPr>
              <w:t>אדם</w:t>
            </w:r>
            <w:r w:rsidR="00D17BAB" w:rsidRPr="004B429D">
              <w:rPr>
                <w:sz w:val="26"/>
                <w:rtl/>
              </w:rPr>
              <w:t xml:space="preserve"> </w:t>
            </w:r>
            <w:r w:rsidR="00D17BAB" w:rsidRPr="004B429D">
              <w:rPr>
                <w:rFonts w:hint="cs"/>
                <w:sz w:val="26"/>
                <w:rtl/>
              </w:rPr>
              <w:t>הוא</w:t>
            </w:r>
            <w:r w:rsidR="00D17BAB" w:rsidRPr="004B429D">
              <w:rPr>
                <w:sz w:val="26"/>
                <w:rtl/>
              </w:rPr>
              <w:t xml:space="preserve"> </w:t>
            </w:r>
            <w:r w:rsidR="00D17BAB" w:rsidRPr="004B429D">
              <w:rPr>
                <w:rFonts w:hint="cs"/>
                <w:sz w:val="26"/>
                <w:rtl/>
              </w:rPr>
              <w:t>ארגון</w:t>
            </w:r>
            <w:r w:rsidR="00D17BAB" w:rsidRPr="004B429D">
              <w:rPr>
                <w:sz w:val="26"/>
                <w:rtl/>
              </w:rPr>
              <w:t xml:space="preserve"> </w:t>
            </w:r>
            <w:r w:rsidR="00D17BAB" w:rsidRPr="004B429D">
              <w:rPr>
                <w:rFonts w:hint="cs"/>
                <w:sz w:val="26"/>
                <w:rtl/>
              </w:rPr>
              <w:t>טרור</w:t>
            </w:r>
            <w:r w:rsidR="00D17BAB" w:rsidRPr="004B429D">
              <w:rPr>
                <w:sz w:val="26"/>
                <w:rtl/>
              </w:rPr>
              <w:t xml:space="preserve"> </w:t>
            </w:r>
            <w:r w:rsidR="00D17BAB" w:rsidRPr="004B429D">
              <w:rPr>
                <w:rFonts w:hint="cs"/>
                <w:sz w:val="26"/>
                <w:rtl/>
              </w:rPr>
              <w:t>לאחר</w:t>
            </w:r>
            <w:r w:rsidR="00D17BAB" w:rsidRPr="004B429D">
              <w:rPr>
                <w:sz w:val="26"/>
                <w:rtl/>
              </w:rPr>
              <w:t xml:space="preserve"> </w:t>
            </w:r>
            <w:r w:rsidR="00D17BAB" w:rsidRPr="004B429D">
              <w:rPr>
                <w:rFonts w:hint="cs"/>
                <w:sz w:val="26"/>
                <w:rtl/>
              </w:rPr>
              <w:t>ששוכנע</w:t>
            </w:r>
            <w:r w:rsidR="00D17BAB" w:rsidRPr="004B429D">
              <w:rPr>
                <w:sz w:val="26"/>
                <w:rtl/>
              </w:rPr>
              <w:t xml:space="preserve"> </w:t>
            </w:r>
            <w:r w:rsidR="00D17BAB" w:rsidRPr="004B429D">
              <w:rPr>
                <w:rFonts w:hint="cs"/>
                <w:sz w:val="26"/>
                <w:rtl/>
              </w:rPr>
              <w:t>כי</w:t>
            </w:r>
            <w:r w:rsidR="00D17BAB" w:rsidRPr="004B429D">
              <w:rPr>
                <w:sz w:val="26"/>
                <w:rtl/>
              </w:rPr>
              <w:t xml:space="preserve"> </w:t>
            </w:r>
            <w:r w:rsidR="00D17BAB" w:rsidRPr="004B429D">
              <w:rPr>
                <w:rFonts w:hint="cs"/>
                <w:sz w:val="26"/>
                <w:rtl/>
              </w:rPr>
              <w:t>מתקיים</w:t>
            </w:r>
            <w:r w:rsidR="00D17BAB" w:rsidRPr="004B429D">
              <w:rPr>
                <w:sz w:val="26"/>
                <w:rtl/>
              </w:rPr>
              <w:t xml:space="preserve"> </w:t>
            </w:r>
            <w:r w:rsidR="00D17BAB" w:rsidRPr="004B429D">
              <w:rPr>
                <w:rFonts w:hint="cs"/>
                <w:sz w:val="26"/>
                <w:rtl/>
              </w:rPr>
              <w:t>בו</w:t>
            </w:r>
            <w:r w:rsidR="00D17BAB" w:rsidRPr="004B429D">
              <w:rPr>
                <w:sz w:val="26"/>
                <w:rtl/>
              </w:rPr>
              <w:t xml:space="preserve"> </w:t>
            </w:r>
            <w:r w:rsidR="00D17BAB" w:rsidRPr="004B429D">
              <w:rPr>
                <w:rFonts w:hint="cs"/>
                <w:sz w:val="26"/>
                <w:rtl/>
              </w:rPr>
              <w:t>האמור</w:t>
            </w:r>
            <w:r w:rsidR="00D17BAB" w:rsidRPr="004B429D">
              <w:rPr>
                <w:sz w:val="26"/>
                <w:rtl/>
              </w:rPr>
              <w:t xml:space="preserve"> </w:t>
            </w:r>
            <w:r w:rsidR="00D17BAB" w:rsidRPr="004B429D">
              <w:rPr>
                <w:rFonts w:hint="cs"/>
                <w:sz w:val="26"/>
                <w:rtl/>
              </w:rPr>
              <w:t>בפסקה</w:t>
            </w:r>
            <w:r w:rsidR="00D17BAB" w:rsidRPr="004B429D">
              <w:rPr>
                <w:sz w:val="26"/>
                <w:rtl/>
              </w:rPr>
              <w:t xml:space="preserve"> (1) </w:t>
            </w:r>
            <w:r w:rsidR="00D17BAB" w:rsidRPr="004B429D">
              <w:rPr>
                <w:rFonts w:hint="cs"/>
                <w:sz w:val="26"/>
                <w:rtl/>
              </w:rPr>
              <w:t>או</w:t>
            </w:r>
            <w:r w:rsidR="00D17BAB" w:rsidRPr="004B429D">
              <w:rPr>
                <w:sz w:val="26"/>
                <w:rtl/>
              </w:rPr>
              <w:t xml:space="preserve"> (2) </w:t>
            </w:r>
            <w:r w:rsidR="00D17BAB" w:rsidRPr="004B429D">
              <w:rPr>
                <w:rFonts w:hint="cs"/>
                <w:sz w:val="26"/>
                <w:rtl/>
              </w:rPr>
              <w:t>להגדרה</w:t>
            </w:r>
            <w:r w:rsidR="00D17BAB" w:rsidRPr="004B429D">
              <w:rPr>
                <w:sz w:val="26"/>
                <w:rtl/>
              </w:rPr>
              <w:t xml:space="preserve"> "</w:t>
            </w:r>
            <w:r w:rsidR="00D17BAB" w:rsidRPr="004B429D">
              <w:rPr>
                <w:rFonts w:hint="cs"/>
                <w:sz w:val="26"/>
                <w:rtl/>
              </w:rPr>
              <w:t>ארגון</w:t>
            </w:r>
            <w:r w:rsidR="00D17BAB" w:rsidRPr="004B429D">
              <w:rPr>
                <w:sz w:val="26"/>
                <w:rtl/>
              </w:rPr>
              <w:t xml:space="preserve"> </w:t>
            </w:r>
            <w:r w:rsidR="00D17BAB" w:rsidRPr="004B429D">
              <w:rPr>
                <w:rFonts w:hint="cs"/>
                <w:sz w:val="26"/>
                <w:rtl/>
              </w:rPr>
              <w:t>טרור</w:t>
            </w:r>
            <w:r w:rsidR="00D17BAB" w:rsidRPr="004B429D">
              <w:rPr>
                <w:sz w:val="26"/>
                <w:rtl/>
              </w:rPr>
              <w:t>".</w:t>
            </w:r>
            <w:r w:rsidR="00D42E00" w:rsidRPr="004B429D">
              <w:rPr>
                <w:sz w:val="26"/>
                <w:rtl/>
              </w:rPr>
              <w:t xml:space="preserve">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00D17BAB" w:rsidRPr="004B429D">
              <w:rPr>
                <w:rFonts w:hint="cs"/>
                <w:sz w:val="26"/>
                <w:rtl/>
              </w:rPr>
              <w:t>הכרזה</w:t>
            </w:r>
            <w:r w:rsidR="00D17BAB" w:rsidRPr="004B429D">
              <w:rPr>
                <w:sz w:val="26"/>
                <w:rtl/>
              </w:rPr>
              <w:t xml:space="preserve"> </w:t>
            </w:r>
            <w:r w:rsidR="00D17BAB" w:rsidRPr="004B429D">
              <w:rPr>
                <w:rFonts w:hint="cs"/>
                <w:sz w:val="26"/>
                <w:rtl/>
              </w:rPr>
              <w:t>על</w:t>
            </w:r>
            <w:r w:rsidR="00D17BAB" w:rsidRPr="004B429D">
              <w:rPr>
                <w:sz w:val="26"/>
                <w:rtl/>
              </w:rPr>
              <w:t xml:space="preserve"> </w:t>
            </w:r>
            <w:r w:rsidR="00D17BAB" w:rsidRPr="004B429D">
              <w:rPr>
                <w:rFonts w:hint="cs"/>
                <w:sz w:val="26"/>
                <w:rtl/>
              </w:rPr>
              <w:t>ארגון</w:t>
            </w:r>
            <w:r w:rsidR="00D17BAB" w:rsidRPr="004B429D">
              <w:rPr>
                <w:sz w:val="26"/>
                <w:rtl/>
              </w:rPr>
              <w:t xml:space="preserve"> </w:t>
            </w:r>
            <w:r w:rsidR="00D17BAB" w:rsidRPr="004B429D">
              <w:rPr>
                <w:rFonts w:hint="cs"/>
                <w:sz w:val="26"/>
                <w:rtl/>
              </w:rPr>
              <w:t>טרור תהיה</w:t>
            </w:r>
            <w:r w:rsidR="00D17BAB" w:rsidRPr="004B429D">
              <w:rPr>
                <w:sz w:val="26"/>
                <w:rtl/>
              </w:rPr>
              <w:t xml:space="preserve"> </w:t>
            </w:r>
            <w:r w:rsidR="00D17BAB" w:rsidRPr="004B429D">
              <w:rPr>
                <w:rFonts w:hint="cs"/>
                <w:sz w:val="26"/>
                <w:rtl/>
              </w:rPr>
              <w:t>על</w:t>
            </w:r>
            <w:r w:rsidR="00D17BAB" w:rsidRPr="004B429D">
              <w:rPr>
                <w:sz w:val="26"/>
                <w:rtl/>
              </w:rPr>
              <w:t xml:space="preserve"> </w:t>
            </w:r>
            <w:r w:rsidR="00D17BAB" w:rsidRPr="004B429D">
              <w:rPr>
                <w:rFonts w:hint="cs"/>
                <w:sz w:val="26"/>
                <w:rtl/>
              </w:rPr>
              <w:t>בסיס</w:t>
            </w:r>
            <w:r w:rsidR="00D17BAB" w:rsidRPr="004B429D">
              <w:rPr>
                <w:sz w:val="26"/>
                <w:rtl/>
              </w:rPr>
              <w:t xml:space="preserve"> </w:t>
            </w:r>
            <w:r w:rsidR="00D17BAB" w:rsidRPr="004B429D">
              <w:rPr>
                <w:rFonts w:hint="cs"/>
                <w:sz w:val="26"/>
                <w:rtl/>
              </w:rPr>
              <w:t>בקשה</w:t>
            </w:r>
            <w:r w:rsidR="00D17BAB" w:rsidRPr="004B429D">
              <w:rPr>
                <w:sz w:val="26"/>
                <w:rtl/>
              </w:rPr>
              <w:t xml:space="preserve"> </w:t>
            </w:r>
            <w:r w:rsidR="00D17BAB" w:rsidRPr="004B429D">
              <w:rPr>
                <w:rFonts w:hint="cs"/>
                <w:sz w:val="26"/>
                <w:rtl/>
              </w:rPr>
              <w:t>מנומקת</w:t>
            </w:r>
            <w:r w:rsidR="00D17BAB" w:rsidRPr="004B429D">
              <w:rPr>
                <w:sz w:val="26"/>
                <w:rtl/>
              </w:rPr>
              <w:t xml:space="preserve"> </w:t>
            </w:r>
            <w:r w:rsidR="00D17BAB" w:rsidRPr="004B429D">
              <w:rPr>
                <w:rFonts w:hint="cs"/>
                <w:sz w:val="26"/>
                <w:rtl/>
              </w:rPr>
              <w:t>בכתב</w:t>
            </w:r>
            <w:r w:rsidR="00D17BAB" w:rsidRPr="004B429D">
              <w:rPr>
                <w:sz w:val="26"/>
                <w:rtl/>
              </w:rPr>
              <w:t xml:space="preserve">, </w:t>
            </w:r>
            <w:r w:rsidR="00D17BAB" w:rsidRPr="004B429D">
              <w:rPr>
                <w:rFonts w:hint="cs"/>
                <w:sz w:val="26"/>
                <w:rtl/>
              </w:rPr>
              <w:t>מאת ראש</w:t>
            </w:r>
            <w:r w:rsidR="00D17BAB" w:rsidRPr="004B429D">
              <w:rPr>
                <w:sz w:val="26"/>
                <w:rtl/>
              </w:rPr>
              <w:t xml:space="preserve"> </w:t>
            </w:r>
            <w:r w:rsidR="00D17BAB" w:rsidRPr="004B429D">
              <w:rPr>
                <w:rFonts w:hint="cs"/>
                <w:sz w:val="26"/>
                <w:rtl/>
              </w:rPr>
              <w:t>שירות</w:t>
            </w:r>
            <w:r w:rsidR="00D17BAB" w:rsidRPr="004B429D">
              <w:rPr>
                <w:sz w:val="26"/>
                <w:rtl/>
              </w:rPr>
              <w:t xml:space="preserve"> </w:t>
            </w:r>
            <w:r w:rsidR="00D17BAB" w:rsidRPr="004B429D">
              <w:rPr>
                <w:rFonts w:hint="cs"/>
                <w:sz w:val="26"/>
                <w:rtl/>
              </w:rPr>
              <w:t>הביטחון</w:t>
            </w:r>
            <w:r w:rsidR="00D17BAB" w:rsidRPr="004B429D">
              <w:rPr>
                <w:sz w:val="26"/>
                <w:rtl/>
              </w:rPr>
              <w:t xml:space="preserve"> </w:t>
            </w:r>
            <w:r w:rsidR="00D17BAB" w:rsidRPr="004B429D">
              <w:rPr>
                <w:rFonts w:hint="cs"/>
                <w:sz w:val="26"/>
                <w:rtl/>
              </w:rPr>
              <w:t>הכללי, או ראש רשות ביטחון אחרת באמצעות ראש שירות הביטחון הכללי ובצירוף חוות דעתו</w:t>
            </w:r>
            <w:r w:rsidR="00D17BAB" w:rsidRPr="004B429D">
              <w:rPr>
                <w:sz w:val="26"/>
                <w:rtl/>
              </w:rPr>
              <w:t xml:space="preserve">, </w:t>
            </w:r>
            <w:r w:rsidR="00D17BAB" w:rsidRPr="004B429D">
              <w:rPr>
                <w:rFonts w:hint="cs"/>
                <w:sz w:val="26"/>
                <w:rtl/>
              </w:rPr>
              <w:t>באישור</w:t>
            </w:r>
            <w:r w:rsidR="00D17BAB" w:rsidRPr="004B429D">
              <w:rPr>
                <w:sz w:val="26"/>
                <w:rtl/>
              </w:rPr>
              <w:t xml:space="preserve"> </w:t>
            </w:r>
            <w:r w:rsidR="00D17BAB" w:rsidRPr="004B429D">
              <w:rPr>
                <w:rFonts w:hint="cs"/>
                <w:sz w:val="26"/>
                <w:rtl/>
              </w:rPr>
              <w:t>היועץ</w:t>
            </w:r>
            <w:r w:rsidR="00D17BAB" w:rsidRPr="004B429D">
              <w:rPr>
                <w:sz w:val="26"/>
                <w:rtl/>
              </w:rPr>
              <w:t xml:space="preserve"> </w:t>
            </w:r>
            <w:r w:rsidR="00D17BAB" w:rsidRPr="004B429D">
              <w:rPr>
                <w:rFonts w:hint="cs"/>
                <w:sz w:val="26"/>
                <w:rtl/>
              </w:rPr>
              <w:t>המשפטי</w:t>
            </w:r>
            <w:r w:rsidR="00D17BAB" w:rsidRPr="004B429D">
              <w:rPr>
                <w:sz w:val="26"/>
                <w:rtl/>
              </w:rPr>
              <w:t xml:space="preserve"> </w:t>
            </w:r>
            <w:r w:rsidR="00D17BAB" w:rsidRPr="004B429D">
              <w:rPr>
                <w:rFonts w:hint="cs"/>
                <w:sz w:val="26"/>
                <w:rtl/>
              </w:rPr>
              <w:t>לממשלה</w:t>
            </w:r>
            <w:r w:rsidR="00D17BAB" w:rsidRPr="004B429D">
              <w:rPr>
                <w:sz w:val="26"/>
                <w:rtl/>
              </w:rPr>
              <w:t xml:space="preserve">; </w:t>
            </w:r>
            <w:r w:rsidR="00D17BAB" w:rsidRPr="004B429D">
              <w:rPr>
                <w:rFonts w:hint="cs"/>
                <w:sz w:val="26"/>
                <w:rtl/>
              </w:rPr>
              <w:t>בבקשה</w:t>
            </w:r>
            <w:r w:rsidR="00D17BAB" w:rsidRPr="004B429D">
              <w:rPr>
                <w:sz w:val="26"/>
                <w:rtl/>
              </w:rPr>
              <w:t xml:space="preserve"> </w:t>
            </w:r>
            <w:r w:rsidR="00D17BAB" w:rsidRPr="004B429D">
              <w:rPr>
                <w:rFonts w:hint="cs"/>
                <w:sz w:val="26"/>
                <w:rtl/>
              </w:rPr>
              <w:t>כאמור</w:t>
            </w:r>
            <w:r w:rsidR="00D17BAB" w:rsidRPr="004B429D">
              <w:rPr>
                <w:sz w:val="26"/>
                <w:rtl/>
              </w:rPr>
              <w:t xml:space="preserve"> </w:t>
            </w:r>
            <w:r w:rsidR="00D17BAB" w:rsidRPr="004B429D">
              <w:rPr>
                <w:rFonts w:hint="cs"/>
                <w:sz w:val="26"/>
                <w:rtl/>
              </w:rPr>
              <w:t>יפרט</w:t>
            </w:r>
            <w:r w:rsidR="00D17BAB" w:rsidRPr="004B429D">
              <w:rPr>
                <w:sz w:val="26"/>
                <w:rtl/>
              </w:rPr>
              <w:t xml:space="preserve"> </w:t>
            </w:r>
            <w:r w:rsidR="00D17BAB" w:rsidRPr="004B429D">
              <w:rPr>
                <w:rFonts w:hint="cs"/>
                <w:sz w:val="26"/>
                <w:rtl/>
              </w:rPr>
              <w:t>ראש</w:t>
            </w:r>
            <w:r w:rsidR="00D17BAB" w:rsidRPr="004B429D">
              <w:rPr>
                <w:sz w:val="26"/>
                <w:rtl/>
              </w:rPr>
              <w:t xml:space="preserve"> </w:t>
            </w:r>
            <w:r w:rsidR="00D17BAB" w:rsidRPr="004B429D">
              <w:rPr>
                <w:rFonts w:hint="cs"/>
                <w:sz w:val="26"/>
                <w:rtl/>
              </w:rPr>
              <w:t>רשות</w:t>
            </w:r>
            <w:r w:rsidR="00D17BAB" w:rsidRPr="004B429D">
              <w:rPr>
                <w:sz w:val="26"/>
                <w:rtl/>
              </w:rPr>
              <w:t xml:space="preserve"> </w:t>
            </w:r>
            <w:r w:rsidR="00D17BAB" w:rsidRPr="004B429D">
              <w:rPr>
                <w:rFonts w:hint="cs"/>
                <w:sz w:val="26"/>
                <w:rtl/>
              </w:rPr>
              <w:t>הביטחון את</w:t>
            </w:r>
            <w:r w:rsidR="00D17BAB" w:rsidRPr="004B429D">
              <w:rPr>
                <w:sz w:val="26"/>
                <w:rtl/>
              </w:rPr>
              <w:t xml:space="preserve"> </w:t>
            </w:r>
            <w:r w:rsidR="00D17BAB" w:rsidRPr="004B429D">
              <w:rPr>
                <w:rFonts w:hint="cs"/>
                <w:sz w:val="26"/>
                <w:rtl/>
              </w:rPr>
              <w:t>המידע</w:t>
            </w:r>
            <w:r w:rsidR="00D17BAB" w:rsidRPr="004B429D">
              <w:rPr>
                <w:sz w:val="26"/>
                <w:rtl/>
              </w:rPr>
              <w:t xml:space="preserve"> </w:t>
            </w:r>
            <w:r w:rsidR="00D17BAB" w:rsidRPr="004B429D">
              <w:rPr>
                <w:rFonts w:hint="cs"/>
                <w:sz w:val="26"/>
                <w:rtl/>
              </w:rPr>
              <w:t>והעובדות</w:t>
            </w:r>
            <w:r w:rsidR="00D17BAB" w:rsidRPr="004B429D">
              <w:rPr>
                <w:sz w:val="26"/>
                <w:rtl/>
              </w:rPr>
              <w:t xml:space="preserve"> </w:t>
            </w:r>
            <w:r w:rsidR="00D17BAB" w:rsidRPr="004B429D">
              <w:rPr>
                <w:rFonts w:hint="cs"/>
                <w:sz w:val="26"/>
                <w:rtl/>
              </w:rPr>
              <w:t>שעליהם</w:t>
            </w:r>
            <w:r w:rsidR="00D17BAB" w:rsidRPr="004B429D">
              <w:rPr>
                <w:sz w:val="26"/>
                <w:rtl/>
              </w:rPr>
              <w:t xml:space="preserve"> </w:t>
            </w:r>
            <w:r w:rsidR="00D17BAB" w:rsidRPr="004B429D">
              <w:rPr>
                <w:rFonts w:hint="cs"/>
                <w:sz w:val="26"/>
                <w:rtl/>
              </w:rPr>
              <w:t>הוא</w:t>
            </w:r>
            <w:r w:rsidR="00D17BAB" w:rsidRPr="004B429D">
              <w:rPr>
                <w:sz w:val="26"/>
                <w:rtl/>
              </w:rPr>
              <w:t xml:space="preserve"> </w:t>
            </w:r>
            <w:r w:rsidR="00D17BAB" w:rsidRPr="004B429D">
              <w:rPr>
                <w:rFonts w:hint="cs"/>
                <w:sz w:val="26"/>
                <w:rtl/>
              </w:rPr>
              <w:t>מבסס</w:t>
            </w:r>
            <w:r w:rsidR="00D17BAB" w:rsidRPr="004B429D">
              <w:rPr>
                <w:sz w:val="26"/>
                <w:rtl/>
              </w:rPr>
              <w:t xml:space="preserve"> </w:t>
            </w:r>
            <w:r w:rsidR="00D17BAB" w:rsidRPr="004B429D">
              <w:rPr>
                <w:rFonts w:hint="cs"/>
                <w:sz w:val="26"/>
                <w:rtl/>
              </w:rPr>
              <w:t>את</w:t>
            </w:r>
            <w:r w:rsidR="00D17BAB" w:rsidRPr="004B429D">
              <w:rPr>
                <w:sz w:val="26"/>
                <w:rtl/>
              </w:rPr>
              <w:t xml:space="preserve"> </w:t>
            </w:r>
            <w:r w:rsidR="00D17BAB" w:rsidRPr="004B429D">
              <w:rPr>
                <w:rFonts w:hint="cs"/>
                <w:sz w:val="26"/>
                <w:rtl/>
              </w:rPr>
              <w:t>עמדתו</w:t>
            </w:r>
            <w:r w:rsidR="00D17BAB" w:rsidRPr="004B429D">
              <w:rPr>
                <w:sz w:val="26"/>
                <w:rtl/>
              </w:rPr>
              <w:t xml:space="preserve"> </w:t>
            </w:r>
            <w:r w:rsidR="00D17BAB" w:rsidRPr="004B429D">
              <w:rPr>
                <w:rFonts w:hint="cs"/>
                <w:sz w:val="26"/>
                <w:rtl/>
              </w:rPr>
              <w:t>כי</w:t>
            </w:r>
            <w:r w:rsidR="00D17BAB" w:rsidRPr="004B429D">
              <w:rPr>
                <w:sz w:val="26"/>
                <w:rtl/>
              </w:rPr>
              <w:t xml:space="preserve"> </w:t>
            </w:r>
            <w:r w:rsidR="00D17BAB" w:rsidRPr="004B429D">
              <w:rPr>
                <w:rFonts w:hint="cs"/>
                <w:sz w:val="26"/>
                <w:rtl/>
              </w:rPr>
              <w:t>מתקיים</w:t>
            </w:r>
            <w:r w:rsidR="00D17BAB" w:rsidRPr="004B429D">
              <w:rPr>
                <w:sz w:val="26"/>
                <w:rtl/>
              </w:rPr>
              <w:t xml:space="preserve"> </w:t>
            </w:r>
            <w:r w:rsidR="00D17BAB" w:rsidRPr="004B429D">
              <w:rPr>
                <w:rFonts w:hint="cs"/>
                <w:sz w:val="26"/>
                <w:rtl/>
              </w:rPr>
              <w:t>בחבר</w:t>
            </w:r>
            <w:r w:rsidR="00D17BAB" w:rsidRPr="004B429D">
              <w:rPr>
                <w:sz w:val="26"/>
                <w:rtl/>
              </w:rPr>
              <w:t xml:space="preserve"> </w:t>
            </w:r>
            <w:r w:rsidR="00D17BAB" w:rsidRPr="004B429D">
              <w:rPr>
                <w:rFonts w:hint="cs"/>
                <w:sz w:val="26"/>
                <w:rtl/>
              </w:rPr>
              <w:t>בני</w:t>
            </w:r>
            <w:r w:rsidR="00D17BAB" w:rsidRPr="004B429D">
              <w:rPr>
                <w:sz w:val="26"/>
                <w:rtl/>
              </w:rPr>
              <w:t xml:space="preserve"> </w:t>
            </w:r>
            <w:r w:rsidR="00D17BAB" w:rsidRPr="004B429D">
              <w:rPr>
                <w:rFonts w:hint="cs"/>
                <w:sz w:val="26"/>
                <w:rtl/>
              </w:rPr>
              <w:t>האדם</w:t>
            </w:r>
            <w:r w:rsidR="00D17BAB" w:rsidRPr="004B429D">
              <w:rPr>
                <w:sz w:val="26"/>
                <w:rtl/>
              </w:rPr>
              <w:t xml:space="preserve"> </w:t>
            </w:r>
            <w:r w:rsidR="00D17BAB" w:rsidRPr="004B429D">
              <w:rPr>
                <w:rFonts w:hint="cs"/>
                <w:sz w:val="26"/>
                <w:rtl/>
              </w:rPr>
              <w:t>האמור</w:t>
            </w:r>
            <w:r w:rsidR="00D17BAB" w:rsidRPr="004B429D">
              <w:rPr>
                <w:sz w:val="26"/>
                <w:rtl/>
              </w:rPr>
              <w:t xml:space="preserve"> </w:t>
            </w:r>
            <w:r w:rsidR="00D17BAB" w:rsidRPr="004B429D">
              <w:rPr>
                <w:rFonts w:hint="cs"/>
                <w:sz w:val="26"/>
                <w:rtl/>
              </w:rPr>
              <w:t>בסעיף</w:t>
            </w:r>
            <w:r w:rsidR="00D17BAB" w:rsidRPr="004B429D">
              <w:rPr>
                <w:sz w:val="26"/>
                <w:rtl/>
              </w:rPr>
              <w:t xml:space="preserve"> </w:t>
            </w:r>
            <w:r w:rsidR="00D17BAB" w:rsidRPr="004B429D">
              <w:rPr>
                <w:rFonts w:hint="cs"/>
                <w:sz w:val="26"/>
                <w:rtl/>
              </w:rPr>
              <w:t>קטן</w:t>
            </w:r>
            <w:r w:rsidR="00D17BAB" w:rsidRPr="004B429D">
              <w:rPr>
                <w:sz w:val="26"/>
                <w:rtl/>
              </w:rPr>
              <w:t xml:space="preserve"> (</w:t>
            </w:r>
            <w:r w:rsidR="00D17BAB" w:rsidRPr="004B429D">
              <w:rPr>
                <w:rFonts w:hint="cs"/>
                <w:sz w:val="26"/>
                <w:rtl/>
              </w:rPr>
              <w:t>א</w:t>
            </w:r>
            <w:r w:rsidR="00D17BAB" w:rsidRPr="004B429D">
              <w:rPr>
                <w:sz w:val="26"/>
                <w:rtl/>
              </w:rPr>
              <w:t>)</w:t>
            </w:r>
            <w:r w:rsidR="00D17BAB" w:rsidRPr="004B429D">
              <w:rPr>
                <w:rFonts w:hint="cs"/>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sz w:val="26"/>
                <w:rtl/>
              </w:rPr>
              <w:br/>
            </w: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ג</w:t>
            </w:r>
            <w:r w:rsidRPr="004B429D">
              <w:rPr>
                <w:sz w:val="26"/>
                <w:rtl/>
              </w:rPr>
              <w:t>)</w:t>
            </w:r>
            <w:r w:rsidRPr="004B429D">
              <w:rPr>
                <w:sz w:val="26"/>
                <w:rtl/>
              </w:rPr>
              <w:tab/>
            </w:r>
            <w:r w:rsidR="00D17BAB" w:rsidRPr="004B429D">
              <w:rPr>
                <w:sz w:val="26"/>
                <w:rtl/>
              </w:rPr>
              <w:t>לעניין ארגון טרור כאמור בפסקה (</w:t>
            </w:r>
            <w:r w:rsidR="009B643F" w:rsidRPr="004B429D">
              <w:rPr>
                <w:rFonts w:hint="cs"/>
                <w:sz w:val="26"/>
                <w:rtl/>
              </w:rPr>
              <w:t>2</w:t>
            </w:r>
            <w:r w:rsidR="00D17BAB" w:rsidRPr="004B429D">
              <w:rPr>
                <w:sz w:val="26"/>
                <w:rtl/>
              </w:rPr>
              <w:t>) להגדרה "ארגון טרור", הפועל בישראל באמצעות גורם מטעמו, לא יגיש ראש רשות ביטחון בקשה כאמור בסעיף קטן (ב) אלא לאחר שניתנה התראה לארגון והוא המשיך בפעילותו ובלבד שמצא כי אין בהתראה כדי לסכל את האפשרות לפעול נגד הארגון</w:t>
            </w:r>
            <w:r w:rsidR="0023492C" w:rsidRPr="004B429D">
              <w:rPr>
                <w:rFonts w:hint="cs"/>
                <w:sz w:val="26"/>
                <w:rtl/>
              </w:rPr>
              <w:t>.</w:t>
            </w:r>
          </w:p>
        </w:tc>
      </w:tr>
      <w:tr w:rsidR="00D17BAB" w:rsidRPr="004B429D" w:rsidTr="005C6C8D">
        <w:trPr>
          <w:cantSplit/>
        </w:trPr>
        <w:tc>
          <w:tcPr>
            <w:tcW w:w="1869" w:type="dxa"/>
          </w:tcPr>
          <w:p w:rsidR="0061144A" w:rsidRPr="004B429D" w:rsidRDefault="0061144A" w:rsidP="003E4727">
            <w:pPr>
              <w:pStyle w:val="TableSideHeading"/>
              <w:rPr>
                <w:sz w:val="26"/>
                <w:rtl/>
              </w:rPr>
            </w:pPr>
          </w:p>
        </w:tc>
        <w:tc>
          <w:tcPr>
            <w:tcW w:w="623" w:type="dxa"/>
          </w:tcPr>
          <w:p w:rsidR="00D17BAB" w:rsidRPr="004B429D" w:rsidRDefault="00D17BAB" w:rsidP="003042CF">
            <w:pPr>
              <w:pStyle w:val="TableText"/>
              <w:rPr>
                <w:sz w:val="26"/>
                <w:rtl/>
              </w:rPr>
            </w:pPr>
          </w:p>
        </w:tc>
        <w:tc>
          <w:tcPr>
            <w:tcW w:w="7144" w:type="dxa"/>
            <w:gridSpan w:val="4"/>
          </w:tcPr>
          <w:p w:rsidR="00753EAC" w:rsidRPr="004B429D" w:rsidRDefault="00D17BAB" w:rsidP="00737341">
            <w:pPr>
              <w:pStyle w:val="TableBlock"/>
              <w:rPr>
                <w:sz w:val="26"/>
                <w:rtl/>
              </w:rPr>
            </w:pPr>
            <w:r w:rsidRPr="004B429D">
              <w:rPr>
                <w:rFonts w:hint="cs"/>
                <w:sz w:val="26"/>
                <w:rtl/>
              </w:rPr>
              <w:t>(ד)</w:t>
            </w:r>
            <w:r w:rsidRPr="004B429D">
              <w:rPr>
                <w:sz w:val="26"/>
                <w:rtl/>
              </w:rPr>
              <w:tab/>
              <w:t xml:space="preserve">ראש הממשלה רשאי, אם ראה צורך בכך במקרים מיוחדים, ביוזמתו או לבקשת שר הביטחון, לקבוע שהחלטה על הכרזה תהיה של ועדת השרים או של הממשלה; קבע </w:t>
            </w:r>
            <w:r w:rsidR="00675AAA" w:rsidRPr="004B429D">
              <w:rPr>
                <w:rFonts w:hint="eastAsia"/>
                <w:sz w:val="26"/>
                <w:rtl/>
              </w:rPr>
              <w:t>ראש</w:t>
            </w:r>
            <w:r w:rsidR="00675AAA" w:rsidRPr="004B429D">
              <w:rPr>
                <w:sz w:val="26"/>
                <w:rtl/>
              </w:rPr>
              <w:t xml:space="preserve"> הממשלה </w:t>
            </w:r>
            <w:r w:rsidRPr="004B429D">
              <w:rPr>
                <w:sz w:val="26"/>
                <w:rtl/>
              </w:rPr>
              <w:t xml:space="preserve">כאמור, </w:t>
            </w:r>
            <w:r w:rsidR="00675AAA" w:rsidRPr="004B429D">
              <w:rPr>
                <w:rFonts w:hint="eastAsia"/>
                <w:sz w:val="26"/>
                <w:rtl/>
              </w:rPr>
              <w:t>תבוא</w:t>
            </w:r>
            <w:r w:rsidR="00675AAA" w:rsidRPr="004B429D">
              <w:rPr>
                <w:sz w:val="26"/>
                <w:rtl/>
              </w:rPr>
              <w:t xml:space="preserve"> </w:t>
            </w:r>
            <w:r w:rsidR="00675AAA" w:rsidRPr="004B429D">
              <w:rPr>
                <w:rFonts w:hint="eastAsia"/>
                <w:sz w:val="26"/>
                <w:rtl/>
              </w:rPr>
              <w:t>לעניין</w:t>
            </w:r>
            <w:r w:rsidR="00675AAA" w:rsidRPr="004B429D">
              <w:rPr>
                <w:sz w:val="26"/>
                <w:rtl/>
              </w:rPr>
              <w:t xml:space="preserve"> </w:t>
            </w:r>
            <w:r w:rsidR="00675AAA" w:rsidRPr="004B429D">
              <w:rPr>
                <w:rFonts w:hint="eastAsia"/>
                <w:sz w:val="26"/>
                <w:rtl/>
              </w:rPr>
              <w:t>סימן</w:t>
            </w:r>
            <w:r w:rsidR="00675AAA" w:rsidRPr="004B429D">
              <w:rPr>
                <w:sz w:val="26"/>
                <w:rtl/>
              </w:rPr>
              <w:t xml:space="preserve"> </w:t>
            </w:r>
            <w:r w:rsidR="00675AAA" w:rsidRPr="004B429D">
              <w:rPr>
                <w:rFonts w:hint="eastAsia"/>
                <w:sz w:val="26"/>
                <w:rtl/>
              </w:rPr>
              <w:t>זה</w:t>
            </w:r>
            <w:r w:rsidR="00675AAA" w:rsidRPr="004B429D">
              <w:rPr>
                <w:sz w:val="26"/>
                <w:rtl/>
              </w:rPr>
              <w:t xml:space="preserve"> </w:t>
            </w:r>
            <w:r w:rsidR="00675AAA" w:rsidRPr="004B429D">
              <w:rPr>
                <w:rFonts w:hint="eastAsia"/>
                <w:sz w:val="26"/>
                <w:rtl/>
              </w:rPr>
              <w:t>ועדת</w:t>
            </w:r>
            <w:r w:rsidR="00675AAA" w:rsidRPr="004B429D">
              <w:rPr>
                <w:sz w:val="26"/>
                <w:rtl/>
              </w:rPr>
              <w:t xml:space="preserve"> השרים או הממשלה, לפי העניין, במקום שר הביטחון, </w:t>
            </w:r>
            <w:r w:rsidR="00675AAA" w:rsidRPr="004B429D">
              <w:rPr>
                <w:rFonts w:hint="eastAsia"/>
                <w:sz w:val="26"/>
                <w:rtl/>
              </w:rPr>
              <w:t>למעט</w:t>
            </w:r>
            <w:r w:rsidR="00675AAA" w:rsidRPr="004B429D">
              <w:rPr>
                <w:sz w:val="26"/>
                <w:rtl/>
              </w:rPr>
              <w:t xml:space="preserve"> </w:t>
            </w:r>
            <w:r w:rsidR="00253816" w:rsidRPr="004B429D">
              <w:rPr>
                <w:rFonts w:hint="cs"/>
                <w:sz w:val="26"/>
                <w:rtl/>
              </w:rPr>
              <w:t xml:space="preserve">לעניין </w:t>
            </w:r>
            <w:r w:rsidRPr="004B429D">
              <w:rPr>
                <w:sz w:val="26"/>
                <w:rtl/>
              </w:rPr>
              <w:t>הסמכות להאריך מועדים לפי סעיפים 5(ד), 6(א) ו-7(ד)</w:t>
            </w:r>
            <w:r w:rsidR="00675AAA" w:rsidRPr="004B429D">
              <w:rPr>
                <w:sz w:val="26"/>
                <w:rtl/>
              </w:rPr>
              <w:t>.</w:t>
            </w:r>
            <w:r w:rsidR="00675AAA" w:rsidRPr="004B429D" w:rsidDel="00675AAA">
              <w:rPr>
                <w:sz w:val="26"/>
                <w:rtl/>
              </w:rPr>
              <w:t xml:space="preserve"> </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הכרזה</w:t>
            </w:r>
            <w:r w:rsidRPr="004B429D">
              <w:rPr>
                <w:sz w:val="26"/>
                <w:rtl/>
              </w:rPr>
              <w:t xml:space="preserve"> </w:t>
            </w:r>
            <w:r w:rsidRPr="004B429D">
              <w:rPr>
                <w:rFonts w:hint="eastAsia"/>
                <w:sz w:val="26"/>
                <w:rtl/>
              </w:rPr>
              <w:t>זמנית</w:t>
            </w:r>
            <w:r w:rsidRPr="004B429D">
              <w:rPr>
                <w:sz w:val="26"/>
                <w:rtl/>
              </w:rPr>
              <w:br/>
            </w:r>
          </w:p>
        </w:tc>
        <w:tc>
          <w:tcPr>
            <w:tcW w:w="623" w:type="dxa"/>
          </w:tcPr>
          <w:p w:rsidR="00763E73" w:rsidRPr="004B429D" w:rsidRDefault="00763E73" w:rsidP="003042CF">
            <w:pPr>
              <w:pStyle w:val="TableText"/>
              <w:rPr>
                <w:sz w:val="26"/>
                <w:rtl/>
              </w:rPr>
            </w:pPr>
            <w:r w:rsidRPr="004B429D">
              <w:rPr>
                <w:sz w:val="26"/>
                <w:rtl/>
              </w:rPr>
              <w:t>4.</w:t>
            </w:r>
            <w:r w:rsidRPr="004B429D">
              <w:rPr>
                <w:sz w:val="26"/>
                <w:rtl/>
              </w:rPr>
              <w:tab/>
            </w: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00D17BAB" w:rsidRPr="004B429D">
              <w:rPr>
                <w:sz w:val="26"/>
                <w:rtl/>
              </w:rPr>
              <w:t>שוכנע שר הביטחון, לאחר שהוגשה בקשה, כי מתקיים לגבי חבר בני אדם האמור בפסקה (1) או (2) להגדרה "ארגון טרור", רשאי הוא להכריז</w:t>
            </w:r>
            <w:r w:rsidR="00CD3FFD" w:rsidRPr="004B429D">
              <w:rPr>
                <w:rFonts w:hint="cs"/>
                <w:sz w:val="26"/>
                <w:rtl/>
              </w:rPr>
              <w:t>, בצו,</w:t>
            </w:r>
            <w:r w:rsidR="00D17BAB" w:rsidRPr="004B429D">
              <w:rPr>
                <w:sz w:val="26"/>
                <w:rtl/>
              </w:rPr>
              <w:t xml:space="preserve"> בהכרזה זמנית כי אותו חבר בני אדם הוא ארגון טרור.</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הכרזה</w:t>
            </w:r>
            <w:r w:rsidRPr="004B429D">
              <w:rPr>
                <w:sz w:val="26"/>
                <w:rtl/>
              </w:rPr>
              <w:t xml:space="preserve"> </w:t>
            </w:r>
            <w:r w:rsidRPr="004B429D">
              <w:rPr>
                <w:rFonts w:hint="eastAsia"/>
                <w:sz w:val="26"/>
                <w:rtl/>
              </w:rPr>
              <w:t>זמנית</w:t>
            </w:r>
            <w:r w:rsidRPr="004B429D">
              <w:rPr>
                <w:sz w:val="26"/>
                <w:rtl/>
              </w:rPr>
              <w:t xml:space="preserve"> </w:t>
            </w:r>
            <w:r w:rsidRPr="004B429D">
              <w:rPr>
                <w:rFonts w:hint="eastAsia"/>
                <w:sz w:val="26"/>
                <w:rtl/>
              </w:rPr>
              <w:t>תעמוד</w:t>
            </w:r>
            <w:r w:rsidRPr="004B429D">
              <w:rPr>
                <w:sz w:val="26"/>
                <w:rtl/>
              </w:rPr>
              <w:t xml:space="preserve"> </w:t>
            </w:r>
            <w:r w:rsidRPr="004B429D">
              <w:rPr>
                <w:rFonts w:hint="eastAsia"/>
                <w:sz w:val="26"/>
                <w:rtl/>
              </w:rPr>
              <w:t>בתוקפה</w:t>
            </w:r>
            <w:r w:rsidRPr="004B429D">
              <w:rPr>
                <w:sz w:val="26"/>
                <w:rtl/>
              </w:rPr>
              <w:t xml:space="preserve"> </w:t>
            </w:r>
            <w:r w:rsidRPr="004B429D">
              <w:rPr>
                <w:rFonts w:hint="eastAsia"/>
                <w:sz w:val="26"/>
                <w:rtl/>
              </w:rPr>
              <w:t>עד</w:t>
            </w:r>
            <w:r w:rsidRPr="004B429D">
              <w:rPr>
                <w:sz w:val="26"/>
                <w:rtl/>
              </w:rPr>
              <w:t xml:space="preserve"> </w:t>
            </w:r>
            <w:r w:rsidRPr="004B429D">
              <w:rPr>
                <w:rFonts w:hint="eastAsia"/>
                <w:sz w:val="26"/>
                <w:rtl/>
              </w:rPr>
              <w:t>למועד</w:t>
            </w:r>
            <w:r w:rsidRPr="004B429D">
              <w:rPr>
                <w:sz w:val="26"/>
                <w:rtl/>
              </w:rPr>
              <w:t xml:space="preserve"> </w:t>
            </w:r>
            <w:r w:rsidRPr="004B429D">
              <w:rPr>
                <w:rFonts w:hint="eastAsia"/>
                <w:sz w:val="26"/>
                <w:rtl/>
              </w:rPr>
              <w:t>כמפורט</w:t>
            </w:r>
            <w:r w:rsidRPr="004B429D">
              <w:rPr>
                <w:sz w:val="26"/>
                <w:rtl/>
              </w:rPr>
              <w:t xml:space="preserve"> </w:t>
            </w:r>
            <w:r w:rsidRPr="004B429D">
              <w:rPr>
                <w:rFonts w:hint="eastAsia"/>
                <w:sz w:val="26"/>
                <w:rtl/>
              </w:rPr>
              <w:t>להלן</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העניין</w:t>
            </w:r>
            <w:r w:rsidRPr="004B429D">
              <w:rPr>
                <w:sz w:val="26"/>
                <w:rtl/>
              </w:rPr>
              <w:t xml:space="preserve">: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Pr="004B429D">
              <w:rPr>
                <w:rFonts w:hint="eastAsia"/>
                <w:sz w:val="26"/>
                <w:rtl/>
              </w:rPr>
              <w:t>הכריז</w:t>
            </w:r>
            <w:r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הכרזה</w:t>
            </w:r>
            <w:r w:rsidRPr="004B429D">
              <w:rPr>
                <w:sz w:val="26"/>
                <w:rtl/>
              </w:rPr>
              <w:t xml:space="preserve"> </w:t>
            </w:r>
            <w:r w:rsidR="00AB71CF" w:rsidRPr="004B429D">
              <w:rPr>
                <w:rFonts w:hint="cs"/>
                <w:sz w:val="26"/>
                <w:rtl/>
              </w:rPr>
              <w:t>קבועה</w:t>
            </w:r>
            <w:r w:rsidR="00AB71CF"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סעיף</w:t>
            </w:r>
            <w:r w:rsidRPr="004B429D">
              <w:rPr>
                <w:sz w:val="26"/>
                <w:rtl/>
              </w:rPr>
              <w:t xml:space="preserve"> 6 – </w:t>
            </w:r>
            <w:r w:rsidR="00AB71CF" w:rsidRPr="004B429D">
              <w:rPr>
                <w:sz w:val="26"/>
                <w:rtl/>
              </w:rPr>
              <w:t>עד למועד כניסתה לתוקף של ההכרזה הקבועה</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(2)</w:t>
            </w:r>
            <w:r w:rsidRPr="004B429D">
              <w:rPr>
                <w:sz w:val="26"/>
                <w:rtl/>
              </w:rPr>
              <w:tab/>
            </w:r>
            <w:r w:rsidRPr="004B429D">
              <w:rPr>
                <w:rFonts w:hint="eastAsia"/>
                <w:sz w:val="26"/>
                <w:rtl/>
              </w:rPr>
              <w:t>הוגשו</w:t>
            </w:r>
            <w:r w:rsidRPr="004B429D">
              <w:rPr>
                <w:sz w:val="26"/>
                <w:rtl/>
              </w:rPr>
              <w:t xml:space="preserve"> </w:t>
            </w:r>
            <w:r w:rsidRPr="004B429D">
              <w:rPr>
                <w:rFonts w:hint="eastAsia"/>
                <w:sz w:val="26"/>
                <w:rtl/>
              </w:rPr>
              <w:t>טענות</w:t>
            </w:r>
            <w:r w:rsidRPr="004B429D">
              <w:rPr>
                <w:sz w:val="26"/>
                <w:rtl/>
              </w:rPr>
              <w:t xml:space="preserve"> </w:t>
            </w:r>
            <w:r w:rsidRPr="004B429D">
              <w:rPr>
                <w:rFonts w:hint="eastAsia"/>
                <w:sz w:val="26"/>
                <w:rtl/>
              </w:rPr>
              <w:t>בכתב</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סעיף</w:t>
            </w:r>
            <w:r w:rsidRPr="004B429D">
              <w:rPr>
                <w:sz w:val="26"/>
                <w:rtl/>
              </w:rPr>
              <w:t xml:space="preserve"> 5 </w:t>
            </w:r>
            <w:r w:rsidRPr="004B429D">
              <w:rPr>
                <w:rFonts w:hint="eastAsia"/>
                <w:sz w:val="26"/>
                <w:rtl/>
              </w:rPr>
              <w:t>והחליט</w:t>
            </w:r>
            <w:r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להכריז</w:t>
            </w:r>
            <w:r w:rsidRPr="004B429D">
              <w:rPr>
                <w:sz w:val="26"/>
                <w:rtl/>
              </w:rPr>
              <w:t xml:space="preserve"> </w:t>
            </w:r>
            <w:r w:rsidRPr="004B429D">
              <w:rPr>
                <w:rFonts w:hint="eastAsia"/>
                <w:sz w:val="26"/>
                <w:rtl/>
              </w:rPr>
              <w:t>הכרזה</w:t>
            </w:r>
            <w:r w:rsidRPr="004B429D">
              <w:rPr>
                <w:sz w:val="26"/>
                <w:rtl/>
              </w:rPr>
              <w:t xml:space="preserve"> </w:t>
            </w:r>
            <w:r w:rsidR="00DE4FE6" w:rsidRPr="004B429D">
              <w:rPr>
                <w:rFonts w:hint="eastAsia"/>
                <w:sz w:val="26"/>
                <w:rtl/>
              </w:rPr>
              <w:t>קבועה</w:t>
            </w:r>
            <w:r w:rsidR="00DE4FE6"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סעיף</w:t>
            </w:r>
            <w:r w:rsidRPr="004B429D">
              <w:rPr>
                <w:sz w:val="26"/>
                <w:rtl/>
              </w:rPr>
              <w:t xml:space="preserve"> 6, </w:t>
            </w:r>
            <w:r w:rsidRPr="004B429D">
              <w:rPr>
                <w:rFonts w:hint="eastAsia"/>
                <w:sz w:val="26"/>
                <w:rtl/>
              </w:rPr>
              <w:t>או</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נתן</w:t>
            </w:r>
            <w:r w:rsidRPr="004B429D">
              <w:rPr>
                <w:sz w:val="26"/>
                <w:rtl/>
              </w:rPr>
              <w:t xml:space="preserve"> </w:t>
            </w:r>
            <w:r w:rsidRPr="004B429D">
              <w:rPr>
                <w:rFonts w:hint="eastAsia"/>
                <w:sz w:val="26"/>
                <w:rtl/>
              </w:rPr>
              <w:t>החלטה</w:t>
            </w:r>
            <w:r w:rsidRPr="004B429D">
              <w:rPr>
                <w:sz w:val="26"/>
                <w:rtl/>
              </w:rPr>
              <w:t xml:space="preserve"> </w:t>
            </w:r>
            <w:r w:rsidRPr="004B429D">
              <w:rPr>
                <w:rFonts w:hint="eastAsia"/>
                <w:sz w:val="26"/>
                <w:rtl/>
              </w:rPr>
              <w:t>בעניין</w:t>
            </w:r>
            <w:r w:rsidRPr="004B429D">
              <w:rPr>
                <w:sz w:val="26"/>
                <w:rtl/>
              </w:rPr>
              <w:t xml:space="preserve"> </w:t>
            </w:r>
            <w:r w:rsidRPr="004B429D">
              <w:rPr>
                <w:rFonts w:hint="eastAsia"/>
                <w:sz w:val="26"/>
                <w:rtl/>
              </w:rPr>
              <w:t>עד</w:t>
            </w:r>
            <w:r w:rsidRPr="004B429D">
              <w:rPr>
                <w:sz w:val="26"/>
                <w:rtl/>
              </w:rPr>
              <w:t xml:space="preserve"> </w:t>
            </w:r>
            <w:r w:rsidRPr="004B429D">
              <w:rPr>
                <w:rFonts w:hint="eastAsia"/>
                <w:sz w:val="26"/>
                <w:rtl/>
              </w:rPr>
              <w:t>תום</w:t>
            </w:r>
            <w:r w:rsidRPr="004B429D">
              <w:rPr>
                <w:sz w:val="26"/>
                <w:rtl/>
              </w:rPr>
              <w:t xml:space="preserve"> </w:t>
            </w:r>
            <w:r w:rsidRPr="004B429D">
              <w:rPr>
                <w:rFonts w:hint="eastAsia"/>
                <w:sz w:val="26"/>
                <w:rtl/>
              </w:rPr>
              <w:t>התקופה</w:t>
            </w:r>
            <w:r w:rsidRPr="004B429D">
              <w:rPr>
                <w:sz w:val="26"/>
                <w:rtl/>
              </w:rPr>
              <w:t xml:space="preserve"> </w:t>
            </w:r>
            <w:r w:rsidRPr="004B429D">
              <w:rPr>
                <w:rFonts w:hint="eastAsia"/>
                <w:sz w:val="26"/>
                <w:rtl/>
              </w:rPr>
              <w:t>האמורה</w:t>
            </w:r>
            <w:r w:rsidRPr="004B429D">
              <w:rPr>
                <w:sz w:val="26"/>
                <w:rtl/>
              </w:rPr>
              <w:t xml:space="preserve"> </w:t>
            </w:r>
            <w:r w:rsidRPr="004B429D">
              <w:rPr>
                <w:rFonts w:hint="eastAsia"/>
                <w:sz w:val="26"/>
                <w:rtl/>
              </w:rPr>
              <w:t>באותו</w:t>
            </w:r>
            <w:r w:rsidRPr="004B429D">
              <w:rPr>
                <w:sz w:val="26"/>
                <w:rtl/>
              </w:rPr>
              <w:t xml:space="preserve"> </w:t>
            </w:r>
            <w:r w:rsidRPr="004B429D">
              <w:rPr>
                <w:rFonts w:hint="eastAsia"/>
                <w:sz w:val="26"/>
                <w:rtl/>
              </w:rPr>
              <w:t>סעיף</w:t>
            </w:r>
            <w:r w:rsidRPr="004B429D">
              <w:rPr>
                <w:sz w:val="26"/>
                <w:rtl/>
              </w:rPr>
              <w:t xml:space="preserve"> – </w:t>
            </w:r>
            <w:r w:rsidRPr="004B429D">
              <w:rPr>
                <w:rFonts w:hint="eastAsia"/>
                <w:sz w:val="26"/>
                <w:rtl/>
              </w:rPr>
              <w:t>עד</w:t>
            </w:r>
            <w:r w:rsidRPr="004B429D">
              <w:rPr>
                <w:sz w:val="26"/>
                <w:rtl/>
              </w:rPr>
              <w:t xml:space="preserve"> </w:t>
            </w:r>
            <w:r w:rsidRPr="004B429D">
              <w:rPr>
                <w:rFonts w:hint="eastAsia"/>
                <w:sz w:val="26"/>
                <w:rtl/>
              </w:rPr>
              <w:t>למועד</w:t>
            </w:r>
            <w:r w:rsidRPr="004B429D">
              <w:rPr>
                <w:sz w:val="26"/>
                <w:rtl/>
              </w:rPr>
              <w:t xml:space="preserve"> </w:t>
            </w:r>
            <w:r w:rsidRPr="004B429D">
              <w:rPr>
                <w:rFonts w:hint="eastAsia"/>
                <w:sz w:val="26"/>
                <w:rtl/>
              </w:rPr>
              <w:t>ההחלטה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עד</w:t>
            </w:r>
            <w:r w:rsidRPr="004B429D">
              <w:rPr>
                <w:sz w:val="26"/>
                <w:rtl/>
              </w:rPr>
              <w:t xml:space="preserve"> </w:t>
            </w:r>
            <w:r w:rsidRPr="004B429D">
              <w:rPr>
                <w:rFonts w:hint="eastAsia"/>
                <w:sz w:val="26"/>
                <w:rtl/>
              </w:rPr>
              <w:t>תום</w:t>
            </w:r>
            <w:r w:rsidRPr="004B429D">
              <w:rPr>
                <w:sz w:val="26"/>
                <w:rtl/>
              </w:rPr>
              <w:t xml:space="preserve"> </w:t>
            </w:r>
            <w:r w:rsidRPr="004B429D">
              <w:rPr>
                <w:rFonts w:hint="eastAsia"/>
                <w:sz w:val="26"/>
                <w:rtl/>
              </w:rPr>
              <w:t>התקופה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העניין</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ג</w:t>
            </w:r>
            <w:r w:rsidRPr="004B429D">
              <w:rPr>
                <w:sz w:val="26"/>
                <w:rtl/>
              </w:rPr>
              <w:t>)</w:t>
            </w:r>
            <w:r w:rsidRPr="004B429D">
              <w:rPr>
                <w:sz w:val="26"/>
                <w:rtl/>
              </w:rPr>
              <w:tab/>
            </w:r>
            <w:r w:rsidR="00DE4FE6" w:rsidRPr="004B429D">
              <w:rPr>
                <w:rFonts w:hint="cs"/>
                <w:sz w:val="26"/>
                <w:rtl/>
              </w:rPr>
              <w:t>שר הביטחון רשאי לבטל הכרזה זמנית, לפי בקשה מנומקת מאת ראש</w:t>
            </w:r>
            <w:r w:rsidR="00DE4FE6" w:rsidRPr="004B429D">
              <w:rPr>
                <w:sz w:val="26"/>
                <w:rtl/>
              </w:rPr>
              <w:t xml:space="preserve"> </w:t>
            </w:r>
            <w:r w:rsidR="00DE4FE6" w:rsidRPr="004B429D">
              <w:rPr>
                <w:rFonts w:hint="cs"/>
                <w:sz w:val="26"/>
                <w:rtl/>
              </w:rPr>
              <w:t>רשות</w:t>
            </w:r>
            <w:r w:rsidR="00DE4FE6" w:rsidRPr="004B429D">
              <w:rPr>
                <w:sz w:val="26"/>
                <w:rtl/>
              </w:rPr>
              <w:t xml:space="preserve"> </w:t>
            </w:r>
            <w:r w:rsidR="00DE4FE6" w:rsidRPr="004B429D">
              <w:rPr>
                <w:rFonts w:hint="cs"/>
                <w:sz w:val="26"/>
                <w:rtl/>
              </w:rPr>
              <w:t>ביטחון, שתוגש</w:t>
            </w:r>
            <w:r w:rsidR="00DE4FE6" w:rsidRPr="004B429D">
              <w:rPr>
                <w:sz w:val="26"/>
                <w:rtl/>
              </w:rPr>
              <w:t xml:space="preserve"> </w:t>
            </w:r>
            <w:r w:rsidR="0023492C" w:rsidRPr="004B429D">
              <w:rPr>
                <w:rFonts w:hint="cs"/>
                <w:sz w:val="26"/>
                <w:rtl/>
              </w:rPr>
              <w:t>בהתאם ל</w:t>
            </w:r>
            <w:r w:rsidR="00DE4FE6" w:rsidRPr="004B429D">
              <w:rPr>
                <w:rFonts w:hint="cs"/>
                <w:sz w:val="26"/>
                <w:rtl/>
              </w:rPr>
              <w:t>הורא</w:t>
            </w:r>
            <w:r w:rsidR="00DE4FE6" w:rsidRPr="004B429D">
              <w:rPr>
                <w:rFonts w:hint="eastAsia"/>
                <w:sz w:val="26"/>
                <w:rtl/>
              </w:rPr>
              <w:t>ות</w:t>
            </w:r>
            <w:r w:rsidR="00DE4FE6" w:rsidRPr="004B429D">
              <w:rPr>
                <w:sz w:val="26"/>
                <w:rtl/>
              </w:rPr>
              <w:t xml:space="preserve"> </w:t>
            </w:r>
            <w:r w:rsidR="00DE4FE6" w:rsidRPr="004B429D">
              <w:rPr>
                <w:rFonts w:hint="eastAsia"/>
                <w:sz w:val="26"/>
                <w:rtl/>
              </w:rPr>
              <w:t>סעיף</w:t>
            </w:r>
            <w:r w:rsidR="00DE4FE6" w:rsidRPr="004B429D">
              <w:rPr>
                <w:sz w:val="26"/>
                <w:rtl/>
              </w:rPr>
              <w:t xml:space="preserve"> 3(</w:t>
            </w:r>
            <w:r w:rsidR="00DE4FE6" w:rsidRPr="004B429D">
              <w:rPr>
                <w:rFonts w:hint="eastAsia"/>
                <w:sz w:val="26"/>
                <w:rtl/>
              </w:rPr>
              <w:t>ב</w:t>
            </w:r>
            <w:r w:rsidR="00DE4FE6" w:rsidRPr="004B429D">
              <w:rPr>
                <w:sz w:val="26"/>
                <w:rtl/>
              </w:rPr>
              <w:t>), אם</w:t>
            </w:r>
            <w:r w:rsidR="00DE4FE6" w:rsidRPr="004B429D">
              <w:rPr>
                <w:rFonts w:hint="cs"/>
                <w:sz w:val="26"/>
                <w:rtl/>
              </w:rPr>
              <w:t xml:space="preserve"> שוכנע כי לא מתקיים</w:t>
            </w:r>
            <w:r w:rsidR="00DE4FE6" w:rsidRPr="004B429D">
              <w:rPr>
                <w:sz w:val="26"/>
                <w:rtl/>
              </w:rPr>
              <w:t xml:space="preserve"> </w:t>
            </w:r>
            <w:r w:rsidR="00DE4FE6" w:rsidRPr="004B429D">
              <w:rPr>
                <w:rFonts w:hint="cs"/>
                <w:sz w:val="26"/>
                <w:rtl/>
              </w:rPr>
              <w:t>באותו</w:t>
            </w:r>
            <w:r w:rsidR="00DE4FE6" w:rsidRPr="004B429D">
              <w:rPr>
                <w:sz w:val="26"/>
                <w:rtl/>
              </w:rPr>
              <w:t xml:space="preserve"> </w:t>
            </w:r>
            <w:r w:rsidR="00DE4FE6" w:rsidRPr="004B429D">
              <w:rPr>
                <w:rFonts w:hint="cs"/>
                <w:sz w:val="26"/>
                <w:rtl/>
              </w:rPr>
              <w:t>חבר</w:t>
            </w:r>
            <w:r w:rsidR="00DE4FE6" w:rsidRPr="004B429D">
              <w:rPr>
                <w:sz w:val="26"/>
                <w:rtl/>
              </w:rPr>
              <w:t xml:space="preserve"> </w:t>
            </w:r>
            <w:r w:rsidR="00DE4FE6" w:rsidRPr="004B429D">
              <w:rPr>
                <w:rFonts w:hint="cs"/>
                <w:sz w:val="26"/>
                <w:rtl/>
              </w:rPr>
              <w:t>בני</w:t>
            </w:r>
            <w:r w:rsidR="00DE4FE6" w:rsidRPr="004B429D">
              <w:rPr>
                <w:sz w:val="26"/>
                <w:rtl/>
              </w:rPr>
              <w:t xml:space="preserve"> </w:t>
            </w:r>
            <w:r w:rsidR="00DE4FE6" w:rsidRPr="004B429D">
              <w:rPr>
                <w:rFonts w:hint="cs"/>
                <w:sz w:val="26"/>
                <w:rtl/>
              </w:rPr>
              <w:t>אדם</w:t>
            </w:r>
            <w:r w:rsidR="00DE4FE6" w:rsidRPr="004B429D">
              <w:rPr>
                <w:sz w:val="26"/>
                <w:rtl/>
              </w:rPr>
              <w:t xml:space="preserve"> </w:t>
            </w:r>
            <w:r w:rsidR="00DE4FE6" w:rsidRPr="004B429D">
              <w:rPr>
                <w:rFonts w:hint="cs"/>
                <w:sz w:val="26"/>
                <w:rtl/>
              </w:rPr>
              <w:t>האמור</w:t>
            </w:r>
            <w:r w:rsidR="00DE4FE6" w:rsidRPr="004B429D">
              <w:rPr>
                <w:sz w:val="26"/>
                <w:rtl/>
              </w:rPr>
              <w:t xml:space="preserve"> </w:t>
            </w:r>
            <w:r w:rsidR="00DE4FE6" w:rsidRPr="004B429D">
              <w:rPr>
                <w:rFonts w:hint="cs"/>
                <w:sz w:val="26"/>
                <w:rtl/>
              </w:rPr>
              <w:t>בפסקה</w:t>
            </w:r>
            <w:r w:rsidR="00DE4FE6" w:rsidRPr="004B429D">
              <w:rPr>
                <w:sz w:val="26"/>
                <w:rtl/>
              </w:rPr>
              <w:t xml:space="preserve"> (1) </w:t>
            </w:r>
            <w:r w:rsidR="00DE4FE6" w:rsidRPr="004B429D">
              <w:rPr>
                <w:rFonts w:hint="cs"/>
                <w:sz w:val="26"/>
                <w:rtl/>
              </w:rPr>
              <w:t>או</w:t>
            </w:r>
            <w:r w:rsidR="00DE4FE6" w:rsidRPr="004B429D">
              <w:rPr>
                <w:sz w:val="26"/>
                <w:rtl/>
              </w:rPr>
              <w:t xml:space="preserve"> (2) </w:t>
            </w:r>
            <w:r w:rsidR="00DE4FE6" w:rsidRPr="004B429D">
              <w:rPr>
                <w:rFonts w:hint="cs"/>
                <w:sz w:val="26"/>
                <w:rtl/>
              </w:rPr>
              <w:t>להגדרה</w:t>
            </w:r>
            <w:r w:rsidR="00DE4FE6" w:rsidRPr="004B429D">
              <w:rPr>
                <w:sz w:val="26"/>
                <w:rtl/>
              </w:rPr>
              <w:t xml:space="preserve"> "</w:t>
            </w:r>
            <w:r w:rsidR="00DE4FE6" w:rsidRPr="004B429D">
              <w:rPr>
                <w:rFonts w:hint="cs"/>
                <w:sz w:val="26"/>
                <w:rtl/>
              </w:rPr>
              <w:t>ארגון</w:t>
            </w:r>
            <w:r w:rsidR="00DE4FE6" w:rsidRPr="004B429D">
              <w:rPr>
                <w:sz w:val="26"/>
                <w:rtl/>
              </w:rPr>
              <w:t xml:space="preserve"> </w:t>
            </w:r>
            <w:r w:rsidR="00DE4FE6" w:rsidRPr="004B429D">
              <w:rPr>
                <w:rFonts w:hint="cs"/>
                <w:sz w:val="26"/>
                <w:rtl/>
              </w:rPr>
              <w:t>טרור</w:t>
            </w:r>
            <w:r w:rsidR="00DE4FE6" w:rsidRPr="004B429D">
              <w:rPr>
                <w:sz w:val="26"/>
                <w:rtl/>
              </w:rPr>
              <w:t>".</w:t>
            </w:r>
          </w:p>
        </w:tc>
      </w:tr>
      <w:tr w:rsidR="00DE4FE6" w:rsidRPr="004B429D" w:rsidTr="005C6C8D">
        <w:trPr>
          <w:cantSplit/>
        </w:trPr>
        <w:tc>
          <w:tcPr>
            <w:tcW w:w="1869" w:type="dxa"/>
          </w:tcPr>
          <w:p w:rsidR="00DE4FE6" w:rsidRPr="004B429D" w:rsidRDefault="00DE4FE6" w:rsidP="003E4727">
            <w:pPr>
              <w:pStyle w:val="TableSideHeading"/>
              <w:rPr>
                <w:sz w:val="26"/>
                <w:rtl/>
              </w:rPr>
            </w:pPr>
          </w:p>
        </w:tc>
        <w:tc>
          <w:tcPr>
            <w:tcW w:w="623" w:type="dxa"/>
          </w:tcPr>
          <w:p w:rsidR="00DE4FE6" w:rsidRPr="004B429D" w:rsidRDefault="00DE4FE6" w:rsidP="003042CF">
            <w:pPr>
              <w:pStyle w:val="TableText"/>
              <w:rPr>
                <w:sz w:val="26"/>
                <w:rtl/>
              </w:rPr>
            </w:pPr>
          </w:p>
        </w:tc>
        <w:tc>
          <w:tcPr>
            <w:tcW w:w="7144" w:type="dxa"/>
            <w:gridSpan w:val="4"/>
          </w:tcPr>
          <w:p w:rsidR="00DE4FE6" w:rsidRPr="004B429D" w:rsidRDefault="00DE4FE6" w:rsidP="00737341">
            <w:pPr>
              <w:pStyle w:val="TableBlock"/>
              <w:rPr>
                <w:sz w:val="26"/>
                <w:rtl/>
              </w:rPr>
            </w:pPr>
            <w:r w:rsidRPr="004B429D">
              <w:rPr>
                <w:rFonts w:hint="cs"/>
                <w:sz w:val="26"/>
                <w:rtl/>
              </w:rPr>
              <w:t>(ד)</w:t>
            </w:r>
            <w:r w:rsidRPr="004B429D">
              <w:rPr>
                <w:sz w:val="26"/>
                <w:rtl/>
              </w:rPr>
              <w:tab/>
              <w:t>הודעה על הכרזה זמנית תימסר לארגון הפועל בישראל, ככל שניתן לאתרו בשקידה סבירה, בהקדם האפשרי.</w:t>
            </w:r>
          </w:p>
        </w:tc>
      </w:tr>
      <w:tr w:rsidR="00DE4FE6" w:rsidRPr="004B429D" w:rsidTr="005C6C8D">
        <w:trPr>
          <w:cantSplit/>
        </w:trPr>
        <w:tc>
          <w:tcPr>
            <w:tcW w:w="1869" w:type="dxa"/>
          </w:tcPr>
          <w:p w:rsidR="00DE4FE6" w:rsidRPr="004B429D" w:rsidRDefault="00DE4FE6" w:rsidP="003E4727">
            <w:pPr>
              <w:pStyle w:val="TableSideHeading"/>
              <w:rPr>
                <w:sz w:val="26"/>
                <w:rtl/>
              </w:rPr>
            </w:pPr>
          </w:p>
        </w:tc>
        <w:tc>
          <w:tcPr>
            <w:tcW w:w="623" w:type="dxa"/>
          </w:tcPr>
          <w:p w:rsidR="00DE4FE6" w:rsidRPr="004B429D" w:rsidRDefault="00DE4FE6" w:rsidP="003042CF">
            <w:pPr>
              <w:pStyle w:val="TableText"/>
              <w:rPr>
                <w:sz w:val="26"/>
                <w:rtl/>
              </w:rPr>
            </w:pPr>
          </w:p>
        </w:tc>
        <w:tc>
          <w:tcPr>
            <w:tcW w:w="7144" w:type="dxa"/>
            <w:gridSpan w:val="4"/>
          </w:tcPr>
          <w:p w:rsidR="00DE4FE6" w:rsidRPr="004B429D" w:rsidRDefault="00DE4FE6" w:rsidP="00737341">
            <w:pPr>
              <w:pStyle w:val="TableBlock"/>
              <w:rPr>
                <w:sz w:val="26"/>
                <w:rtl/>
              </w:rPr>
            </w:pPr>
            <w:r w:rsidRPr="004B429D">
              <w:rPr>
                <w:rFonts w:hint="cs"/>
                <w:sz w:val="26"/>
                <w:rtl/>
              </w:rPr>
              <w:t>(ה)</w:t>
            </w:r>
            <w:r w:rsidRPr="004B429D">
              <w:rPr>
                <w:sz w:val="26"/>
                <w:rtl/>
              </w:rPr>
              <w:tab/>
              <w:t>בתקופת תוקפה של הכרזה זמנית לפי סעיף זה, יראו אותה, לכל דבר ועניין, כהכרזה על ארגון טרור, אלא אם כן נאמר אחרת בחוק זה.</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זכות</w:t>
            </w:r>
            <w:r w:rsidRPr="004B429D">
              <w:rPr>
                <w:sz w:val="26"/>
                <w:rtl/>
              </w:rPr>
              <w:t xml:space="preserve"> </w:t>
            </w:r>
            <w:r w:rsidRPr="004B429D">
              <w:rPr>
                <w:rFonts w:hint="eastAsia"/>
                <w:sz w:val="26"/>
                <w:rtl/>
              </w:rPr>
              <w:t>שימוע</w:t>
            </w:r>
            <w:r w:rsidRPr="004B429D">
              <w:rPr>
                <w:sz w:val="26"/>
                <w:rtl/>
              </w:rPr>
              <w:t xml:space="preserve"> </w:t>
            </w:r>
          </w:p>
        </w:tc>
        <w:tc>
          <w:tcPr>
            <w:tcW w:w="623" w:type="dxa"/>
          </w:tcPr>
          <w:p w:rsidR="00763E73" w:rsidRPr="004B429D" w:rsidRDefault="00763E73" w:rsidP="003042CF">
            <w:pPr>
              <w:pStyle w:val="TableText"/>
              <w:rPr>
                <w:sz w:val="26"/>
                <w:rtl/>
              </w:rPr>
            </w:pPr>
            <w:r w:rsidRPr="004B429D">
              <w:rPr>
                <w:sz w:val="26"/>
                <w:rtl/>
              </w:rPr>
              <w:t>5.</w:t>
            </w:r>
            <w:r w:rsidRPr="004B429D">
              <w:rPr>
                <w:sz w:val="26"/>
                <w:rtl/>
              </w:rPr>
              <w:tab/>
            </w: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00DE4FE6" w:rsidRPr="004B429D">
              <w:rPr>
                <w:sz w:val="26"/>
                <w:rtl/>
              </w:rPr>
              <w:t>הכריז שר הביטחון הכרזה זמנית לפי הוראות סעיף 4, רשאי ארגון הטרור שאליו מתייחסת ההכרזה או חבר באותו ארגון להגיש לשר, בכתב, באמצעות הוועדה המייעצת, את טענותיו לעניין ההכרזה טרם קבלת ההחלטה בדבר הכרזה קבועה לפי סעיף 6.</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במסגרת</w:t>
            </w:r>
            <w:r w:rsidRPr="004B429D">
              <w:rPr>
                <w:sz w:val="26"/>
                <w:rtl/>
              </w:rPr>
              <w:t xml:space="preserve"> </w:t>
            </w:r>
            <w:r w:rsidRPr="004B429D">
              <w:rPr>
                <w:rFonts w:hint="eastAsia"/>
                <w:sz w:val="26"/>
                <w:rtl/>
              </w:rPr>
              <w:t>הטענות</w:t>
            </w:r>
            <w:r w:rsidRPr="004B429D">
              <w:rPr>
                <w:sz w:val="26"/>
                <w:rtl/>
              </w:rPr>
              <w:t xml:space="preserve"> </w:t>
            </w:r>
            <w:r w:rsidRPr="004B429D">
              <w:rPr>
                <w:rFonts w:hint="eastAsia"/>
                <w:sz w:val="26"/>
                <w:rtl/>
              </w:rPr>
              <w:t>בכתב</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יפרט</w:t>
            </w:r>
            <w:r w:rsidRPr="004B429D">
              <w:rPr>
                <w:sz w:val="26"/>
                <w:rtl/>
              </w:rPr>
              <w:t xml:space="preserve"> </w:t>
            </w:r>
            <w:r w:rsidRPr="004B429D">
              <w:rPr>
                <w:rFonts w:hint="eastAsia"/>
                <w:sz w:val="26"/>
                <w:rtl/>
              </w:rPr>
              <w:t>הטוען</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כל</w:t>
            </w:r>
            <w:r w:rsidRPr="004B429D">
              <w:rPr>
                <w:sz w:val="26"/>
                <w:rtl/>
              </w:rPr>
              <w:t xml:space="preserve"> </w:t>
            </w:r>
            <w:r w:rsidRPr="004B429D">
              <w:rPr>
                <w:rFonts w:hint="eastAsia"/>
                <w:sz w:val="26"/>
                <w:rtl/>
              </w:rPr>
              <w:t>העובדות</w:t>
            </w:r>
            <w:r w:rsidRPr="004B429D">
              <w:rPr>
                <w:sz w:val="26"/>
                <w:rtl/>
              </w:rPr>
              <w:t xml:space="preserve"> </w:t>
            </w:r>
            <w:r w:rsidR="00D73A65" w:rsidRPr="004B429D">
              <w:rPr>
                <w:sz w:val="26"/>
                <w:rtl/>
              </w:rPr>
              <w:t>שעליהן הוא מבסס את טענותיו ויצרף את המסמכים שבידיו הנוגעים לעניין.</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ג</w:t>
            </w:r>
            <w:r w:rsidRPr="004B429D">
              <w:rPr>
                <w:sz w:val="26"/>
                <w:rtl/>
              </w:rPr>
              <w:t>)</w:t>
            </w:r>
            <w:r w:rsidRPr="004B429D">
              <w:rPr>
                <w:sz w:val="26"/>
                <w:rtl/>
              </w:rPr>
              <w:tab/>
            </w:r>
            <w:r w:rsidRPr="004B429D">
              <w:rPr>
                <w:rFonts w:hint="eastAsia"/>
                <w:sz w:val="26"/>
                <w:rtl/>
              </w:rPr>
              <w:t>טענות</w:t>
            </w:r>
            <w:r w:rsidRPr="004B429D">
              <w:rPr>
                <w:sz w:val="26"/>
                <w:rtl/>
              </w:rPr>
              <w:t xml:space="preserve"> </w:t>
            </w:r>
            <w:r w:rsidRPr="004B429D">
              <w:rPr>
                <w:rFonts w:hint="eastAsia"/>
                <w:sz w:val="26"/>
                <w:rtl/>
              </w:rPr>
              <w:t>בכתב</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יוגשו</w:t>
            </w:r>
            <w:r w:rsidRPr="004B429D">
              <w:rPr>
                <w:sz w:val="26"/>
                <w:rtl/>
              </w:rPr>
              <w:t xml:space="preserve"> </w:t>
            </w:r>
            <w:r w:rsidRPr="004B429D">
              <w:rPr>
                <w:rFonts w:hint="eastAsia"/>
                <w:sz w:val="26"/>
                <w:rtl/>
              </w:rPr>
              <w:t>בתוך</w:t>
            </w:r>
            <w:r w:rsidRPr="004B429D">
              <w:rPr>
                <w:sz w:val="26"/>
                <w:rtl/>
              </w:rPr>
              <w:t xml:space="preserve"> </w:t>
            </w:r>
            <w:r w:rsidR="00D73A65" w:rsidRPr="004B429D">
              <w:rPr>
                <w:rFonts w:hint="cs"/>
                <w:sz w:val="26"/>
                <w:rtl/>
              </w:rPr>
              <w:t>חודשיים</w:t>
            </w:r>
            <w:r w:rsidRPr="004B429D">
              <w:rPr>
                <w:sz w:val="26"/>
                <w:rtl/>
              </w:rPr>
              <w:t xml:space="preserve"> </w:t>
            </w:r>
            <w:r w:rsidRPr="004B429D">
              <w:rPr>
                <w:rFonts w:hint="eastAsia"/>
                <w:sz w:val="26"/>
                <w:rtl/>
              </w:rPr>
              <w:t>מיום</w:t>
            </w:r>
            <w:r w:rsidRPr="004B429D">
              <w:rPr>
                <w:sz w:val="26"/>
                <w:rtl/>
              </w:rPr>
              <w:t xml:space="preserve"> </w:t>
            </w:r>
            <w:r w:rsidRPr="004B429D">
              <w:rPr>
                <w:rFonts w:hint="eastAsia"/>
                <w:sz w:val="26"/>
                <w:rtl/>
              </w:rPr>
              <w:t>פרסום</w:t>
            </w:r>
            <w:r w:rsidRPr="004B429D">
              <w:rPr>
                <w:sz w:val="26"/>
                <w:rtl/>
              </w:rPr>
              <w:t xml:space="preserve"> </w:t>
            </w:r>
            <w:r w:rsidR="000B1AE9" w:rsidRPr="004B429D">
              <w:rPr>
                <w:rFonts w:hint="cs"/>
                <w:sz w:val="26"/>
                <w:rtl/>
              </w:rPr>
              <w:t>הצו</w:t>
            </w:r>
            <w:r w:rsidR="000B1AE9"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ההכרזה</w:t>
            </w:r>
            <w:r w:rsidRPr="004B429D">
              <w:rPr>
                <w:sz w:val="26"/>
                <w:rtl/>
              </w:rPr>
              <w:t xml:space="preserve"> </w:t>
            </w:r>
            <w:r w:rsidRPr="004B429D">
              <w:rPr>
                <w:rFonts w:hint="eastAsia"/>
                <w:sz w:val="26"/>
                <w:rtl/>
              </w:rPr>
              <w:t>הזמנית</w:t>
            </w:r>
            <w:r w:rsidRPr="004B429D">
              <w:rPr>
                <w:sz w:val="26"/>
                <w:rtl/>
              </w:rPr>
              <w:t xml:space="preserve">, </w:t>
            </w:r>
            <w:r w:rsidRPr="004B429D">
              <w:rPr>
                <w:rFonts w:hint="eastAsia"/>
                <w:sz w:val="26"/>
                <w:rtl/>
              </w:rPr>
              <w:t>ברשומות</w:t>
            </w:r>
            <w:r w:rsidR="000B1AE9" w:rsidRPr="004B429D">
              <w:rPr>
                <w:rFonts w:hint="cs"/>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ד</w:t>
            </w:r>
            <w:r w:rsidRPr="004B429D">
              <w:rPr>
                <w:sz w:val="26"/>
                <w:rtl/>
              </w:rPr>
              <w:t>)</w:t>
            </w:r>
            <w:r w:rsidRPr="004B429D">
              <w:rPr>
                <w:sz w:val="26"/>
                <w:rtl/>
              </w:rPr>
              <w:tab/>
            </w:r>
            <w:r w:rsidR="00D73A65" w:rsidRPr="004B429D">
              <w:rPr>
                <w:sz w:val="26"/>
                <w:rtl/>
              </w:rPr>
              <w:t>על אף האמור בסעיף קטן (ג), שר הביטחון רשאי להאריך את התקופה האמורה באותו סעיף קטן, אם הוגשה לו בקשה מנומקת לכך והוא שוכנע שהעיכוב בהגשת הבקשה היה משום שהמבקש לא ידע על ההכרזה הזמנית מטעמים שאינם תלויים בו, ובלבד שהבקשה הוגשה בתוך חודש ימים מיום שההכרזה הזמנית הובאה לידיעתו, או אם שוכנע כי הדבר מוצדק מנימוקים מיוחדים אחרים שיירשמו.</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r w:rsidRPr="004B429D">
              <w:rPr>
                <w:sz w:val="26"/>
                <w:rtl/>
              </w:rPr>
              <w:t>(</w:t>
            </w:r>
            <w:r w:rsidRPr="004B429D">
              <w:rPr>
                <w:rFonts w:hint="eastAsia"/>
                <w:sz w:val="26"/>
                <w:rtl/>
              </w:rPr>
              <w:t>ה</w:t>
            </w:r>
            <w:r w:rsidRPr="004B429D">
              <w:rPr>
                <w:sz w:val="26"/>
                <w:rtl/>
              </w:rPr>
              <w:t>)</w:t>
            </w:r>
            <w:r w:rsidRPr="004B429D">
              <w:rPr>
                <w:sz w:val="26"/>
                <w:rtl/>
              </w:rPr>
              <w:tab/>
            </w: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00D73A65" w:rsidRPr="004B429D">
              <w:rPr>
                <w:sz w:val="26"/>
                <w:rtl/>
              </w:rPr>
              <w:t>הוועדה המייעצת תדון בטענות שהוגשו לפי סעיף קטן (א), ותיתן לראש רשות הביטחון שלבקשתו ניתנה ההכרזה הזדמנות להשיב לטענות; הוועדה רשאית לזמן לפניה את הצדדים.</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(2)</w:t>
            </w:r>
            <w:r w:rsidRPr="004B429D">
              <w:rPr>
                <w:sz w:val="26"/>
                <w:rtl/>
              </w:rPr>
              <w:tab/>
            </w:r>
            <w:r w:rsidRPr="004B429D">
              <w:rPr>
                <w:rFonts w:hint="eastAsia"/>
                <w:sz w:val="26"/>
                <w:rtl/>
              </w:rPr>
              <w:t>הוועדה</w:t>
            </w:r>
            <w:r w:rsidRPr="004B429D">
              <w:rPr>
                <w:sz w:val="26"/>
                <w:rtl/>
              </w:rPr>
              <w:t xml:space="preserve"> </w:t>
            </w:r>
            <w:r w:rsidRPr="004B429D">
              <w:rPr>
                <w:rFonts w:hint="eastAsia"/>
                <w:sz w:val="26"/>
                <w:rtl/>
              </w:rPr>
              <w:t>המייעצת</w:t>
            </w:r>
            <w:r w:rsidRPr="004B429D">
              <w:rPr>
                <w:sz w:val="26"/>
                <w:rtl/>
              </w:rPr>
              <w:t xml:space="preserve"> </w:t>
            </w:r>
            <w:r w:rsidRPr="004B429D">
              <w:rPr>
                <w:rFonts w:hint="eastAsia"/>
                <w:sz w:val="26"/>
                <w:rtl/>
              </w:rPr>
              <w:t>תמסור</w:t>
            </w:r>
            <w:r w:rsidRPr="004B429D">
              <w:rPr>
                <w:sz w:val="26"/>
                <w:rtl/>
              </w:rPr>
              <w:t xml:space="preserve"> </w:t>
            </w:r>
            <w:r w:rsidRPr="004B429D">
              <w:rPr>
                <w:rFonts w:hint="eastAsia"/>
                <w:sz w:val="26"/>
                <w:rtl/>
              </w:rPr>
              <w:t>לשר</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המלצתה</w:t>
            </w:r>
            <w:r w:rsidRPr="004B429D">
              <w:rPr>
                <w:sz w:val="26"/>
                <w:rtl/>
              </w:rPr>
              <w:t xml:space="preserve"> </w:t>
            </w:r>
            <w:r w:rsidRPr="004B429D">
              <w:rPr>
                <w:rFonts w:hint="eastAsia"/>
                <w:sz w:val="26"/>
                <w:rtl/>
              </w:rPr>
              <w:t>המנומקת</w:t>
            </w:r>
            <w:r w:rsidRPr="004B429D">
              <w:rPr>
                <w:sz w:val="26"/>
                <w:rtl/>
              </w:rPr>
              <w:t xml:space="preserve"> </w:t>
            </w:r>
            <w:r w:rsidRPr="004B429D">
              <w:rPr>
                <w:rFonts w:hint="eastAsia"/>
                <w:sz w:val="26"/>
                <w:rtl/>
              </w:rPr>
              <w:t>לעניין</w:t>
            </w:r>
            <w:r w:rsidRPr="004B429D">
              <w:rPr>
                <w:sz w:val="26"/>
                <w:rtl/>
              </w:rPr>
              <w:t xml:space="preserve"> </w:t>
            </w:r>
            <w:r w:rsidRPr="004B429D">
              <w:rPr>
                <w:rFonts w:hint="eastAsia"/>
                <w:sz w:val="26"/>
                <w:rtl/>
              </w:rPr>
              <w:t>ההכרזה</w:t>
            </w:r>
            <w:r w:rsidRPr="004B429D">
              <w:rPr>
                <w:sz w:val="26"/>
                <w:rtl/>
              </w:rPr>
              <w:t xml:space="preserve"> </w:t>
            </w:r>
            <w:r w:rsidR="00D73A65" w:rsidRPr="004B429D">
              <w:rPr>
                <w:rFonts w:hint="cs"/>
                <w:sz w:val="26"/>
                <w:rtl/>
              </w:rPr>
              <w:t>הקבועה</w:t>
            </w:r>
            <w:r w:rsidRPr="004B429D">
              <w:rPr>
                <w:sz w:val="26"/>
                <w:rtl/>
              </w:rPr>
              <w:t xml:space="preserve">, </w:t>
            </w:r>
            <w:r w:rsidRPr="004B429D">
              <w:rPr>
                <w:rFonts w:hint="eastAsia"/>
                <w:sz w:val="26"/>
                <w:rtl/>
              </w:rPr>
              <w:t>בצירוף</w:t>
            </w:r>
            <w:r w:rsidRPr="004B429D">
              <w:rPr>
                <w:sz w:val="26"/>
                <w:rtl/>
              </w:rPr>
              <w:t xml:space="preserve"> </w:t>
            </w:r>
            <w:r w:rsidRPr="004B429D">
              <w:rPr>
                <w:rFonts w:hint="eastAsia"/>
                <w:sz w:val="26"/>
                <w:rtl/>
              </w:rPr>
              <w:t>המידע</w:t>
            </w:r>
            <w:r w:rsidRPr="004B429D">
              <w:rPr>
                <w:sz w:val="26"/>
                <w:rtl/>
              </w:rPr>
              <w:t xml:space="preserve"> </w:t>
            </w:r>
            <w:r w:rsidRPr="004B429D">
              <w:rPr>
                <w:rFonts w:hint="eastAsia"/>
                <w:sz w:val="26"/>
                <w:rtl/>
              </w:rPr>
              <w:t>שהוצג</w:t>
            </w:r>
            <w:r w:rsidRPr="004B429D">
              <w:rPr>
                <w:sz w:val="26"/>
                <w:rtl/>
              </w:rPr>
              <w:t xml:space="preserve"> </w:t>
            </w:r>
            <w:r w:rsidRPr="004B429D">
              <w:rPr>
                <w:rFonts w:hint="eastAsia"/>
                <w:sz w:val="26"/>
                <w:rtl/>
              </w:rPr>
              <w:t>לפניה</w:t>
            </w:r>
            <w:r w:rsidRPr="004B429D">
              <w:rPr>
                <w:sz w:val="26"/>
                <w:rtl/>
              </w:rPr>
              <w:t xml:space="preserve"> </w:t>
            </w:r>
            <w:r w:rsidR="00D73A65" w:rsidRPr="004B429D">
              <w:rPr>
                <w:rFonts w:hint="cs"/>
                <w:sz w:val="26"/>
                <w:rtl/>
              </w:rPr>
              <w:t xml:space="preserve">לשם </w:t>
            </w:r>
            <w:r w:rsidRPr="004B429D">
              <w:rPr>
                <w:rFonts w:hint="eastAsia"/>
                <w:sz w:val="26"/>
                <w:rtl/>
              </w:rPr>
              <w:t>גיבוש</w:t>
            </w:r>
            <w:r w:rsidRPr="004B429D">
              <w:rPr>
                <w:sz w:val="26"/>
                <w:rtl/>
              </w:rPr>
              <w:t xml:space="preserve"> </w:t>
            </w:r>
            <w:r w:rsidRPr="004B429D">
              <w:rPr>
                <w:rFonts w:hint="eastAsia"/>
                <w:sz w:val="26"/>
                <w:rtl/>
              </w:rPr>
              <w:t>המלצתה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בהקדם</w:t>
            </w:r>
            <w:r w:rsidRPr="004B429D">
              <w:rPr>
                <w:sz w:val="26"/>
                <w:rtl/>
              </w:rPr>
              <w:t xml:space="preserve"> </w:t>
            </w:r>
            <w:r w:rsidRPr="004B429D">
              <w:rPr>
                <w:rFonts w:hint="eastAsia"/>
                <w:sz w:val="26"/>
                <w:rtl/>
              </w:rPr>
              <w:t>האפשרי</w:t>
            </w:r>
            <w:r w:rsidRPr="004B429D">
              <w:rPr>
                <w:sz w:val="26"/>
                <w:rtl/>
              </w:rPr>
              <w:t xml:space="preserve"> </w:t>
            </w:r>
            <w:r w:rsidRPr="004B429D">
              <w:rPr>
                <w:rFonts w:hint="eastAsia"/>
                <w:sz w:val="26"/>
                <w:rtl/>
              </w:rPr>
              <w:t>ולא</w:t>
            </w:r>
            <w:r w:rsidRPr="004B429D">
              <w:rPr>
                <w:sz w:val="26"/>
                <w:rtl/>
              </w:rPr>
              <w:t xml:space="preserve"> </w:t>
            </w:r>
            <w:r w:rsidRPr="004B429D">
              <w:rPr>
                <w:rFonts w:hint="eastAsia"/>
                <w:sz w:val="26"/>
                <w:rtl/>
              </w:rPr>
              <w:t>יאוחר</w:t>
            </w:r>
            <w:r w:rsidRPr="004B429D">
              <w:rPr>
                <w:sz w:val="26"/>
                <w:rtl/>
              </w:rPr>
              <w:t xml:space="preserve"> </w:t>
            </w:r>
            <w:r w:rsidRPr="004B429D">
              <w:rPr>
                <w:rFonts w:hint="eastAsia"/>
                <w:sz w:val="26"/>
                <w:rtl/>
              </w:rPr>
              <w:t>מתום</w:t>
            </w:r>
            <w:r w:rsidRPr="004B429D">
              <w:rPr>
                <w:sz w:val="26"/>
                <w:rtl/>
              </w:rPr>
              <w:t xml:space="preserve"> </w:t>
            </w:r>
            <w:r w:rsidR="00D73A65" w:rsidRPr="004B429D">
              <w:rPr>
                <w:sz w:val="26"/>
                <w:rtl/>
              </w:rPr>
              <w:t>ארבעה חודשים מיום שהבקשה הועברה אליה, אולם היא רשאית, מנימוקים מיוחדים שיירשמו, להאריך את התקופה האמורה ככל שהדבר דרוש לה לשם גיבוש המלצתה; האריכה הוועדה את התקופה יותר מפעם אחת, תמסור על כך הודעה לשר הביטחון.</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הכרזה</w:t>
            </w:r>
            <w:r w:rsidRPr="004B429D">
              <w:rPr>
                <w:sz w:val="26"/>
                <w:rtl/>
              </w:rPr>
              <w:t xml:space="preserve"> </w:t>
            </w:r>
            <w:r w:rsidR="00D73A65" w:rsidRPr="004B429D">
              <w:rPr>
                <w:rFonts w:hint="cs"/>
                <w:sz w:val="26"/>
                <w:rtl/>
              </w:rPr>
              <w:t>קבועה</w:t>
            </w:r>
          </w:p>
        </w:tc>
        <w:tc>
          <w:tcPr>
            <w:tcW w:w="623" w:type="dxa"/>
          </w:tcPr>
          <w:p w:rsidR="00763E73" w:rsidRPr="004B429D" w:rsidRDefault="00763E73" w:rsidP="003042CF">
            <w:pPr>
              <w:pStyle w:val="TableText"/>
              <w:rPr>
                <w:sz w:val="26"/>
                <w:rtl/>
              </w:rPr>
            </w:pPr>
            <w:r w:rsidRPr="004B429D">
              <w:rPr>
                <w:sz w:val="26"/>
                <w:rtl/>
              </w:rPr>
              <w:t>6.</w:t>
            </w:r>
            <w:r w:rsidRPr="004B429D">
              <w:rPr>
                <w:sz w:val="26"/>
                <w:rtl/>
              </w:rPr>
              <w:tab/>
            </w:r>
          </w:p>
        </w:tc>
        <w:tc>
          <w:tcPr>
            <w:tcW w:w="7144" w:type="dxa"/>
            <w:gridSpan w:val="4"/>
          </w:tcPr>
          <w:p w:rsidR="00763E73" w:rsidRPr="004B429D" w:rsidRDefault="00D73A65" w:rsidP="00737341">
            <w:pPr>
              <w:pStyle w:val="TableBlock"/>
              <w:rPr>
                <w:sz w:val="26"/>
                <w:rtl/>
              </w:rPr>
            </w:pPr>
            <w:r w:rsidRPr="004B429D">
              <w:rPr>
                <w:rFonts w:hint="cs"/>
                <w:sz w:val="26"/>
                <w:rtl/>
              </w:rPr>
              <w:t>(א)</w:t>
            </w:r>
            <w:r w:rsidRPr="004B429D">
              <w:rPr>
                <w:sz w:val="26"/>
                <w:rtl/>
              </w:rPr>
              <w:tab/>
              <w:t xml:space="preserve">הכריז שר הביטחון בהכרזה זמנית לפי סעיף 4 כי חבר בני אדם הוא ארגון טרור, והוגשו טענות בכתב לפי סעיף 5, רשאי הוא להכריז על הארגון כאמור, </w:t>
            </w:r>
            <w:r w:rsidR="00303336" w:rsidRPr="004B429D">
              <w:rPr>
                <w:rFonts w:hint="cs"/>
                <w:sz w:val="26"/>
                <w:rtl/>
              </w:rPr>
              <w:t xml:space="preserve">בצו, </w:t>
            </w:r>
            <w:r w:rsidRPr="004B429D">
              <w:rPr>
                <w:sz w:val="26"/>
                <w:rtl/>
              </w:rPr>
              <w:t>בהכרזה קבועה, אם שוכנע, לאחר שעיין בטענות שהוגשו ובהמלצת הוועדה המייעצת שניתנה לפי סעיף 5, כי מתקיים באותו חבר בני אדם האמור בסעיף 3(א), ובלבד שיכריז הכרזה קבועה כאמור בתוך חודש ימים ממועד קבלת המלצת הוועדה המייעצת; השר רשאי, מנימוקים מיוחדים, להאריך את התקופה האמורה בתקופה נוספת שלא תעלה על חודש ימים.</w:t>
            </w:r>
          </w:p>
        </w:tc>
      </w:tr>
      <w:tr w:rsidR="00D73A65" w:rsidRPr="004B429D" w:rsidTr="005C6C8D">
        <w:trPr>
          <w:cantSplit/>
        </w:trPr>
        <w:tc>
          <w:tcPr>
            <w:tcW w:w="1869" w:type="dxa"/>
          </w:tcPr>
          <w:p w:rsidR="00D73A65" w:rsidRPr="004B429D" w:rsidRDefault="00D73A65" w:rsidP="003E4727">
            <w:pPr>
              <w:pStyle w:val="TableSideHeading"/>
              <w:rPr>
                <w:sz w:val="26"/>
                <w:rtl/>
              </w:rPr>
            </w:pPr>
          </w:p>
        </w:tc>
        <w:tc>
          <w:tcPr>
            <w:tcW w:w="623" w:type="dxa"/>
          </w:tcPr>
          <w:p w:rsidR="00D73A65" w:rsidRPr="004B429D" w:rsidRDefault="00D73A65" w:rsidP="003042CF">
            <w:pPr>
              <w:pStyle w:val="TableText"/>
              <w:rPr>
                <w:rtl/>
              </w:rPr>
            </w:pPr>
          </w:p>
        </w:tc>
        <w:tc>
          <w:tcPr>
            <w:tcW w:w="7144" w:type="dxa"/>
            <w:gridSpan w:val="4"/>
          </w:tcPr>
          <w:p w:rsidR="00D73A65" w:rsidRPr="004B429D" w:rsidDel="00D73A65" w:rsidRDefault="00D73A65" w:rsidP="00737341">
            <w:pPr>
              <w:pStyle w:val="TableBlock"/>
              <w:rPr>
                <w:sz w:val="26"/>
                <w:rtl/>
              </w:rPr>
            </w:pPr>
            <w:r w:rsidRPr="004B429D">
              <w:rPr>
                <w:rFonts w:hint="cs"/>
                <w:sz w:val="26"/>
                <w:rtl/>
              </w:rPr>
              <w:t>(ב)</w:t>
            </w:r>
            <w:r w:rsidRPr="004B429D">
              <w:rPr>
                <w:sz w:val="26"/>
                <w:rtl/>
              </w:rPr>
              <w:tab/>
              <w:t>לא הוגשו טענות בכתב בתוך התקופה להגשתן לפי סעיף 5, תהפוך ההכרזה להכרזה קבועה כאמור, בתום חודש ימים מתום התקופה האמורה.</w:t>
            </w:r>
          </w:p>
        </w:tc>
      </w:tr>
      <w:tr w:rsidR="00763E73" w:rsidRPr="004B429D" w:rsidTr="005C6C8D">
        <w:trPr>
          <w:cantSplit/>
        </w:trPr>
        <w:tc>
          <w:tcPr>
            <w:tcW w:w="1869" w:type="dxa"/>
          </w:tcPr>
          <w:p w:rsidR="00763E73" w:rsidRPr="004B429D" w:rsidRDefault="00763E73" w:rsidP="003042CF">
            <w:pPr>
              <w:pStyle w:val="TableSideHeading"/>
              <w:rPr>
                <w:sz w:val="26"/>
                <w:rtl/>
              </w:rPr>
            </w:pPr>
            <w:r w:rsidRPr="004B429D">
              <w:rPr>
                <w:rFonts w:hint="eastAsia"/>
                <w:sz w:val="26"/>
                <w:rtl/>
              </w:rPr>
              <w:t>ביטול</w:t>
            </w:r>
            <w:r w:rsidRPr="004B429D">
              <w:rPr>
                <w:sz w:val="26"/>
                <w:rtl/>
              </w:rPr>
              <w:t xml:space="preserve"> </w:t>
            </w:r>
            <w:r w:rsidRPr="004B429D">
              <w:rPr>
                <w:rFonts w:hint="eastAsia"/>
                <w:sz w:val="26"/>
                <w:rtl/>
              </w:rPr>
              <w:t>הכרזה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p>
        </w:tc>
        <w:tc>
          <w:tcPr>
            <w:tcW w:w="623" w:type="dxa"/>
          </w:tcPr>
          <w:p w:rsidR="00763E73" w:rsidRPr="004B429D" w:rsidRDefault="00763E73" w:rsidP="003042CF">
            <w:pPr>
              <w:pStyle w:val="TableText"/>
              <w:rPr>
                <w:sz w:val="26"/>
                <w:rtl/>
              </w:rPr>
            </w:pPr>
            <w:r w:rsidRPr="004B429D">
              <w:rPr>
                <w:sz w:val="26"/>
                <w:rtl/>
              </w:rPr>
              <w:t>7.</w:t>
            </w:r>
            <w:r w:rsidRPr="004B429D">
              <w:rPr>
                <w:sz w:val="26"/>
                <w:rtl/>
              </w:rPr>
              <w:tab/>
            </w: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00D73A65" w:rsidRPr="004B429D">
              <w:rPr>
                <w:sz w:val="26"/>
                <w:rtl/>
              </w:rPr>
              <w:t>שר הביטחון, לפי בקשה כאמור בסעיף זה או מיוזמתו, רשאי לבטל</w:t>
            </w:r>
            <w:r w:rsidR="007C1CBE" w:rsidRPr="004B429D">
              <w:rPr>
                <w:rFonts w:hint="cs"/>
                <w:sz w:val="26"/>
                <w:rtl/>
              </w:rPr>
              <w:t>, בצו,</w:t>
            </w:r>
            <w:r w:rsidR="00D73A65" w:rsidRPr="004B429D">
              <w:rPr>
                <w:sz w:val="26"/>
                <w:rtl/>
              </w:rPr>
              <w:t xml:space="preserve"> הכרזה קבועה אם שוכנע כי מתקיים אחד מאלה:</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00D73A65" w:rsidRPr="004B429D">
              <w:rPr>
                <w:sz w:val="26"/>
                <w:rtl/>
              </w:rPr>
              <w:t>לא היה בסיס להכרזה;</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(2)</w:t>
            </w:r>
            <w:r w:rsidRPr="004B429D">
              <w:rPr>
                <w:sz w:val="26"/>
                <w:rtl/>
              </w:rPr>
              <w:tab/>
            </w:r>
            <w:r w:rsidR="00D73A65" w:rsidRPr="004B429D">
              <w:rPr>
                <w:sz w:val="26"/>
                <w:rtl/>
              </w:rPr>
              <w:t xml:space="preserve">חלפו שנתיים ממועד ההכרזה כאמור בסעיף 6, הארגון שינה באופן מהותי את דרכיו ויש </w:t>
            </w:r>
            <w:r w:rsidR="00C04389" w:rsidRPr="004B429D">
              <w:rPr>
                <w:sz w:val="26"/>
                <w:rtl/>
              </w:rPr>
              <w:t>סבירות</w:t>
            </w:r>
            <w:r w:rsidR="00D73A65" w:rsidRPr="004B429D">
              <w:rPr>
                <w:sz w:val="26"/>
                <w:rtl/>
              </w:rPr>
              <w:t xml:space="preserve"> גבוהה שלא ישוב לעסוק בפעילות טרור; השר רשאי, מנימוקים מיוחדים, לקצר את התקופה האמורה.</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00D73A65" w:rsidRPr="004B429D">
              <w:rPr>
                <w:sz w:val="26"/>
                <w:rtl/>
              </w:rPr>
              <w:t>בקשה לביטול הכרזה יכול שתוגש בידי ארגון הטרור שהוכרז עליו בהכרזה קבועה לפי סעיף 6, באמצעות הוועדה המייעצת, בכתב</w:t>
            </w:r>
            <w:r w:rsidR="00560FD4" w:rsidRPr="004B429D">
              <w:rPr>
                <w:sz w:val="26"/>
                <w:rtl/>
              </w:rPr>
              <w:t xml:space="preserve">, </w:t>
            </w:r>
            <w:r w:rsidR="00560FD4" w:rsidRPr="004B429D">
              <w:rPr>
                <w:rFonts w:hint="eastAsia"/>
                <w:sz w:val="26"/>
                <w:rtl/>
              </w:rPr>
              <w:t>בכל</w:t>
            </w:r>
            <w:r w:rsidR="00560FD4" w:rsidRPr="004B429D">
              <w:rPr>
                <w:sz w:val="26"/>
                <w:rtl/>
              </w:rPr>
              <w:t xml:space="preserve"> </w:t>
            </w:r>
            <w:r w:rsidR="00560FD4" w:rsidRPr="004B429D">
              <w:rPr>
                <w:rFonts w:hint="eastAsia"/>
                <w:sz w:val="26"/>
                <w:rtl/>
              </w:rPr>
              <w:t>עת</w:t>
            </w:r>
            <w:r w:rsidR="00560FD4" w:rsidRPr="004B429D">
              <w:rPr>
                <w:sz w:val="26"/>
                <w:rtl/>
              </w:rPr>
              <w:t xml:space="preserve">, </w:t>
            </w:r>
            <w:r w:rsidR="00560FD4" w:rsidRPr="004B429D">
              <w:rPr>
                <w:rFonts w:hint="eastAsia"/>
                <w:sz w:val="26"/>
                <w:rtl/>
              </w:rPr>
              <w:t>בכפוף</w:t>
            </w:r>
            <w:r w:rsidR="00560FD4" w:rsidRPr="004B429D">
              <w:rPr>
                <w:sz w:val="26"/>
                <w:rtl/>
              </w:rPr>
              <w:t xml:space="preserve"> </w:t>
            </w:r>
            <w:r w:rsidR="00113E9D" w:rsidRPr="004B429D">
              <w:rPr>
                <w:rFonts w:hint="cs"/>
                <w:sz w:val="26"/>
                <w:rtl/>
              </w:rPr>
              <w:t>להוראות</w:t>
            </w:r>
            <w:r w:rsidR="00560FD4" w:rsidRPr="004B429D">
              <w:rPr>
                <w:sz w:val="26"/>
                <w:rtl/>
              </w:rPr>
              <w:t xml:space="preserve"> </w:t>
            </w:r>
            <w:r w:rsidR="00560FD4" w:rsidRPr="004B429D">
              <w:rPr>
                <w:rFonts w:hint="eastAsia"/>
                <w:sz w:val="26"/>
                <w:rtl/>
              </w:rPr>
              <w:t>סעיף</w:t>
            </w:r>
            <w:r w:rsidR="00560FD4" w:rsidRPr="004B429D">
              <w:rPr>
                <w:sz w:val="26"/>
                <w:rtl/>
              </w:rPr>
              <w:t xml:space="preserve"> </w:t>
            </w:r>
            <w:r w:rsidR="00560FD4" w:rsidRPr="004B429D">
              <w:rPr>
                <w:rFonts w:hint="eastAsia"/>
                <w:sz w:val="26"/>
                <w:rtl/>
              </w:rPr>
              <w:t>קטן</w:t>
            </w:r>
            <w:r w:rsidR="00560FD4" w:rsidRPr="004B429D">
              <w:rPr>
                <w:sz w:val="26"/>
                <w:rtl/>
              </w:rPr>
              <w:t xml:space="preserve"> (</w:t>
            </w:r>
            <w:r w:rsidR="00560FD4" w:rsidRPr="004B429D">
              <w:rPr>
                <w:rFonts w:hint="eastAsia"/>
                <w:sz w:val="26"/>
                <w:rtl/>
              </w:rPr>
              <w:t>א</w:t>
            </w:r>
            <w:r w:rsidR="00560FD4" w:rsidRPr="004B429D">
              <w:rPr>
                <w:sz w:val="26"/>
                <w:rtl/>
              </w:rPr>
              <w:t>)(2)</w:t>
            </w:r>
            <w:r w:rsidR="00D73A65" w:rsidRPr="004B429D">
              <w:rPr>
                <w:sz w:val="26"/>
                <w:rtl/>
              </w:rPr>
              <w:t>; בבקשה יפרט המבקש את כל העובדות שעליהן הוא מבסס את בקשתו ויצרף את המסמכים שבידיו הנוגעים לעניין.</w:t>
            </w:r>
          </w:p>
        </w:tc>
      </w:tr>
      <w:tr w:rsidR="00D73A65" w:rsidRPr="004B429D" w:rsidTr="005C6C8D">
        <w:trPr>
          <w:cantSplit/>
        </w:trPr>
        <w:tc>
          <w:tcPr>
            <w:tcW w:w="1869" w:type="dxa"/>
          </w:tcPr>
          <w:p w:rsidR="00D73A65" w:rsidRPr="004B429D" w:rsidRDefault="00D73A65" w:rsidP="003E4727">
            <w:pPr>
              <w:pStyle w:val="TableSideHeading"/>
              <w:rPr>
                <w:sz w:val="26"/>
                <w:rtl/>
              </w:rPr>
            </w:pPr>
          </w:p>
        </w:tc>
        <w:tc>
          <w:tcPr>
            <w:tcW w:w="623" w:type="dxa"/>
          </w:tcPr>
          <w:p w:rsidR="00D73A65" w:rsidRPr="004B429D" w:rsidRDefault="00D73A65" w:rsidP="003042CF">
            <w:pPr>
              <w:pStyle w:val="TableText"/>
              <w:rPr>
                <w:rtl/>
              </w:rPr>
            </w:pPr>
          </w:p>
        </w:tc>
        <w:tc>
          <w:tcPr>
            <w:tcW w:w="7144" w:type="dxa"/>
            <w:gridSpan w:val="4"/>
          </w:tcPr>
          <w:p w:rsidR="00D73A65" w:rsidRPr="004B429D" w:rsidRDefault="00D73A65" w:rsidP="00737341">
            <w:pPr>
              <w:pStyle w:val="TableBlock"/>
              <w:rPr>
                <w:sz w:val="26"/>
                <w:rtl/>
              </w:rPr>
            </w:pPr>
            <w:r w:rsidRPr="004B429D">
              <w:rPr>
                <w:rFonts w:hint="cs"/>
                <w:sz w:val="26"/>
                <w:rtl/>
              </w:rPr>
              <w:t>(ג)</w:t>
            </w:r>
            <w:r w:rsidRPr="004B429D">
              <w:rPr>
                <w:sz w:val="26"/>
                <w:rtl/>
              </w:rPr>
              <w:tab/>
              <w:t>הוראות סעיף 5(ה) יחולו על הדיון בבקשה לפי סעיף קטן (א).</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ד</w:t>
            </w:r>
            <w:r w:rsidRPr="004B429D">
              <w:rPr>
                <w:sz w:val="26"/>
                <w:rtl/>
              </w:rPr>
              <w:t>)</w:t>
            </w:r>
            <w:r w:rsidRPr="004B429D">
              <w:rPr>
                <w:sz w:val="26"/>
                <w:rtl/>
              </w:rPr>
              <w:tab/>
            </w:r>
            <w:r w:rsidR="00D73A65" w:rsidRPr="004B429D">
              <w:rPr>
                <w:sz w:val="26"/>
                <w:rtl/>
              </w:rPr>
              <w:t>החלטת שר הביטחון תינתן בתוך חודש ימים מיום שהובאה לפניו המלצת הוועדה המייעצת, ורשאי הוא, מנימוקים מיוחדים שיירשמו, להאריך את התקופה האמורה בתקופות נוספות שלא יעלו על חודש ימים כל אחת, ובלבד שתקופת ההארכה הכוללת לא תעלה על שלושה חודשים.</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ה</w:t>
            </w:r>
            <w:r w:rsidRPr="004B429D">
              <w:rPr>
                <w:sz w:val="26"/>
                <w:rtl/>
              </w:rPr>
              <w:t>)</w:t>
            </w:r>
            <w:r w:rsidRPr="004B429D">
              <w:rPr>
                <w:sz w:val="26"/>
                <w:rtl/>
              </w:rPr>
              <w:tab/>
            </w:r>
            <w:r w:rsidR="00D73A65" w:rsidRPr="004B429D">
              <w:rPr>
                <w:sz w:val="26"/>
                <w:rtl/>
              </w:rPr>
              <w:t>שוכנע שר הביטחון כי ההחלטה על ביטול ההכרזה ניתנה על יסוד מידע שגוי או כוזב, או ששוכנע בתוך שנתיים ממועד הביטול כי הארגון שב לעסוק בפעילות טרור, רשאי הוא לבטל את ההחלטה על ביטול ההכרזה, ויחולו הוראות סעיף 5</w:t>
            </w:r>
            <w:r w:rsidR="00F21B44" w:rsidRPr="004B429D">
              <w:rPr>
                <w:rFonts w:hint="cs"/>
                <w:sz w:val="26"/>
                <w:rtl/>
              </w:rPr>
              <w:t>,</w:t>
            </w:r>
            <w:r w:rsidR="00D73A65" w:rsidRPr="004B429D">
              <w:rPr>
                <w:sz w:val="26"/>
                <w:rtl/>
              </w:rPr>
              <w:t xml:space="preserve"> בשינויים המחויבים; למען הסר ספק, בעניין ארגון כאמור בפסקה (2) להגדרה </w:t>
            </w:r>
            <w:r w:rsidR="00113E9D" w:rsidRPr="004B429D">
              <w:rPr>
                <w:rFonts w:hint="cs"/>
                <w:sz w:val="26"/>
                <w:rtl/>
              </w:rPr>
              <w:t>"</w:t>
            </w:r>
            <w:r w:rsidR="00D73A65" w:rsidRPr="004B429D">
              <w:rPr>
                <w:sz w:val="26"/>
                <w:rtl/>
              </w:rPr>
              <w:t>ארגון טרור</w:t>
            </w:r>
            <w:r w:rsidR="00113E9D" w:rsidRPr="004B429D">
              <w:rPr>
                <w:rFonts w:hint="cs"/>
                <w:sz w:val="26"/>
                <w:rtl/>
              </w:rPr>
              <w:t>"</w:t>
            </w:r>
            <w:r w:rsidR="00D73A65" w:rsidRPr="004B429D">
              <w:rPr>
                <w:sz w:val="26"/>
                <w:rtl/>
              </w:rPr>
              <w:t>, לא תצמח אחריות פלילית או מינהלית בשל עצם הקשר עם הארגון בתקופה שבה היתה ההכרזה בטלה.</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ו</w:t>
            </w:r>
            <w:r w:rsidRPr="004B429D">
              <w:rPr>
                <w:sz w:val="26"/>
                <w:rtl/>
              </w:rPr>
              <w:t>)</w:t>
            </w:r>
            <w:r w:rsidRPr="004B429D">
              <w:rPr>
                <w:sz w:val="26"/>
                <w:rtl/>
              </w:rPr>
              <w:tab/>
            </w:r>
            <w:r w:rsidR="00D73A65" w:rsidRPr="004B429D">
              <w:rPr>
                <w:sz w:val="26"/>
                <w:rtl/>
              </w:rPr>
              <w:t>עותק מהחלטת שר הביטחון ומנימוקיה יומצא למבקש ולראש רשות הביטחון שלבקשתו ניתנה ההכרזה, אולם לא יומצא למבקש מידע שנקבע כי הוא מידע חסוי כהגדרתו בסעיף 9.</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ז</w:t>
            </w:r>
            <w:r w:rsidRPr="004B429D">
              <w:rPr>
                <w:sz w:val="26"/>
                <w:rtl/>
              </w:rPr>
              <w:t>)</w:t>
            </w:r>
            <w:r w:rsidRPr="004B429D">
              <w:rPr>
                <w:sz w:val="26"/>
                <w:rtl/>
              </w:rPr>
              <w:tab/>
            </w:r>
            <w:r w:rsidR="00D73A65" w:rsidRPr="004B429D">
              <w:rPr>
                <w:sz w:val="26"/>
                <w:rtl/>
              </w:rPr>
              <w:t>על אף האמור בסימן זה, ועדת השרים רשאית לבטל הכרזה על ארגון טרור אם מצאה כי יש טעמים מיוחדים המצדיקים זאת; החלטת ועדת השרים לבטל הכרזה לעניין ארגון טרור כאמור בפסקה (1) להגדרה "ארגון טרור", אף שממשיך להתקיים בו האמור באותה פסקה, טעונה אישור ועדה משותפת של ועדת החוקה חוק ומשפט ושל ועדת החוץ והביטחון של הכנסת.</w:t>
            </w:r>
          </w:p>
        </w:tc>
      </w:tr>
      <w:tr w:rsidR="00763E73" w:rsidRPr="004B429D" w:rsidTr="005C6C8D">
        <w:trPr>
          <w:cantSplit/>
        </w:trPr>
        <w:tc>
          <w:tcPr>
            <w:tcW w:w="1869" w:type="dxa"/>
          </w:tcPr>
          <w:p w:rsidR="00763E73" w:rsidRPr="004B429D" w:rsidRDefault="00FB32AC" w:rsidP="003E4727">
            <w:pPr>
              <w:pStyle w:val="TableSideHeading"/>
              <w:rPr>
                <w:sz w:val="26"/>
                <w:rtl/>
              </w:rPr>
            </w:pPr>
            <w:r w:rsidRPr="004B429D">
              <w:rPr>
                <w:sz w:val="26"/>
                <w:rtl/>
              </w:rPr>
              <w:t>זכות עיון לשם שימוע או לשם בקשה לביטול הכרזה</w:t>
            </w:r>
            <w:r w:rsidR="00F71593" w:rsidRPr="004B429D">
              <w:rPr>
                <w:rFonts w:hint="cs"/>
                <w:sz w:val="26"/>
                <w:rtl/>
              </w:rPr>
              <w:t xml:space="preserve"> </w:t>
            </w:r>
          </w:p>
        </w:tc>
        <w:tc>
          <w:tcPr>
            <w:tcW w:w="623" w:type="dxa"/>
          </w:tcPr>
          <w:p w:rsidR="00763E73" w:rsidRPr="004B429D" w:rsidRDefault="00763E73" w:rsidP="003042CF">
            <w:pPr>
              <w:pStyle w:val="TableText"/>
              <w:rPr>
                <w:sz w:val="26"/>
                <w:rtl/>
              </w:rPr>
            </w:pPr>
            <w:r w:rsidRPr="004B429D">
              <w:rPr>
                <w:sz w:val="26"/>
                <w:rtl/>
              </w:rPr>
              <w:t>8.</w:t>
            </w:r>
            <w:r w:rsidRPr="004B429D">
              <w:rPr>
                <w:sz w:val="26"/>
                <w:rtl/>
              </w:rPr>
              <w:tab/>
            </w:r>
          </w:p>
        </w:tc>
        <w:tc>
          <w:tcPr>
            <w:tcW w:w="7144" w:type="dxa"/>
            <w:gridSpan w:val="4"/>
          </w:tcPr>
          <w:p w:rsidR="00763E73" w:rsidRPr="004B429D" w:rsidRDefault="00763E73" w:rsidP="00737341">
            <w:pPr>
              <w:pStyle w:val="TableBlock"/>
              <w:rPr>
                <w:sz w:val="26"/>
                <w:rtl/>
              </w:rPr>
            </w:pPr>
            <w:r w:rsidRPr="004B429D">
              <w:rPr>
                <w:rFonts w:hint="eastAsia"/>
                <w:sz w:val="26"/>
                <w:rtl/>
              </w:rPr>
              <w:t>הזכאי</w:t>
            </w:r>
            <w:r w:rsidRPr="004B429D">
              <w:rPr>
                <w:sz w:val="26"/>
                <w:rtl/>
              </w:rPr>
              <w:t xml:space="preserve"> </w:t>
            </w:r>
            <w:r w:rsidRPr="004B429D">
              <w:rPr>
                <w:rFonts w:hint="eastAsia"/>
                <w:sz w:val="26"/>
                <w:rtl/>
              </w:rPr>
              <w:t>להגיש</w:t>
            </w:r>
            <w:r w:rsidRPr="004B429D">
              <w:rPr>
                <w:sz w:val="26"/>
                <w:rtl/>
              </w:rPr>
              <w:t xml:space="preserve"> </w:t>
            </w:r>
            <w:r w:rsidRPr="004B429D">
              <w:rPr>
                <w:rFonts w:hint="eastAsia"/>
                <w:sz w:val="26"/>
                <w:rtl/>
              </w:rPr>
              <w:t>טענות</w:t>
            </w:r>
            <w:r w:rsidRPr="004B429D">
              <w:rPr>
                <w:sz w:val="26"/>
                <w:rtl/>
              </w:rPr>
              <w:t xml:space="preserve"> </w:t>
            </w:r>
            <w:r w:rsidRPr="004B429D">
              <w:rPr>
                <w:rFonts w:hint="eastAsia"/>
                <w:sz w:val="26"/>
                <w:rtl/>
              </w:rPr>
              <w:t>בכתב</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5 </w:t>
            </w:r>
            <w:r w:rsidRPr="004B429D">
              <w:rPr>
                <w:rFonts w:hint="eastAsia"/>
                <w:sz w:val="26"/>
                <w:rtl/>
              </w:rPr>
              <w:t>או</w:t>
            </w:r>
            <w:r w:rsidRPr="004B429D">
              <w:rPr>
                <w:sz w:val="26"/>
                <w:rtl/>
              </w:rPr>
              <w:t xml:space="preserve"> </w:t>
            </w:r>
            <w:r w:rsidRPr="004B429D">
              <w:rPr>
                <w:rFonts w:hint="eastAsia"/>
                <w:sz w:val="26"/>
                <w:rtl/>
              </w:rPr>
              <w:t>בקשה</w:t>
            </w:r>
            <w:r w:rsidRPr="004B429D">
              <w:rPr>
                <w:sz w:val="26"/>
                <w:rtl/>
              </w:rPr>
              <w:t xml:space="preserve"> </w:t>
            </w:r>
            <w:r w:rsidRPr="004B429D">
              <w:rPr>
                <w:rFonts w:hint="eastAsia"/>
                <w:sz w:val="26"/>
                <w:rtl/>
              </w:rPr>
              <w:t>לביטול</w:t>
            </w:r>
            <w:r w:rsidRPr="004B429D">
              <w:rPr>
                <w:sz w:val="26"/>
                <w:rtl/>
              </w:rPr>
              <w:t xml:space="preserve"> </w:t>
            </w:r>
            <w:r w:rsidRPr="004B429D">
              <w:rPr>
                <w:rFonts w:hint="eastAsia"/>
                <w:sz w:val="26"/>
                <w:rtl/>
              </w:rPr>
              <w:t>הכרזה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7, </w:t>
            </w:r>
            <w:r w:rsidRPr="004B429D">
              <w:rPr>
                <w:rFonts w:hint="eastAsia"/>
                <w:sz w:val="26"/>
                <w:rtl/>
              </w:rPr>
              <w:t>רשאי</w:t>
            </w:r>
            <w:r w:rsidRPr="004B429D">
              <w:rPr>
                <w:sz w:val="26"/>
                <w:rtl/>
              </w:rPr>
              <w:t xml:space="preserve">, </w:t>
            </w:r>
            <w:r w:rsidR="00FB32AC" w:rsidRPr="004B429D">
              <w:rPr>
                <w:sz w:val="26"/>
                <w:rtl/>
              </w:rPr>
              <w:t>לשם הגשתן, לעיין בבקשת ראש רשות הביטחון להכרזה על ארגון הטרור, בהמלצות הוועדה המייעצת ובהחלטת שר הביטחון בבקשה, אולם לא יהיה רשאי לעיין במידע חסוי כהגדרתו בסעיף 9, וכן במידע ששר הביטחון והוועדה המייעצת התבקשו שלא להתחשב בו לפי הוראות סעיף 9(ד).</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מידע</w:t>
            </w:r>
            <w:r w:rsidRPr="004B429D">
              <w:rPr>
                <w:sz w:val="26"/>
                <w:rtl/>
              </w:rPr>
              <w:t xml:space="preserve"> </w:t>
            </w:r>
            <w:r w:rsidRPr="004B429D">
              <w:rPr>
                <w:rFonts w:hint="eastAsia"/>
                <w:sz w:val="26"/>
                <w:rtl/>
              </w:rPr>
              <w:t>חסוי</w:t>
            </w:r>
            <w:r w:rsidRPr="004B429D">
              <w:rPr>
                <w:sz w:val="26"/>
                <w:rtl/>
              </w:rPr>
              <w:br/>
            </w:r>
          </w:p>
        </w:tc>
        <w:tc>
          <w:tcPr>
            <w:tcW w:w="623" w:type="dxa"/>
          </w:tcPr>
          <w:p w:rsidR="00763E73" w:rsidRPr="004B429D" w:rsidRDefault="00763E73" w:rsidP="003042CF">
            <w:pPr>
              <w:pStyle w:val="TableText"/>
              <w:rPr>
                <w:sz w:val="26"/>
                <w:rtl/>
              </w:rPr>
            </w:pPr>
            <w:r w:rsidRPr="004B429D">
              <w:rPr>
                <w:sz w:val="26"/>
                <w:rtl/>
              </w:rPr>
              <w:t>9.</w:t>
            </w:r>
            <w:r w:rsidRPr="004B429D">
              <w:rPr>
                <w:sz w:val="26"/>
                <w:rtl/>
              </w:rPr>
              <w:tab/>
            </w: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הוועדה</w:t>
            </w:r>
            <w:r w:rsidRPr="004B429D">
              <w:rPr>
                <w:sz w:val="26"/>
                <w:rtl/>
              </w:rPr>
              <w:t xml:space="preserve"> </w:t>
            </w:r>
            <w:r w:rsidRPr="004B429D">
              <w:rPr>
                <w:rFonts w:hint="eastAsia"/>
                <w:sz w:val="26"/>
                <w:rtl/>
              </w:rPr>
              <w:t>המייעצת</w:t>
            </w:r>
            <w:r w:rsidRPr="004B429D">
              <w:rPr>
                <w:sz w:val="26"/>
                <w:rtl/>
              </w:rPr>
              <w:t xml:space="preserve"> </w:t>
            </w:r>
            <w:r w:rsidRPr="004B429D">
              <w:rPr>
                <w:rFonts w:hint="eastAsia"/>
                <w:sz w:val="26"/>
                <w:rtl/>
              </w:rPr>
              <w:t>רשאית</w:t>
            </w:r>
            <w:r w:rsidRPr="004B429D">
              <w:rPr>
                <w:sz w:val="26"/>
                <w:rtl/>
              </w:rPr>
              <w:t xml:space="preserve">, </w:t>
            </w:r>
            <w:r w:rsidRPr="004B429D">
              <w:rPr>
                <w:rFonts w:hint="eastAsia"/>
                <w:sz w:val="26"/>
                <w:rtl/>
              </w:rPr>
              <w:t>לבקשת</w:t>
            </w:r>
            <w:r w:rsidRPr="004B429D">
              <w:rPr>
                <w:sz w:val="26"/>
                <w:rtl/>
              </w:rPr>
              <w:t xml:space="preserve"> </w:t>
            </w:r>
            <w:r w:rsidRPr="004B429D">
              <w:rPr>
                <w:rFonts w:hint="eastAsia"/>
                <w:sz w:val="26"/>
                <w:rtl/>
              </w:rPr>
              <w:t>ראש</w:t>
            </w:r>
            <w:r w:rsidRPr="004B429D">
              <w:rPr>
                <w:sz w:val="26"/>
                <w:rtl/>
              </w:rPr>
              <w:t xml:space="preserve"> </w:t>
            </w:r>
            <w:r w:rsidRPr="004B429D">
              <w:rPr>
                <w:rFonts w:hint="eastAsia"/>
                <w:sz w:val="26"/>
                <w:rtl/>
              </w:rPr>
              <w:t>רשות</w:t>
            </w:r>
            <w:r w:rsidRPr="004B429D">
              <w:rPr>
                <w:sz w:val="26"/>
                <w:rtl/>
              </w:rPr>
              <w:t xml:space="preserve"> </w:t>
            </w:r>
            <w:r w:rsidRPr="004B429D">
              <w:rPr>
                <w:rFonts w:hint="eastAsia"/>
                <w:sz w:val="26"/>
                <w:rtl/>
              </w:rPr>
              <w:t>ביטחון</w:t>
            </w:r>
            <w:r w:rsidRPr="004B429D">
              <w:rPr>
                <w:sz w:val="26"/>
                <w:rtl/>
              </w:rPr>
              <w:t xml:space="preserve">, </w:t>
            </w:r>
            <w:r w:rsidRPr="004B429D">
              <w:rPr>
                <w:rFonts w:hint="eastAsia"/>
                <w:sz w:val="26"/>
                <w:rtl/>
              </w:rPr>
              <w:t>לקבוע</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מידע</w:t>
            </w:r>
            <w:r w:rsidRPr="004B429D">
              <w:rPr>
                <w:sz w:val="26"/>
                <w:rtl/>
              </w:rPr>
              <w:t xml:space="preserve"> </w:t>
            </w:r>
            <w:r w:rsidRPr="004B429D">
              <w:rPr>
                <w:rFonts w:hint="eastAsia"/>
                <w:sz w:val="26"/>
                <w:rtl/>
              </w:rPr>
              <w:t>שהוצג</w:t>
            </w:r>
            <w:r w:rsidRPr="004B429D">
              <w:rPr>
                <w:sz w:val="26"/>
                <w:rtl/>
              </w:rPr>
              <w:t xml:space="preserve"> </w:t>
            </w:r>
            <w:r w:rsidRPr="004B429D">
              <w:rPr>
                <w:rFonts w:hint="eastAsia"/>
                <w:sz w:val="26"/>
                <w:rtl/>
              </w:rPr>
              <w:t>לפניה</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מידע</w:t>
            </w:r>
            <w:r w:rsidRPr="004B429D">
              <w:rPr>
                <w:sz w:val="26"/>
                <w:rtl/>
              </w:rPr>
              <w:t xml:space="preserve"> </w:t>
            </w:r>
            <w:r w:rsidRPr="004B429D">
              <w:rPr>
                <w:rFonts w:hint="eastAsia"/>
                <w:sz w:val="26"/>
                <w:rtl/>
              </w:rPr>
              <w:t>חסוי</w:t>
            </w:r>
            <w:r w:rsidRPr="004B429D">
              <w:rPr>
                <w:sz w:val="26"/>
                <w:rtl/>
              </w:rPr>
              <w:t xml:space="preserve">, </w:t>
            </w:r>
            <w:r w:rsidRPr="004B429D">
              <w:rPr>
                <w:rFonts w:hint="eastAsia"/>
                <w:sz w:val="26"/>
                <w:rtl/>
              </w:rPr>
              <w:t>ובלבד</w:t>
            </w:r>
            <w:r w:rsidRPr="004B429D">
              <w:rPr>
                <w:sz w:val="26"/>
                <w:rtl/>
              </w:rPr>
              <w:t xml:space="preserve"> </w:t>
            </w:r>
            <w:r w:rsidRPr="004B429D">
              <w:rPr>
                <w:rFonts w:hint="eastAsia"/>
                <w:sz w:val="26"/>
                <w:rtl/>
              </w:rPr>
              <w:t>ששוכנעה</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גילויו</w:t>
            </w:r>
            <w:r w:rsidRPr="004B429D">
              <w:rPr>
                <w:sz w:val="26"/>
                <w:rtl/>
              </w:rPr>
              <w:t xml:space="preserve"> </w:t>
            </w:r>
            <w:r w:rsidRPr="004B429D">
              <w:rPr>
                <w:rFonts w:hint="eastAsia"/>
                <w:sz w:val="26"/>
                <w:rtl/>
              </w:rPr>
              <w:t>עלול</w:t>
            </w:r>
            <w:r w:rsidRPr="004B429D">
              <w:rPr>
                <w:sz w:val="26"/>
                <w:rtl/>
              </w:rPr>
              <w:t xml:space="preserve"> </w:t>
            </w:r>
            <w:r w:rsidRPr="004B429D">
              <w:rPr>
                <w:rFonts w:hint="eastAsia"/>
                <w:sz w:val="26"/>
                <w:rtl/>
              </w:rPr>
              <w:t>לפגוע</w:t>
            </w:r>
            <w:r w:rsidRPr="004B429D">
              <w:rPr>
                <w:sz w:val="26"/>
                <w:rtl/>
              </w:rPr>
              <w:t xml:space="preserve"> </w:t>
            </w:r>
            <w:r w:rsidRPr="004B429D">
              <w:rPr>
                <w:rFonts w:hint="eastAsia"/>
                <w:sz w:val="26"/>
                <w:rtl/>
              </w:rPr>
              <w:t>בביטחון</w:t>
            </w:r>
            <w:r w:rsidRPr="004B429D">
              <w:rPr>
                <w:sz w:val="26"/>
                <w:rtl/>
              </w:rPr>
              <w:t xml:space="preserve"> </w:t>
            </w:r>
            <w:r w:rsidRPr="004B429D">
              <w:rPr>
                <w:rFonts w:hint="eastAsia"/>
                <w:sz w:val="26"/>
                <w:rtl/>
              </w:rPr>
              <w:t>המדינה</w:t>
            </w:r>
            <w:r w:rsidRPr="004B429D">
              <w:rPr>
                <w:sz w:val="26"/>
                <w:rtl/>
              </w:rPr>
              <w:t xml:space="preserve">, </w:t>
            </w:r>
            <w:r w:rsidRPr="004B429D">
              <w:rPr>
                <w:rFonts w:hint="eastAsia"/>
                <w:sz w:val="26"/>
                <w:rtl/>
              </w:rPr>
              <w:t>ביחסי</w:t>
            </w:r>
            <w:r w:rsidRPr="004B429D">
              <w:rPr>
                <w:sz w:val="26"/>
                <w:rtl/>
              </w:rPr>
              <w:t xml:space="preserve"> </w:t>
            </w:r>
            <w:r w:rsidRPr="004B429D">
              <w:rPr>
                <w:rFonts w:hint="eastAsia"/>
                <w:sz w:val="26"/>
                <w:rtl/>
              </w:rPr>
              <w:t>החוץ</w:t>
            </w:r>
            <w:r w:rsidRPr="004B429D">
              <w:rPr>
                <w:sz w:val="26"/>
                <w:rtl/>
              </w:rPr>
              <w:t xml:space="preserve"> </w:t>
            </w:r>
            <w:r w:rsidRPr="004B429D">
              <w:rPr>
                <w:rFonts w:hint="eastAsia"/>
                <w:sz w:val="26"/>
                <w:rtl/>
              </w:rPr>
              <w:t>שלה</w:t>
            </w:r>
            <w:r w:rsidRPr="004B429D">
              <w:rPr>
                <w:sz w:val="26"/>
                <w:rtl/>
              </w:rPr>
              <w:t xml:space="preserve">, </w:t>
            </w:r>
            <w:r w:rsidRPr="004B429D">
              <w:rPr>
                <w:rFonts w:hint="eastAsia"/>
                <w:sz w:val="26"/>
                <w:rtl/>
              </w:rPr>
              <w:t>בשלום</w:t>
            </w:r>
            <w:r w:rsidRPr="004B429D">
              <w:rPr>
                <w:sz w:val="26"/>
                <w:rtl/>
              </w:rPr>
              <w:t xml:space="preserve"> </w:t>
            </w:r>
            <w:r w:rsidRPr="004B429D">
              <w:rPr>
                <w:rFonts w:hint="eastAsia"/>
                <w:sz w:val="26"/>
                <w:rtl/>
              </w:rPr>
              <w:t>הציבור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בביטחונו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לחשוף</w:t>
            </w:r>
            <w:r w:rsidRPr="004B429D">
              <w:rPr>
                <w:sz w:val="26"/>
                <w:rtl/>
              </w:rPr>
              <w:t xml:space="preserve"> </w:t>
            </w:r>
            <w:r w:rsidRPr="004B429D">
              <w:rPr>
                <w:rFonts w:hint="eastAsia"/>
                <w:sz w:val="26"/>
                <w:rtl/>
              </w:rPr>
              <w:t>שיטות</w:t>
            </w:r>
            <w:r w:rsidRPr="004B429D">
              <w:rPr>
                <w:sz w:val="26"/>
                <w:rtl/>
              </w:rPr>
              <w:t xml:space="preserve"> </w:t>
            </w:r>
            <w:r w:rsidRPr="004B429D">
              <w:rPr>
                <w:rFonts w:hint="eastAsia"/>
                <w:sz w:val="26"/>
                <w:rtl/>
              </w:rPr>
              <w:t>עבודה</w:t>
            </w:r>
            <w:r w:rsidRPr="004B429D">
              <w:rPr>
                <w:sz w:val="26"/>
                <w:rtl/>
              </w:rPr>
              <w:t xml:space="preserve"> </w:t>
            </w:r>
            <w:r w:rsidRPr="004B429D">
              <w:rPr>
                <w:rFonts w:hint="eastAsia"/>
                <w:sz w:val="26"/>
                <w:rtl/>
              </w:rPr>
              <w:t>חסויות</w:t>
            </w:r>
            <w:r w:rsidRPr="004B429D">
              <w:rPr>
                <w:sz w:val="26"/>
                <w:rtl/>
              </w:rPr>
              <w:t xml:space="preserve">, </w:t>
            </w:r>
            <w:r w:rsidRPr="004B429D">
              <w:rPr>
                <w:rFonts w:hint="eastAsia"/>
                <w:sz w:val="26"/>
                <w:rtl/>
              </w:rPr>
              <w:t>וכי</w:t>
            </w:r>
            <w:r w:rsidRPr="004B429D">
              <w:rPr>
                <w:sz w:val="26"/>
                <w:rtl/>
              </w:rPr>
              <w:t xml:space="preserve"> </w:t>
            </w:r>
            <w:r w:rsidRPr="004B429D">
              <w:rPr>
                <w:rFonts w:hint="eastAsia"/>
                <w:sz w:val="26"/>
                <w:rtl/>
              </w:rPr>
              <w:t>העניין</w:t>
            </w:r>
            <w:r w:rsidRPr="004B429D">
              <w:rPr>
                <w:sz w:val="26"/>
                <w:rtl/>
              </w:rPr>
              <w:t xml:space="preserve"> </w:t>
            </w:r>
            <w:r w:rsidRPr="004B429D">
              <w:rPr>
                <w:rFonts w:hint="eastAsia"/>
                <w:sz w:val="26"/>
                <w:rtl/>
              </w:rPr>
              <w:t>שיש</w:t>
            </w:r>
            <w:r w:rsidRPr="004B429D">
              <w:rPr>
                <w:sz w:val="26"/>
                <w:rtl/>
              </w:rPr>
              <w:t xml:space="preserve"> </w:t>
            </w:r>
            <w:r w:rsidRPr="004B429D">
              <w:rPr>
                <w:rFonts w:hint="eastAsia"/>
                <w:sz w:val="26"/>
                <w:rtl/>
              </w:rPr>
              <w:t>באי-גילויו</w:t>
            </w:r>
            <w:r w:rsidRPr="004B429D">
              <w:rPr>
                <w:sz w:val="26"/>
                <w:rtl/>
              </w:rPr>
              <w:t xml:space="preserve"> </w:t>
            </w:r>
            <w:r w:rsidRPr="004B429D">
              <w:rPr>
                <w:rFonts w:hint="eastAsia"/>
                <w:sz w:val="26"/>
                <w:rtl/>
              </w:rPr>
              <w:t>עדיף</w:t>
            </w:r>
            <w:r w:rsidRPr="004B429D">
              <w:rPr>
                <w:sz w:val="26"/>
                <w:rtl/>
              </w:rPr>
              <w:t xml:space="preserve"> </w:t>
            </w:r>
            <w:r w:rsidRPr="004B429D">
              <w:rPr>
                <w:rFonts w:hint="eastAsia"/>
                <w:sz w:val="26"/>
                <w:rtl/>
              </w:rPr>
              <w:t>מהצורך</w:t>
            </w:r>
            <w:r w:rsidRPr="004B429D">
              <w:rPr>
                <w:sz w:val="26"/>
                <w:rtl/>
              </w:rPr>
              <w:t xml:space="preserve"> </w:t>
            </w:r>
            <w:r w:rsidRPr="004B429D">
              <w:rPr>
                <w:rFonts w:hint="eastAsia"/>
                <w:sz w:val="26"/>
                <w:rtl/>
              </w:rPr>
              <w:t>לגלותו</w:t>
            </w:r>
            <w:r w:rsidRPr="004B429D">
              <w:rPr>
                <w:sz w:val="26"/>
                <w:rtl/>
              </w:rPr>
              <w:t xml:space="preserve"> </w:t>
            </w:r>
            <w:r w:rsidRPr="004B429D">
              <w:rPr>
                <w:rFonts w:hint="eastAsia"/>
                <w:sz w:val="26"/>
                <w:rtl/>
              </w:rPr>
              <w:t>לשם</w:t>
            </w:r>
            <w:r w:rsidRPr="004B429D">
              <w:rPr>
                <w:sz w:val="26"/>
                <w:rtl/>
              </w:rPr>
              <w:t xml:space="preserve"> </w:t>
            </w:r>
            <w:r w:rsidRPr="004B429D">
              <w:rPr>
                <w:rFonts w:hint="eastAsia"/>
                <w:sz w:val="26"/>
                <w:rtl/>
              </w:rPr>
              <w:t>בירור</w:t>
            </w:r>
            <w:r w:rsidRPr="004B429D">
              <w:rPr>
                <w:sz w:val="26"/>
                <w:rtl/>
              </w:rPr>
              <w:t xml:space="preserve"> </w:t>
            </w:r>
            <w:r w:rsidRPr="004B429D">
              <w:rPr>
                <w:rFonts w:hint="eastAsia"/>
                <w:sz w:val="26"/>
                <w:rtl/>
              </w:rPr>
              <w:t>האמת</w:t>
            </w:r>
            <w:r w:rsidRPr="004B429D">
              <w:rPr>
                <w:sz w:val="26"/>
                <w:rtl/>
              </w:rPr>
              <w:t xml:space="preserve"> </w:t>
            </w:r>
            <w:r w:rsidRPr="004B429D">
              <w:rPr>
                <w:rFonts w:hint="eastAsia"/>
                <w:sz w:val="26"/>
                <w:rtl/>
              </w:rPr>
              <w:t>ועשיית</w:t>
            </w:r>
            <w:r w:rsidRPr="004B429D">
              <w:rPr>
                <w:sz w:val="26"/>
                <w:rtl/>
              </w:rPr>
              <w:t xml:space="preserve"> </w:t>
            </w:r>
            <w:r w:rsidRPr="004B429D">
              <w:rPr>
                <w:rFonts w:hint="eastAsia"/>
                <w:sz w:val="26"/>
                <w:rtl/>
              </w:rPr>
              <w:t>צדק</w:t>
            </w:r>
            <w:r w:rsidRPr="004B429D">
              <w:rPr>
                <w:sz w:val="26"/>
                <w:rtl/>
              </w:rPr>
              <w:t xml:space="preserve"> (</w:t>
            </w:r>
            <w:r w:rsidRPr="004B429D">
              <w:rPr>
                <w:rFonts w:hint="eastAsia"/>
                <w:sz w:val="26"/>
                <w:rtl/>
              </w:rPr>
              <w:t>בסעיף</w:t>
            </w:r>
            <w:r w:rsidRPr="004B429D">
              <w:rPr>
                <w:sz w:val="26"/>
                <w:rtl/>
              </w:rPr>
              <w:t xml:space="preserve"> </w:t>
            </w:r>
            <w:r w:rsidRPr="004B429D">
              <w:rPr>
                <w:rFonts w:hint="eastAsia"/>
                <w:sz w:val="26"/>
                <w:rtl/>
              </w:rPr>
              <w:t>זה</w:t>
            </w:r>
            <w:r w:rsidRPr="004B429D">
              <w:rPr>
                <w:sz w:val="26"/>
                <w:rtl/>
              </w:rPr>
              <w:t xml:space="preserve"> – </w:t>
            </w:r>
            <w:r w:rsidRPr="004B429D">
              <w:rPr>
                <w:rFonts w:hint="eastAsia"/>
                <w:sz w:val="26"/>
                <w:rtl/>
              </w:rPr>
              <w:t>מידע</w:t>
            </w:r>
            <w:r w:rsidRPr="004B429D">
              <w:rPr>
                <w:sz w:val="26"/>
                <w:rtl/>
              </w:rPr>
              <w:t xml:space="preserve"> </w:t>
            </w:r>
            <w:r w:rsidRPr="004B429D">
              <w:rPr>
                <w:rFonts w:hint="eastAsia"/>
                <w:sz w:val="26"/>
                <w:rtl/>
              </w:rPr>
              <w:t>חסוי</w:t>
            </w:r>
            <w:r w:rsidRPr="004B429D">
              <w:rPr>
                <w:sz w:val="26"/>
                <w:rtl/>
              </w:rPr>
              <w:t xml:space="preserve">); </w:t>
            </w:r>
            <w:r w:rsidR="004B6B6C" w:rsidRPr="004B429D">
              <w:rPr>
                <w:rFonts w:hint="cs"/>
                <w:sz w:val="26"/>
                <w:rtl/>
              </w:rPr>
              <w:t>לשם</w:t>
            </w:r>
            <w:r w:rsidR="004B6B6C" w:rsidRPr="004B429D">
              <w:rPr>
                <w:sz w:val="26"/>
                <w:rtl/>
              </w:rPr>
              <w:t xml:space="preserve"> </w:t>
            </w:r>
            <w:r w:rsidRPr="004B429D">
              <w:rPr>
                <w:rFonts w:hint="eastAsia"/>
                <w:sz w:val="26"/>
                <w:rtl/>
              </w:rPr>
              <w:t>קביעה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רשאית</w:t>
            </w:r>
            <w:r w:rsidRPr="004B429D">
              <w:rPr>
                <w:sz w:val="26"/>
                <w:rtl/>
              </w:rPr>
              <w:t xml:space="preserve"> </w:t>
            </w:r>
            <w:r w:rsidRPr="004B429D">
              <w:rPr>
                <w:rFonts w:hint="eastAsia"/>
                <w:sz w:val="26"/>
                <w:rtl/>
              </w:rPr>
              <w:t>הוועדה</w:t>
            </w:r>
            <w:r w:rsidRPr="004B429D">
              <w:rPr>
                <w:sz w:val="26"/>
                <w:rtl/>
              </w:rPr>
              <w:t xml:space="preserve"> </w:t>
            </w:r>
            <w:r w:rsidRPr="004B429D">
              <w:rPr>
                <w:rFonts w:hint="eastAsia"/>
                <w:sz w:val="26"/>
                <w:rtl/>
              </w:rPr>
              <w:t>לעיין</w:t>
            </w:r>
            <w:r w:rsidRPr="004B429D">
              <w:rPr>
                <w:sz w:val="26"/>
                <w:rtl/>
              </w:rPr>
              <w:t xml:space="preserve"> </w:t>
            </w:r>
            <w:r w:rsidRPr="004B429D">
              <w:rPr>
                <w:rFonts w:hint="eastAsia"/>
                <w:sz w:val="26"/>
                <w:rtl/>
              </w:rPr>
              <w:t>במידע</w:t>
            </w:r>
            <w:r w:rsidRPr="004B429D">
              <w:rPr>
                <w:sz w:val="26"/>
                <w:rtl/>
              </w:rPr>
              <w:t xml:space="preserve"> </w:t>
            </w:r>
            <w:r w:rsidR="004B6B6C" w:rsidRPr="004B429D">
              <w:rPr>
                <w:rFonts w:hint="cs"/>
                <w:sz w:val="26"/>
                <w:rtl/>
              </w:rPr>
              <w:t>ולקבל</w:t>
            </w:r>
            <w:r w:rsidR="004B6B6C" w:rsidRPr="004B429D">
              <w:rPr>
                <w:sz w:val="26"/>
                <w:rtl/>
              </w:rPr>
              <w:t xml:space="preserve"> </w:t>
            </w:r>
            <w:r w:rsidRPr="004B429D">
              <w:rPr>
                <w:rFonts w:hint="eastAsia"/>
                <w:sz w:val="26"/>
                <w:rtl/>
              </w:rPr>
              <w:t>מראש</w:t>
            </w:r>
            <w:r w:rsidRPr="004B429D">
              <w:rPr>
                <w:sz w:val="26"/>
                <w:rtl/>
              </w:rPr>
              <w:t xml:space="preserve"> </w:t>
            </w:r>
            <w:r w:rsidRPr="004B429D">
              <w:rPr>
                <w:rFonts w:hint="eastAsia"/>
                <w:sz w:val="26"/>
                <w:rtl/>
              </w:rPr>
              <w:t>רשות</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הסברים</w:t>
            </w:r>
            <w:r w:rsidRPr="004B429D">
              <w:rPr>
                <w:sz w:val="26"/>
                <w:rtl/>
              </w:rPr>
              <w:t xml:space="preserve"> </w:t>
            </w:r>
            <w:r w:rsidRPr="004B429D">
              <w:rPr>
                <w:rFonts w:hint="eastAsia"/>
                <w:sz w:val="26"/>
                <w:rtl/>
              </w:rPr>
              <w:t>לעניין</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אף</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בנוכחות</w:t>
            </w:r>
            <w:r w:rsidRPr="004B429D">
              <w:rPr>
                <w:sz w:val="26"/>
                <w:rtl/>
              </w:rPr>
              <w:t xml:space="preserve"> </w:t>
            </w:r>
            <w:r w:rsidRPr="004B429D">
              <w:rPr>
                <w:rFonts w:hint="eastAsia"/>
                <w:sz w:val="26"/>
                <w:rtl/>
              </w:rPr>
              <w:t>המבקש</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בא</w:t>
            </w:r>
            <w:r w:rsidRPr="004B429D">
              <w:rPr>
                <w:sz w:val="26"/>
                <w:rtl/>
              </w:rPr>
              <w:t xml:space="preserve"> </w:t>
            </w:r>
            <w:r w:rsidRPr="004B429D">
              <w:rPr>
                <w:rFonts w:hint="eastAsia"/>
                <w:sz w:val="26"/>
                <w:rtl/>
              </w:rPr>
              <w:t>כוחו</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הוועדה</w:t>
            </w:r>
            <w:r w:rsidRPr="004B429D">
              <w:rPr>
                <w:sz w:val="26"/>
                <w:rtl/>
              </w:rPr>
              <w:t xml:space="preserve"> </w:t>
            </w:r>
            <w:r w:rsidRPr="004B429D">
              <w:rPr>
                <w:rFonts w:hint="eastAsia"/>
                <w:sz w:val="26"/>
                <w:rtl/>
              </w:rPr>
              <w:t>המייעצת</w:t>
            </w:r>
            <w:r w:rsidRPr="004B429D">
              <w:rPr>
                <w:sz w:val="26"/>
                <w:rtl/>
              </w:rPr>
              <w:t xml:space="preserve"> </w:t>
            </w:r>
            <w:r w:rsidRPr="004B429D">
              <w:rPr>
                <w:rFonts w:hint="eastAsia"/>
                <w:sz w:val="26"/>
                <w:rtl/>
              </w:rPr>
              <w:t>רשאית</w:t>
            </w:r>
            <w:r w:rsidRPr="004B429D">
              <w:rPr>
                <w:sz w:val="26"/>
                <w:rtl/>
              </w:rPr>
              <w:t xml:space="preserve"> </w:t>
            </w:r>
            <w:r w:rsidR="004B6B6C" w:rsidRPr="004B429D">
              <w:rPr>
                <w:sz w:val="26"/>
                <w:rtl/>
              </w:rPr>
              <w:t xml:space="preserve">לבסס את המלצתה לפי סעיפים 5(ה) או 7(ג) על מידע חסוי, ורשאית היא לשם כך </w:t>
            </w:r>
            <w:r w:rsidR="00A97CA7" w:rsidRPr="004B429D">
              <w:rPr>
                <w:rFonts w:hint="eastAsia"/>
                <w:sz w:val="26"/>
                <w:rtl/>
              </w:rPr>
              <w:t>לקבל</w:t>
            </w:r>
            <w:r w:rsidR="004B6B6C" w:rsidRPr="004B429D">
              <w:rPr>
                <w:sz w:val="26"/>
                <w:rtl/>
              </w:rPr>
              <w:t xml:space="preserve"> מראש רשות הביטחון הסברים לעניין זה כאמור בסעיף קטן (א).</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ג</w:t>
            </w:r>
            <w:r w:rsidRPr="004B429D">
              <w:rPr>
                <w:sz w:val="26"/>
                <w:rtl/>
              </w:rPr>
              <w:t>)</w:t>
            </w:r>
            <w:r w:rsidRPr="004B429D">
              <w:rPr>
                <w:sz w:val="26"/>
                <w:rtl/>
              </w:rPr>
              <w:tab/>
            </w:r>
            <w:r w:rsidRPr="004B429D">
              <w:rPr>
                <w:rFonts w:hint="eastAsia"/>
                <w:sz w:val="26"/>
                <w:rtl/>
              </w:rPr>
              <w:t>ביקשה</w:t>
            </w:r>
            <w:r w:rsidRPr="004B429D">
              <w:rPr>
                <w:sz w:val="26"/>
                <w:rtl/>
              </w:rPr>
              <w:t xml:space="preserve"> </w:t>
            </w:r>
            <w:r w:rsidRPr="004B429D">
              <w:rPr>
                <w:rFonts w:hint="eastAsia"/>
                <w:sz w:val="26"/>
                <w:rtl/>
              </w:rPr>
              <w:t>הוועדה</w:t>
            </w:r>
            <w:r w:rsidRPr="004B429D">
              <w:rPr>
                <w:sz w:val="26"/>
                <w:rtl/>
              </w:rPr>
              <w:t xml:space="preserve"> </w:t>
            </w:r>
            <w:r w:rsidRPr="004B429D">
              <w:rPr>
                <w:rFonts w:hint="eastAsia"/>
                <w:sz w:val="26"/>
                <w:rtl/>
              </w:rPr>
              <w:t>המייעצת</w:t>
            </w:r>
            <w:r w:rsidRPr="004B429D">
              <w:rPr>
                <w:sz w:val="26"/>
                <w:rtl/>
              </w:rPr>
              <w:t xml:space="preserve"> </w:t>
            </w:r>
            <w:r w:rsidRPr="004B429D">
              <w:rPr>
                <w:rFonts w:hint="eastAsia"/>
                <w:sz w:val="26"/>
                <w:rtl/>
              </w:rPr>
              <w:t>לבסס</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המלצתה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ב</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מידע</w:t>
            </w:r>
            <w:r w:rsidRPr="004B429D">
              <w:rPr>
                <w:sz w:val="26"/>
                <w:rtl/>
              </w:rPr>
              <w:t xml:space="preserve"> </w:t>
            </w:r>
            <w:r w:rsidRPr="004B429D">
              <w:rPr>
                <w:rFonts w:hint="eastAsia"/>
                <w:sz w:val="26"/>
                <w:rtl/>
              </w:rPr>
              <w:t>חסוי</w:t>
            </w:r>
            <w:r w:rsidRPr="004B429D">
              <w:rPr>
                <w:sz w:val="26"/>
                <w:rtl/>
              </w:rPr>
              <w:t xml:space="preserve"> </w:t>
            </w:r>
            <w:r w:rsidRPr="004B429D">
              <w:rPr>
                <w:rFonts w:hint="eastAsia"/>
                <w:sz w:val="26"/>
                <w:rtl/>
              </w:rPr>
              <w:t>שהוצג</w:t>
            </w:r>
            <w:r w:rsidRPr="004B429D">
              <w:rPr>
                <w:sz w:val="26"/>
                <w:rtl/>
              </w:rPr>
              <w:t xml:space="preserve"> </w:t>
            </w:r>
            <w:r w:rsidRPr="004B429D">
              <w:rPr>
                <w:rFonts w:hint="eastAsia"/>
                <w:sz w:val="26"/>
                <w:rtl/>
              </w:rPr>
              <w:t>לה</w:t>
            </w:r>
            <w:r w:rsidRPr="004B429D">
              <w:rPr>
                <w:sz w:val="26"/>
                <w:rtl/>
              </w:rPr>
              <w:t xml:space="preserve">, </w:t>
            </w:r>
            <w:r w:rsidRPr="004B429D">
              <w:rPr>
                <w:rFonts w:hint="eastAsia"/>
                <w:sz w:val="26"/>
                <w:rtl/>
              </w:rPr>
              <w:t>תודיע</w:t>
            </w:r>
            <w:r w:rsidRPr="004B429D">
              <w:rPr>
                <w:sz w:val="26"/>
                <w:rtl/>
              </w:rPr>
              <w:t xml:space="preserve"> </w:t>
            </w:r>
            <w:r w:rsidRPr="004B429D">
              <w:rPr>
                <w:rFonts w:hint="eastAsia"/>
                <w:sz w:val="26"/>
                <w:rtl/>
              </w:rPr>
              <w:t>למגיש</w:t>
            </w:r>
            <w:r w:rsidRPr="004B429D">
              <w:rPr>
                <w:sz w:val="26"/>
                <w:rtl/>
              </w:rPr>
              <w:t xml:space="preserve"> </w:t>
            </w:r>
            <w:r w:rsidRPr="004B429D">
              <w:rPr>
                <w:rFonts w:hint="eastAsia"/>
                <w:sz w:val="26"/>
                <w:rtl/>
              </w:rPr>
              <w:t>הטענות</w:t>
            </w:r>
            <w:r w:rsidRPr="004B429D">
              <w:rPr>
                <w:sz w:val="26"/>
                <w:rtl/>
              </w:rPr>
              <w:t xml:space="preserve"> </w:t>
            </w:r>
            <w:r w:rsidR="004B6B6C" w:rsidRPr="004B429D">
              <w:rPr>
                <w:rFonts w:hint="cs"/>
                <w:sz w:val="26"/>
                <w:rtl/>
              </w:rPr>
              <w:t xml:space="preserve">או </w:t>
            </w:r>
            <w:r w:rsidR="00113E9D" w:rsidRPr="004B429D">
              <w:rPr>
                <w:rFonts w:hint="cs"/>
                <w:sz w:val="26"/>
                <w:rtl/>
              </w:rPr>
              <w:t>למ</w:t>
            </w:r>
            <w:r w:rsidR="00113E9D" w:rsidRPr="004B429D">
              <w:rPr>
                <w:rFonts w:hint="eastAsia"/>
                <w:sz w:val="26"/>
                <w:rtl/>
              </w:rPr>
              <w:t>גיש</w:t>
            </w:r>
            <w:r w:rsidR="00113E9D" w:rsidRPr="004B429D">
              <w:rPr>
                <w:sz w:val="26"/>
                <w:rtl/>
              </w:rPr>
              <w:t xml:space="preserve"> </w:t>
            </w:r>
            <w:r w:rsidR="004B6B6C" w:rsidRPr="004B429D">
              <w:rPr>
                <w:rFonts w:hint="eastAsia"/>
                <w:sz w:val="26"/>
                <w:rtl/>
              </w:rPr>
              <w:t>בקש</w:t>
            </w:r>
            <w:r w:rsidR="00571FDD" w:rsidRPr="004B429D">
              <w:rPr>
                <w:rFonts w:hint="eastAsia"/>
                <w:sz w:val="26"/>
                <w:rtl/>
              </w:rPr>
              <w:t>ת</w:t>
            </w:r>
            <w:r w:rsidR="00571FDD" w:rsidRPr="004B429D">
              <w:rPr>
                <w:sz w:val="26"/>
                <w:rtl/>
              </w:rPr>
              <w:t xml:space="preserve"> </w:t>
            </w:r>
            <w:r w:rsidR="00571FDD" w:rsidRPr="004B429D">
              <w:rPr>
                <w:rFonts w:hint="eastAsia"/>
                <w:sz w:val="26"/>
                <w:rtl/>
              </w:rPr>
              <w:t>הביטול</w:t>
            </w:r>
            <w:r w:rsidR="004B6B6C" w:rsidRPr="004B429D">
              <w:rPr>
                <w:sz w:val="26"/>
                <w:rtl/>
              </w:rPr>
              <w:t>,</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העניין</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כוונתה</w:t>
            </w:r>
            <w:r w:rsidRPr="004B429D">
              <w:rPr>
                <w:sz w:val="26"/>
                <w:rtl/>
              </w:rPr>
              <w:t xml:space="preserve"> </w:t>
            </w:r>
            <w:r w:rsidRPr="004B429D">
              <w:rPr>
                <w:rFonts w:hint="eastAsia"/>
                <w:sz w:val="26"/>
                <w:rtl/>
              </w:rPr>
              <w:t>לעשות</w:t>
            </w:r>
            <w:r w:rsidRPr="004B429D">
              <w:rPr>
                <w:sz w:val="26"/>
                <w:rtl/>
              </w:rPr>
              <w:t xml:space="preserve"> </w:t>
            </w:r>
            <w:r w:rsidRPr="004B429D">
              <w:rPr>
                <w:rFonts w:hint="eastAsia"/>
                <w:sz w:val="26"/>
                <w:rtl/>
              </w:rPr>
              <w:t>כן</w:t>
            </w:r>
            <w:r w:rsidRPr="004B429D">
              <w:rPr>
                <w:sz w:val="26"/>
                <w:rtl/>
              </w:rPr>
              <w:t xml:space="preserve">, </w:t>
            </w:r>
            <w:r w:rsidR="004B6B6C" w:rsidRPr="004B429D">
              <w:rPr>
                <w:sz w:val="26"/>
                <w:rtl/>
              </w:rPr>
              <w:t>ותעביר לו או לבא כוחו תמצית של המידע החסוי שהכין ראש רשות הביטחון שביקש את חסיון המידע</w:t>
            </w:r>
            <w:r w:rsidRPr="004B429D">
              <w:rPr>
                <w:sz w:val="26"/>
                <w:rtl/>
              </w:rPr>
              <w:t xml:space="preserve">, </w:t>
            </w:r>
            <w:r w:rsidRPr="004B429D">
              <w:rPr>
                <w:rFonts w:hint="eastAsia"/>
                <w:sz w:val="26"/>
                <w:rtl/>
              </w:rPr>
              <w:t>ככל</w:t>
            </w:r>
            <w:r w:rsidRPr="004B429D">
              <w:rPr>
                <w:sz w:val="26"/>
                <w:rtl/>
              </w:rPr>
              <w:t xml:space="preserve"> </w:t>
            </w:r>
            <w:r w:rsidRPr="004B429D">
              <w:rPr>
                <w:rFonts w:hint="eastAsia"/>
                <w:sz w:val="26"/>
                <w:rtl/>
              </w:rPr>
              <w:t>שניתן</w:t>
            </w:r>
            <w:r w:rsidRPr="004B429D">
              <w:rPr>
                <w:sz w:val="26"/>
                <w:rtl/>
              </w:rPr>
              <w:t xml:space="preserve"> </w:t>
            </w:r>
            <w:r w:rsidRPr="004B429D">
              <w:rPr>
                <w:rFonts w:hint="eastAsia"/>
                <w:sz w:val="26"/>
                <w:rtl/>
              </w:rPr>
              <w:t>לעשות</w:t>
            </w:r>
            <w:r w:rsidRPr="004B429D">
              <w:rPr>
                <w:sz w:val="26"/>
                <w:rtl/>
              </w:rPr>
              <w:t xml:space="preserve"> </w:t>
            </w:r>
            <w:r w:rsidRPr="004B429D">
              <w:rPr>
                <w:rFonts w:hint="eastAsia"/>
                <w:sz w:val="26"/>
                <w:rtl/>
              </w:rPr>
              <w:t>כן</w:t>
            </w:r>
            <w:r w:rsidRPr="004B429D">
              <w:rPr>
                <w:sz w:val="26"/>
                <w:rtl/>
              </w:rPr>
              <w:t xml:space="preserve"> </w:t>
            </w:r>
            <w:r w:rsidRPr="004B429D">
              <w:rPr>
                <w:rFonts w:hint="eastAsia"/>
                <w:sz w:val="26"/>
                <w:rtl/>
              </w:rPr>
              <w:t>בלי</w:t>
            </w:r>
            <w:r w:rsidRPr="004B429D">
              <w:rPr>
                <w:sz w:val="26"/>
                <w:rtl/>
              </w:rPr>
              <w:t xml:space="preserve"> </w:t>
            </w:r>
            <w:r w:rsidRPr="004B429D">
              <w:rPr>
                <w:rFonts w:hint="eastAsia"/>
                <w:sz w:val="26"/>
                <w:rtl/>
              </w:rPr>
              <w:t>לפגוע</w:t>
            </w:r>
            <w:r w:rsidRPr="004B429D">
              <w:rPr>
                <w:sz w:val="26"/>
                <w:rtl/>
              </w:rPr>
              <w:t xml:space="preserve"> </w:t>
            </w:r>
            <w:r w:rsidRPr="004B429D">
              <w:rPr>
                <w:rFonts w:hint="eastAsia"/>
                <w:sz w:val="26"/>
                <w:rtl/>
              </w:rPr>
              <w:t>באינטרס</w:t>
            </w:r>
            <w:r w:rsidRPr="004B429D">
              <w:rPr>
                <w:sz w:val="26"/>
                <w:rtl/>
              </w:rPr>
              <w:t xml:space="preserve"> </w:t>
            </w:r>
            <w:r w:rsidRPr="004B429D">
              <w:rPr>
                <w:rFonts w:hint="eastAsia"/>
                <w:sz w:val="26"/>
                <w:rtl/>
              </w:rPr>
              <w:t>שבשלו</w:t>
            </w:r>
            <w:r w:rsidRPr="004B429D">
              <w:rPr>
                <w:sz w:val="26"/>
                <w:rtl/>
              </w:rPr>
              <w:t xml:space="preserve"> </w:t>
            </w:r>
            <w:r w:rsidRPr="004B429D">
              <w:rPr>
                <w:rFonts w:hint="eastAsia"/>
                <w:sz w:val="26"/>
                <w:rtl/>
              </w:rPr>
              <w:t>קבעה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המידע</w:t>
            </w:r>
            <w:r w:rsidRPr="004B429D">
              <w:rPr>
                <w:sz w:val="26"/>
                <w:rtl/>
              </w:rPr>
              <w:t xml:space="preserve"> </w:t>
            </w:r>
            <w:r w:rsidRPr="004B429D">
              <w:rPr>
                <w:rFonts w:hint="eastAsia"/>
                <w:sz w:val="26"/>
                <w:rtl/>
              </w:rPr>
              <w:t>חסוי</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ד</w:t>
            </w:r>
            <w:r w:rsidRPr="004B429D">
              <w:rPr>
                <w:sz w:val="26"/>
                <w:rtl/>
              </w:rPr>
              <w:t>)</w:t>
            </w:r>
            <w:r w:rsidRPr="004B429D">
              <w:rPr>
                <w:sz w:val="26"/>
                <w:rtl/>
              </w:rPr>
              <w:tab/>
            </w:r>
            <w:r w:rsidRPr="004B429D">
              <w:rPr>
                <w:rFonts w:hint="eastAsia"/>
                <w:sz w:val="26"/>
                <w:rtl/>
              </w:rPr>
              <w:t>קבעה</w:t>
            </w:r>
            <w:r w:rsidRPr="004B429D">
              <w:rPr>
                <w:sz w:val="26"/>
                <w:rtl/>
              </w:rPr>
              <w:t xml:space="preserve"> </w:t>
            </w:r>
            <w:r w:rsidRPr="004B429D">
              <w:rPr>
                <w:rFonts w:hint="eastAsia"/>
                <w:sz w:val="26"/>
                <w:rtl/>
              </w:rPr>
              <w:t>הוועדה</w:t>
            </w:r>
            <w:r w:rsidRPr="004B429D">
              <w:rPr>
                <w:sz w:val="26"/>
                <w:rtl/>
              </w:rPr>
              <w:t xml:space="preserve"> </w:t>
            </w:r>
            <w:r w:rsidRPr="004B429D">
              <w:rPr>
                <w:rFonts w:hint="eastAsia"/>
                <w:sz w:val="26"/>
                <w:rtl/>
              </w:rPr>
              <w:t>המייעצת</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מידע</w:t>
            </w:r>
            <w:r w:rsidRPr="004B429D">
              <w:rPr>
                <w:sz w:val="26"/>
                <w:rtl/>
              </w:rPr>
              <w:t xml:space="preserve"> </w:t>
            </w:r>
            <w:r w:rsidRPr="004B429D">
              <w:rPr>
                <w:rFonts w:hint="eastAsia"/>
                <w:sz w:val="26"/>
                <w:rtl/>
              </w:rPr>
              <w:t>שהוצג</w:t>
            </w:r>
            <w:r w:rsidRPr="004B429D">
              <w:rPr>
                <w:sz w:val="26"/>
                <w:rtl/>
              </w:rPr>
              <w:t xml:space="preserve"> </w:t>
            </w:r>
            <w:r w:rsidRPr="004B429D">
              <w:rPr>
                <w:rFonts w:hint="eastAsia"/>
                <w:sz w:val="26"/>
                <w:rtl/>
              </w:rPr>
              <w:t>לפניה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אינו</w:t>
            </w:r>
            <w:r w:rsidRPr="004B429D">
              <w:rPr>
                <w:sz w:val="26"/>
                <w:rtl/>
              </w:rPr>
              <w:t xml:space="preserve"> </w:t>
            </w:r>
            <w:r w:rsidRPr="004B429D">
              <w:rPr>
                <w:rFonts w:hint="eastAsia"/>
                <w:sz w:val="26"/>
                <w:rtl/>
              </w:rPr>
              <w:t>מידע</w:t>
            </w:r>
            <w:r w:rsidRPr="004B429D">
              <w:rPr>
                <w:sz w:val="26"/>
                <w:rtl/>
              </w:rPr>
              <w:t xml:space="preserve"> </w:t>
            </w:r>
            <w:r w:rsidRPr="004B429D">
              <w:rPr>
                <w:rFonts w:hint="eastAsia"/>
                <w:sz w:val="26"/>
                <w:rtl/>
              </w:rPr>
              <w:t>חסוי</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ראש</w:t>
            </w:r>
            <w:r w:rsidRPr="004B429D">
              <w:rPr>
                <w:sz w:val="26"/>
                <w:rtl/>
              </w:rPr>
              <w:t xml:space="preserve"> </w:t>
            </w:r>
            <w:r w:rsidRPr="004B429D">
              <w:rPr>
                <w:rFonts w:hint="eastAsia"/>
                <w:sz w:val="26"/>
                <w:rtl/>
              </w:rPr>
              <w:t>רשות</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לבקש</w:t>
            </w:r>
            <w:r w:rsidRPr="004B429D">
              <w:rPr>
                <w:sz w:val="26"/>
                <w:rtl/>
              </w:rPr>
              <w:t xml:space="preserve"> </w:t>
            </w:r>
            <w:r w:rsidR="004B6B6C" w:rsidRPr="004B429D">
              <w:rPr>
                <w:rFonts w:hint="eastAsia"/>
                <w:sz w:val="26"/>
                <w:rtl/>
              </w:rPr>
              <w:t>ממנה</w:t>
            </w:r>
            <w:r w:rsidR="004B6B6C" w:rsidRPr="004B429D">
              <w:rPr>
                <w:sz w:val="26"/>
                <w:rtl/>
              </w:rPr>
              <w:t xml:space="preserve"> </w:t>
            </w:r>
            <w:r w:rsidR="004B6B6C" w:rsidRPr="004B429D">
              <w:rPr>
                <w:rFonts w:hint="eastAsia"/>
                <w:sz w:val="26"/>
                <w:rtl/>
              </w:rPr>
              <w:t>ש</w:t>
            </w:r>
            <w:r w:rsidRPr="004B429D">
              <w:rPr>
                <w:rFonts w:hint="eastAsia"/>
                <w:sz w:val="26"/>
                <w:rtl/>
              </w:rPr>
              <w:t>המידע</w:t>
            </w:r>
            <w:r w:rsidRPr="004B429D">
              <w:rPr>
                <w:sz w:val="26"/>
                <w:rtl/>
              </w:rPr>
              <w:t xml:space="preserve"> </w:t>
            </w:r>
            <w:r w:rsidRPr="004B429D">
              <w:rPr>
                <w:rFonts w:hint="eastAsia"/>
                <w:sz w:val="26"/>
                <w:rtl/>
              </w:rPr>
              <w:t>האמור</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יובא</w:t>
            </w:r>
            <w:r w:rsidRPr="004B429D">
              <w:rPr>
                <w:sz w:val="26"/>
                <w:rtl/>
              </w:rPr>
              <w:t xml:space="preserve"> </w:t>
            </w:r>
            <w:r w:rsidRPr="004B429D">
              <w:rPr>
                <w:rFonts w:hint="eastAsia"/>
                <w:sz w:val="26"/>
                <w:rtl/>
              </w:rPr>
              <w:t>בחשבון</w:t>
            </w:r>
            <w:r w:rsidRPr="004B429D">
              <w:rPr>
                <w:sz w:val="26"/>
                <w:rtl/>
              </w:rPr>
              <w:t xml:space="preserve"> </w:t>
            </w:r>
            <w:r w:rsidR="004B6B6C" w:rsidRPr="004B429D">
              <w:rPr>
                <w:rFonts w:hint="eastAsia"/>
                <w:sz w:val="26"/>
                <w:rtl/>
              </w:rPr>
              <w:t>לביסוס</w:t>
            </w:r>
            <w:r w:rsidRPr="004B429D">
              <w:rPr>
                <w:sz w:val="26"/>
                <w:rtl/>
              </w:rPr>
              <w:t xml:space="preserve"> </w:t>
            </w:r>
            <w:r w:rsidRPr="004B429D">
              <w:rPr>
                <w:rFonts w:hint="eastAsia"/>
                <w:sz w:val="26"/>
                <w:rtl/>
              </w:rPr>
              <w:t>המלצ</w:t>
            </w:r>
            <w:r w:rsidR="004279C7" w:rsidRPr="004B429D">
              <w:rPr>
                <w:rFonts w:hint="eastAsia"/>
                <w:sz w:val="26"/>
                <w:rtl/>
              </w:rPr>
              <w:t>ת</w:t>
            </w:r>
            <w:r w:rsidR="004B6B6C" w:rsidRPr="004B429D">
              <w:rPr>
                <w:rFonts w:hint="eastAsia"/>
                <w:sz w:val="26"/>
                <w:rtl/>
              </w:rPr>
              <w:t>ה</w:t>
            </w:r>
            <w:r w:rsidRPr="004B429D">
              <w:rPr>
                <w:sz w:val="26"/>
                <w:rtl/>
              </w:rPr>
              <w:t xml:space="preserve"> </w:t>
            </w:r>
            <w:r w:rsidRPr="004B429D">
              <w:rPr>
                <w:rFonts w:hint="eastAsia"/>
                <w:sz w:val="26"/>
                <w:rtl/>
              </w:rPr>
              <w:t>והחלטת</w:t>
            </w:r>
            <w:r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סעיפים</w:t>
            </w:r>
            <w:r w:rsidRPr="004B429D">
              <w:rPr>
                <w:sz w:val="26"/>
                <w:rtl/>
              </w:rPr>
              <w:t xml:space="preserve"> 5, 6 </w:t>
            </w:r>
            <w:r w:rsidRPr="004B429D">
              <w:rPr>
                <w:rFonts w:hint="eastAsia"/>
                <w:sz w:val="26"/>
                <w:rtl/>
              </w:rPr>
              <w:t>או</w:t>
            </w:r>
            <w:r w:rsidRPr="004B429D">
              <w:rPr>
                <w:sz w:val="26"/>
                <w:rtl/>
              </w:rPr>
              <w:t xml:space="preserve"> 7; </w:t>
            </w:r>
            <w:r w:rsidRPr="004B429D">
              <w:rPr>
                <w:rFonts w:hint="eastAsia"/>
                <w:sz w:val="26"/>
                <w:rtl/>
              </w:rPr>
              <w:t>ביקש</w:t>
            </w:r>
            <w:r w:rsidRPr="004B429D">
              <w:rPr>
                <w:sz w:val="26"/>
                <w:rtl/>
              </w:rPr>
              <w:t xml:space="preserve"> </w:t>
            </w:r>
            <w:r w:rsidRPr="004B429D">
              <w:rPr>
                <w:rFonts w:hint="eastAsia"/>
                <w:sz w:val="26"/>
                <w:rtl/>
              </w:rPr>
              <w:t>ראש</w:t>
            </w:r>
            <w:r w:rsidRPr="004B429D">
              <w:rPr>
                <w:sz w:val="26"/>
                <w:rtl/>
              </w:rPr>
              <w:t xml:space="preserve"> </w:t>
            </w:r>
            <w:r w:rsidRPr="004B429D">
              <w:rPr>
                <w:rFonts w:hint="eastAsia"/>
                <w:sz w:val="26"/>
                <w:rtl/>
              </w:rPr>
              <w:t>רשות</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יתחשבו</w:t>
            </w:r>
            <w:r w:rsidRPr="004B429D">
              <w:rPr>
                <w:sz w:val="26"/>
                <w:rtl/>
              </w:rPr>
              <w:t xml:space="preserve"> </w:t>
            </w:r>
            <w:r w:rsidRPr="004B429D">
              <w:rPr>
                <w:rFonts w:hint="eastAsia"/>
                <w:sz w:val="26"/>
                <w:rtl/>
              </w:rPr>
              <w:t>הוועדה</w:t>
            </w:r>
            <w:r w:rsidRPr="004B429D">
              <w:rPr>
                <w:sz w:val="26"/>
                <w:rtl/>
              </w:rPr>
              <w:t xml:space="preserve"> </w:t>
            </w:r>
            <w:r w:rsidRPr="004B429D">
              <w:rPr>
                <w:rFonts w:hint="eastAsia"/>
                <w:sz w:val="26"/>
                <w:rtl/>
              </w:rPr>
              <w:t>והשר</w:t>
            </w:r>
            <w:r w:rsidRPr="004B429D">
              <w:rPr>
                <w:sz w:val="26"/>
                <w:rtl/>
              </w:rPr>
              <w:t xml:space="preserve"> </w:t>
            </w:r>
            <w:r w:rsidRPr="004B429D">
              <w:rPr>
                <w:rFonts w:hint="eastAsia"/>
                <w:sz w:val="26"/>
                <w:rtl/>
              </w:rPr>
              <w:t>במידע</w:t>
            </w:r>
            <w:r w:rsidR="004B6B6C" w:rsidRPr="004B429D">
              <w:rPr>
                <w:rFonts w:hint="cs"/>
                <w:sz w:val="26"/>
                <w:rtl/>
              </w:rPr>
              <w:t xml:space="preserve"> והוא </w:t>
            </w:r>
            <w:r w:rsidRPr="004B429D">
              <w:rPr>
                <w:rFonts w:hint="eastAsia"/>
                <w:sz w:val="26"/>
                <w:rtl/>
              </w:rPr>
              <w:t>לא</w:t>
            </w:r>
            <w:r w:rsidRPr="004B429D">
              <w:rPr>
                <w:sz w:val="26"/>
                <w:rtl/>
              </w:rPr>
              <w:t xml:space="preserve"> </w:t>
            </w:r>
            <w:r w:rsidRPr="004B429D">
              <w:rPr>
                <w:rFonts w:hint="eastAsia"/>
                <w:sz w:val="26"/>
                <w:rtl/>
              </w:rPr>
              <w:t>יועבר</w:t>
            </w:r>
            <w:r w:rsidRPr="004B429D">
              <w:rPr>
                <w:sz w:val="26"/>
                <w:rtl/>
              </w:rPr>
              <w:t xml:space="preserve"> </w:t>
            </w:r>
            <w:r w:rsidRPr="004B429D">
              <w:rPr>
                <w:rFonts w:hint="eastAsia"/>
                <w:sz w:val="26"/>
                <w:rtl/>
              </w:rPr>
              <w:t>למבקש</w:t>
            </w:r>
            <w:r w:rsidRPr="004B429D">
              <w:rPr>
                <w:sz w:val="26"/>
                <w:rtl/>
              </w:rPr>
              <w:t xml:space="preserve"> </w:t>
            </w:r>
            <w:r w:rsidRPr="004B429D">
              <w:rPr>
                <w:rFonts w:hint="eastAsia"/>
                <w:sz w:val="26"/>
                <w:rtl/>
              </w:rPr>
              <w:t>ולבא</w:t>
            </w:r>
            <w:r w:rsidRPr="004B429D">
              <w:rPr>
                <w:sz w:val="26"/>
                <w:rtl/>
              </w:rPr>
              <w:t xml:space="preserve"> </w:t>
            </w:r>
            <w:r w:rsidRPr="004B429D">
              <w:rPr>
                <w:rFonts w:hint="eastAsia"/>
                <w:sz w:val="26"/>
                <w:rtl/>
              </w:rPr>
              <w:t>כוחו</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ה</w:t>
            </w:r>
            <w:r w:rsidRPr="004B429D">
              <w:rPr>
                <w:sz w:val="26"/>
                <w:rtl/>
              </w:rPr>
              <w:t>)</w:t>
            </w:r>
            <w:r w:rsidRPr="004B429D">
              <w:rPr>
                <w:sz w:val="26"/>
                <w:rtl/>
              </w:rPr>
              <w:tab/>
            </w:r>
            <w:r w:rsidRPr="004B429D">
              <w:rPr>
                <w:rFonts w:hint="eastAsia"/>
                <w:sz w:val="26"/>
                <w:rtl/>
              </w:rPr>
              <w:t>בסעיף</w:t>
            </w:r>
            <w:r w:rsidRPr="004B429D">
              <w:rPr>
                <w:sz w:val="26"/>
                <w:rtl/>
              </w:rPr>
              <w:t xml:space="preserve"> </w:t>
            </w:r>
            <w:r w:rsidRPr="004B429D">
              <w:rPr>
                <w:rFonts w:hint="eastAsia"/>
                <w:sz w:val="26"/>
                <w:rtl/>
              </w:rPr>
              <w:t>זה</w:t>
            </w:r>
            <w:r w:rsidRPr="004B429D">
              <w:rPr>
                <w:sz w:val="26"/>
                <w:rtl/>
              </w:rPr>
              <w:t>, "</w:t>
            </w:r>
            <w:r w:rsidRPr="004B429D">
              <w:rPr>
                <w:rFonts w:hint="eastAsia"/>
                <w:sz w:val="26"/>
                <w:rtl/>
              </w:rPr>
              <w:t>ראש</w:t>
            </w:r>
            <w:r w:rsidRPr="004B429D">
              <w:rPr>
                <w:sz w:val="26"/>
                <w:rtl/>
              </w:rPr>
              <w:t xml:space="preserve"> </w:t>
            </w:r>
            <w:r w:rsidRPr="004B429D">
              <w:rPr>
                <w:rFonts w:hint="eastAsia"/>
                <w:sz w:val="26"/>
                <w:rtl/>
              </w:rPr>
              <w:t>רשות</w:t>
            </w:r>
            <w:r w:rsidRPr="004B429D">
              <w:rPr>
                <w:sz w:val="26"/>
                <w:rtl/>
              </w:rPr>
              <w:t xml:space="preserve"> </w:t>
            </w:r>
            <w:r w:rsidRPr="004B429D">
              <w:rPr>
                <w:rFonts w:hint="eastAsia"/>
                <w:sz w:val="26"/>
                <w:rtl/>
              </w:rPr>
              <w:t>ביטחון</w:t>
            </w:r>
            <w:r w:rsidRPr="004B429D">
              <w:rPr>
                <w:sz w:val="26"/>
                <w:rtl/>
              </w:rPr>
              <w:t xml:space="preserve">" – </w:t>
            </w:r>
            <w:r w:rsidRPr="004B429D">
              <w:rPr>
                <w:rFonts w:hint="eastAsia"/>
                <w:sz w:val="26"/>
                <w:rtl/>
              </w:rPr>
              <w:t>לרבות</w:t>
            </w:r>
            <w:r w:rsidRPr="004B429D">
              <w:rPr>
                <w:sz w:val="26"/>
                <w:rtl/>
              </w:rPr>
              <w:t xml:space="preserve"> </w:t>
            </w:r>
            <w:r w:rsidRPr="004B429D">
              <w:rPr>
                <w:rFonts w:hint="eastAsia"/>
                <w:sz w:val="26"/>
                <w:rtl/>
              </w:rPr>
              <w:t>עובד</w:t>
            </w:r>
            <w:r w:rsidRPr="004B429D">
              <w:rPr>
                <w:sz w:val="26"/>
                <w:rtl/>
              </w:rPr>
              <w:t xml:space="preserve"> </w:t>
            </w:r>
            <w:r w:rsidRPr="004B429D">
              <w:rPr>
                <w:rFonts w:hint="eastAsia"/>
                <w:sz w:val="26"/>
                <w:rtl/>
              </w:rPr>
              <w:t>בכיר</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הסמיכו</w:t>
            </w:r>
            <w:r w:rsidRPr="004B429D">
              <w:rPr>
                <w:sz w:val="26"/>
                <w:rtl/>
              </w:rPr>
              <w:t xml:space="preserve"> </w:t>
            </w:r>
            <w:r w:rsidRPr="004B429D">
              <w:rPr>
                <w:rFonts w:hint="eastAsia"/>
                <w:sz w:val="26"/>
                <w:rtl/>
              </w:rPr>
              <w:t>לכך</w:t>
            </w:r>
            <w:r w:rsidRPr="004B429D">
              <w:rPr>
                <w:sz w:val="26"/>
                <w:rtl/>
              </w:rPr>
              <w:t xml:space="preserve">, </w:t>
            </w:r>
            <w:r w:rsidRPr="004B429D">
              <w:rPr>
                <w:rFonts w:hint="eastAsia"/>
                <w:sz w:val="26"/>
                <w:rtl/>
              </w:rPr>
              <w:t>ולעניין</w:t>
            </w:r>
            <w:r w:rsidRPr="004B429D">
              <w:rPr>
                <w:sz w:val="26"/>
                <w:rtl/>
              </w:rPr>
              <w:t xml:space="preserve"> </w:t>
            </w:r>
            <w:r w:rsidRPr="004B429D">
              <w:rPr>
                <w:rFonts w:hint="eastAsia"/>
                <w:sz w:val="26"/>
                <w:rtl/>
              </w:rPr>
              <w:t>זה</w:t>
            </w:r>
            <w:r w:rsidRPr="004B429D">
              <w:rPr>
                <w:sz w:val="26"/>
                <w:rtl/>
              </w:rPr>
              <w:t>, "</w:t>
            </w:r>
            <w:r w:rsidRPr="004B429D">
              <w:rPr>
                <w:rFonts w:hint="eastAsia"/>
                <w:sz w:val="26"/>
                <w:rtl/>
              </w:rPr>
              <w:t>עובד</w:t>
            </w:r>
            <w:r w:rsidRPr="004B429D">
              <w:rPr>
                <w:sz w:val="26"/>
                <w:rtl/>
              </w:rPr>
              <w:t xml:space="preserve"> </w:t>
            </w:r>
            <w:r w:rsidRPr="004B429D">
              <w:rPr>
                <w:rFonts w:hint="eastAsia"/>
                <w:sz w:val="26"/>
                <w:rtl/>
              </w:rPr>
              <w:t>בכיר</w:t>
            </w:r>
            <w:r w:rsidRPr="004B429D">
              <w:rPr>
                <w:sz w:val="26"/>
                <w:rtl/>
              </w:rPr>
              <w:t xml:space="preserve">" – </w:t>
            </w:r>
            <w:r w:rsidRPr="004B429D">
              <w:rPr>
                <w:rFonts w:hint="eastAsia"/>
                <w:sz w:val="26"/>
                <w:rtl/>
              </w:rPr>
              <w:t>קצין</w:t>
            </w:r>
            <w:r w:rsidRPr="004B429D">
              <w:rPr>
                <w:sz w:val="26"/>
                <w:rtl/>
              </w:rPr>
              <w:t xml:space="preserve"> </w:t>
            </w:r>
            <w:r w:rsidRPr="004B429D">
              <w:rPr>
                <w:rFonts w:hint="eastAsia"/>
                <w:sz w:val="26"/>
                <w:rtl/>
              </w:rPr>
              <w:t>משטרה</w:t>
            </w:r>
            <w:r w:rsidRPr="004B429D">
              <w:rPr>
                <w:sz w:val="26"/>
                <w:rtl/>
              </w:rPr>
              <w:t xml:space="preserve"> </w:t>
            </w:r>
            <w:r w:rsidRPr="004B429D">
              <w:rPr>
                <w:rFonts w:hint="eastAsia"/>
                <w:sz w:val="26"/>
                <w:rtl/>
              </w:rPr>
              <w:t>בכיר</w:t>
            </w:r>
            <w:r w:rsidRPr="004B429D">
              <w:rPr>
                <w:sz w:val="26"/>
                <w:rtl/>
              </w:rPr>
              <w:t xml:space="preserve"> </w:t>
            </w:r>
            <w:r w:rsidRPr="004B429D">
              <w:rPr>
                <w:rFonts w:hint="eastAsia"/>
                <w:sz w:val="26"/>
                <w:rtl/>
              </w:rPr>
              <w:t>כהגדרתו</w:t>
            </w:r>
            <w:r w:rsidRPr="004B429D">
              <w:rPr>
                <w:sz w:val="26"/>
                <w:rtl/>
              </w:rPr>
              <w:t xml:space="preserve"> </w:t>
            </w:r>
            <w:r w:rsidRPr="004B429D">
              <w:rPr>
                <w:rFonts w:hint="eastAsia"/>
                <w:sz w:val="26"/>
                <w:rtl/>
              </w:rPr>
              <w:t>בפקודת</w:t>
            </w:r>
            <w:r w:rsidRPr="004B429D">
              <w:rPr>
                <w:sz w:val="26"/>
                <w:rtl/>
              </w:rPr>
              <w:t xml:space="preserve"> </w:t>
            </w:r>
            <w:r w:rsidRPr="004B429D">
              <w:rPr>
                <w:rFonts w:hint="eastAsia"/>
                <w:sz w:val="26"/>
                <w:rtl/>
              </w:rPr>
              <w:t>המשטרה</w:t>
            </w:r>
            <w:r w:rsidRPr="004B429D">
              <w:rPr>
                <w:sz w:val="26"/>
                <w:rtl/>
              </w:rPr>
              <w:t xml:space="preserve"> [</w:t>
            </w:r>
            <w:r w:rsidRPr="004B429D">
              <w:rPr>
                <w:rFonts w:hint="eastAsia"/>
                <w:sz w:val="26"/>
                <w:rtl/>
              </w:rPr>
              <w:t>נוסח</w:t>
            </w:r>
            <w:r w:rsidRPr="004B429D">
              <w:rPr>
                <w:sz w:val="26"/>
                <w:rtl/>
              </w:rPr>
              <w:t xml:space="preserve"> </w:t>
            </w:r>
            <w:r w:rsidRPr="004B429D">
              <w:rPr>
                <w:rFonts w:hint="eastAsia"/>
                <w:sz w:val="26"/>
                <w:rtl/>
              </w:rPr>
              <w:t>חדש</w:t>
            </w:r>
            <w:r w:rsidRPr="004B429D">
              <w:rPr>
                <w:sz w:val="26"/>
                <w:rtl/>
              </w:rPr>
              <w:t xml:space="preserve">], </w:t>
            </w:r>
            <w:r w:rsidRPr="004B429D">
              <w:rPr>
                <w:rFonts w:hint="eastAsia"/>
                <w:sz w:val="26"/>
                <w:rtl/>
              </w:rPr>
              <w:t>התשל</w:t>
            </w:r>
            <w:r w:rsidRPr="004B429D">
              <w:rPr>
                <w:sz w:val="26"/>
                <w:rtl/>
              </w:rPr>
              <w:t>"</w:t>
            </w:r>
            <w:r w:rsidRPr="004B429D">
              <w:rPr>
                <w:rFonts w:hint="eastAsia"/>
                <w:sz w:val="26"/>
                <w:rtl/>
              </w:rPr>
              <w:t>א</w:t>
            </w:r>
            <w:r w:rsidRPr="004B429D">
              <w:rPr>
                <w:sz w:val="26"/>
                <w:rtl/>
              </w:rPr>
              <w:t>–1971</w:t>
            </w:r>
            <w:r w:rsidRPr="004B429D">
              <w:rPr>
                <w:rFonts w:hint="eastAsia"/>
                <w:sz w:val="26"/>
                <w:rtl/>
              </w:rPr>
              <w:t>‏</w:t>
            </w:r>
            <w:r w:rsidRPr="004B429D">
              <w:rPr>
                <w:rStyle w:val="af"/>
                <w:rFonts w:hAnsi="HadasaMFO"/>
                <w:sz w:val="26"/>
                <w:rtl/>
              </w:rPr>
              <w:footnoteReference w:id="9"/>
            </w:r>
            <w:r w:rsidRPr="004B429D">
              <w:rPr>
                <w:sz w:val="26"/>
                <w:rtl/>
              </w:rPr>
              <w:t xml:space="preserve">, </w:t>
            </w:r>
            <w:r w:rsidRPr="004B429D">
              <w:rPr>
                <w:rFonts w:hint="eastAsia"/>
                <w:sz w:val="26"/>
                <w:rtl/>
              </w:rPr>
              <w:t>קצין</w:t>
            </w:r>
            <w:r w:rsidRPr="004B429D">
              <w:rPr>
                <w:sz w:val="26"/>
                <w:rtl/>
              </w:rPr>
              <w:t xml:space="preserve"> </w:t>
            </w:r>
            <w:r w:rsidRPr="004B429D">
              <w:rPr>
                <w:rFonts w:hint="eastAsia"/>
                <w:sz w:val="26"/>
                <w:rtl/>
              </w:rPr>
              <w:t>בצבא</w:t>
            </w:r>
            <w:r w:rsidRPr="004B429D">
              <w:rPr>
                <w:sz w:val="26"/>
                <w:rtl/>
              </w:rPr>
              <w:t xml:space="preserve"> </w:t>
            </w:r>
            <w:r w:rsidRPr="004B429D">
              <w:rPr>
                <w:rFonts w:hint="eastAsia"/>
                <w:sz w:val="26"/>
                <w:rtl/>
              </w:rPr>
              <w:t>ההגנה</w:t>
            </w:r>
            <w:r w:rsidRPr="004B429D">
              <w:rPr>
                <w:sz w:val="26"/>
                <w:rtl/>
              </w:rPr>
              <w:t xml:space="preserve"> </w:t>
            </w:r>
            <w:r w:rsidRPr="004B429D">
              <w:rPr>
                <w:rFonts w:hint="eastAsia"/>
                <w:sz w:val="26"/>
                <w:rtl/>
              </w:rPr>
              <w:t>לישראל</w:t>
            </w:r>
            <w:r w:rsidRPr="004B429D">
              <w:rPr>
                <w:sz w:val="26"/>
                <w:rtl/>
              </w:rPr>
              <w:t xml:space="preserve"> </w:t>
            </w:r>
            <w:r w:rsidRPr="004B429D">
              <w:rPr>
                <w:rFonts w:hint="eastAsia"/>
                <w:sz w:val="26"/>
                <w:rtl/>
              </w:rPr>
              <w:t>בדרגת</w:t>
            </w:r>
            <w:r w:rsidRPr="004B429D">
              <w:rPr>
                <w:sz w:val="26"/>
                <w:rtl/>
              </w:rPr>
              <w:t xml:space="preserve"> </w:t>
            </w:r>
            <w:r w:rsidRPr="004B429D">
              <w:rPr>
                <w:rFonts w:hint="eastAsia"/>
                <w:sz w:val="26"/>
                <w:rtl/>
              </w:rPr>
              <w:t>סגן</w:t>
            </w:r>
            <w:r w:rsidRPr="004B429D">
              <w:rPr>
                <w:sz w:val="26"/>
                <w:rtl/>
              </w:rPr>
              <w:t xml:space="preserve"> </w:t>
            </w:r>
            <w:r w:rsidRPr="004B429D">
              <w:rPr>
                <w:rFonts w:hint="eastAsia"/>
                <w:sz w:val="26"/>
                <w:rtl/>
              </w:rPr>
              <w:t>אלוף</w:t>
            </w:r>
            <w:r w:rsidRPr="004B429D">
              <w:rPr>
                <w:sz w:val="26"/>
                <w:rtl/>
              </w:rPr>
              <w:t xml:space="preserve"> </w:t>
            </w:r>
            <w:r w:rsidRPr="004B429D">
              <w:rPr>
                <w:rFonts w:hint="eastAsia"/>
                <w:sz w:val="26"/>
                <w:rtl/>
              </w:rPr>
              <w:t>ומעלה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עובד</w:t>
            </w:r>
            <w:r w:rsidRPr="004B429D">
              <w:rPr>
                <w:sz w:val="26"/>
                <w:rtl/>
              </w:rPr>
              <w:t xml:space="preserve"> </w:t>
            </w:r>
            <w:r w:rsidRPr="004B429D">
              <w:rPr>
                <w:rFonts w:hint="eastAsia"/>
                <w:sz w:val="26"/>
                <w:rtl/>
              </w:rPr>
              <w:t>בכיר</w:t>
            </w:r>
            <w:r w:rsidRPr="004B429D">
              <w:rPr>
                <w:sz w:val="26"/>
                <w:rtl/>
              </w:rPr>
              <w:t xml:space="preserve"> </w:t>
            </w:r>
            <w:r w:rsidRPr="004B429D">
              <w:rPr>
                <w:rFonts w:hint="eastAsia"/>
                <w:sz w:val="26"/>
                <w:rtl/>
              </w:rPr>
              <w:t>ברשות</w:t>
            </w:r>
            <w:r w:rsidRPr="004B429D">
              <w:rPr>
                <w:sz w:val="26"/>
                <w:rtl/>
              </w:rPr>
              <w:t xml:space="preserve"> </w:t>
            </w:r>
            <w:r w:rsidRPr="004B429D">
              <w:rPr>
                <w:rFonts w:hint="eastAsia"/>
                <w:sz w:val="26"/>
                <w:rtl/>
              </w:rPr>
              <w:t>ביטחון</w:t>
            </w:r>
            <w:r w:rsidRPr="004B429D">
              <w:rPr>
                <w:sz w:val="26"/>
                <w:rtl/>
              </w:rPr>
              <w:t xml:space="preserve"> </w:t>
            </w:r>
            <w:r w:rsidRPr="004B429D">
              <w:rPr>
                <w:rFonts w:hint="eastAsia"/>
                <w:sz w:val="26"/>
                <w:rtl/>
              </w:rPr>
              <w:t>אחרת</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העניין</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Head"/>
              <w:rPr>
                <w:sz w:val="26"/>
                <w:rtl/>
              </w:rPr>
            </w:pPr>
            <w:r w:rsidRPr="004B429D">
              <w:rPr>
                <w:rFonts w:hint="eastAsia"/>
                <w:sz w:val="26"/>
                <w:rtl/>
              </w:rPr>
              <w:t>סימן</w:t>
            </w:r>
            <w:r w:rsidRPr="004B429D">
              <w:rPr>
                <w:sz w:val="26"/>
                <w:rtl/>
              </w:rPr>
              <w:t xml:space="preserve"> </w:t>
            </w:r>
            <w:r w:rsidRPr="004B429D">
              <w:rPr>
                <w:rFonts w:hint="eastAsia"/>
                <w:sz w:val="26"/>
                <w:rtl/>
              </w:rPr>
              <w:t>ב</w:t>
            </w:r>
            <w:r w:rsidRPr="004B429D">
              <w:rPr>
                <w:sz w:val="26"/>
                <w:rtl/>
              </w:rPr>
              <w:t xml:space="preserve">': </w:t>
            </w:r>
            <w:r w:rsidRPr="004B429D">
              <w:rPr>
                <w:rFonts w:hint="eastAsia"/>
                <w:sz w:val="26"/>
                <w:rtl/>
              </w:rPr>
              <w:t>הכרזת</w:t>
            </w:r>
            <w:r w:rsidRPr="004B429D">
              <w:rPr>
                <w:sz w:val="26"/>
                <w:rtl/>
              </w:rPr>
              <w:t xml:space="preserve"> </w:t>
            </w:r>
            <w:r w:rsidRPr="004B429D">
              <w:rPr>
                <w:rFonts w:hint="eastAsia"/>
                <w:sz w:val="26"/>
                <w:rtl/>
              </w:rPr>
              <w:t>ועדת</w:t>
            </w:r>
            <w:r w:rsidRPr="004B429D">
              <w:rPr>
                <w:sz w:val="26"/>
                <w:rtl/>
              </w:rPr>
              <w:t xml:space="preserve"> </w:t>
            </w:r>
            <w:r w:rsidRPr="004B429D">
              <w:rPr>
                <w:rFonts w:hint="eastAsia"/>
                <w:sz w:val="26"/>
                <w:rtl/>
              </w:rPr>
              <w:t>השרים</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00766AA3" w:rsidRPr="004B429D">
              <w:rPr>
                <w:rFonts w:hint="eastAsia"/>
                <w:sz w:val="26"/>
                <w:rtl/>
              </w:rPr>
              <w:t xml:space="preserve"> </w:t>
            </w:r>
            <w:r w:rsidR="00766AA3" w:rsidRPr="004B429D">
              <w:rPr>
                <w:rFonts w:hint="cs"/>
                <w:sz w:val="26"/>
                <w:rtl/>
              </w:rPr>
              <w:t xml:space="preserve">או </w:t>
            </w:r>
            <w:r w:rsidR="00766AA3" w:rsidRPr="004B429D">
              <w:rPr>
                <w:rFonts w:hint="eastAsia"/>
                <w:sz w:val="26"/>
                <w:rtl/>
              </w:rPr>
              <w:t>על</w:t>
            </w:r>
            <w:r w:rsidR="00766AA3" w:rsidRPr="004B429D">
              <w:rPr>
                <w:sz w:val="26"/>
                <w:rtl/>
              </w:rPr>
              <w:t xml:space="preserve"> </w:t>
            </w:r>
            <w:r w:rsidR="00766AA3" w:rsidRPr="004B429D">
              <w:rPr>
                <w:rFonts w:hint="eastAsia"/>
                <w:sz w:val="26"/>
                <w:rtl/>
              </w:rPr>
              <w:t>פעיל</w:t>
            </w:r>
            <w:r w:rsidR="00766AA3" w:rsidRPr="004B429D">
              <w:rPr>
                <w:sz w:val="26"/>
                <w:rtl/>
              </w:rPr>
              <w:t xml:space="preserve"> </w:t>
            </w:r>
            <w:r w:rsidR="00766AA3" w:rsidRPr="004B429D">
              <w:rPr>
                <w:rFonts w:hint="eastAsia"/>
                <w:sz w:val="26"/>
                <w:rtl/>
              </w:rPr>
              <w:t>טרור</w:t>
            </w:r>
            <w:r w:rsidRPr="004B429D">
              <w:rPr>
                <w:sz w:val="26"/>
                <w:rtl/>
              </w:rPr>
              <w:t xml:space="preserve">, </w:t>
            </w:r>
            <w:r w:rsidR="00D04CD5" w:rsidRPr="004B429D">
              <w:rPr>
                <w:sz w:val="26"/>
                <w:rtl/>
              </w:rPr>
              <w:br/>
            </w:r>
            <w:r w:rsidRPr="004B429D">
              <w:rPr>
                <w:rFonts w:hint="eastAsia"/>
                <w:sz w:val="26"/>
                <w:rtl/>
              </w:rPr>
              <w:t>בשל</w:t>
            </w:r>
            <w:r w:rsidRPr="004B429D">
              <w:rPr>
                <w:sz w:val="26"/>
                <w:rtl/>
              </w:rPr>
              <w:t xml:space="preserve"> </w:t>
            </w:r>
            <w:r w:rsidR="00E17F73" w:rsidRPr="004B429D">
              <w:rPr>
                <w:rFonts w:hint="cs"/>
                <w:sz w:val="26"/>
                <w:rtl/>
              </w:rPr>
              <w:t xml:space="preserve">הכרזה </w:t>
            </w:r>
            <w:r w:rsidRPr="004B429D">
              <w:rPr>
                <w:rFonts w:hint="eastAsia"/>
                <w:sz w:val="26"/>
                <w:rtl/>
              </w:rPr>
              <w:t>מחוץ</w:t>
            </w:r>
            <w:r w:rsidRPr="004B429D">
              <w:rPr>
                <w:sz w:val="26"/>
                <w:rtl/>
              </w:rPr>
              <w:t xml:space="preserve"> </w:t>
            </w:r>
            <w:r w:rsidRPr="004B429D">
              <w:rPr>
                <w:rFonts w:hint="eastAsia"/>
                <w:sz w:val="26"/>
                <w:rtl/>
              </w:rPr>
              <w:t>לישראל</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הגדרות</w:t>
            </w:r>
            <w:r w:rsidR="00FE201C" w:rsidRPr="004B429D">
              <w:rPr>
                <w:rFonts w:hint="cs"/>
                <w:sz w:val="26"/>
                <w:rtl/>
              </w:rPr>
              <w:t xml:space="preserve"> </w:t>
            </w:r>
            <w:r w:rsidR="00FE201C" w:rsidRPr="004B429D">
              <w:rPr>
                <w:sz w:val="26"/>
                <w:rtl/>
              </w:rPr>
              <w:t>–</w:t>
            </w:r>
            <w:r w:rsidR="00FE201C" w:rsidRPr="004B429D">
              <w:rPr>
                <w:rFonts w:hint="cs"/>
                <w:sz w:val="26"/>
                <w:rtl/>
              </w:rPr>
              <w:t xml:space="preserve"> סימן ב'</w:t>
            </w:r>
          </w:p>
        </w:tc>
        <w:tc>
          <w:tcPr>
            <w:tcW w:w="623" w:type="dxa"/>
          </w:tcPr>
          <w:p w:rsidR="00763E73" w:rsidRPr="004B429D" w:rsidRDefault="00763E73" w:rsidP="003042CF">
            <w:pPr>
              <w:pStyle w:val="TableText"/>
              <w:rPr>
                <w:sz w:val="26"/>
                <w:rtl/>
              </w:rPr>
            </w:pPr>
            <w:r w:rsidRPr="004B429D">
              <w:rPr>
                <w:sz w:val="26"/>
                <w:rtl/>
              </w:rPr>
              <w:t>10.</w:t>
            </w:r>
          </w:p>
        </w:tc>
        <w:tc>
          <w:tcPr>
            <w:tcW w:w="7144" w:type="dxa"/>
            <w:gridSpan w:val="4"/>
          </w:tcPr>
          <w:p w:rsidR="00763E73" w:rsidRPr="004B429D" w:rsidRDefault="00763E73" w:rsidP="00737341">
            <w:pPr>
              <w:pStyle w:val="TableBlock"/>
              <w:rPr>
                <w:sz w:val="26"/>
                <w:rtl/>
              </w:rPr>
            </w:pPr>
            <w:r w:rsidRPr="004B429D">
              <w:rPr>
                <w:rFonts w:hint="eastAsia"/>
                <w:sz w:val="26"/>
                <w:rtl/>
              </w:rPr>
              <w:t>בסימן</w:t>
            </w:r>
            <w:r w:rsidRPr="004B429D">
              <w:rPr>
                <w:sz w:val="26"/>
                <w:rtl/>
              </w:rPr>
              <w:t xml:space="preserve"> </w:t>
            </w:r>
            <w:r w:rsidRPr="004B429D">
              <w:rPr>
                <w:rFonts w:hint="eastAsia"/>
                <w:sz w:val="26"/>
                <w:rtl/>
              </w:rPr>
              <w:t>זה</w:t>
            </w:r>
            <w:r w:rsidRPr="004B429D">
              <w:rPr>
                <w:sz w:val="26"/>
                <w:rtl/>
              </w:rPr>
              <w:t xml:space="preserve">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זר</w:t>
            </w:r>
            <w:r w:rsidRPr="004B429D">
              <w:rPr>
                <w:sz w:val="26"/>
                <w:rtl/>
              </w:rPr>
              <w:t xml:space="preserve">", </w:t>
            </w:r>
            <w:r w:rsidRPr="004B429D">
              <w:rPr>
                <w:rFonts w:hint="eastAsia"/>
                <w:sz w:val="26"/>
                <w:rtl/>
              </w:rPr>
              <w:t>כמפורט</w:t>
            </w:r>
            <w:r w:rsidRPr="004B429D">
              <w:rPr>
                <w:sz w:val="26"/>
                <w:rtl/>
              </w:rPr>
              <w:t xml:space="preserve"> </w:t>
            </w:r>
            <w:r w:rsidRPr="004B429D">
              <w:rPr>
                <w:rFonts w:hint="eastAsia"/>
                <w:sz w:val="26"/>
                <w:rtl/>
              </w:rPr>
              <w:t>להלן</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העניין</w:t>
            </w:r>
            <w:r w:rsidRPr="004B429D">
              <w:rPr>
                <w:sz w:val="26"/>
                <w:rtl/>
              </w:rPr>
              <w:t xml:space="preserve">: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Pr="004B429D">
              <w:rPr>
                <w:rFonts w:hint="eastAsia"/>
                <w:sz w:val="26"/>
                <w:rtl/>
              </w:rPr>
              <w:t>לגבי</w:t>
            </w:r>
            <w:r w:rsidRPr="004B429D">
              <w:rPr>
                <w:sz w:val="26"/>
                <w:rtl/>
              </w:rPr>
              <w:t xml:space="preserve"> </w:t>
            </w:r>
            <w:r w:rsidRPr="004B429D">
              <w:rPr>
                <w:rFonts w:hint="eastAsia"/>
                <w:sz w:val="26"/>
                <w:rtl/>
              </w:rPr>
              <w:t>יחיד</w:t>
            </w:r>
            <w:r w:rsidRPr="004B429D">
              <w:rPr>
                <w:sz w:val="26"/>
                <w:rtl/>
              </w:rPr>
              <w:t xml:space="preserve"> – </w:t>
            </w:r>
            <w:r w:rsidRPr="004B429D">
              <w:rPr>
                <w:rFonts w:hint="eastAsia"/>
                <w:sz w:val="26"/>
                <w:rtl/>
              </w:rPr>
              <w:t>מי</w:t>
            </w:r>
            <w:r w:rsidRPr="004B429D">
              <w:rPr>
                <w:sz w:val="26"/>
                <w:rtl/>
              </w:rPr>
              <w:t xml:space="preserve"> </w:t>
            </w:r>
            <w:r w:rsidRPr="004B429D">
              <w:rPr>
                <w:rFonts w:hint="eastAsia"/>
                <w:sz w:val="26"/>
                <w:rtl/>
              </w:rPr>
              <w:t>שאינו</w:t>
            </w:r>
            <w:r w:rsidRPr="004B429D">
              <w:rPr>
                <w:sz w:val="26"/>
                <w:rtl/>
              </w:rPr>
              <w:t xml:space="preserve"> </w:t>
            </w:r>
            <w:r w:rsidRPr="004B429D">
              <w:rPr>
                <w:rFonts w:hint="eastAsia"/>
                <w:sz w:val="26"/>
                <w:rtl/>
              </w:rPr>
              <w:t>אזרח</w:t>
            </w:r>
            <w:r w:rsidRPr="004B429D">
              <w:rPr>
                <w:sz w:val="26"/>
                <w:rtl/>
              </w:rPr>
              <w:t xml:space="preserve"> </w:t>
            </w:r>
            <w:r w:rsidRPr="004B429D">
              <w:rPr>
                <w:rFonts w:hint="eastAsia"/>
                <w:sz w:val="26"/>
                <w:rtl/>
              </w:rPr>
              <w:t>ישראלי</w:t>
            </w:r>
            <w:r w:rsidRPr="004B429D">
              <w:rPr>
                <w:sz w:val="26"/>
                <w:rtl/>
              </w:rPr>
              <w:t xml:space="preserve"> </w:t>
            </w:r>
            <w:r w:rsidR="004B6B6C" w:rsidRPr="004B429D">
              <w:rPr>
                <w:rFonts w:hint="cs"/>
                <w:sz w:val="26"/>
                <w:rtl/>
              </w:rPr>
              <w:t>או</w:t>
            </w:r>
            <w:r w:rsidR="004B6B6C" w:rsidRPr="004B429D">
              <w:rPr>
                <w:sz w:val="26"/>
                <w:rtl/>
              </w:rPr>
              <w:t xml:space="preserve"> </w:t>
            </w:r>
            <w:r w:rsidRPr="004B429D">
              <w:rPr>
                <w:rFonts w:hint="eastAsia"/>
                <w:sz w:val="26"/>
                <w:rtl/>
              </w:rPr>
              <w:t>תושב</w:t>
            </w:r>
            <w:r w:rsidRPr="004B429D">
              <w:rPr>
                <w:sz w:val="26"/>
                <w:rtl/>
              </w:rPr>
              <w:t xml:space="preserve"> </w:t>
            </w:r>
            <w:r w:rsidRPr="004B429D">
              <w:rPr>
                <w:rFonts w:hint="eastAsia"/>
                <w:sz w:val="26"/>
                <w:rtl/>
              </w:rPr>
              <w:t>ישראל</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(2)</w:t>
            </w:r>
            <w:r w:rsidRPr="004B429D">
              <w:rPr>
                <w:sz w:val="26"/>
                <w:rtl/>
              </w:rPr>
              <w:tab/>
            </w:r>
            <w:r w:rsidRPr="004B429D">
              <w:rPr>
                <w:rFonts w:hint="eastAsia"/>
                <w:sz w:val="26"/>
                <w:rtl/>
              </w:rPr>
              <w:t>לגבי</w:t>
            </w:r>
            <w:r w:rsidRPr="004B429D">
              <w:rPr>
                <w:sz w:val="26"/>
                <w:rtl/>
              </w:rPr>
              <w:t xml:space="preserve"> </w:t>
            </w:r>
            <w:r w:rsidRPr="004B429D">
              <w:rPr>
                <w:rFonts w:hint="eastAsia"/>
                <w:sz w:val="26"/>
                <w:rtl/>
              </w:rPr>
              <w:t>חבר</w:t>
            </w:r>
            <w:r w:rsidRPr="004B429D">
              <w:rPr>
                <w:sz w:val="26"/>
                <w:rtl/>
              </w:rPr>
              <w:t xml:space="preserve"> </w:t>
            </w:r>
            <w:r w:rsidRPr="004B429D">
              <w:rPr>
                <w:rFonts w:hint="eastAsia"/>
                <w:sz w:val="26"/>
                <w:rtl/>
              </w:rPr>
              <w:t>בני</w:t>
            </w:r>
            <w:r w:rsidRPr="004B429D">
              <w:rPr>
                <w:sz w:val="26"/>
                <w:rtl/>
              </w:rPr>
              <w:t xml:space="preserve"> </w:t>
            </w:r>
            <w:r w:rsidRPr="004B429D">
              <w:rPr>
                <w:rFonts w:hint="eastAsia"/>
                <w:sz w:val="26"/>
                <w:rtl/>
              </w:rPr>
              <w:t>אדם</w:t>
            </w:r>
            <w:r w:rsidRPr="004B429D">
              <w:rPr>
                <w:sz w:val="26"/>
                <w:rtl/>
              </w:rPr>
              <w:t xml:space="preserve"> – </w:t>
            </w:r>
            <w:r w:rsidR="004B6B6C" w:rsidRPr="004B429D">
              <w:rPr>
                <w:sz w:val="26"/>
                <w:rtl/>
              </w:rPr>
              <w:t>מרכז פעילותו אינו בישראל, ואם הוא תאגיד – מתקיימים בו גם שניים אלה: הוא אינו רשום בישראל והשליטה בו אינה בידי תושב ישראל; לעניין הגדרה זו, "שליטה" – כהגדרתה בחוק ניירות ערך, התשכ"ח–1968‏</w:t>
            </w:r>
            <w:r w:rsidR="00EC5EC9" w:rsidRPr="004B429D">
              <w:rPr>
                <w:rStyle w:val="af"/>
                <w:sz w:val="26"/>
                <w:rtl/>
              </w:rPr>
              <w:footnoteReference w:id="10"/>
            </w:r>
            <w:r w:rsidR="004B6B6C" w:rsidRPr="004B429D">
              <w:rPr>
                <w:sz w:val="26"/>
                <w:rtl/>
              </w:rPr>
              <w:t>;</w:t>
            </w:r>
          </w:p>
        </w:tc>
      </w:tr>
      <w:tr w:rsidR="00763E73" w:rsidRPr="004B429D" w:rsidTr="005C6C8D">
        <w:trPr>
          <w:cantSplit/>
        </w:trPr>
        <w:tc>
          <w:tcPr>
            <w:tcW w:w="1869" w:type="dxa"/>
          </w:tcPr>
          <w:p w:rsidR="00763E73" w:rsidRPr="004B429D" w:rsidRDefault="00763E73" w:rsidP="00CC6E91">
            <w:pPr>
              <w:pStyle w:val="TableSideHeading"/>
              <w:rPr>
                <w:sz w:val="26"/>
                <w:rtl/>
              </w:rPr>
            </w:pPr>
          </w:p>
        </w:tc>
        <w:tc>
          <w:tcPr>
            <w:tcW w:w="623" w:type="dxa"/>
          </w:tcPr>
          <w:p w:rsidR="00763E73" w:rsidRPr="004B429D" w:rsidRDefault="00763E73" w:rsidP="00CC6E91">
            <w:pPr>
              <w:pStyle w:val="TableText"/>
              <w:rPr>
                <w:sz w:val="26"/>
                <w:rtl/>
              </w:rPr>
            </w:pPr>
          </w:p>
        </w:tc>
        <w:tc>
          <w:tcPr>
            <w:tcW w:w="624" w:type="dxa"/>
          </w:tcPr>
          <w:p w:rsidR="00763E73" w:rsidRPr="004B429D" w:rsidRDefault="00763E73" w:rsidP="00CC6E91">
            <w:pPr>
              <w:pStyle w:val="TableText"/>
              <w:rPr>
                <w:sz w:val="26"/>
                <w:rtl/>
              </w:rPr>
            </w:pPr>
          </w:p>
        </w:tc>
        <w:tc>
          <w:tcPr>
            <w:tcW w:w="6520" w:type="dxa"/>
            <w:gridSpan w:val="3"/>
          </w:tcPr>
          <w:p w:rsidR="00763E73" w:rsidRPr="004B429D" w:rsidRDefault="00763E73" w:rsidP="00737341">
            <w:pPr>
              <w:pStyle w:val="TableBlockOutdent"/>
              <w:rPr>
                <w:sz w:val="26"/>
                <w:rtl/>
              </w:rPr>
            </w:pPr>
            <w:r w:rsidRPr="004B429D">
              <w:rPr>
                <w:sz w:val="26"/>
                <w:rtl/>
              </w:rPr>
              <w:t>"</w:t>
            </w:r>
            <w:r w:rsidRPr="004B429D">
              <w:rPr>
                <w:rFonts w:hint="eastAsia"/>
                <w:sz w:val="26"/>
                <w:rtl/>
              </w:rPr>
              <w:t>תושב</w:t>
            </w:r>
            <w:r w:rsidRPr="004B429D">
              <w:rPr>
                <w:sz w:val="26"/>
                <w:rtl/>
              </w:rPr>
              <w:t xml:space="preserve"> </w:t>
            </w:r>
            <w:r w:rsidRPr="004B429D">
              <w:rPr>
                <w:rFonts w:hint="eastAsia"/>
                <w:sz w:val="26"/>
                <w:rtl/>
              </w:rPr>
              <w:t>ישראל</w:t>
            </w:r>
            <w:r w:rsidRPr="004B429D">
              <w:rPr>
                <w:sz w:val="26"/>
                <w:rtl/>
              </w:rPr>
              <w:t xml:space="preserve">" – </w:t>
            </w:r>
            <w:r w:rsidRPr="004B429D">
              <w:rPr>
                <w:rFonts w:hint="eastAsia"/>
                <w:sz w:val="26"/>
                <w:rtl/>
              </w:rPr>
              <w:t>לרבות</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שמקום</w:t>
            </w:r>
            <w:r w:rsidRPr="004B429D">
              <w:rPr>
                <w:sz w:val="26"/>
                <w:rtl/>
              </w:rPr>
              <w:t xml:space="preserve"> </w:t>
            </w:r>
            <w:r w:rsidRPr="004B429D">
              <w:rPr>
                <w:rFonts w:hint="eastAsia"/>
                <w:sz w:val="26"/>
                <w:rtl/>
              </w:rPr>
              <w:t>מגוריו</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באזור</w:t>
            </w:r>
            <w:r w:rsidRPr="004B429D">
              <w:rPr>
                <w:sz w:val="26"/>
                <w:rtl/>
              </w:rPr>
              <w:t xml:space="preserve"> </w:t>
            </w:r>
            <w:r w:rsidRPr="004B429D">
              <w:rPr>
                <w:rFonts w:hint="eastAsia"/>
                <w:sz w:val="26"/>
                <w:rtl/>
              </w:rPr>
              <w:t>כהגדרתו</w:t>
            </w:r>
            <w:r w:rsidRPr="004B429D">
              <w:rPr>
                <w:sz w:val="26"/>
                <w:rtl/>
              </w:rPr>
              <w:t xml:space="preserve"> </w:t>
            </w:r>
            <w:r w:rsidRPr="004B429D">
              <w:rPr>
                <w:rFonts w:hint="eastAsia"/>
                <w:sz w:val="26"/>
                <w:rtl/>
              </w:rPr>
              <w:t>בתקנות</w:t>
            </w:r>
            <w:r w:rsidRPr="004B429D">
              <w:rPr>
                <w:sz w:val="26"/>
                <w:rtl/>
              </w:rPr>
              <w:t xml:space="preserve"> </w:t>
            </w:r>
            <w:r w:rsidRPr="004B429D">
              <w:rPr>
                <w:rFonts w:hint="eastAsia"/>
                <w:sz w:val="26"/>
                <w:rtl/>
              </w:rPr>
              <w:t>שעת</w:t>
            </w:r>
            <w:r w:rsidRPr="004B429D">
              <w:rPr>
                <w:sz w:val="26"/>
                <w:rtl/>
              </w:rPr>
              <w:t xml:space="preserve"> </w:t>
            </w:r>
            <w:r w:rsidRPr="004B429D">
              <w:rPr>
                <w:rFonts w:hint="eastAsia"/>
                <w:sz w:val="26"/>
                <w:rtl/>
              </w:rPr>
              <w:t>חירום</w:t>
            </w:r>
            <w:r w:rsidRPr="004B429D">
              <w:rPr>
                <w:sz w:val="26"/>
                <w:rtl/>
              </w:rPr>
              <w:t xml:space="preserve"> (</w:t>
            </w:r>
            <w:r w:rsidRPr="004B429D">
              <w:rPr>
                <w:rFonts w:hint="eastAsia"/>
                <w:sz w:val="26"/>
                <w:rtl/>
              </w:rPr>
              <w:t>יהודה</w:t>
            </w:r>
            <w:r w:rsidRPr="004B429D">
              <w:rPr>
                <w:sz w:val="26"/>
                <w:rtl/>
              </w:rPr>
              <w:t xml:space="preserve"> </w:t>
            </w:r>
            <w:r w:rsidRPr="004B429D">
              <w:rPr>
                <w:rFonts w:hint="eastAsia"/>
                <w:sz w:val="26"/>
                <w:rtl/>
              </w:rPr>
              <w:t>והשומרון</w:t>
            </w:r>
            <w:r w:rsidRPr="004B429D">
              <w:rPr>
                <w:sz w:val="26"/>
                <w:rtl/>
              </w:rPr>
              <w:t xml:space="preserve"> – </w:t>
            </w:r>
            <w:r w:rsidRPr="004B429D">
              <w:rPr>
                <w:rFonts w:hint="eastAsia"/>
                <w:sz w:val="26"/>
                <w:rtl/>
              </w:rPr>
              <w:t>שיפוט</w:t>
            </w:r>
            <w:r w:rsidRPr="004B429D">
              <w:rPr>
                <w:sz w:val="26"/>
                <w:rtl/>
              </w:rPr>
              <w:t xml:space="preserve"> </w:t>
            </w:r>
            <w:r w:rsidRPr="004B429D">
              <w:rPr>
                <w:rFonts w:hint="eastAsia"/>
                <w:sz w:val="26"/>
                <w:rtl/>
              </w:rPr>
              <w:t>בעבירות</w:t>
            </w:r>
            <w:r w:rsidRPr="004B429D">
              <w:rPr>
                <w:sz w:val="26"/>
                <w:rtl/>
              </w:rPr>
              <w:t xml:space="preserve"> </w:t>
            </w:r>
            <w:r w:rsidRPr="004B429D">
              <w:rPr>
                <w:rFonts w:hint="eastAsia"/>
                <w:sz w:val="26"/>
                <w:rtl/>
              </w:rPr>
              <w:t>ועזרה</w:t>
            </w:r>
            <w:r w:rsidRPr="004B429D">
              <w:rPr>
                <w:sz w:val="26"/>
                <w:rtl/>
              </w:rPr>
              <w:t xml:space="preserve"> </w:t>
            </w:r>
            <w:r w:rsidRPr="004B429D">
              <w:rPr>
                <w:rFonts w:hint="eastAsia"/>
                <w:sz w:val="26"/>
                <w:rtl/>
              </w:rPr>
              <w:t>משפטית</w:t>
            </w:r>
            <w:r w:rsidRPr="004B429D">
              <w:rPr>
                <w:sz w:val="26"/>
                <w:rtl/>
              </w:rPr>
              <w:t xml:space="preserve">), </w:t>
            </w:r>
            <w:r w:rsidR="00374C18" w:rsidRPr="004B429D">
              <w:rPr>
                <w:rFonts w:hint="cs"/>
                <w:sz w:val="26"/>
                <w:rtl/>
              </w:rPr>
              <w:t>התשכ"ח</w:t>
            </w:r>
            <w:r w:rsidR="00374C18" w:rsidRPr="004B429D">
              <w:rPr>
                <w:sz w:val="26"/>
                <w:rtl/>
              </w:rPr>
              <w:t>–</w:t>
            </w:r>
            <w:r w:rsidRPr="004B429D">
              <w:rPr>
                <w:sz w:val="26"/>
                <w:rtl/>
              </w:rPr>
              <w:t>1967</w:t>
            </w:r>
            <w:r w:rsidRPr="004B429D">
              <w:rPr>
                <w:rStyle w:val="af"/>
                <w:rFonts w:hAnsi="HadasaMFO"/>
                <w:sz w:val="26"/>
                <w:rtl/>
              </w:rPr>
              <w:footnoteReference w:id="11"/>
            </w:r>
            <w:r w:rsidR="005D238D" w:rsidRPr="004B429D">
              <w:rPr>
                <w:rFonts w:hint="cs"/>
                <w:sz w:val="26"/>
                <w:rtl/>
              </w:rPr>
              <w:t xml:space="preserve">, </w:t>
            </w:r>
            <w:r w:rsidR="005D238D" w:rsidRPr="004B429D">
              <w:rPr>
                <w:rFonts w:hint="eastAsia"/>
                <w:sz w:val="26"/>
                <w:rtl/>
              </w:rPr>
              <w:t>כפי</w:t>
            </w:r>
            <w:r w:rsidR="005D238D" w:rsidRPr="004B429D">
              <w:rPr>
                <w:sz w:val="26"/>
                <w:rtl/>
              </w:rPr>
              <w:t xml:space="preserve"> </w:t>
            </w:r>
            <w:r w:rsidR="005D238D" w:rsidRPr="004B429D">
              <w:rPr>
                <w:rFonts w:hint="eastAsia"/>
                <w:sz w:val="26"/>
                <w:rtl/>
              </w:rPr>
              <w:t>שהוארך</w:t>
            </w:r>
            <w:r w:rsidR="005D238D" w:rsidRPr="004B429D">
              <w:rPr>
                <w:sz w:val="26"/>
                <w:rtl/>
              </w:rPr>
              <w:t xml:space="preserve"> </w:t>
            </w:r>
            <w:r w:rsidR="005D238D" w:rsidRPr="004B429D">
              <w:rPr>
                <w:rFonts w:hint="eastAsia"/>
                <w:sz w:val="26"/>
                <w:rtl/>
              </w:rPr>
              <w:t>תוקפן</w:t>
            </w:r>
            <w:r w:rsidR="005D238D" w:rsidRPr="004B429D">
              <w:rPr>
                <w:sz w:val="26"/>
                <w:rtl/>
              </w:rPr>
              <w:t xml:space="preserve"> </w:t>
            </w:r>
            <w:r w:rsidR="005D238D" w:rsidRPr="004B429D">
              <w:rPr>
                <w:rFonts w:hint="eastAsia"/>
                <w:sz w:val="26"/>
                <w:rtl/>
              </w:rPr>
              <w:t>ותוקן</w:t>
            </w:r>
            <w:r w:rsidR="005D238D" w:rsidRPr="004B429D">
              <w:rPr>
                <w:sz w:val="26"/>
                <w:rtl/>
              </w:rPr>
              <w:t xml:space="preserve"> </w:t>
            </w:r>
            <w:r w:rsidR="005D238D" w:rsidRPr="004B429D">
              <w:rPr>
                <w:rFonts w:hint="eastAsia"/>
                <w:sz w:val="26"/>
                <w:rtl/>
              </w:rPr>
              <w:t>נוסחן</w:t>
            </w:r>
            <w:r w:rsidR="005D238D" w:rsidRPr="004B429D">
              <w:rPr>
                <w:sz w:val="26"/>
                <w:rtl/>
              </w:rPr>
              <w:t xml:space="preserve"> </w:t>
            </w:r>
            <w:r w:rsidR="005D238D" w:rsidRPr="004B429D">
              <w:rPr>
                <w:rFonts w:hint="eastAsia"/>
                <w:sz w:val="26"/>
                <w:rtl/>
              </w:rPr>
              <w:t>בחוק</w:t>
            </w:r>
            <w:r w:rsidRPr="004B429D">
              <w:rPr>
                <w:sz w:val="26"/>
                <w:rtl/>
              </w:rPr>
              <w:t xml:space="preserve">, </w:t>
            </w:r>
            <w:r w:rsidRPr="004B429D">
              <w:rPr>
                <w:rFonts w:hint="eastAsia"/>
                <w:sz w:val="26"/>
                <w:rtl/>
              </w:rPr>
              <w:t>והוא</w:t>
            </w:r>
            <w:r w:rsidRPr="004B429D">
              <w:rPr>
                <w:sz w:val="26"/>
                <w:rtl/>
              </w:rPr>
              <w:t xml:space="preserve"> </w:t>
            </w:r>
            <w:r w:rsidRPr="004B429D">
              <w:rPr>
                <w:rFonts w:hint="eastAsia"/>
                <w:sz w:val="26"/>
                <w:rtl/>
              </w:rPr>
              <w:t>אזרח</w:t>
            </w:r>
            <w:r w:rsidRPr="004B429D">
              <w:rPr>
                <w:sz w:val="26"/>
                <w:rtl/>
              </w:rPr>
              <w:t xml:space="preserve"> </w:t>
            </w:r>
            <w:r w:rsidRPr="004B429D">
              <w:rPr>
                <w:rFonts w:hint="eastAsia"/>
                <w:sz w:val="26"/>
                <w:rtl/>
              </w:rPr>
              <w:t>ישראלי</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זכאי</w:t>
            </w:r>
            <w:r w:rsidRPr="004B429D">
              <w:rPr>
                <w:sz w:val="26"/>
                <w:rtl/>
              </w:rPr>
              <w:t xml:space="preserve"> </w:t>
            </w:r>
            <w:r w:rsidRPr="004B429D">
              <w:rPr>
                <w:rFonts w:hint="eastAsia"/>
                <w:sz w:val="26"/>
                <w:rtl/>
              </w:rPr>
              <w:t>לעלות</w:t>
            </w:r>
            <w:r w:rsidRPr="004B429D">
              <w:rPr>
                <w:sz w:val="26"/>
                <w:rtl/>
              </w:rPr>
              <w:t xml:space="preserve"> </w:t>
            </w:r>
            <w:r w:rsidRPr="004B429D">
              <w:rPr>
                <w:rFonts w:hint="eastAsia"/>
                <w:sz w:val="26"/>
                <w:rtl/>
              </w:rPr>
              <w:t>לישראל</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השבות</w:t>
            </w:r>
            <w:r w:rsidRPr="004B429D">
              <w:rPr>
                <w:sz w:val="26"/>
                <w:rtl/>
              </w:rPr>
              <w:t xml:space="preserve">, </w:t>
            </w:r>
            <w:r w:rsidRPr="004B429D">
              <w:rPr>
                <w:rFonts w:hint="eastAsia"/>
                <w:sz w:val="26"/>
                <w:rtl/>
              </w:rPr>
              <w:t>התש</w:t>
            </w:r>
            <w:r w:rsidRPr="004B429D">
              <w:rPr>
                <w:sz w:val="26"/>
                <w:rtl/>
              </w:rPr>
              <w:t>"</w:t>
            </w:r>
            <w:r w:rsidRPr="004B429D">
              <w:rPr>
                <w:rFonts w:hint="eastAsia"/>
                <w:sz w:val="26"/>
                <w:rtl/>
              </w:rPr>
              <w:t>י</w:t>
            </w:r>
            <w:r w:rsidRPr="004B429D">
              <w:rPr>
                <w:sz w:val="26"/>
                <w:rtl/>
              </w:rPr>
              <w:t>–1950</w:t>
            </w:r>
            <w:r w:rsidRPr="004B429D">
              <w:rPr>
                <w:sz w:val="10"/>
                <w:szCs w:val="16"/>
                <w:rtl/>
              </w:rPr>
              <w:footnoteReference w:id="12"/>
            </w:r>
            <w:r w:rsidRPr="004B429D">
              <w:rPr>
                <w:sz w:val="26"/>
                <w:rtl/>
              </w:rPr>
              <w:t xml:space="preserve">, </w:t>
            </w:r>
            <w:r w:rsidRPr="004B429D">
              <w:rPr>
                <w:rFonts w:hint="eastAsia"/>
                <w:sz w:val="26"/>
                <w:rtl/>
              </w:rPr>
              <w:t>ושאילו</w:t>
            </w:r>
            <w:r w:rsidRPr="004B429D">
              <w:rPr>
                <w:sz w:val="26"/>
                <w:rtl/>
              </w:rPr>
              <w:t xml:space="preserve"> </w:t>
            </w:r>
            <w:r w:rsidRPr="004B429D">
              <w:rPr>
                <w:rFonts w:hint="eastAsia"/>
                <w:sz w:val="26"/>
                <w:rtl/>
              </w:rPr>
              <w:t>מקום</w:t>
            </w:r>
            <w:r w:rsidRPr="004B429D">
              <w:rPr>
                <w:sz w:val="26"/>
                <w:rtl/>
              </w:rPr>
              <w:t xml:space="preserve"> </w:t>
            </w:r>
            <w:r w:rsidRPr="004B429D">
              <w:rPr>
                <w:rFonts w:hint="eastAsia"/>
                <w:sz w:val="26"/>
                <w:rtl/>
              </w:rPr>
              <w:t>מגוריו</w:t>
            </w:r>
            <w:r w:rsidRPr="004B429D">
              <w:rPr>
                <w:sz w:val="26"/>
                <w:rtl/>
              </w:rPr>
              <w:t xml:space="preserve"> </w:t>
            </w:r>
            <w:r w:rsidRPr="004B429D">
              <w:rPr>
                <w:rFonts w:hint="eastAsia"/>
                <w:sz w:val="26"/>
                <w:rtl/>
              </w:rPr>
              <w:t>היה</w:t>
            </w:r>
            <w:r w:rsidRPr="004B429D">
              <w:rPr>
                <w:sz w:val="26"/>
                <w:rtl/>
              </w:rPr>
              <w:t xml:space="preserve"> </w:t>
            </w:r>
            <w:r w:rsidRPr="004B429D">
              <w:rPr>
                <w:rFonts w:hint="eastAsia"/>
                <w:sz w:val="26"/>
                <w:rtl/>
              </w:rPr>
              <w:t>בישראל</w:t>
            </w:r>
            <w:r w:rsidRPr="004B429D">
              <w:rPr>
                <w:sz w:val="26"/>
                <w:rtl/>
              </w:rPr>
              <w:t xml:space="preserve"> </w:t>
            </w:r>
            <w:r w:rsidRPr="004B429D">
              <w:rPr>
                <w:rFonts w:hint="eastAsia"/>
                <w:sz w:val="26"/>
                <w:rtl/>
              </w:rPr>
              <w:t>היה</w:t>
            </w:r>
            <w:r w:rsidRPr="004B429D">
              <w:rPr>
                <w:sz w:val="26"/>
                <w:rtl/>
              </w:rPr>
              <w:t xml:space="preserve"> </w:t>
            </w:r>
            <w:r w:rsidRPr="004B429D">
              <w:rPr>
                <w:rFonts w:hint="eastAsia"/>
                <w:sz w:val="26"/>
                <w:rtl/>
              </w:rPr>
              <w:t>בגדר</w:t>
            </w:r>
            <w:r w:rsidRPr="004B429D">
              <w:rPr>
                <w:sz w:val="26"/>
                <w:rtl/>
              </w:rPr>
              <w:t xml:space="preserve"> </w:t>
            </w:r>
            <w:r w:rsidRPr="004B429D">
              <w:rPr>
                <w:rFonts w:hint="eastAsia"/>
                <w:sz w:val="26"/>
                <w:rtl/>
              </w:rPr>
              <w:t>תושב</w:t>
            </w:r>
            <w:r w:rsidRPr="004B429D">
              <w:rPr>
                <w:sz w:val="26"/>
                <w:rtl/>
              </w:rPr>
              <w:t xml:space="preserve"> </w:t>
            </w:r>
            <w:r w:rsidRPr="004B429D">
              <w:rPr>
                <w:rFonts w:hint="eastAsia"/>
                <w:sz w:val="26"/>
                <w:rtl/>
              </w:rPr>
              <w:t>ישראל</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Outdent"/>
              <w:rPr>
                <w:sz w:val="26"/>
                <w:rtl/>
              </w:rPr>
            </w:pPr>
            <w:r w:rsidRPr="004B429D">
              <w:rPr>
                <w:sz w:val="26"/>
                <w:rtl/>
                <w:lang w:bidi="ar-YE"/>
              </w:rPr>
              <w:t>"</w:t>
            </w:r>
            <w:r w:rsidRPr="004B429D">
              <w:rPr>
                <w:rFonts w:hint="eastAsia"/>
                <w:sz w:val="26"/>
                <w:rtl/>
              </w:rPr>
              <w:t>מעשה</w:t>
            </w:r>
            <w:r w:rsidRPr="004B429D">
              <w:rPr>
                <w:sz w:val="26"/>
                <w:rtl/>
                <w:lang w:bidi="ar-YE"/>
              </w:rPr>
              <w:t xml:space="preserve"> </w:t>
            </w:r>
            <w:r w:rsidRPr="004B429D">
              <w:rPr>
                <w:rFonts w:hint="eastAsia"/>
                <w:sz w:val="26"/>
                <w:rtl/>
              </w:rPr>
              <w:t>טרור</w:t>
            </w:r>
            <w:r w:rsidRPr="004B429D">
              <w:rPr>
                <w:sz w:val="26"/>
                <w:rtl/>
                <w:lang w:bidi="ar-YE"/>
              </w:rPr>
              <w:t xml:space="preserve">" </w:t>
            </w:r>
            <w:r w:rsidRPr="004B429D">
              <w:rPr>
                <w:rFonts w:cs="Times New Roman"/>
                <w:sz w:val="26"/>
                <w:rtl/>
                <w:lang w:bidi="ar-YE"/>
              </w:rPr>
              <w:t>–</w:t>
            </w:r>
            <w:r w:rsidRPr="004B429D">
              <w:rPr>
                <w:sz w:val="26"/>
                <w:rtl/>
                <w:lang w:bidi="ar-YE"/>
              </w:rPr>
              <w:t xml:space="preserve"> </w:t>
            </w:r>
            <w:r w:rsidRPr="004B429D">
              <w:rPr>
                <w:rFonts w:hint="eastAsia"/>
                <w:sz w:val="26"/>
                <w:rtl/>
              </w:rPr>
              <w:t>כהגדרתו</w:t>
            </w:r>
            <w:r w:rsidRPr="004B429D">
              <w:rPr>
                <w:sz w:val="26"/>
                <w:rtl/>
                <w:lang w:bidi="ar-YE"/>
              </w:rPr>
              <w:t xml:space="preserve"> </w:t>
            </w:r>
            <w:r w:rsidRPr="004B429D">
              <w:rPr>
                <w:rFonts w:hint="eastAsia"/>
                <w:sz w:val="26"/>
                <w:rtl/>
              </w:rPr>
              <w:t>בסעיף</w:t>
            </w:r>
            <w:r w:rsidRPr="004B429D">
              <w:rPr>
                <w:sz w:val="26"/>
                <w:rtl/>
                <w:lang w:bidi="ar-YE"/>
              </w:rPr>
              <w:t xml:space="preserve"> </w:t>
            </w:r>
            <w:r w:rsidRPr="004B429D">
              <w:rPr>
                <w:rFonts w:hint="cs"/>
                <w:sz w:val="26"/>
                <w:rtl/>
              </w:rPr>
              <w:t>2</w:t>
            </w:r>
            <w:r w:rsidR="00C55717" w:rsidRPr="004B429D">
              <w:rPr>
                <w:rFonts w:hint="cs"/>
                <w:sz w:val="26"/>
                <w:rtl/>
              </w:rPr>
              <w:t xml:space="preserve"> </w:t>
            </w:r>
            <w:r w:rsidRPr="004B429D">
              <w:rPr>
                <w:rFonts w:hint="eastAsia"/>
                <w:sz w:val="26"/>
                <w:rtl/>
              </w:rPr>
              <w:t>וכן</w:t>
            </w:r>
            <w:r w:rsidRPr="004B429D">
              <w:rPr>
                <w:sz w:val="26"/>
                <w:rtl/>
                <w:lang w:bidi="ar-YE"/>
              </w:rPr>
              <w:t xml:space="preserve"> </w:t>
            </w:r>
            <w:r w:rsidRPr="004B429D">
              <w:rPr>
                <w:rFonts w:hint="eastAsia"/>
                <w:sz w:val="26"/>
                <w:rtl/>
              </w:rPr>
              <w:t>מעשה</w:t>
            </w:r>
            <w:r w:rsidRPr="004B429D">
              <w:rPr>
                <w:sz w:val="26"/>
                <w:rtl/>
                <w:lang w:bidi="ar-YE"/>
              </w:rPr>
              <w:t xml:space="preserve"> </w:t>
            </w:r>
            <w:r w:rsidRPr="004B429D">
              <w:rPr>
                <w:rFonts w:hint="eastAsia"/>
                <w:sz w:val="26"/>
                <w:rtl/>
              </w:rPr>
              <w:t>טרור</w:t>
            </w:r>
            <w:r w:rsidRPr="004B429D">
              <w:rPr>
                <w:sz w:val="26"/>
                <w:rtl/>
                <w:lang w:bidi="ar-YE"/>
              </w:rPr>
              <w:t xml:space="preserve">, </w:t>
            </w:r>
            <w:r w:rsidRPr="004B429D">
              <w:rPr>
                <w:rFonts w:hint="eastAsia"/>
                <w:sz w:val="26"/>
                <w:rtl/>
              </w:rPr>
              <w:t>מחוץ</w:t>
            </w:r>
            <w:r w:rsidRPr="004B429D">
              <w:rPr>
                <w:sz w:val="26"/>
                <w:rtl/>
                <w:lang w:bidi="ar-YE"/>
              </w:rPr>
              <w:t xml:space="preserve"> </w:t>
            </w:r>
            <w:r w:rsidRPr="004B429D">
              <w:rPr>
                <w:rFonts w:hint="eastAsia"/>
                <w:sz w:val="26"/>
                <w:rtl/>
              </w:rPr>
              <w:t>לישראל</w:t>
            </w:r>
            <w:r w:rsidRPr="004B429D">
              <w:rPr>
                <w:sz w:val="26"/>
                <w:rtl/>
                <w:lang w:bidi="ar-YE"/>
              </w:rPr>
              <w:t xml:space="preserve">, </w:t>
            </w:r>
            <w:r w:rsidRPr="004B429D">
              <w:rPr>
                <w:rFonts w:hint="eastAsia"/>
                <w:sz w:val="26"/>
                <w:rtl/>
              </w:rPr>
              <w:t>שדיני</w:t>
            </w:r>
            <w:r w:rsidRPr="004B429D">
              <w:rPr>
                <w:sz w:val="26"/>
                <w:rtl/>
                <w:lang w:bidi="ar-YE"/>
              </w:rPr>
              <w:t xml:space="preserve"> </w:t>
            </w:r>
            <w:r w:rsidRPr="004B429D">
              <w:rPr>
                <w:rFonts w:hint="eastAsia"/>
                <w:sz w:val="26"/>
                <w:rtl/>
              </w:rPr>
              <w:t>העונשין</w:t>
            </w:r>
            <w:r w:rsidRPr="004B429D">
              <w:rPr>
                <w:sz w:val="26"/>
                <w:rtl/>
                <w:lang w:bidi="ar-YE"/>
              </w:rPr>
              <w:t xml:space="preserve"> </w:t>
            </w:r>
            <w:r w:rsidRPr="004B429D">
              <w:rPr>
                <w:rFonts w:hint="eastAsia"/>
                <w:sz w:val="26"/>
                <w:rtl/>
              </w:rPr>
              <w:t>של</w:t>
            </w:r>
            <w:r w:rsidRPr="004B429D">
              <w:rPr>
                <w:sz w:val="26"/>
                <w:rtl/>
                <w:lang w:bidi="ar-YE"/>
              </w:rPr>
              <w:t xml:space="preserve"> </w:t>
            </w:r>
            <w:r w:rsidRPr="004B429D">
              <w:rPr>
                <w:rFonts w:hint="eastAsia"/>
                <w:sz w:val="26"/>
                <w:rtl/>
              </w:rPr>
              <w:t>מדינת</w:t>
            </w:r>
            <w:r w:rsidRPr="004B429D">
              <w:rPr>
                <w:sz w:val="26"/>
                <w:rtl/>
                <w:lang w:bidi="ar-YE"/>
              </w:rPr>
              <w:t xml:space="preserve"> </w:t>
            </w:r>
            <w:r w:rsidRPr="004B429D">
              <w:rPr>
                <w:rFonts w:hint="eastAsia"/>
                <w:sz w:val="26"/>
                <w:rtl/>
              </w:rPr>
              <w:t>ישראל</w:t>
            </w:r>
            <w:r w:rsidRPr="004B429D">
              <w:rPr>
                <w:sz w:val="26"/>
                <w:rtl/>
                <w:lang w:bidi="ar-YE"/>
              </w:rPr>
              <w:t xml:space="preserve"> </w:t>
            </w:r>
            <w:r w:rsidRPr="004B429D">
              <w:rPr>
                <w:rFonts w:hint="eastAsia"/>
                <w:sz w:val="26"/>
                <w:rtl/>
              </w:rPr>
              <w:t>אינם</w:t>
            </w:r>
            <w:r w:rsidRPr="004B429D">
              <w:rPr>
                <w:sz w:val="26"/>
                <w:rtl/>
                <w:lang w:bidi="ar-YE"/>
              </w:rPr>
              <w:t xml:space="preserve"> </w:t>
            </w:r>
            <w:r w:rsidRPr="004B429D">
              <w:rPr>
                <w:rFonts w:hint="eastAsia"/>
                <w:sz w:val="26"/>
                <w:rtl/>
              </w:rPr>
              <w:t>חלים</w:t>
            </w:r>
            <w:r w:rsidRPr="004B429D">
              <w:rPr>
                <w:sz w:val="26"/>
                <w:rtl/>
                <w:lang w:bidi="ar-YE"/>
              </w:rPr>
              <w:t xml:space="preserve"> </w:t>
            </w:r>
            <w:r w:rsidRPr="004B429D">
              <w:rPr>
                <w:rFonts w:hint="eastAsia"/>
                <w:sz w:val="26"/>
                <w:rtl/>
              </w:rPr>
              <w:t>לגביו</w:t>
            </w:r>
            <w:r w:rsidRPr="004B429D">
              <w:rPr>
                <w:sz w:val="26"/>
                <w:rtl/>
                <w:lang w:bidi="ar-YE"/>
              </w:rPr>
              <w:t xml:space="preserve">, </w:t>
            </w:r>
            <w:r w:rsidRPr="004B429D">
              <w:rPr>
                <w:rFonts w:hint="eastAsia"/>
                <w:sz w:val="26"/>
                <w:rtl/>
              </w:rPr>
              <w:t>ובלבד</w:t>
            </w:r>
            <w:r w:rsidRPr="004B429D">
              <w:rPr>
                <w:sz w:val="26"/>
                <w:rtl/>
                <w:lang w:bidi="ar-YE"/>
              </w:rPr>
              <w:t xml:space="preserve"> </w:t>
            </w:r>
            <w:r w:rsidRPr="004B429D">
              <w:rPr>
                <w:rFonts w:hint="eastAsia"/>
                <w:sz w:val="26"/>
                <w:rtl/>
              </w:rPr>
              <w:t>שהמעשה</w:t>
            </w:r>
            <w:r w:rsidRPr="004B429D">
              <w:rPr>
                <w:sz w:val="26"/>
                <w:rtl/>
                <w:lang w:bidi="ar-YE"/>
              </w:rPr>
              <w:t xml:space="preserve"> </w:t>
            </w:r>
            <w:r w:rsidRPr="004B429D">
              <w:rPr>
                <w:rFonts w:hint="eastAsia"/>
                <w:sz w:val="26"/>
                <w:rtl/>
              </w:rPr>
              <w:t>מהווה</w:t>
            </w:r>
            <w:r w:rsidRPr="004B429D">
              <w:rPr>
                <w:sz w:val="26"/>
                <w:rtl/>
                <w:lang w:bidi="ar-YE"/>
              </w:rPr>
              <w:t xml:space="preserve"> </w:t>
            </w:r>
            <w:r w:rsidRPr="004B429D">
              <w:rPr>
                <w:rFonts w:hint="eastAsia"/>
                <w:sz w:val="26"/>
                <w:rtl/>
              </w:rPr>
              <w:t>עבירה</w:t>
            </w:r>
            <w:r w:rsidRPr="004B429D">
              <w:rPr>
                <w:sz w:val="26"/>
                <w:rtl/>
                <w:lang w:bidi="ar-YE"/>
              </w:rPr>
              <w:t xml:space="preserve"> </w:t>
            </w:r>
            <w:r w:rsidRPr="004B429D">
              <w:rPr>
                <w:rFonts w:hint="eastAsia"/>
                <w:sz w:val="26"/>
                <w:rtl/>
              </w:rPr>
              <w:t>הן</w:t>
            </w:r>
            <w:r w:rsidRPr="004B429D">
              <w:rPr>
                <w:sz w:val="26"/>
                <w:rtl/>
                <w:lang w:bidi="ar-YE"/>
              </w:rPr>
              <w:t xml:space="preserve"> </w:t>
            </w:r>
            <w:r w:rsidRPr="004B429D">
              <w:rPr>
                <w:rFonts w:hint="eastAsia"/>
                <w:sz w:val="26"/>
                <w:rtl/>
              </w:rPr>
              <w:t>לפי</w:t>
            </w:r>
            <w:r w:rsidRPr="004B429D">
              <w:rPr>
                <w:sz w:val="26"/>
                <w:rtl/>
                <w:lang w:bidi="ar-YE"/>
              </w:rPr>
              <w:t xml:space="preserve"> </w:t>
            </w:r>
            <w:r w:rsidRPr="004B429D">
              <w:rPr>
                <w:rFonts w:hint="eastAsia"/>
                <w:sz w:val="26"/>
                <w:rtl/>
              </w:rPr>
              <w:t>דיני</w:t>
            </w:r>
            <w:r w:rsidRPr="004B429D">
              <w:rPr>
                <w:sz w:val="26"/>
                <w:rtl/>
                <w:lang w:bidi="ar-YE"/>
              </w:rPr>
              <w:t xml:space="preserve"> </w:t>
            </w:r>
            <w:r w:rsidRPr="004B429D">
              <w:rPr>
                <w:rFonts w:hint="eastAsia"/>
                <w:sz w:val="26"/>
                <w:rtl/>
              </w:rPr>
              <w:t>מדינת</w:t>
            </w:r>
            <w:r w:rsidRPr="004B429D">
              <w:rPr>
                <w:sz w:val="26"/>
                <w:rtl/>
                <w:lang w:bidi="ar-YE"/>
              </w:rPr>
              <w:t xml:space="preserve"> </w:t>
            </w:r>
            <w:r w:rsidRPr="004B429D">
              <w:rPr>
                <w:rFonts w:hint="eastAsia"/>
                <w:sz w:val="26"/>
                <w:rtl/>
              </w:rPr>
              <w:t>ישראל</w:t>
            </w:r>
            <w:r w:rsidRPr="004B429D">
              <w:rPr>
                <w:sz w:val="26"/>
                <w:rtl/>
                <w:lang w:bidi="ar-YE"/>
              </w:rPr>
              <w:t xml:space="preserve"> </w:t>
            </w:r>
            <w:r w:rsidRPr="004B429D">
              <w:rPr>
                <w:rFonts w:hint="eastAsia"/>
                <w:sz w:val="26"/>
                <w:rtl/>
              </w:rPr>
              <w:t>והן</w:t>
            </w:r>
            <w:r w:rsidRPr="004B429D">
              <w:rPr>
                <w:sz w:val="26"/>
                <w:rtl/>
                <w:lang w:bidi="ar-YE"/>
              </w:rPr>
              <w:t xml:space="preserve"> </w:t>
            </w:r>
            <w:r w:rsidRPr="004B429D">
              <w:rPr>
                <w:rFonts w:hint="eastAsia"/>
                <w:sz w:val="26"/>
                <w:rtl/>
              </w:rPr>
              <w:t>לפי</w:t>
            </w:r>
            <w:r w:rsidRPr="004B429D">
              <w:rPr>
                <w:sz w:val="26"/>
                <w:rtl/>
                <w:lang w:bidi="ar-YE"/>
              </w:rPr>
              <w:t xml:space="preserve"> </w:t>
            </w:r>
            <w:r w:rsidRPr="004B429D">
              <w:rPr>
                <w:rFonts w:hint="eastAsia"/>
                <w:sz w:val="26"/>
                <w:rtl/>
              </w:rPr>
              <w:t>דיני</w:t>
            </w:r>
            <w:r w:rsidRPr="004B429D">
              <w:rPr>
                <w:sz w:val="26"/>
                <w:rtl/>
                <w:lang w:bidi="ar-YE"/>
              </w:rPr>
              <w:t xml:space="preserve"> </w:t>
            </w:r>
            <w:r w:rsidRPr="004B429D">
              <w:rPr>
                <w:rFonts w:hint="eastAsia"/>
                <w:sz w:val="26"/>
                <w:rtl/>
              </w:rPr>
              <w:t>המקום</w:t>
            </w:r>
            <w:r w:rsidRPr="004B429D">
              <w:rPr>
                <w:sz w:val="26"/>
                <w:rtl/>
                <w:lang w:bidi="ar-YE"/>
              </w:rPr>
              <w:t xml:space="preserve"> </w:t>
            </w:r>
            <w:r w:rsidRPr="004B429D">
              <w:rPr>
                <w:rFonts w:hint="eastAsia"/>
                <w:sz w:val="26"/>
                <w:rtl/>
              </w:rPr>
              <w:t>שבו</w:t>
            </w:r>
            <w:r w:rsidRPr="004B429D">
              <w:rPr>
                <w:sz w:val="26"/>
                <w:rtl/>
                <w:lang w:bidi="ar-YE"/>
              </w:rPr>
              <w:t xml:space="preserve"> </w:t>
            </w:r>
            <w:r w:rsidRPr="004B429D">
              <w:rPr>
                <w:rFonts w:hint="eastAsia"/>
                <w:sz w:val="26"/>
                <w:rtl/>
              </w:rPr>
              <w:t>נעשה</w:t>
            </w:r>
            <w:r w:rsidRPr="004B429D">
              <w:rPr>
                <w:sz w:val="26"/>
                <w:rtl/>
                <w:lang w:bidi="ar-YE"/>
              </w:rPr>
              <w:t xml:space="preserve"> </w:t>
            </w:r>
            <w:r w:rsidRPr="004B429D">
              <w:rPr>
                <w:rFonts w:hint="eastAsia"/>
                <w:sz w:val="26"/>
                <w:rtl/>
              </w:rPr>
              <w:t>המעשה</w:t>
            </w:r>
            <w:r w:rsidRPr="004B429D">
              <w:rPr>
                <w:sz w:val="26"/>
                <w:rtl/>
                <w:lang w:bidi="ar-YE"/>
              </w:rPr>
              <w:t xml:space="preserve">, </w:t>
            </w:r>
            <w:r w:rsidRPr="004B429D">
              <w:rPr>
                <w:rFonts w:hint="eastAsia"/>
                <w:sz w:val="26"/>
                <w:rtl/>
              </w:rPr>
              <w:t>או</w:t>
            </w:r>
            <w:r w:rsidRPr="004B429D">
              <w:rPr>
                <w:sz w:val="26"/>
                <w:rtl/>
                <w:lang w:bidi="ar-YE"/>
              </w:rPr>
              <w:t xml:space="preserve"> </w:t>
            </w:r>
            <w:r w:rsidRPr="004B429D">
              <w:rPr>
                <w:rFonts w:hint="eastAsia"/>
                <w:sz w:val="26"/>
                <w:rtl/>
              </w:rPr>
              <w:t>דיניה</w:t>
            </w:r>
            <w:r w:rsidRPr="004B429D">
              <w:rPr>
                <w:sz w:val="26"/>
                <w:rtl/>
                <w:lang w:bidi="ar-YE"/>
              </w:rPr>
              <w:t xml:space="preserve"> </w:t>
            </w:r>
            <w:r w:rsidRPr="004B429D">
              <w:rPr>
                <w:rFonts w:hint="eastAsia"/>
                <w:sz w:val="26"/>
                <w:rtl/>
              </w:rPr>
              <w:t>של</w:t>
            </w:r>
            <w:r w:rsidRPr="004B429D">
              <w:rPr>
                <w:sz w:val="26"/>
                <w:rtl/>
                <w:lang w:bidi="ar-YE"/>
              </w:rPr>
              <w:t xml:space="preserve"> </w:t>
            </w:r>
            <w:r w:rsidRPr="004B429D">
              <w:rPr>
                <w:rFonts w:hint="eastAsia"/>
                <w:sz w:val="26"/>
                <w:rtl/>
              </w:rPr>
              <w:t>המדינה</w:t>
            </w:r>
            <w:r w:rsidRPr="004B429D">
              <w:rPr>
                <w:sz w:val="26"/>
                <w:rtl/>
                <w:lang w:bidi="ar-YE"/>
              </w:rPr>
              <w:t xml:space="preserve"> </w:t>
            </w:r>
            <w:r w:rsidRPr="004B429D">
              <w:rPr>
                <w:rFonts w:hint="eastAsia"/>
                <w:sz w:val="26"/>
                <w:rtl/>
              </w:rPr>
              <w:t>שכלפיה</w:t>
            </w:r>
            <w:r w:rsidRPr="004B429D">
              <w:rPr>
                <w:sz w:val="26"/>
                <w:rtl/>
                <w:lang w:bidi="ar-YE"/>
              </w:rPr>
              <w:t xml:space="preserve">, </w:t>
            </w:r>
            <w:r w:rsidRPr="004B429D">
              <w:rPr>
                <w:rFonts w:hint="eastAsia"/>
                <w:sz w:val="26"/>
                <w:rtl/>
              </w:rPr>
              <w:t>כלפי</w:t>
            </w:r>
            <w:r w:rsidRPr="004B429D">
              <w:rPr>
                <w:sz w:val="26"/>
                <w:rtl/>
                <w:lang w:bidi="ar-YE"/>
              </w:rPr>
              <w:t xml:space="preserve"> </w:t>
            </w:r>
            <w:r w:rsidRPr="004B429D">
              <w:rPr>
                <w:rFonts w:hint="eastAsia"/>
                <w:sz w:val="26"/>
                <w:rtl/>
              </w:rPr>
              <w:t>תושביה</w:t>
            </w:r>
            <w:r w:rsidRPr="004B429D">
              <w:rPr>
                <w:sz w:val="26"/>
                <w:rtl/>
                <w:lang w:bidi="ar-YE"/>
              </w:rPr>
              <w:t xml:space="preserve"> </w:t>
            </w:r>
            <w:r w:rsidRPr="004B429D">
              <w:rPr>
                <w:rFonts w:hint="eastAsia"/>
                <w:sz w:val="26"/>
                <w:rtl/>
              </w:rPr>
              <w:t>או</w:t>
            </w:r>
            <w:r w:rsidRPr="004B429D">
              <w:rPr>
                <w:sz w:val="26"/>
                <w:rtl/>
                <w:lang w:bidi="ar-YE"/>
              </w:rPr>
              <w:t xml:space="preserve"> </w:t>
            </w:r>
            <w:r w:rsidRPr="004B429D">
              <w:rPr>
                <w:rFonts w:hint="eastAsia"/>
                <w:sz w:val="26"/>
                <w:rtl/>
              </w:rPr>
              <w:t>כלפי</w:t>
            </w:r>
            <w:r w:rsidRPr="004B429D">
              <w:rPr>
                <w:sz w:val="26"/>
                <w:rtl/>
                <w:lang w:bidi="ar-YE"/>
              </w:rPr>
              <w:t xml:space="preserve"> </w:t>
            </w:r>
            <w:r w:rsidRPr="004B429D">
              <w:rPr>
                <w:rFonts w:hint="eastAsia"/>
                <w:sz w:val="26"/>
                <w:rtl/>
              </w:rPr>
              <w:t>אזרחיה</w:t>
            </w:r>
            <w:r w:rsidRPr="004B429D">
              <w:rPr>
                <w:sz w:val="26"/>
                <w:rtl/>
                <w:lang w:bidi="ar-YE"/>
              </w:rPr>
              <w:t xml:space="preserve"> </w:t>
            </w:r>
            <w:r w:rsidRPr="004B429D">
              <w:rPr>
                <w:rFonts w:hint="eastAsia"/>
                <w:sz w:val="26"/>
                <w:rtl/>
              </w:rPr>
              <w:t>כוון</w:t>
            </w:r>
            <w:r w:rsidRPr="004B429D">
              <w:rPr>
                <w:sz w:val="26"/>
                <w:rtl/>
                <w:lang w:bidi="ar-YE"/>
              </w:rPr>
              <w:t xml:space="preserve"> </w:t>
            </w:r>
            <w:r w:rsidRPr="004B429D">
              <w:rPr>
                <w:rFonts w:hint="eastAsia"/>
                <w:sz w:val="26"/>
                <w:rtl/>
              </w:rPr>
              <w:t>המעשה</w:t>
            </w:r>
            <w:r w:rsidRPr="004B429D">
              <w:rPr>
                <w:sz w:val="26"/>
                <w:rtl/>
                <w:lang w:bidi="ar-YE"/>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Outdent"/>
              <w:rPr>
                <w:sz w:val="26"/>
                <w:rtl/>
              </w:rPr>
            </w:pPr>
            <w:r w:rsidRPr="004B429D">
              <w:rPr>
                <w:sz w:val="26"/>
                <w:rtl/>
                <w:lang w:bidi="ar-YE"/>
              </w:rPr>
              <w:t>"</w:t>
            </w:r>
            <w:r w:rsidRPr="004B429D">
              <w:rPr>
                <w:rFonts w:hint="eastAsia"/>
                <w:sz w:val="26"/>
                <w:rtl/>
              </w:rPr>
              <w:t>פעיל</w:t>
            </w:r>
            <w:r w:rsidRPr="004B429D">
              <w:rPr>
                <w:sz w:val="26"/>
                <w:rtl/>
                <w:lang w:bidi="ar-YE"/>
              </w:rPr>
              <w:t xml:space="preserve"> </w:t>
            </w:r>
            <w:r w:rsidRPr="004B429D">
              <w:rPr>
                <w:rFonts w:hint="eastAsia"/>
                <w:sz w:val="26"/>
                <w:rtl/>
              </w:rPr>
              <w:t>טרור</w:t>
            </w:r>
            <w:r w:rsidRPr="004B429D">
              <w:rPr>
                <w:sz w:val="26"/>
                <w:rtl/>
                <w:lang w:bidi="ar-YE"/>
              </w:rPr>
              <w:t xml:space="preserve">" </w:t>
            </w:r>
            <w:r w:rsidRPr="004B429D">
              <w:rPr>
                <w:rFonts w:cs="Times New Roman"/>
                <w:sz w:val="26"/>
                <w:rtl/>
                <w:lang w:bidi="ar-YE"/>
              </w:rPr>
              <w:t>–</w:t>
            </w:r>
            <w:r w:rsidRPr="004B429D">
              <w:rPr>
                <w:sz w:val="26"/>
                <w:rtl/>
                <w:lang w:bidi="ar-YE"/>
              </w:rPr>
              <w:t xml:space="preserve"> </w:t>
            </w:r>
            <w:r w:rsidRPr="004B429D">
              <w:rPr>
                <w:rFonts w:hint="eastAsia"/>
                <w:sz w:val="26"/>
                <w:rtl/>
              </w:rPr>
              <w:t>אחד</w:t>
            </w:r>
            <w:r w:rsidRPr="004B429D">
              <w:rPr>
                <w:sz w:val="26"/>
                <w:rtl/>
                <w:lang w:bidi="ar-YE"/>
              </w:rPr>
              <w:t xml:space="preserve"> </w:t>
            </w:r>
            <w:r w:rsidRPr="004B429D">
              <w:rPr>
                <w:rFonts w:hint="eastAsia"/>
                <w:sz w:val="26"/>
                <w:rtl/>
              </w:rPr>
              <w:t>מאלה</w:t>
            </w:r>
            <w:r w:rsidRPr="004B429D">
              <w:rPr>
                <w:sz w:val="26"/>
                <w:rtl/>
                <w:lang w:bidi="ar-YE"/>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24" w:type="dxa"/>
            <w:gridSpan w:val="2"/>
          </w:tcPr>
          <w:p w:rsidR="00763E73" w:rsidRPr="004B429D" w:rsidRDefault="00763E73" w:rsidP="00F279B6">
            <w:pPr>
              <w:pStyle w:val="TableText"/>
              <w:rPr>
                <w:sz w:val="26"/>
                <w:rtl/>
              </w:rPr>
            </w:pPr>
          </w:p>
        </w:tc>
        <w:tc>
          <w:tcPr>
            <w:tcW w:w="5896" w:type="dxa"/>
          </w:tcPr>
          <w:p w:rsidR="00763E73" w:rsidRPr="004B429D" w:rsidRDefault="00763E73" w:rsidP="00737341">
            <w:pPr>
              <w:pStyle w:val="TableBlock"/>
              <w:rPr>
                <w:sz w:val="26"/>
                <w:rtl/>
              </w:rPr>
            </w:pPr>
            <w:r w:rsidRPr="004B429D">
              <w:rPr>
                <w:rFonts w:hint="cs"/>
                <w:sz w:val="26"/>
                <w:rtl/>
              </w:rPr>
              <w:t>(1)</w:t>
            </w:r>
            <w:r w:rsidRPr="004B429D">
              <w:rPr>
                <w:sz w:val="26"/>
                <w:rtl/>
              </w:rPr>
              <w:tab/>
            </w:r>
            <w:r w:rsidRPr="004B429D">
              <w:rPr>
                <w:rFonts w:hint="eastAsia"/>
                <w:sz w:val="26"/>
                <w:rtl/>
              </w:rPr>
              <w:t>אדם</w:t>
            </w:r>
            <w:r w:rsidRPr="004B429D">
              <w:rPr>
                <w:sz w:val="26"/>
                <w:rtl/>
                <w:lang w:bidi="ar-YE"/>
              </w:rPr>
              <w:t xml:space="preserve"> </w:t>
            </w:r>
            <w:r w:rsidRPr="004B429D">
              <w:rPr>
                <w:rFonts w:hint="eastAsia"/>
                <w:sz w:val="26"/>
                <w:rtl/>
              </w:rPr>
              <w:t>הנוטל</w:t>
            </w:r>
            <w:r w:rsidRPr="004B429D">
              <w:rPr>
                <w:sz w:val="26"/>
                <w:rtl/>
                <w:lang w:bidi="ar-YE"/>
              </w:rPr>
              <w:t xml:space="preserve"> </w:t>
            </w:r>
            <w:r w:rsidRPr="004B429D">
              <w:rPr>
                <w:rFonts w:hint="eastAsia"/>
                <w:sz w:val="26"/>
                <w:rtl/>
              </w:rPr>
              <w:t>חלק</w:t>
            </w:r>
            <w:r w:rsidRPr="004B429D">
              <w:rPr>
                <w:sz w:val="26"/>
                <w:rtl/>
                <w:lang w:bidi="ar-YE"/>
              </w:rPr>
              <w:t xml:space="preserve"> </w:t>
            </w:r>
            <w:r w:rsidRPr="004B429D">
              <w:rPr>
                <w:rFonts w:hint="eastAsia"/>
                <w:sz w:val="26"/>
                <w:rtl/>
              </w:rPr>
              <w:t>בביצוע</w:t>
            </w:r>
            <w:r w:rsidRPr="004B429D">
              <w:rPr>
                <w:sz w:val="26"/>
                <w:rtl/>
                <w:lang w:bidi="ar-YE"/>
              </w:rPr>
              <w:t xml:space="preserve"> </w:t>
            </w:r>
            <w:r w:rsidRPr="004B429D">
              <w:rPr>
                <w:rFonts w:hint="eastAsia"/>
                <w:sz w:val="26"/>
                <w:rtl/>
              </w:rPr>
              <w:t>מעשה</w:t>
            </w:r>
            <w:r w:rsidRPr="004B429D">
              <w:rPr>
                <w:sz w:val="26"/>
                <w:rtl/>
                <w:lang w:bidi="ar-YE"/>
              </w:rPr>
              <w:t xml:space="preserve"> </w:t>
            </w:r>
            <w:r w:rsidRPr="004B429D">
              <w:rPr>
                <w:rFonts w:hint="eastAsia"/>
                <w:sz w:val="26"/>
                <w:rtl/>
              </w:rPr>
              <w:t>טרור</w:t>
            </w:r>
            <w:r w:rsidRPr="004B429D">
              <w:rPr>
                <w:sz w:val="26"/>
                <w:rtl/>
                <w:lang w:bidi="ar-YE"/>
              </w:rPr>
              <w:t xml:space="preserve"> </w:t>
            </w:r>
            <w:r w:rsidRPr="004B429D">
              <w:rPr>
                <w:rFonts w:hint="eastAsia"/>
                <w:sz w:val="26"/>
                <w:rtl/>
              </w:rPr>
              <w:t>או</w:t>
            </w:r>
            <w:r w:rsidRPr="004B429D">
              <w:rPr>
                <w:sz w:val="26"/>
                <w:rtl/>
                <w:lang w:bidi="ar-YE"/>
              </w:rPr>
              <w:t xml:space="preserve"> </w:t>
            </w:r>
            <w:r w:rsidRPr="004B429D">
              <w:rPr>
                <w:rFonts w:hint="eastAsia"/>
                <w:sz w:val="26"/>
                <w:rtl/>
              </w:rPr>
              <w:t>המסייע</w:t>
            </w:r>
            <w:r w:rsidRPr="004B429D">
              <w:rPr>
                <w:sz w:val="26"/>
                <w:rtl/>
                <w:lang w:bidi="ar-YE"/>
              </w:rPr>
              <w:t xml:space="preserve"> </w:t>
            </w:r>
            <w:r w:rsidRPr="004B429D">
              <w:rPr>
                <w:rFonts w:hint="eastAsia"/>
                <w:sz w:val="26"/>
                <w:rtl/>
              </w:rPr>
              <w:t>או</w:t>
            </w:r>
            <w:r w:rsidRPr="004B429D">
              <w:rPr>
                <w:sz w:val="26"/>
                <w:rtl/>
                <w:lang w:bidi="ar-YE"/>
              </w:rPr>
              <w:t xml:space="preserve"> </w:t>
            </w:r>
            <w:r w:rsidRPr="004B429D">
              <w:rPr>
                <w:rFonts w:hint="eastAsia"/>
                <w:sz w:val="26"/>
                <w:rtl/>
              </w:rPr>
              <w:t>המשדל</w:t>
            </w:r>
            <w:r w:rsidRPr="004B429D">
              <w:rPr>
                <w:sz w:val="26"/>
                <w:rtl/>
                <w:lang w:bidi="ar-YE"/>
              </w:rPr>
              <w:t xml:space="preserve"> </w:t>
            </w:r>
            <w:r w:rsidRPr="004B429D">
              <w:rPr>
                <w:rFonts w:hint="eastAsia"/>
                <w:sz w:val="26"/>
                <w:rtl/>
              </w:rPr>
              <w:t>לביצוע</w:t>
            </w:r>
            <w:r w:rsidRPr="004B429D">
              <w:rPr>
                <w:sz w:val="26"/>
                <w:rtl/>
                <w:lang w:bidi="ar-YE"/>
              </w:rPr>
              <w:t xml:space="preserve"> </w:t>
            </w:r>
            <w:r w:rsidRPr="004B429D">
              <w:rPr>
                <w:rFonts w:hint="eastAsia"/>
                <w:sz w:val="26"/>
                <w:rtl/>
              </w:rPr>
              <w:t>מעשה</w:t>
            </w:r>
            <w:r w:rsidRPr="004B429D">
              <w:rPr>
                <w:sz w:val="26"/>
                <w:rtl/>
                <w:lang w:bidi="ar-YE"/>
              </w:rPr>
              <w:t xml:space="preserve"> </w:t>
            </w:r>
            <w:r w:rsidRPr="004B429D">
              <w:rPr>
                <w:rFonts w:hint="eastAsia"/>
                <w:sz w:val="26"/>
                <w:rtl/>
              </w:rPr>
              <w:t>טרור</w:t>
            </w:r>
            <w:r w:rsidRPr="004B429D">
              <w:rPr>
                <w:sz w:val="26"/>
                <w:rtl/>
                <w:lang w:bidi="ar-YE"/>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24" w:type="dxa"/>
            <w:gridSpan w:val="2"/>
          </w:tcPr>
          <w:p w:rsidR="00763E73" w:rsidRPr="004B429D" w:rsidRDefault="00763E73" w:rsidP="00F279B6">
            <w:pPr>
              <w:pStyle w:val="TableText"/>
              <w:rPr>
                <w:sz w:val="26"/>
                <w:rtl/>
              </w:rPr>
            </w:pPr>
          </w:p>
        </w:tc>
        <w:tc>
          <w:tcPr>
            <w:tcW w:w="5896" w:type="dxa"/>
          </w:tcPr>
          <w:p w:rsidR="00763E73" w:rsidRPr="004B429D" w:rsidRDefault="00763E73" w:rsidP="00737341">
            <w:pPr>
              <w:pStyle w:val="TableBlock"/>
              <w:rPr>
                <w:sz w:val="26"/>
                <w:rtl/>
              </w:rPr>
            </w:pPr>
            <w:r w:rsidRPr="004B429D">
              <w:rPr>
                <w:rFonts w:hint="cs"/>
                <w:sz w:val="26"/>
                <w:rtl/>
              </w:rPr>
              <w:t>(2)</w:t>
            </w:r>
            <w:r w:rsidRPr="004B429D">
              <w:rPr>
                <w:sz w:val="26"/>
                <w:rtl/>
              </w:rPr>
              <w:tab/>
            </w:r>
            <w:r w:rsidRPr="004B429D">
              <w:rPr>
                <w:rFonts w:hint="eastAsia"/>
                <w:sz w:val="26"/>
                <w:rtl/>
              </w:rPr>
              <w:t>אדם</w:t>
            </w:r>
            <w:r w:rsidRPr="004B429D">
              <w:rPr>
                <w:sz w:val="26"/>
                <w:rtl/>
                <w:lang w:bidi="ar-YE"/>
              </w:rPr>
              <w:t xml:space="preserve"> </w:t>
            </w:r>
            <w:r w:rsidRPr="004B429D">
              <w:rPr>
                <w:rFonts w:hint="eastAsia"/>
                <w:sz w:val="26"/>
                <w:rtl/>
              </w:rPr>
              <w:t>הנוטל</w:t>
            </w:r>
            <w:r w:rsidRPr="004B429D">
              <w:rPr>
                <w:sz w:val="26"/>
                <w:rtl/>
                <w:lang w:bidi="ar-YE"/>
              </w:rPr>
              <w:t xml:space="preserve"> </w:t>
            </w:r>
            <w:r w:rsidRPr="004B429D">
              <w:rPr>
                <w:rFonts w:hint="eastAsia"/>
                <w:sz w:val="26"/>
                <w:rtl/>
              </w:rPr>
              <w:t>חלק</w:t>
            </w:r>
            <w:r w:rsidRPr="004B429D">
              <w:rPr>
                <w:sz w:val="26"/>
                <w:rtl/>
                <w:lang w:bidi="ar-YE"/>
              </w:rPr>
              <w:t xml:space="preserve"> </w:t>
            </w:r>
            <w:r w:rsidRPr="004B429D">
              <w:rPr>
                <w:rFonts w:hint="eastAsia"/>
                <w:sz w:val="26"/>
                <w:rtl/>
              </w:rPr>
              <w:t>פעיל</w:t>
            </w:r>
            <w:r w:rsidRPr="004B429D">
              <w:rPr>
                <w:sz w:val="26"/>
                <w:rtl/>
                <w:lang w:bidi="ar-YE"/>
              </w:rPr>
              <w:t xml:space="preserve"> </w:t>
            </w:r>
            <w:r w:rsidRPr="004B429D">
              <w:rPr>
                <w:rFonts w:hint="eastAsia"/>
                <w:sz w:val="26"/>
                <w:rtl/>
              </w:rPr>
              <w:t>בארגון</w:t>
            </w:r>
            <w:r w:rsidRPr="004B429D">
              <w:rPr>
                <w:sz w:val="26"/>
                <w:rtl/>
                <w:lang w:bidi="ar-YE"/>
              </w:rPr>
              <w:t xml:space="preserve"> </w:t>
            </w:r>
            <w:r w:rsidRPr="004B429D">
              <w:rPr>
                <w:rFonts w:hint="eastAsia"/>
                <w:sz w:val="26"/>
                <w:rtl/>
              </w:rPr>
              <w:t>טרור</w:t>
            </w:r>
            <w:r w:rsidRPr="004B429D">
              <w:rPr>
                <w:sz w:val="26"/>
                <w:rtl/>
                <w:lang w:bidi="ar-YE"/>
              </w:rPr>
              <w:t xml:space="preserve"> </w:t>
            </w:r>
            <w:r w:rsidRPr="004B429D">
              <w:rPr>
                <w:rFonts w:hint="eastAsia"/>
                <w:sz w:val="26"/>
                <w:rtl/>
              </w:rPr>
              <w:t>מוכרז</w:t>
            </w:r>
            <w:r w:rsidRPr="004B429D">
              <w:rPr>
                <w:sz w:val="26"/>
                <w:rtl/>
                <w:lang w:bidi="ar-YE"/>
              </w:rPr>
              <w:t>.</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הכרזת</w:t>
            </w:r>
            <w:r w:rsidRPr="004B429D">
              <w:rPr>
                <w:sz w:val="26"/>
                <w:rtl/>
              </w:rPr>
              <w:t xml:space="preserve"> </w:t>
            </w:r>
            <w:r w:rsidRPr="004B429D">
              <w:rPr>
                <w:rFonts w:hint="eastAsia"/>
                <w:sz w:val="26"/>
                <w:rtl/>
              </w:rPr>
              <w:t>ועדת</w:t>
            </w:r>
            <w:r w:rsidRPr="004B429D">
              <w:rPr>
                <w:sz w:val="26"/>
                <w:rtl/>
              </w:rPr>
              <w:t xml:space="preserve"> </w:t>
            </w:r>
            <w:r w:rsidRPr="004B429D">
              <w:rPr>
                <w:rFonts w:hint="eastAsia"/>
                <w:sz w:val="26"/>
                <w:rtl/>
              </w:rPr>
              <w:t>שרים</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0019243D" w:rsidRPr="004B429D">
              <w:rPr>
                <w:rFonts w:hint="cs"/>
                <w:sz w:val="26"/>
                <w:rtl/>
              </w:rPr>
              <w:t xml:space="preserve"> או על פעיל טרור</w:t>
            </w:r>
            <w:r w:rsidRPr="004B429D">
              <w:rPr>
                <w:sz w:val="26"/>
                <w:rtl/>
              </w:rPr>
              <w:t xml:space="preserve">, </w:t>
            </w:r>
            <w:r w:rsidRPr="004B429D">
              <w:rPr>
                <w:rFonts w:hint="eastAsia"/>
                <w:sz w:val="26"/>
                <w:rtl/>
              </w:rPr>
              <w:t>בשל</w:t>
            </w:r>
            <w:r w:rsidRPr="004B429D">
              <w:rPr>
                <w:sz w:val="26"/>
                <w:rtl/>
              </w:rPr>
              <w:t xml:space="preserve"> </w:t>
            </w:r>
            <w:r w:rsidRPr="004B429D">
              <w:rPr>
                <w:rFonts w:hint="eastAsia"/>
                <w:sz w:val="26"/>
                <w:rtl/>
              </w:rPr>
              <w:t>הכרזה</w:t>
            </w:r>
            <w:r w:rsidRPr="004B429D">
              <w:rPr>
                <w:sz w:val="26"/>
                <w:rtl/>
              </w:rPr>
              <w:t xml:space="preserve"> </w:t>
            </w:r>
            <w:r w:rsidRPr="004B429D">
              <w:rPr>
                <w:rFonts w:hint="eastAsia"/>
                <w:sz w:val="26"/>
                <w:rtl/>
              </w:rPr>
              <w:t>מחוץ</w:t>
            </w:r>
            <w:r w:rsidRPr="004B429D">
              <w:rPr>
                <w:sz w:val="26"/>
                <w:rtl/>
              </w:rPr>
              <w:t xml:space="preserve"> </w:t>
            </w:r>
            <w:r w:rsidRPr="004B429D">
              <w:rPr>
                <w:rFonts w:hint="eastAsia"/>
                <w:sz w:val="26"/>
                <w:rtl/>
              </w:rPr>
              <w:t>לישראל</w:t>
            </w:r>
          </w:p>
        </w:tc>
        <w:tc>
          <w:tcPr>
            <w:tcW w:w="623" w:type="dxa"/>
          </w:tcPr>
          <w:p w:rsidR="00763E73" w:rsidRPr="004B429D" w:rsidRDefault="00763E73" w:rsidP="003042CF">
            <w:pPr>
              <w:pStyle w:val="TableText"/>
              <w:rPr>
                <w:sz w:val="26"/>
                <w:rtl/>
              </w:rPr>
            </w:pPr>
            <w:r w:rsidRPr="004B429D">
              <w:rPr>
                <w:sz w:val="26"/>
                <w:rtl/>
              </w:rPr>
              <w:t>11.</w:t>
            </w:r>
            <w:r w:rsidRPr="004B429D">
              <w:rPr>
                <w:sz w:val="26"/>
                <w:rtl/>
              </w:rPr>
              <w:tab/>
            </w:r>
          </w:p>
        </w:tc>
        <w:tc>
          <w:tcPr>
            <w:tcW w:w="624" w:type="dxa"/>
          </w:tcPr>
          <w:p w:rsidR="00763E73" w:rsidRPr="004B429D" w:rsidRDefault="00763E73" w:rsidP="003E4727">
            <w:pPr>
              <w:pStyle w:val="TableText"/>
              <w:ind w:right="0"/>
              <w:jc w:val="both"/>
              <w:rPr>
                <w:rtl/>
              </w:rPr>
            </w:pPr>
            <w:r w:rsidRPr="004B429D">
              <w:rPr>
                <w:rtl/>
              </w:rPr>
              <w:t>(</w:t>
            </w:r>
            <w:r w:rsidRPr="004B429D">
              <w:rPr>
                <w:rFonts w:hint="eastAsia"/>
                <w:rtl/>
              </w:rPr>
              <w:t>א</w:t>
            </w:r>
            <w:r w:rsidRPr="004B429D">
              <w:rPr>
                <w:rtl/>
              </w:rPr>
              <w:t>)</w:t>
            </w: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0019243D" w:rsidRPr="004B429D">
              <w:rPr>
                <w:sz w:val="26"/>
                <w:rtl/>
              </w:rPr>
              <w:t>הכריז גורם מוסמך מחוץ לישראל, מכוח סמכותו לפי הדין החל עליו, כי חבר בני אדם זר הוא ארגון טרור, רשאית ועדת השרים, בכפוף להוראות סעיף קטן (ב), להכריז כי אותו חבר בני אדם זר הוא ארגון טרור, אם יש לה יסוד סביר להניח כי מתקיים לגביו האמור בסעיף 3(א), אולם לעניין האמור באותו סעיף תחול ההגדרה "מעשה טרור" שבסעיף 10.</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rtl/>
              </w:rPr>
            </w:pPr>
            <w:r w:rsidRPr="004B429D">
              <w:rPr>
                <w:rtl/>
              </w:rPr>
              <w:t>(2)</w:t>
            </w:r>
            <w:r w:rsidRPr="004B429D">
              <w:rPr>
                <w:rtl/>
              </w:rPr>
              <w:tab/>
            </w:r>
            <w:r w:rsidR="0019243D" w:rsidRPr="004B429D">
              <w:rPr>
                <w:rFonts w:hint="eastAsia"/>
                <w:rtl/>
              </w:rPr>
              <w:t>הכריז</w:t>
            </w:r>
            <w:r w:rsidR="0019243D" w:rsidRPr="004B429D">
              <w:rPr>
                <w:rtl/>
              </w:rPr>
              <w:t xml:space="preserve"> </w:t>
            </w:r>
            <w:r w:rsidR="0019243D" w:rsidRPr="004B429D">
              <w:rPr>
                <w:rFonts w:hint="eastAsia"/>
                <w:rtl/>
              </w:rPr>
              <w:t>גורם</w:t>
            </w:r>
            <w:r w:rsidR="0019243D" w:rsidRPr="004B429D">
              <w:rPr>
                <w:rtl/>
              </w:rPr>
              <w:t xml:space="preserve"> </w:t>
            </w:r>
            <w:r w:rsidR="0019243D" w:rsidRPr="004B429D">
              <w:rPr>
                <w:rFonts w:hint="eastAsia"/>
                <w:rtl/>
              </w:rPr>
              <w:t>מוסמך</w:t>
            </w:r>
            <w:r w:rsidR="0019243D" w:rsidRPr="004B429D">
              <w:rPr>
                <w:rtl/>
              </w:rPr>
              <w:t xml:space="preserve"> </w:t>
            </w:r>
            <w:r w:rsidR="0019243D" w:rsidRPr="004B429D">
              <w:rPr>
                <w:rFonts w:hint="eastAsia"/>
                <w:rtl/>
              </w:rPr>
              <w:t>מחוץ</w:t>
            </w:r>
            <w:r w:rsidR="0019243D" w:rsidRPr="004B429D">
              <w:rPr>
                <w:rtl/>
              </w:rPr>
              <w:t xml:space="preserve"> </w:t>
            </w:r>
            <w:r w:rsidR="0019243D" w:rsidRPr="004B429D">
              <w:rPr>
                <w:rFonts w:hint="eastAsia"/>
                <w:rtl/>
              </w:rPr>
              <w:t>לישראל</w:t>
            </w:r>
            <w:r w:rsidR="0019243D" w:rsidRPr="004B429D">
              <w:rPr>
                <w:rtl/>
              </w:rPr>
              <w:t xml:space="preserve">, </w:t>
            </w:r>
            <w:r w:rsidR="0019243D" w:rsidRPr="004B429D">
              <w:rPr>
                <w:rFonts w:hint="eastAsia"/>
                <w:rtl/>
              </w:rPr>
              <w:t>מכוח</w:t>
            </w:r>
            <w:r w:rsidR="0019243D" w:rsidRPr="004B429D">
              <w:rPr>
                <w:rtl/>
              </w:rPr>
              <w:t xml:space="preserve"> </w:t>
            </w:r>
            <w:r w:rsidR="0019243D" w:rsidRPr="004B429D">
              <w:rPr>
                <w:rFonts w:hint="eastAsia"/>
                <w:rtl/>
              </w:rPr>
              <w:t>סמכותו</w:t>
            </w:r>
            <w:r w:rsidR="0019243D" w:rsidRPr="004B429D">
              <w:rPr>
                <w:rtl/>
              </w:rPr>
              <w:t xml:space="preserve"> </w:t>
            </w:r>
            <w:r w:rsidR="0019243D" w:rsidRPr="004B429D">
              <w:rPr>
                <w:rFonts w:hint="eastAsia"/>
                <w:rtl/>
              </w:rPr>
              <w:t>לפי</w:t>
            </w:r>
            <w:r w:rsidR="0019243D" w:rsidRPr="004B429D">
              <w:rPr>
                <w:rtl/>
              </w:rPr>
              <w:t xml:space="preserve"> </w:t>
            </w:r>
            <w:r w:rsidR="0019243D" w:rsidRPr="004B429D">
              <w:rPr>
                <w:rFonts w:hint="eastAsia"/>
                <w:rtl/>
              </w:rPr>
              <w:t>הדין</w:t>
            </w:r>
            <w:r w:rsidR="0019243D" w:rsidRPr="004B429D">
              <w:rPr>
                <w:rtl/>
              </w:rPr>
              <w:t xml:space="preserve"> </w:t>
            </w:r>
            <w:r w:rsidR="0019243D" w:rsidRPr="004B429D">
              <w:rPr>
                <w:rFonts w:hint="eastAsia"/>
                <w:rtl/>
              </w:rPr>
              <w:t>החל</w:t>
            </w:r>
            <w:r w:rsidR="0019243D" w:rsidRPr="004B429D">
              <w:rPr>
                <w:rtl/>
              </w:rPr>
              <w:t xml:space="preserve"> </w:t>
            </w:r>
            <w:r w:rsidR="0019243D" w:rsidRPr="004B429D">
              <w:rPr>
                <w:rFonts w:hint="eastAsia"/>
                <w:rtl/>
              </w:rPr>
              <w:t>עליו</w:t>
            </w:r>
            <w:r w:rsidR="0019243D" w:rsidRPr="004B429D">
              <w:rPr>
                <w:rtl/>
              </w:rPr>
              <w:t xml:space="preserve">, </w:t>
            </w:r>
            <w:r w:rsidR="0019243D" w:rsidRPr="004B429D">
              <w:rPr>
                <w:rFonts w:hint="eastAsia"/>
                <w:rtl/>
              </w:rPr>
              <w:t>כי</w:t>
            </w:r>
            <w:r w:rsidR="0019243D" w:rsidRPr="004B429D">
              <w:rPr>
                <w:rtl/>
              </w:rPr>
              <w:t xml:space="preserve"> </w:t>
            </w:r>
            <w:r w:rsidR="0019243D" w:rsidRPr="004B429D">
              <w:rPr>
                <w:rFonts w:hint="eastAsia"/>
                <w:rtl/>
              </w:rPr>
              <w:t>אדם</w:t>
            </w:r>
            <w:r w:rsidR="0019243D" w:rsidRPr="004B429D">
              <w:rPr>
                <w:rtl/>
              </w:rPr>
              <w:t xml:space="preserve"> </w:t>
            </w:r>
            <w:r w:rsidR="0019243D" w:rsidRPr="004B429D">
              <w:rPr>
                <w:rFonts w:hint="eastAsia"/>
                <w:rtl/>
              </w:rPr>
              <w:t>זר</w:t>
            </w:r>
            <w:r w:rsidR="0019243D" w:rsidRPr="004B429D">
              <w:rPr>
                <w:rtl/>
              </w:rPr>
              <w:t xml:space="preserve"> </w:t>
            </w:r>
            <w:r w:rsidR="0019243D" w:rsidRPr="004B429D">
              <w:rPr>
                <w:rFonts w:hint="eastAsia"/>
                <w:rtl/>
              </w:rPr>
              <w:t>הוא</w:t>
            </w:r>
            <w:r w:rsidR="0019243D" w:rsidRPr="004B429D">
              <w:rPr>
                <w:rtl/>
              </w:rPr>
              <w:t xml:space="preserve"> </w:t>
            </w:r>
            <w:r w:rsidR="0019243D" w:rsidRPr="004B429D">
              <w:rPr>
                <w:rFonts w:hint="eastAsia"/>
                <w:rtl/>
              </w:rPr>
              <w:t>פעיל</w:t>
            </w:r>
            <w:r w:rsidR="0019243D" w:rsidRPr="004B429D">
              <w:rPr>
                <w:rtl/>
              </w:rPr>
              <w:t xml:space="preserve"> </w:t>
            </w:r>
            <w:r w:rsidR="0019243D" w:rsidRPr="004B429D">
              <w:rPr>
                <w:rFonts w:hint="eastAsia"/>
                <w:rtl/>
              </w:rPr>
              <w:t>טרור</w:t>
            </w:r>
            <w:r w:rsidR="0019243D" w:rsidRPr="004B429D">
              <w:rPr>
                <w:rtl/>
              </w:rPr>
              <w:t xml:space="preserve">, </w:t>
            </w:r>
            <w:r w:rsidR="0019243D" w:rsidRPr="004B429D">
              <w:rPr>
                <w:rFonts w:hint="eastAsia"/>
                <w:rtl/>
              </w:rPr>
              <w:t>והיה</w:t>
            </w:r>
            <w:r w:rsidR="0019243D" w:rsidRPr="004B429D">
              <w:rPr>
                <w:rtl/>
              </w:rPr>
              <w:t xml:space="preserve"> </w:t>
            </w:r>
            <w:r w:rsidR="0019243D" w:rsidRPr="004B429D">
              <w:rPr>
                <w:rFonts w:hint="eastAsia"/>
                <w:rtl/>
              </w:rPr>
              <w:t>לוועדת</w:t>
            </w:r>
            <w:r w:rsidR="0019243D" w:rsidRPr="004B429D">
              <w:rPr>
                <w:rtl/>
              </w:rPr>
              <w:t xml:space="preserve"> </w:t>
            </w:r>
            <w:r w:rsidR="0019243D" w:rsidRPr="004B429D">
              <w:rPr>
                <w:rFonts w:hint="eastAsia"/>
                <w:rtl/>
              </w:rPr>
              <w:t>השרים</w:t>
            </w:r>
            <w:r w:rsidR="0019243D" w:rsidRPr="004B429D">
              <w:rPr>
                <w:rtl/>
              </w:rPr>
              <w:t xml:space="preserve"> </w:t>
            </w:r>
            <w:r w:rsidR="0019243D" w:rsidRPr="004B429D">
              <w:rPr>
                <w:rFonts w:hint="eastAsia"/>
                <w:rtl/>
              </w:rPr>
              <w:t>יסוד</w:t>
            </w:r>
            <w:r w:rsidR="0019243D" w:rsidRPr="004B429D">
              <w:rPr>
                <w:rtl/>
              </w:rPr>
              <w:t xml:space="preserve"> </w:t>
            </w:r>
            <w:r w:rsidR="0019243D" w:rsidRPr="004B429D">
              <w:rPr>
                <w:rFonts w:hint="eastAsia"/>
                <w:rtl/>
              </w:rPr>
              <w:t>סביר</w:t>
            </w:r>
            <w:r w:rsidR="0019243D" w:rsidRPr="004B429D">
              <w:rPr>
                <w:rtl/>
              </w:rPr>
              <w:t xml:space="preserve"> </w:t>
            </w:r>
            <w:r w:rsidR="0019243D" w:rsidRPr="004B429D">
              <w:rPr>
                <w:rFonts w:hint="eastAsia"/>
                <w:rtl/>
              </w:rPr>
              <w:t>להניח</w:t>
            </w:r>
            <w:r w:rsidR="0019243D" w:rsidRPr="004B429D">
              <w:rPr>
                <w:rtl/>
              </w:rPr>
              <w:t xml:space="preserve"> </w:t>
            </w:r>
            <w:r w:rsidR="0019243D" w:rsidRPr="004B429D">
              <w:rPr>
                <w:rFonts w:hint="eastAsia"/>
                <w:rtl/>
              </w:rPr>
              <w:t>כי</w:t>
            </w:r>
            <w:r w:rsidR="0019243D" w:rsidRPr="004B429D">
              <w:rPr>
                <w:rtl/>
              </w:rPr>
              <w:t xml:space="preserve"> </w:t>
            </w:r>
            <w:r w:rsidR="0019243D" w:rsidRPr="004B429D">
              <w:rPr>
                <w:rFonts w:hint="eastAsia"/>
                <w:rtl/>
              </w:rPr>
              <w:t>אותו</w:t>
            </w:r>
            <w:r w:rsidR="0019243D" w:rsidRPr="004B429D">
              <w:rPr>
                <w:rtl/>
              </w:rPr>
              <w:t xml:space="preserve"> </w:t>
            </w:r>
            <w:r w:rsidR="0019243D" w:rsidRPr="004B429D">
              <w:rPr>
                <w:rFonts w:hint="eastAsia"/>
                <w:rtl/>
              </w:rPr>
              <w:t>אדם</w:t>
            </w:r>
            <w:r w:rsidR="0019243D" w:rsidRPr="004B429D">
              <w:rPr>
                <w:rtl/>
              </w:rPr>
              <w:t xml:space="preserve"> </w:t>
            </w:r>
            <w:r w:rsidR="0019243D" w:rsidRPr="004B429D">
              <w:rPr>
                <w:rFonts w:hint="eastAsia"/>
                <w:rtl/>
              </w:rPr>
              <w:t>זר</w:t>
            </w:r>
            <w:r w:rsidR="0019243D" w:rsidRPr="004B429D">
              <w:rPr>
                <w:rtl/>
              </w:rPr>
              <w:t xml:space="preserve"> </w:t>
            </w:r>
            <w:r w:rsidR="0019243D" w:rsidRPr="004B429D">
              <w:rPr>
                <w:rFonts w:hint="eastAsia"/>
                <w:rtl/>
              </w:rPr>
              <w:t>הוא</w:t>
            </w:r>
            <w:r w:rsidR="0019243D" w:rsidRPr="004B429D">
              <w:rPr>
                <w:rtl/>
              </w:rPr>
              <w:t xml:space="preserve"> </w:t>
            </w:r>
            <w:r w:rsidR="0019243D" w:rsidRPr="004B429D">
              <w:rPr>
                <w:rFonts w:hint="eastAsia"/>
                <w:rtl/>
              </w:rPr>
              <w:t>פעיל</w:t>
            </w:r>
            <w:r w:rsidR="0019243D" w:rsidRPr="004B429D">
              <w:rPr>
                <w:rtl/>
              </w:rPr>
              <w:t xml:space="preserve"> </w:t>
            </w:r>
            <w:r w:rsidR="0019243D" w:rsidRPr="004B429D">
              <w:rPr>
                <w:rFonts w:hint="eastAsia"/>
                <w:rtl/>
              </w:rPr>
              <w:t>טרור</w:t>
            </w:r>
            <w:r w:rsidR="0019243D" w:rsidRPr="004B429D">
              <w:rPr>
                <w:rtl/>
              </w:rPr>
              <w:t xml:space="preserve">, </w:t>
            </w:r>
            <w:r w:rsidR="0019243D" w:rsidRPr="004B429D">
              <w:rPr>
                <w:rFonts w:hint="eastAsia"/>
                <w:rtl/>
              </w:rPr>
              <w:t>רשאית</w:t>
            </w:r>
            <w:r w:rsidR="0019243D" w:rsidRPr="004B429D">
              <w:rPr>
                <w:rtl/>
              </w:rPr>
              <w:t xml:space="preserve"> </w:t>
            </w:r>
            <w:r w:rsidR="0019243D" w:rsidRPr="004B429D">
              <w:rPr>
                <w:rFonts w:hint="eastAsia"/>
                <w:rtl/>
              </w:rPr>
              <w:t>היא</w:t>
            </w:r>
            <w:r w:rsidR="0019243D" w:rsidRPr="004B429D">
              <w:rPr>
                <w:rtl/>
              </w:rPr>
              <w:t xml:space="preserve"> </w:t>
            </w:r>
            <w:r w:rsidR="0019243D" w:rsidRPr="004B429D">
              <w:rPr>
                <w:rFonts w:hint="eastAsia"/>
                <w:rtl/>
              </w:rPr>
              <w:t>להכריז</w:t>
            </w:r>
            <w:r w:rsidR="0019243D" w:rsidRPr="004B429D">
              <w:rPr>
                <w:rtl/>
              </w:rPr>
              <w:t xml:space="preserve"> </w:t>
            </w:r>
            <w:r w:rsidR="0019243D" w:rsidRPr="004B429D">
              <w:rPr>
                <w:rFonts w:hint="eastAsia"/>
                <w:rtl/>
              </w:rPr>
              <w:t>כי</w:t>
            </w:r>
            <w:r w:rsidR="0019243D" w:rsidRPr="004B429D">
              <w:rPr>
                <w:rtl/>
              </w:rPr>
              <w:t xml:space="preserve"> </w:t>
            </w:r>
            <w:r w:rsidR="0019243D" w:rsidRPr="004B429D">
              <w:rPr>
                <w:rFonts w:hint="eastAsia"/>
                <w:rtl/>
              </w:rPr>
              <w:t>האדם</w:t>
            </w:r>
            <w:r w:rsidR="0019243D" w:rsidRPr="004B429D">
              <w:rPr>
                <w:rtl/>
              </w:rPr>
              <w:t xml:space="preserve"> </w:t>
            </w:r>
            <w:r w:rsidR="0019243D" w:rsidRPr="004B429D">
              <w:rPr>
                <w:rFonts w:hint="eastAsia"/>
                <w:rtl/>
              </w:rPr>
              <w:t>האמור</w:t>
            </w:r>
            <w:r w:rsidR="0019243D" w:rsidRPr="004B429D">
              <w:rPr>
                <w:rtl/>
              </w:rPr>
              <w:t xml:space="preserve"> </w:t>
            </w:r>
            <w:r w:rsidR="0019243D" w:rsidRPr="004B429D">
              <w:rPr>
                <w:rFonts w:hint="eastAsia"/>
                <w:rtl/>
              </w:rPr>
              <w:t>הוא</w:t>
            </w:r>
            <w:r w:rsidR="0019243D" w:rsidRPr="004B429D">
              <w:rPr>
                <w:rtl/>
              </w:rPr>
              <w:t xml:space="preserve"> </w:t>
            </w:r>
            <w:r w:rsidR="0019243D" w:rsidRPr="004B429D">
              <w:rPr>
                <w:rFonts w:hint="eastAsia"/>
                <w:rtl/>
              </w:rPr>
              <w:t>פעיל</w:t>
            </w:r>
            <w:r w:rsidR="0019243D" w:rsidRPr="004B429D">
              <w:rPr>
                <w:rtl/>
              </w:rPr>
              <w:t xml:space="preserve"> </w:t>
            </w:r>
            <w:r w:rsidR="0019243D" w:rsidRPr="004B429D">
              <w:rPr>
                <w:rFonts w:hint="eastAsia"/>
                <w:rtl/>
              </w:rPr>
              <w:t>טרור</w:t>
            </w:r>
            <w:r w:rsidR="0019243D" w:rsidRPr="004B429D">
              <w:rPr>
                <w:rtl/>
              </w:rPr>
              <w:t xml:space="preserve">; </w:t>
            </w:r>
            <w:r w:rsidR="0019243D" w:rsidRPr="004B429D">
              <w:rPr>
                <w:rFonts w:hint="eastAsia"/>
                <w:rtl/>
              </w:rPr>
              <w:t>בבואה</w:t>
            </w:r>
            <w:r w:rsidR="0019243D" w:rsidRPr="004B429D">
              <w:rPr>
                <w:rtl/>
              </w:rPr>
              <w:t xml:space="preserve"> </w:t>
            </w:r>
            <w:r w:rsidR="0019243D" w:rsidRPr="004B429D">
              <w:rPr>
                <w:rFonts w:hint="eastAsia"/>
                <w:rtl/>
              </w:rPr>
              <w:t>להפעיל</w:t>
            </w:r>
            <w:r w:rsidR="0019243D" w:rsidRPr="004B429D">
              <w:rPr>
                <w:rtl/>
              </w:rPr>
              <w:t xml:space="preserve"> </w:t>
            </w:r>
            <w:r w:rsidR="0019243D" w:rsidRPr="004B429D">
              <w:rPr>
                <w:rFonts w:hint="eastAsia"/>
                <w:rtl/>
              </w:rPr>
              <w:t>את</w:t>
            </w:r>
            <w:r w:rsidR="0019243D" w:rsidRPr="004B429D">
              <w:rPr>
                <w:rtl/>
              </w:rPr>
              <w:t xml:space="preserve"> </w:t>
            </w:r>
            <w:r w:rsidR="0019243D" w:rsidRPr="004B429D">
              <w:rPr>
                <w:rFonts w:hint="eastAsia"/>
                <w:rtl/>
              </w:rPr>
              <w:t>סמכותה</w:t>
            </w:r>
            <w:r w:rsidR="0019243D" w:rsidRPr="004B429D">
              <w:rPr>
                <w:rtl/>
              </w:rPr>
              <w:t xml:space="preserve"> </w:t>
            </w:r>
            <w:r w:rsidR="0019243D" w:rsidRPr="004B429D">
              <w:rPr>
                <w:rFonts w:hint="eastAsia"/>
                <w:rtl/>
              </w:rPr>
              <w:t>לפי</w:t>
            </w:r>
            <w:r w:rsidR="0019243D" w:rsidRPr="004B429D">
              <w:rPr>
                <w:rtl/>
              </w:rPr>
              <w:t xml:space="preserve"> </w:t>
            </w:r>
            <w:r w:rsidR="0019243D" w:rsidRPr="004B429D">
              <w:rPr>
                <w:rFonts w:hint="eastAsia"/>
                <w:rtl/>
              </w:rPr>
              <w:t>סעיף</w:t>
            </w:r>
            <w:r w:rsidR="0019243D" w:rsidRPr="004B429D">
              <w:rPr>
                <w:rtl/>
              </w:rPr>
              <w:t xml:space="preserve"> </w:t>
            </w:r>
            <w:r w:rsidR="0019243D" w:rsidRPr="004B429D">
              <w:rPr>
                <w:rFonts w:hint="eastAsia"/>
                <w:rtl/>
              </w:rPr>
              <w:t>קטן</w:t>
            </w:r>
            <w:r w:rsidR="0019243D" w:rsidRPr="004B429D">
              <w:rPr>
                <w:rtl/>
              </w:rPr>
              <w:t xml:space="preserve"> </w:t>
            </w:r>
            <w:r w:rsidR="0019243D" w:rsidRPr="004B429D">
              <w:rPr>
                <w:rFonts w:hint="eastAsia"/>
                <w:rtl/>
              </w:rPr>
              <w:t>זה</w:t>
            </w:r>
            <w:r w:rsidR="0019243D" w:rsidRPr="004B429D">
              <w:rPr>
                <w:rtl/>
              </w:rPr>
              <w:t xml:space="preserve">, </w:t>
            </w:r>
            <w:r w:rsidR="0019243D" w:rsidRPr="004B429D">
              <w:rPr>
                <w:rFonts w:hint="eastAsia"/>
                <w:rtl/>
              </w:rPr>
              <w:t>לגבי</w:t>
            </w:r>
            <w:r w:rsidR="0019243D" w:rsidRPr="004B429D">
              <w:rPr>
                <w:rtl/>
              </w:rPr>
              <w:t xml:space="preserve"> </w:t>
            </w:r>
            <w:r w:rsidR="0019243D" w:rsidRPr="004B429D">
              <w:rPr>
                <w:rFonts w:hint="eastAsia"/>
                <w:rtl/>
              </w:rPr>
              <w:t>אדם</w:t>
            </w:r>
            <w:r w:rsidR="0019243D" w:rsidRPr="004B429D">
              <w:rPr>
                <w:rtl/>
              </w:rPr>
              <w:t xml:space="preserve"> </w:t>
            </w:r>
            <w:r w:rsidR="0019243D" w:rsidRPr="004B429D">
              <w:rPr>
                <w:rFonts w:hint="eastAsia"/>
                <w:rtl/>
              </w:rPr>
              <w:t>שהוא</w:t>
            </w:r>
            <w:r w:rsidR="0019243D" w:rsidRPr="004B429D">
              <w:rPr>
                <w:rtl/>
              </w:rPr>
              <w:t xml:space="preserve"> </w:t>
            </w:r>
            <w:r w:rsidR="0019243D" w:rsidRPr="004B429D">
              <w:rPr>
                <w:rFonts w:hint="eastAsia"/>
                <w:rtl/>
              </w:rPr>
              <w:t>חבר</w:t>
            </w:r>
            <w:r w:rsidR="0019243D" w:rsidRPr="004B429D">
              <w:rPr>
                <w:rtl/>
              </w:rPr>
              <w:t xml:space="preserve"> </w:t>
            </w:r>
            <w:r w:rsidR="0019243D" w:rsidRPr="004B429D">
              <w:rPr>
                <w:rFonts w:hint="eastAsia"/>
                <w:rtl/>
              </w:rPr>
              <w:t>בארגון</w:t>
            </w:r>
            <w:r w:rsidR="0019243D" w:rsidRPr="004B429D">
              <w:rPr>
                <w:rtl/>
              </w:rPr>
              <w:t xml:space="preserve"> </w:t>
            </w:r>
            <w:r w:rsidR="0019243D" w:rsidRPr="004B429D">
              <w:rPr>
                <w:rFonts w:hint="eastAsia"/>
                <w:rtl/>
              </w:rPr>
              <w:t>טרור</w:t>
            </w:r>
            <w:r w:rsidR="0019243D" w:rsidRPr="004B429D">
              <w:rPr>
                <w:rtl/>
              </w:rPr>
              <w:t xml:space="preserve"> </w:t>
            </w:r>
            <w:r w:rsidR="0019243D" w:rsidRPr="004B429D">
              <w:rPr>
                <w:rFonts w:hint="eastAsia"/>
                <w:rtl/>
              </w:rPr>
              <w:t>שהוכרז</w:t>
            </w:r>
            <w:r w:rsidR="0019243D" w:rsidRPr="004B429D">
              <w:rPr>
                <w:rtl/>
              </w:rPr>
              <w:t xml:space="preserve"> </w:t>
            </w:r>
            <w:r w:rsidR="0019243D" w:rsidRPr="004B429D">
              <w:rPr>
                <w:rFonts w:hint="eastAsia"/>
                <w:rtl/>
              </w:rPr>
              <w:t>לפי</w:t>
            </w:r>
            <w:r w:rsidR="0019243D" w:rsidRPr="004B429D">
              <w:rPr>
                <w:rtl/>
              </w:rPr>
              <w:t xml:space="preserve"> </w:t>
            </w:r>
            <w:r w:rsidR="0019243D" w:rsidRPr="004B429D">
              <w:rPr>
                <w:rFonts w:hint="eastAsia"/>
                <w:rtl/>
              </w:rPr>
              <w:t>פסקאות</w:t>
            </w:r>
            <w:r w:rsidR="0019243D" w:rsidRPr="004B429D">
              <w:rPr>
                <w:rtl/>
              </w:rPr>
              <w:t xml:space="preserve"> (1) </w:t>
            </w:r>
            <w:r w:rsidR="0019243D" w:rsidRPr="004B429D">
              <w:rPr>
                <w:rFonts w:hint="eastAsia"/>
                <w:rtl/>
              </w:rPr>
              <w:t>או</w:t>
            </w:r>
            <w:r w:rsidR="0019243D" w:rsidRPr="004B429D">
              <w:rPr>
                <w:rtl/>
              </w:rPr>
              <w:t xml:space="preserve"> (3), </w:t>
            </w:r>
            <w:r w:rsidR="0019243D" w:rsidRPr="004B429D">
              <w:rPr>
                <w:rFonts w:hint="eastAsia"/>
                <w:rtl/>
              </w:rPr>
              <w:t>רשאית</w:t>
            </w:r>
            <w:r w:rsidR="0019243D" w:rsidRPr="004B429D">
              <w:rPr>
                <w:rtl/>
              </w:rPr>
              <w:t xml:space="preserve"> </w:t>
            </w:r>
            <w:r w:rsidR="0019243D" w:rsidRPr="004B429D">
              <w:rPr>
                <w:rFonts w:hint="eastAsia"/>
                <w:rtl/>
              </w:rPr>
              <w:t>ועדת</w:t>
            </w:r>
            <w:r w:rsidR="0019243D" w:rsidRPr="004B429D">
              <w:rPr>
                <w:rtl/>
              </w:rPr>
              <w:t xml:space="preserve"> </w:t>
            </w:r>
            <w:r w:rsidR="0019243D" w:rsidRPr="004B429D">
              <w:rPr>
                <w:rFonts w:hint="eastAsia"/>
                <w:rtl/>
              </w:rPr>
              <w:t>השרים</w:t>
            </w:r>
            <w:r w:rsidR="0019243D" w:rsidRPr="004B429D">
              <w:rPr>
                <w:rtl/>
              </w:rPr>
              <w:t xml:space="preserve"> </w:t>
            </w:r>
            <w:r w:rsidR="0019243D" w:rsidRPr="004B429D">
              <w:rPr>
                <w:rFonts w:hint="eastAsia"/>
                <w:rtl/>
              </w:rPr>
              <w:t>לראות</w:t>
            </w:r>
            <w:r w:rsidR="0019243D" w:rsidRPr="004B429D">
              <w:rPr>
                <w:rtl/>
              </w:rPr>
              <w:t xml:space="preserve"> </w:t>
            </w:r>
            <w:r w:rsidR="0019243D" w:rsidRPr="004B429D">
              <w:rPr>
                <w:rFonts w:hint="eastAsia"/>
                <w:rtl/>
              </w:rPr>
              <w:t>בחברותו</w:t>
            </w:r>
            <w:r w:rsidR="0019243D" w:rsidRPr="004B429D">
              <w:rPr>
                <w:rtl/>
              </w:rPr>
              <w:t xml:space="preserve"> </w:t>
            </w:r>
            <w:r w:rsidR="0019243D" w:rsidRPr="004B429D">
              <w:rPr>
                <w:rFonts w:hint="eastAsia"/>
                <w:rtl/>
              </w:rPr>
              <w:t>בארגון</w:t>
            </w:r>
            <w:r w:rsidR="0019243D" w:rsidRPr="004B429D">
              <w:rPr>
                <w:rtl/>
              </w:rPr>
              <w:t xml:space="preserve"> </w:t>
            </w:r>
            <w:r w:rsidR="0019243D" w:rsidRPr="004B429D">
              <w:rPr>
                <w:rFonts w:hint="eastAsia"/>
                <w:rtl/>
              </w:rPr>
              <w:t>כאמור</w:t>
            </w:r>
            <w:r w:rsidR="0019243D" w:rsidRPr="004B429D">
              <w:rPr>
                <w:rtl/>
              </w:rPr>
              <w:t xml:space="preserve"> </w:t>
            </w:r>
            <w:r w:rsidR="0019243D" w:rsidRPr="004B429D">
              <w:rPr>
                <w:rFonts w:hint="eastAsia"/>
                <w:rtl/>
              </w:rPr>
              <w:t>ראיה</w:t>
            </w:r>
            <w:r w:rsidR="0019243D" w:rsidRPr="004B429D">
              <w:rPr>
                <w:rtl/>
              </w:rPr>
              <w:t xml:space="preserve"> </w:t>
            </w:r>
            <w:r w:rsidR="0019243D" w:rsidRPr="004B429D">
              <w:rPr>
                <w:rFonts w:hint="eastAsia"/>
                <w:rtl/>
              </w:rPr>
              <w:t>לכאורה</w:t>
            </w:r>
            <w:r w:rsidR="0019243D" w:rsidRPr="004B429D">
              <w:rPr>
                <w:rtl/>
              </w:rPr>
              <w:t xml:space="preserve"> </w:t>
            </w:r>
            <w:r w:rsidR="0019243D" w:rsidRPr="004B429D">
              <w:rPr>
                <w:rFonts w:hint="eastAsia"/>
                <w:rtl/>
              </w:rPr>
              <w:t>לכך</w:t>
            </w:r>
            <w:r w:rsidR="0019243D" w:rsidRPr="004B429D">
              <w:rPr>
                <w:rtl/>
              </w:rPr>
              <w:t xml:space="preserve"> </w:t>
            </w:r>
            <w:r w:rsidR="0019243D" w:rsidRPr="004B429D">
              <w:rPr>
                <w:rFonts w:hint="eastAsia"/>
                <w:rtl/>
              </w:rPr>
              <w:t>שהוא</w:t>
            </w:r>
            <w:r w:rsidR="0019243D" w:rsidRPr="004B429D">
              <w:rPr>
                <w:rtl/>
              </w:rPr>
              <w:t xml:space="preserve"> </w:t>
            </w:r>
            <w:r w:rsidR="0019243D" w:rsidRPr="004B429D">
              <w:rPr>
                <w:rFonts w:hint="eastAsia"/>
                <w:rtl/>
              </w:rPr>
              <w:t>פעיל</w:t>
            </w:r>
            <w:r w:rsidR="0019243D" w:rsidRPr="004B429D">
              <w:rPr>
                <w:rtl/>
              </w:rPr>
              <w:t xml:space="preserve"> </w:t>
            </w:r>
            <w:r w:rsidR="0019243D" w:rsidRPr="004B429D">
              <w:rPr>
                <w:rFonts w:hint="eastAsia"/>
                <w:rtl/>
              </w:rPr>
              <w:t>טרור</w:t>
            </w:r>
            <w:r w:rsidR="0019243D" w:rsidRPr="004B429D">
              <w:rPr>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(3)</w:t>
            </w:r>
            <w:r w:rsidRPr="004B429D">
              <w:rPr>
                <w:sz w:val="26"/>
                <w:rtl/>
              </w:rPr>
              <w:tab/>
            </w:r>
            <w:r w:rsidRPr="004B429D">
              <w:rPr>
                <w:rFonts w:hint="eastAsia"/>
                <w:sz w:val="26"/>
                <w:rtl/>
              </w:rPr>
              <w:t>הכריזה</w:t>
            </w:r>
            <w:r w:rsidRPr="004B429D">
              <w:rPr>
                <w:sz w:val="26"/>
                <w:rtl/>
              </w:rPr>
              <w:t xml:space="preserve"> </w:t>
            </w:r>
            <w:r w:rsidRPr="004B429D">
              <w:rPr>
                <w:rFonts w:hint="eastAsia"/>
                <w:sz w:val="26"/>
                <w:rtl/>
              </w:rPr>
              <w:t>מועצת</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האומות</w:t>
            </w:r>
            <w:r w:rsidRPr="004B429D">
              <w:rPr>
                <w:sz w:val="26"/>
                <w:rtl/>
              </w:rPr>
              <w:t xml:space="preserve"> </w:t>
            </w:r>
            <w:r w:rsidRPr="004B429D">
              <w:rPr>
                <w:rFonts w:hint="eastAsia"/>
                <w:sz w:val="26"/>
                <w:rtl/>
              </w:rPr>
              <w:t>המאוחדות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מי</w:t>
            </w:r>
            <w:r w:rsidRPr="004B429D">
              <w:rPr>
                <w:sz w:val="26"/>
                <w:rtl/>
              </w:rPr>
              <w:t xml:space="preserve"> </w:t>
            </w:r>
            <w:r w:rsidRPr="004B429D">
              <w:rPr>
                <w:rFonts w:hint="eastAsia"/>
                <w:sz w:val="26"/>
                <w:rtl/>
              </w:rPr>
              <w:t>שהיא</w:t>
            </w:r>
            <w:r w:rsidRPr="004B429D">
              <w:rPr>
                <w:sz w:val="26"/>
                <w:rtl/>
              </w:rPr>
              <w:t xml:space="preserve"> </w:t>
            </w:r>
            <w:r w:rsidRPr="004B429D">
              <w:rPr>
                <w:rFonts w:hint="eastAsia"/>
                <w:sz w:val="26"/>
                <w:rtl/>
              </w:rPr>
              <w:t>הסמיכה</w:t>
            </w:r>
            <w:r w:rsidRPr="004B429D">
              <w:rPr>
                <w:sz w:val="26"/>
                <w:rtl/>
              </w:rPr>
              <w:t xml:space="preserve"> </w:t>
            </w:r>
            <w:r w:rsidRPr="004B429D">
              <w:rPr>
                <w:rFonts w:hint="eastAsia"/>
                <w:sz w:val="26"/>
                <w:rtl/>
              </w:rPr>
              <w:t>לכך</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זר</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פעיל</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חבר</w:t>
            </w:r>
            <w:r w:rsidRPr="004B429D">
              <w:rPr>
                <w:sz w:val="26"/>
                <w:rtl/>
              </w:rPr>
              <w:t xml:space="preserve"> </w:t>
            </w:r>
            <w:r w:rsidRPr="004B429D">
              <w:rPr>
                <w:rFonts w:hint="eastAsia"/>
                <w:sz w:val="26"/>
                <w:rtl/>
              </w:rPr>
              <w:t>בני</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זר</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רשאית</w:t>
            </w:r>
            <w:r w:rsidRPr="004B429D">
              <w:rPr>
                <w:sz w:val="26"/>
                <w:rtl/>
              </w:rPr>
              <w:t xml:space="preserve"> </w:t>
            </w:r>
            <w:r w:rsidRPr="004B429D">
              <w:rPr>
                <w:rFonts w:hint="eastAsia"/>
                <w:sz w:val="26"/>
                <w:rtl/>
              </w:rPr>
              <w:t>ועדת</w:t>
            </w:r>
            <w:r w:rsidRPr="004B429D">
              <w:rPr>
                <w:sz w:val="26"/>
                <w:rtl/>
              </w:rPr>
              <w:t xml:space="preserve"> </w:t>
            </w:r>
            <w:r w:rsidRPr="004B429D">
              <w:rPr>
                <w:rFonts w:hint="eastAsia"/>
                <w:sz w:val="26"/>
                <w:rtl/>
              </w:rPr>
              <w:t>השרים</w:t>
            </w:r>
            <w:r w:rsidRPr="004B429D">
              <w:rPr>
                <w:sz w:val="26"/>
                <w:rtl/>
              </w:rPr>
              <w:t xml:space="preserve">, </w:t>
            </w:r>
            <w:r w:rsidRPr="004B429D">
              <w:rPr>
                <w:rFonts w:hint="eastAsia"/>
                <w:sz w:val="26"/>
                <w:rtl/>
              </w:rPr>
              <w:t>בכפוף</w:t>
            </w:r>
            <w:r w:rsidRPr="004B429D">
              <w:rPr>
                <w:sz w:val="26"/>
                <w:rtl/>
              </w:rPr>
              <w:t xml:space="preserve"> </w:t>
            </w:r>
            <w:r w:rsidRPr="004B429D">
              <w:rPr>
                <w:rFonts w:hint="eastAsia"/>
                <w:sz w:val="26"/>
                <w:rtl/>
              </w:rPr>
              <w:t>להוראות</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ב</w:t>
            </w:r>
            <w:r w:rsidRPr="004B429D">
              <w:rPr>
                <w:sz w:val="26"/>
                <w:rtl/>
              </w:rPr>
              <w:t xml:space="preserve">), </w:t>
            </w:r>
            <w:r w:rsidRPr="004B429D">
              <w:rPr>
                <w:rFonts w:hint="eastAsia"/>
                <w:sz w:val="26"/>
                <w:rtl/>
              </w:rPr>
              <w:t>להכריז</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אותו</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פעיל</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אותו</w:t>
            </w:r>
            <w:r w:rsidRPr="004B429D">
              <w:rPr>
                <w:sz w:val="26"/>
                <w:rtl/>
              </w:rPr>
              <w:t xml:space="preserve"> </w:t>
            </w:r>
            <w:r w:rsidRPr="004B429D">
              <w:rPr>
                <w:rFonts w:hint="eastAsia"/>
                <w:sz w:val="26"/>
                <w:rtl/>
              </w:rPr>
              <w:t>חבר</w:t>
            </w:r>
            <w:r w:rsidRPr="004B429D">
              <w:rPr>
                <w:sz w:val="26"/>
                <w:rtl/>
              </w:rPr>
              <w:t xml:space="preserve"> </w:t>
            </w:r>
            <w:r w:rsidRPr="004B429D">
              <w:rPr>
                <w:rFonts w:hint="eastAsia"/>
                <w:sz w:val="26"/>
                <w:rtl/>
              </w:rPr>
              <w:t>בני</w:t>
            </w:r>
            <w:r w:rsidRPr="004B429D">
              <w:rPr>
                <w:sz w:val="26"/>
                <w:rtl/>
              </w:rPr>
              <w:t xml:space="preserve"> </w:t>
            </w:r>
            <w:r w:rsidRPr="004B429D">
              <w:rPr>
                <w:rFonts w:hint="eastAsia"/>
                <w:sz w:val="26"/>
                <w:rtl/>
              </w:rPr>
              <w:t>אדם</w:t>
            </w:r>
            <w:r w:rsidR="00C0680A" w:rsidRPr="004B429D">
              <w:rPr>
                <w:sz w:val="26"/>
                <w:rtl/>
              </w:rPr>
              <w:t xml:space="preserve"> שהוא</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w:t>
            </w:r>
          </w:p>
        </w:tc>
      </w:tr>
      <w:tr w:rsidR="00763E73" w:rsidRPr="004B429D" w:rsidTr="005C6C8D">
        <w:trPr>
          <w:cantSplit/>
        </w:trPr>
        <w:tc>
          <w:tcPr>
            <w:tcW w:w="1869" w:type="dxa"/>
          </w:tcPr>
          <w:p w:rsidR="00763E73" w:rsidRPr="004B429D" w:rsidRDefault="00763E73" w:rsidP="00C0680A">
            <w:pPr>
              <w:pStyle w:val="TableSideHeading"/>
              <w:rPr>
                <w:sz w:val="26"/>
                <w:rtl/>
              </w:rPr>
            </w:pPr>
          </w:p>
        </w:tc>
        <w:tc>
          <w:tcPr>
            <w:tcW w:w="623" w:type="dxa"/>
          </w:tcPr>
          <w:p w:rsidR="00763E73" w:rsidRPr="004B429D" w:rsidRDefault="00763E73" w:rsidP="003E4727">
            <w:pPr>
              <w:pStyle w:val="TableText"/>
              <w:rPr>
                <w:sz w:val="26"/>
                <w:rtl/>
              </w:rPr>
            </w:pPr>
          </w:p>
        </w:tc>
        <w:tc>
          <w:tcPr>
            <w:tcW w:w="624" w:type="dxa"/>
          </w:tcPr>
          <w:p w:rsidR="00763E73" w:rsidRPr="004B429D" w:rsidRDefault="00763E73" w:rsidP="003042CF">
            <w:pPr>
              <w:pStyle w:val="TableText"/>
              <w:rPr>
                <w:sz w:val="26"/>
                <w:rtl/>
              </w:rPr>
            </w:pPr>
            <w:r w:rsidRPr="004B429D">
              <w:rPr>
                <w:sz w:val="26"/>
                <w:rtl/>
              </w:rPr>
              <w:t>(</w:t>
            </w:r>
            <w:r w:rsidRPr="004B429D">
              <w:rPr>
                <w:rFonts w:hint="eastAsia"/>
                <w:sz w:val="26"/>
                <w:rtl/>
              </w:rPr>
              <w:t>ב</w:t>
            </w:r>
            <w:r w:rsidRPr="004B429D">
              <w:rPr>
                <w:sz w:val="26"/>
                <w:rtl/>
              </w:rPr>
              <w:t>)</w:t>
            </w:r>
            <w:r w:rsidRPr="004B429D">
              <w:rPr>
                <w:sz w:val="26"/>
                <w:rtl/>
              </w:rPr>
              <w:tab/>
            </w: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Pr="004B429D">
              <w:rPr>
                <w:rFonts w:hint="eastAsia"/>
                <w:sz w:val="26"/>
                <w:rtl/>
              </w:rPr>
              <w:t>ועדת</w:t>
            </w:r>
            <w:r w:rsidRPr="004B429D">
              <w:rPr>
                <w:sz w:val="26"/>
                <w:rtl/>
              </w:rPr>
              <w:t xml:space="preserve"> </w:t>
            </w:r>
            <w:r w:rsidRPr="004B429D">
              <w:rPr>
                <w:rFonts w:hint="eastAsia"/>
                <w:sz w:val="26"/>
                <w:rtl/>
              </w:rPr>
              <w:t>השרים</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תכריז</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חבר</w:t>
            </w:r>
            <w:r w:rsidRPr="004B429D">
              <w:rPr>
                <w:sz w:val="26"/>
                <w:rtl/>
              </w:rPr>
              <w:t xml:space="preserve"> </w:t>
            </w:r>
            <w:r w:rsidRPr="004B429D">
              <w:rPr>
                <w:rFonts w:hint="eastAsia"/>
                <w:sz w:val="26"/>
                <w:rtl/>
              </w:rPr>
              <w:t>בני</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זר</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אותו</w:t>
            </w:r>
            <w:r w:rsidRPr="004B429D">
              <w:rPr>
                <w:sz w:val="26"/>
                <w:rtl/>
              </w:rPr>
              <w:t xml:space="preserve"> </w:t>
            </w:r>
            <w:r w:rsidRPr="004B429D">
              <w:rPr>
                <w:rFonts w:hint="eastAsia"/>
                <w:sz w:val="26"/>
                <w:rtl/>
              </w:rPr>
              <w:t>חבר</w:t>
            </w:r>
            <w:r w:rsidRPr="004B429D">
              <w:rPr>
                <w:sz w:val="26"/>
                <w:rtl/>
              </w:rPr>
              <w:t xml:space="preserve"> </w:t>
            </w:r>
            <w:r w:rsidRPr="004B429D">
              <w:rPr>
                <w:rFonts w:hint="eastAsia"/>
                <w:sz w:val="26"/>
                <w:rtl/>
              </w:rPr>
              <w:t>בני</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הוכרז</w:t>
            </w:r>
            <w:r w:rsidRPr="004B429D">
              <w:rPr>
                <w:sz w:val="26"/>
                <w:rtl/>
              </w:rPr>
              <w:t xml:space="preserve"> </w:t>
            </w:r>
            <w:r w:rsidR="0019243D" w:rsidRPr="004B429D">
              <w:rPr>
                <w:sz w:val="26"/>
                <w:rtl/>
              </w:rPr>
              <w:t xml:space="preserve">ארגון טרור או אם יש כוונה להכריז </w:t>
            </w:r>
            <w:r w:rsidR="0019243D" w:rsidRPr="004B429D">
              <w:rPr>
                <w:rFonts w:hint="eastAsia"/>
                <w:sz w:val="26"/>
                <w:rtl/>
              </w:rPr>
              <w:t>עליו</w:t>
            </w:r>
            <w:r w:rsidR="0019243D" w:rsidRPr="004B429D">
              <w:rPr>
                <w:sz w:val="26"/>
                <w:rtl/>
              </w:rPr>
              <w:t xml:space="preserve"> כאמור, לפי הוראות סימן א'.</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(2)</w:t>
            </w:r>
            <w:r w:rsidRPr="004B429D">
              <w:rPr>
                <w:sz w:val="26"/>
                <w:rtl/>
              </w:rPr>
              <w:tab/>
            </w:r>
            <w:r w:rsidRPr="004B429D">
              <w:rPr>
                <w:rFonts w:hint="eastAsia"/>
                <w:sz w:val="26"/>
                <w:rtl/>
              </w:rPr>
              <w:t>הוכרז</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חבר</w:t>
            </w:r>
            <w:r w:rsidRPr="004B429D">
              <w:rPr>
                <w:sz w:val="26"/>
                <w:rtl/>
              </w:rPr>
              <w:t xml:space="preserve"> </w:t>
            </w:r>
            <w:r w:rsidRPr="004B429D">
              <w:rPr>
                <w:rFonts w:hint="eastAsia"/>
                <w:sz w:val="26"/>
                <w:rtl/>
              </w:rPr>
              <w:t>בני</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זר</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ולאחר</w:t>
            </w:r>
            <w:r w:rsidRPr="004B429D">
              <w:rPr>
                <w:sz w:val="26"/>
                <w:rtl/>
              </w:rPr>
              <w:t xml:space="preserve"> </w:t>
            </w:r>
            <w:r w:rsidRPr="004B429D">
              <w:rPr>
                <w:rFonts w:hint="eastAsia"/>
                <w:sz w:val="26"/>
                <w:rtl/>
              </w:rPr>
              <w:t>מכן</w:t>
            </w:r>
            <w:r w:rsidRPr="004B429D">
              <w:rPr>
                <w:sz w:val="26"/>
                <w:rtl/>
              </w:rPr>
              <w:t xml:space="preserve"> </w:t>
            </w:r>
            <w:r w:rsidRPr="004B429D">
              <w:rPr>
                <w:rFonts w:hint="eastAsia"/>
                <w:sz w:val="26"/>
                <w:rtl/>
              </w:rPr>
              <w:t>הוכרז</w:t>
            </w:r>
            <w:r w:rsidRPr="004B429D">
              <w:rPr>
                <w:sz w:val="26"/>
                <w:rtl/>
              </w:rPr>
              <w:t xml:space="preserve"> </w:t>
            </w:r>
            <w:r w:rsidRPr="004B429D">
              <w:rPr>
                <w:rFonts w:hint="eastAsia"/>
                <w:sz w:val="26"/>
                <w:rtl/>
              </w:rPr>
              <w:t>בהכרזה</w:t>
            </w:r>
            <w:r w:rsidRPr="004B429D">
              <w:rPr>
                <w:sz w:val="26"/>
                <w:rtl/>
              </w:rPr>
              <w:t xml:space="preserve"> </w:t>
            </w:r>
            <w:r w:rsidR="0019243D" w:rsidRPr="004B429D">
              <w:rPr>
                <w:rFonts w:hint="cs"/>
                <w:sz w:val="26"/>
                <w:rtl/>
              </w:rPr>
              <w:t>קבועה</w:t>
            </w:r>
            <w:r w:rsidR="0019243D"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6, </w:t>
            </w:r>
            <w:r w:rsidRPr="004B429D">
              <w:rPr>
                <w:rFonts w:hint="eastAsia"/>
                <w:sz w:val="26"/>
                <w:rtl/>
              </w:rPr>
              <w:t>תיחשב</w:t>
            </w:r>
            <w:r w:rsidRPr="004B429D">
              <w:rPr>
                <w:sz w:val="26"/>
                <w:rtl/>
              </w:rPr>
              <w:t xml:space="preserve"> </w:t>
            </w:r>
            <w:r w:rsidRPr="004B429D">
              <w:rPr>
                <w:rFonts w:hint="eastAsia"/>
                <w:sz w:val="26"/>
                <w:rtl/>
              </w:rPr>
              <w:t>ההכרזה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בטלה</w:t>
            </w:r>
            <w:r w:rsidR="0019243D" w:rsidRPr="004B429D">
              <w:rPr>
                <w:rFonts w:hint="cs"/>
                <w:sz w:val="26"/>
                <w:rtl/>
              </w:rPr>
              <w:t xml:space="preserve"> </w:t>
            </w:r>
            <w:r w:rsidR="0019243D" w:rsidRPr="004B429D">
              <w:rPr>
                <w:sz w:val="26"/>
                <w:rtl/>
              </w:rPr>
              <w:t>עם כניסתה לתוקף של ההכרזה הקבועה</w:t>
            </w:r>
            <w:r w:rsidRPr="004B429D">
              <w:rPr>
                <w:sz w:val="26"/>
                <w:rtl/>
              </w:rPr>
              <w:t>.</w:t>
            </w:r>
          </w:p>
        </w:tc>
      </w:tr>
      <w:tr w:rsidR="00303336" w:rsidRPr="004B429D" w:rsidTr="005C6C8D">
        <w:trPr>
          <w:cantSplit/>
        </w:trPr>
        <w:tc>
          <w:tcPr>
            <w:tcW w:w="1869" w:type="dxa"/>
          </w:tcPr>
          <w:p w:rsidR="00303336" w:rsidRPr="004B429D" w:rsidRDefault="00303336" w:rsidP="003E4727">
            <w:pPr>
              <w:pStyle w:val="TableSideHeading"/>
              <w:rPr>
                <w:sz w:val="26"/>
                <w:rtl/>
              </w:rPr>
            </w:pPr>
          </w:p>
        </w:tc>
        <w:tc>
          <w:tcPr>
            <w:tcW w:w="623" w:type="dxa"/>
          </w:tcPr>
          <w:p w:rsidR="00303336" w:rsidRPr="004B429D" w:rsidRDefault="00303336" w:rsidP="003042CF">
            <w:pPr>
              <w:pStyle w:val="TableText"/>
              <w:rPr>
                <w:rtl/>
              </w:rPr>
            </w:pPr>
          </w:p>
        </w:tc>
        <w:tc>
          <w:tcPr>
            <w:tcW w:w="7144" w:type="dxa"/>
            <w:gridSpan w:val="4"/>
          </w:tcPr>
          <w:p w:rsidR="00303336" w:rsidRPr="004B429D" w:rsidRDefault="00303336" w:rsidP="00737341">
            <w:pPr>
              <w:pStyle w:val="TableBlock"/>
              <w:rPr>
                <w:sz w:val="26"/>
                <w:rtl/>
              </w:rPr>
            </w:pPr>
            <w:r w:rsidRPr="004B429D">
              <w:rPr>
                <w:sz w:val="26"/>
                <w:rtl/>
              </w:rPr>
              <w:t>(ג)</w:t>
            </w:r>
            <w:r w:rsidRPr="004B429D">
              <w:rPr>
                <w:sz w:val="26"/>
                <w:rtl/>
              </w:rPr>
              <w:tab/>
            </w:r>
            <w:r w:rsidRPr="004B429D">
              <w:rPr>
                <w:rFonts w:hint="eastAsia"/>
                <w:sz w:val="26"/>
                <w:rtl/>
              </w:rPr>
              <w:t>שר</w:t>
            </w:r>
            <w:r w:rsidRPr="004B429D">
              <w:rPr>
                <w:sz w:val="26"/>
                <w:rtl/>
              </w:rPr>
              <w:t xml:space="preserve"> </w:t>
            </w:r>
            <w:r w:rsidR="009B70F9" w:rsidRPr="004B429D">
              <w:rPr>
                <w:rFonts w:hint="eastAsia"/>
                <w:sz w:val="26"/>
                <w:rtl/>
              </w:rPr>
              <w:t>המשפטים</w:t>
            </w:r>
            <w:r w:rsidRPr="004B429D">
              <w:rPr>
                <w:sz w:val="26"/>
                <w:rtl/>
              </w:rPr>
              <w:t xml:space="preserve"> יפרסם </w:t>
            </w:r>
            <w:r w:rsidR="00BF666B" w:rsidRPr="004B429D">
              <w:rPr>
                <w:rFonts w:hint="eastAsia"/>
                <w:sz w:val="26"/>
                <w:rtl/>
              </w:rPr>
              <w:t>ב</w:t>
            </w:r>
            <w:r w:rsidRPr="004B429D">
              <w:rPr>
                <w:rFonts w:hint="eastAsia"/>
                <w:sz w:val="26"/>
                <w:rtl/>
              </w:rPr>
              <w:t>צו</w:t>
            </w:r>
            <w:r w:rsidRPr="004B429D">
              <w:rPr>
                <w:sz w:val="26"/>
                <w:rtl/>
              </w:rPr>
              <w:t xml:space="preserve"> </w:t>
            </w:r>
            <w:r w:rsidRPr="004B429D">
              <w:rPr>
                <w:rFonts w:hint="eastAsia"/>
                <w:sz w:val="26"/>
                <w:rtl/>
              </w:rPr>
              <w:t>הכרזה</w:t>
            </w:r>
            <w:r w:rsidRPr="004B429D">
              <w:rPr>
                <w:sz w:val="26"/>
                <w:rtl/>
              </w:rPr>
              <w:t xml:space="preserve"> לפי סעיף </w:t>
            </w:r>
            <w:r w:rsidRPr="004B429D">
              <w:rPr>
                <w:rFonts w:hint="eastAsia"/>
                <w:sz w:val="26"/>
                <w:rtl/>
              </w:rPr>
              <w:t>זה</w:t>
            </w:r>
            <w:r w:rsidR="001F2827" w:rsidRPr="004B429D">
              <w:rPr>
                <w:sz w:val="26"/>
                <w:rtl/>
              </w:rPr>
              <w:t xml:space="preserve"> או ביטול הכרזה לפי סעיף</w:t>
            </w:r>
            <w:r w:rsidR="006F39F4" w:rsidRPr="004B429D">
              <w:rPr>
                <w:rFonts w:hint="cs"/>
                <w:sz w:val="26"/>
                <w:rtl/>
              </w:rPr>
              <w:t xml:space="preserve"> </w:t>
            </w:r>
            <w:r w:rsidR="00F21B44" w:rsidRPr="004B429D">
              <w:rPr>
                <w:rFonts w:hint="cs"/>
                <w:sz w:val="26"/>
                <w:rtl/>
              </w:rPr>
              <w:t>13</w:t>
            </w:r>
            <w:r w:rsidR="006F39F4" w:rsidRPr="004B429D">
              <w:rPr>
                <w:rFonts w:hint="cs"/>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ביקורת</w:t>
            </w:r>
            <w:r w:rsidRPr="004B429D">
              <w:rPr>
                <w:sz w:val="26"/>
                <w:rtl/>
              </w:rPr>
              <w:t xml:space="preserve"> </w:t>
            </w:r>
            <w:r w:rsidRPr="004B429D">
              <w:rPr>
                <w:rFonts w:hint="eastAsia"/>
                <w:sz w:val="26"/>
                <w:rtl/>
              </w:rPr>
              <w:t>תקופתית</w:t>
            </w:r>
            <w:r w:rsidRPr="004B429D">
              <w:rPr>
                <w:sz w:val="26"/>
                <w:rtl/>
              </w:rPr>
              <w:br/>
            </w:r>
          </w:p>
        </w:tc>
        <w:tc>
          <w:tcPr>
            <w:tcW w:w="623" w:type="dxa"/>
          </w:tcPr>
          <w:p w:rsidR="00763E73" w:rsidRPr="004B429D" w:rsidRDefault="00763E73" w:rsidP="003042CF">
            <w:pPr>
              <w:pStyle w:val="TableText"/>
              <w:rPr>
                <w:sz w:val="26"/>
                <w:rtl/>
              </w:rPr>
            </w:pPr>
            <w:r w:rsidRPr="004B429D">
              <w:rPr>
                <w:sz w:val="26"/>
                <w:rtl/>
              </w:rPr>
              <w:t>12.</w:t>
            </w:r>
            <w:r w:rsidRPr="004B429D">
              <w:rPr>
                <w:sz w:val="26"/>
                <w:rtl/>
              </w:rPr>
              <w:tab/>
            </w:r>
          </w:p>
        </w:tc>
        <w:tc>
          <w:tcPr>
            <w:tcW w:w="7144" w:type="dxa"/>
            <w:gridSpan w:val="4"/>
          </w:tcPr>
          <w:p w:rsidR="00763E73" w:rsidRPr="004B429D" w:rsidRDefault="00763E73" w:rsidP="00737341">
            <w:pPr>
              <w:pStyle w:val="TableBlock"/>
              <w:rPr>
                <w:sz w:val="26"/>
                <w:rtl/>
              </w:rPr>
            </w:pPr>
            <w:r w:rsidRPr="004B429D">
              <w:rPr>
                <w:rFonts w:hint="eastAsia"/>
                <w:sz w:val="26"/>
                <w:rtl/>
              </w:rPr>
              <w:t>הוועדה</w:t>
            </w:r>
            <w:r w:rsidRPr="004B429D">
              <w:rPr>
                <w:sz w:val="26"/>
                <w:rtl/>
              </w:rPr>
              <w:t xml:space="preserve"> </w:t>
            </w:r>
            <w:r w:rsidRPr="004B429D">
              <w:rPr>
                <w:rFonts w:hint="eastAsia"/>
                <w:sz w:val="26"/>
                <w:rtl/>
              </w:rPr>
              <w:t>המייעצת</w:t>
            </w:r>
            <w:r w:rsidRPr="004B429D">
              <w:rPr>
                <w:sz w:val="26"/>
                <w:rtl/>
              </w:rPr>
              <w:t xml:space="preserve"> </w:t>
            </w:r>
            <w:r w:rsidRPr="004B429D">
              <w:rPr>
                <w:rFonts w:hint="eastAsia"/>
                <w:sz w:val="26"/>
                <w:rtl/>
              </w:rPr>
              <w:t>תקיים</w:t>
            </w:r>
            <w:r w:rsidRPr="004B429D">
              <w:rPr>
                <w:sz w:val="26"/>
                <w:rtl/>
              </w:rPr>
              <w:t xml:space="preserve">, </w:t>
            </w:r>
            <w:r w:rsidRPr="004B429D">
              <w:rPr>
                <w:rFonts w:hint="eastAsia"/>
                <w:sz w:val="26"/>
                <w:rtl/>
              </w:rPr>
              <w:t>אחת</w:t>
            </w:r>
            <w:r w:rsidRPr="004B429D">
              <w:rPr>
                <w:sz w:val="26"/>
                <w:rtl/>
              </w:rPr>
              <w:t xml:space="preserve"> </w:t>
            </w:r>
            <w:r w:rsidRPr="004B429D">
              <w:rPr>
                <w:rFonts w:hint="eastAsia"/>
                <w:sz w:val="26"/>
                <w:rtl/>
              </w:rPr>
              <w:t>לארבע</w:t>
            </w:r>
            <w:r w:rsidRPr="004B429D">
              <w:rPr>
                <w:sz w:val="26"/>
                <w:rtl/>
              </w:rPr>
              <w:t xml:space="preserve"> </w:t>
            </w:r>
            <w:r w:rsidRPr="004B429D">
              <w:rPr>
                <w:rFonts w:hint="eastAsia"/>
                <w:sz w:val="26"/>
                <w:rtl/>
              </w:rPr>
              <w:t>שנים</w:t>
            </w:r>
            <w:r w:rsidRPr="004B429D">
              <w:rPr>
                <w:sz w:val="26"/>
                <w:rtl/>
              </w:rPr>
              <w:t xml:space="preserve">, </w:t>
            </w:r>
            <w:r w:rsidRPr="004B429D">
              <w:rPr>
                <w:rFonts w:hint="eastAsia"/>
                <w:sz w:val="26"/>
                <w:rtl/>
              </w:rPr>
              <w:t>ביקורת</w:t>
            </w:r>
            <w:r w:rsidRPr="004B429D">
              <w:rPr>
                <w:sz w:val="26"/>
                <w:rtl/>
              </w:rPr>
              <w:t xml:space="preserve"> </w:t>
            </w:r>
            <w:r w:rsidRPr="004B429D">
              <w:rPr>
                <w:rFonts w:hint="eastAsia"/>
                <w:sz w:val="26"/>
                <w:rtl/>
              </w:rPr>
              <w:t>תקופתית</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הכרזה</w:t>
            </w:r>
            <w:r w:rsidRPr="004B429D">
              <w:rPr>
                <w:sz w:val="26"/>
                <w:rtl/>
              </w:rPr>
              <w:t xml:space="preserve"> </w:t>
            </w:r>
            <w:r w:rsidRPr="004B429D">
              <w:rPr>
                <w:rFonts w:hint="eastAsia"/>
                <w:sz w:val="26"/>
                <w:rtl/>
              </w:rPr>
              <w:t>לפי</w:t>
            </w:r>
            <w:r w:rsidRPr="004B429D">
              <w:rPr>
                <w:rFonts w:hint="cs"/>
                <w:sz w:val="26"/>
                <w:rtl/>
              </w:rPr>
              <w:t xml:space="preserve"> </w:t>
            </w:r>
            <w:r w:rsidRPr="004B429D">
              <w:rPr>
                <w:rFonts w:hint="eastAsia"/>
                <w:sz w:val="26"/>
                <w:rtl/>
              </w:rPr>
              <w:t>סעיף</w:t>
            </w:r>
            <w:r w:rsidRPr="004B429D">
              <w:rPr>
                <w:sz w:val="26"/>
                <w:rtl/>
              </w:rPr>
              <w:t xml:space="preserve"> 11, </w:t>
            </w:r>
            <w:r w:rsidRPr="004B429D">
              <w:rPr>
                <w:rFonts w:hint="eastAsia"/>
                <w:sz w:val="26"/>
                <w:rtl/>
              </w:rPr>
              <w:t>ותבחן</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השתנו</w:t>
            </w:r>
            <w:r w:rsidRPr="004B429D">
              <w:rPr>
                <w:sz w:val="26"/>
                <w:rtl/>
              </w:rPr>
              <w:t xml:space="preserve"> </w:t>
            </w:r>
            <w:r w:rsidRPr="004B429D">
              <w:rPr>
                <w:rFonts w:hint="eastAsia"/>
                <w:sz w:val="26"/>
                <w:rtl/>
              </w:rPr>
              <w:t>הנסיבות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התגלו</w:t>
            </w:r>
            <w:r w:rsidRPr="004B429D">
              <w:rPr>
                <w:sz w:val="26"/>
                <w:rtl/>
              </w:rPr>
              <w:t xml:space="preserve"> </w:t>
            </w:r>
            <w:r w:rsidRPr="004B429D">
              <w:rPr>
                <w:rFonts w:hint="eastAsia"/>
                <w:sz w:val="26"/>
                <w:rtl/>
              </w:rPr>
              <w:t>עובדות</w:t>
            </w:r>
            <w:r w:rsidRPr="004B429D">
              <w:rPr>
                <w:sz w:val="26"/>
                <w:rtl/>
              </w:rPr>
              <w:t xml:space="preserve"> </w:t>
            </w:r>
            <w:r w:rsidRPr="004B429D">
              <w:rPr>
                <w:rFonts w:hint="eastAsia"/>
                <w:sz w:val="26"/>
                <w:rtl/>
              </w:rPr>
              <w:t>חדשות</w:t>
            </w:r>
            <w:r w:rsidRPr="004B429D">
              <w:rPr>
                <w:sz w:val="26"/>
                <w:rtl/>
              </w:rPr>
              <w:t xml:space="preserve"> </w:t>
            </w:r>
            <w:r w:rsidRPr="004B429D">
              <w:rPr>
                <w:rFonts w:hint="eastAsia"/>
                <w:sz w:val="26"/>
                <w:rtl/>
              </w:rPr>
              <w:t>ואם</w:t>
            </w:r>
            <w:r w:rsidRPr="004B429D">
              <w:rPr>
                <w:sz w:val="26"/>
                <w:rtl/>
              </w:rPr>
              <w:t xml:space="preserve"> </w:t>
            </w:r>
            <w:r w:rsidRPr="004B429D">
              <w:rPr>
                <w:rFonts w:hint="eastAsia"/>
                <w:sz w:val="26"/>
                <w:rtl/>
              </w:rPr>
              <w:t>התנאים</w:t>
            </w:r>
            <w:r w:rsidRPr="004B429D">
              <w:rPr>
                <w:sz w:val="26"/>
                <w:rtl/>
              </w:rPr>
              <w:t xml:space="preserve"> </w:t>
            </w:r>
            <w:r w:rsidRPr="004B429D">
              <w:rPr>
                <w:rFonts w:hint="eastAsia"/>
                <w:sz w:val="26"/>
                <w:rtl/>
              </w:rPr>
              <w:t>להכרזה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הסעיף</w:t>
            </w:r>
            <w:r w:rsidRPr="004B429D">
              <w:rPr>
                <w:sz w:val="26"/>
                <w:rtl/>
              </w:rPr>
              <w:t xml:space="preserve"> </w:t>
            </w:r>
            <w:r w:rsidRPr="004B429D">
              <w:rPr>
                <w:rFonts w:hint="eastAsia"/>
                <w:sz w:val="26"/>
                <w:rtl/>
              </w:rPr>
              <w:t>האמור</w:t>
            </w:r>
            <w:r w:rsidRPr="004B429D">
              <w:rPr>
                <w:sz w:val="26"/>
                <w:rtl/>
              </w:rPr>
              <w:t xml:space="preserve"> </w:t>
            </w:r>
            <w:r w:rsidRPr="004B429D">
              <w:rPr>
                <w:rFonts w:hint="eastAsia"/>
                <w:sz w:val="26"/>
                <w:rtl/>
              </w:rPr>
              <w:t>עדיין</w:t>
            </w:r>
            <w:r w:rsidRPr="004B429D">
              <w:rPr>
                <w:sz w:val="26"/>
                <w:rtl/>
              </w:rPr>
              <w:t xml:space="preserve"> </w:t>
            </w:r>
            <w:r w:rsidRPr="004B429D">
              <w:rPr>
                <w:rFonts w:hint="eastAsia"/>
                <w:sz w:val="26"/>
                <w:rtl/>
              </w:rPr>
              <w:t>מתקיימים</w:t>
            </w:r>
            <w:r w:rsidRPr="004B429D">
              <w:rPr>
                <w:sz w:val="26"/>
                <w:rtl/>
              </w:rPr>
              <w:t xml:space="preserve">; </w:t>
            </w:r>
            <w:r w:rsidRPr="004B429D">
              <w:rPr>
                <w:rFonts w:hint="eastAsia"/>
                <w:sz w:val="26"/>
                <w:rtl/>
              </w:rPr>
              <w:t>סברה</w:t>
            </w:r>
            <w:r w:rsidRPr="004B429D">
              <w:rPr>
                <w:sz w:val="26"/>
                <w:rtl/>
              </w:rPr>
              <w:t xml:space="preserve"> </w:t>
            </w:r>
            <w:r w:rsidRPr="004B429D">
              <w:rPr>
                <w:rFonts w:hint="eastAsia"/>
                <w:sz w:val="26"/>
                <w:rtl/>
              </w:rPr>
              <w:t>הוועדה</w:t>
            </w:r>
            <w:r w:rsidRPr="004B429D">
              <w:rPr>
                <w:sz w:val="26"/>
                <w:rtl/>
              </w:rPr>
              <w:t xml:space="preserve"> </w:t>
            </w:r>
            <w:r w:rsidRPr="004B429D">
              <w:rPr>
                <w:rFonts w:hint="eastAsia"/>
                <w:sz w:val="26"/>
                <w:rtl/>
              </w:rPr>
              <w:t>המייעצת</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יש</w:t>
            </w:r>
            <w:r w:rsidRPr="004B429D">
              <w:rPr>
                <w:sz w:val="26"/>
                <w:rtl/>
              </w:rPr>
              <w:t xml:space="preserve"> </w:t>
            </w:r>
            <w:r w:rsidRPr="004B429D">
              <w:rPr>
                <w:rFonts w:hint="eastAsia"/>
                <w:sz w:val="26"/>
                <w:rtl/>
              </w:rPr>
              <w:t>מקום</w:t>
            </w:r>
            <w:r w:rsidRPr="004B429D">
              <w:rPr>
                <w:sz w:val="26"/>
                <w:rtl/>
              </w:rPr>
              <w:t xml:space="preserve"> </w:t>
            </w:r>
            <w:r w:rsidRPr="004B429D">
              <w:rPr>
                <w:rFonts w:hint="eastAsia"/>
                <w:sz w:val="26"/>
                <w:rtl/>
              </w:rPr>
              <w:t>לדון</w:t>
            </w:r>
            <w:r w:rsidRPr="004B429D">
              <w:rPr>
                <w:sz w:val="26"/>
                <w:rtl/>
              </w:rPr>
              <w:t xml:space="preserve"> </w:t>
            </w:r>
            <w:r w:rsidRPr="004B429D">
              <w:rPr>
                <w:rFonts w:hint="eastAsia"/>
                <w:sz w:val="26"/>
                <w:rtl/>
              </w:rPr>
              <w:t>מחדש</w:t>
            </w:r>
            <w:r w:rsidRPr="004B429D">
              <w:rPr>
                <w:sz w:val="26"/>
                <w:rtl/>
              </w:rPr>
              <w:t xml:space="preserve"> </w:t>
            </w:r>
            <w:r w:rsidRPr="004B429D">
              <w:rPr>
                <w:rFonts w:hint="eastAsia"/>
                <w:sz w:val="26"/>
                <w:rtl/>
              </w:rPr>
              <w:t>בהכרזה</w:t>
            </w:r>
            <w:r w:rsidRPr="004B429D">
              <w:rPr>
                <w:sz w:val="26"/>
                <w:rtl/>
              </w:rPr>
              <w:t xml:space="preserve">, </w:t>
            </w:r>
            <w:r w:rsidRPr="004B429D">
              <w:rPr>
                <w:rFonts w:hint="eastAsia"/>
                <w:sz w:val="26"/>
                <w:rtl/>
              </w:rPr>
              <w:t>תביא</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המלצותיה</w:t>
            </w:r>
            <w:r w:rsidRPr="004B429D">
              <w:rPr>
                <w:sz w:val="26"/>
                <w:rtl/>
              </w:rPr>
              <w:t xml:space="preserve"> </w:t>
            </w:r>
            <w:r w:rsidRPr="004B429D">
              <w:rPr>
                <w:rFonts w:hint="eastAsia"/>
                <w:sz w:val="26"/>
                <w:rtl/>
              </w:rPr>
              <w:t>לפני</w:t>
            </w:r>
            <w:r w:rsidRPr="004B429D">
              <w:rPr>
                <w:sz w:val="26"/>
                <w:rtl/>
              </w:rPr>
              <w:t xml:space="preserve"> </w:t>
            </w:r>
            <w:r w:rsidRPr="004B429D">
              <w:rPr>
                <w:rFonts w:hint="eastAsia"/>
                <w:sz w:val="26"/>
                <w:rtl/>
              </w:rPr>
              <w:t>ועדת</w:t>
            </w:r>
            <w:r w:rsidRPr="004B429D">
              <w:rPr>
                <w:sz w:val="26"/>
                <w:rtl/>
              </w:rPr>
              <w:t xml:space="preserve"> </w:t>
            </w:r>
            <w:r w:rsidRPr="004B429D">
              <w:rPr>
                <w:rFonts w:hint="eastAsia"/>
                <w:sz w:val="26"/>
                <w:rtl/>
              </w:rPr>
              <w:t>השרים</w:t>
            </w:r>
            <w:r w:rsidRPr="004B429D">
              <w:rPr>
                <w:sz w:val="26"/>
                <w:rtl/>
              </w:rPr>
              <w:t xml:space="preserve"> </w:t>
            </w:r>
            <w:r w:rsidRPr="004B429D">
              <w:rPr>
                <w:rFonts w:hint="eastAsia"/>
                <w:sz w:val="26"/>
                <w:rtl/>
              </w:rPr>
              <w:t>שתדון</w:t>
            </w:r>
            <w:r w:rsidRPr="004B429D">
              <w:rPr>
                <w:sz w:val="26"/>
                <w:rtl/>
              </w:rPr>
              <w:t xml:space="preserve"> </w:t>
            </w:r>
            <w:r w:rsidRPr="004B429D">
              <w:rPr>
                <w:rFonts w:hint="eastAsia"/>
                <w:sz w:val="26"/>
                <w:rtl/>
              </w:rPr>
              <w:t>בהמלצות</w:t>
            </w:r>
            <w:r w:rsidRPr="004B429D">
              <w:rPr>
                <w:sz w:val="26"/>
                <w:rtl/>
              </w:rPr>
              <w:t xml:space="preserve"> </w:t>
            </w:r>
            <w:r w:rsidRPr="004B429D">
              <w:rPr>
                <w:rFonts w:hint="eastAsia"/>
                <w:sz w:val="26"/>
                <w:rtl/>
              </w:rPr>
              <w:t>ותיתן</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החלטתה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סעיף</w:t>
            </w:r>
            <w:r w:rsidRPr="004B429D">
              <w:rPr>
                <w:sz w:val="26"/>
                <w:rtl/>
              </w:rPr>
              <w:t xml:space="preserve"> 13; </w:t>
            </w:r>
            <w:r w:rsidRPr="004B429D">
              <w:rPr>
                <w:rFonts w:hint="eastAsia"/>
                <w:sz w:val="26"/>
                <w:rtl/>
              </w:rPr>
              <w:t>הביקורת</w:t>
            </w:r>
            <w:r w:rsidRPr="004B429D">
              <w:rPr>
                <w:sz w:val="26"/>
                <w:rtl/>
              </w:rPr>
              <w:t xml:space="preserve"> </w:t>
            </w:r>
            <w:r w:rsidRPr="004B429D">
              <w:rPr>
                <w:rFonts w:hint="eastAsia"/>
                <w:sz w:val="26"/>
                <w:rtl/>
              </w:rPr>
              <w:t>התקופתית</w:t>
            </w:r>
            <w:r w:rsidRPr="004B429D">
              <w:rPr>
                <w:sz w:val="26"/>
                <w:rtl/>
              </w:rPr>
              <w:t xml:space="preserve"> </w:t>
            </w:r>
            <w:r w:rsidRPr="004B429D">
              <w:rPr>
                <w:rFonts w:hint="eastAsia"/>
                <w:sz w:val="26"/>
                <w:rtl/>
              </w:rPr>
              <w:t>הראשונה</w:t>
            </w:r>
            <w:r w:rsidRPr="004B429D">
              <w:rPr>
                <w:sz w:val="26"/>
                <w:rtl/>
              </w:rPr>
              <w:t xml:space="preserve"> </w:t>
            </w:r>
            <w:r w:rsidRPr="004B429D">
              <w:rPr>
                <w:rFonts w:hint="eastAsia"/>
                <w:sz w:val="26"/>
                <w:rtl/>
              </w:rPr>
              <w:t>תהיה</w:t>
            </w:r>
            <w:r w:rsidRPr="004B429D">
              <w:rPr>
                <w:sz w:val="26"/>
                <w:rtl/>
              </w:rPr>
              <w:t xml:space="preserve"> </w:t>
            </w:r>
            <w:r w:rsidRPr="004B429D">
              <w:rPr>
                <w:rFonts w:hint="eastAsia"/>
                <w:sz w:val="26"/>
                <w:rtl/>
              </w:rPr>
              <w:t>בתום</w:t>
            </w:r>
            <w:r w:rsidRPr="004B429D">
              <w:rPr>
                <w:sz w:val="26"/>
                <w:rtl/>
              </w:rPr>
              <w:t xml:space="preserve"> </w:t>
            </w:r>
            <w:r w:rsidRPr="004B429D">
              <w:rPr>
                <w:rFonts w:hint="eastAsia"/>
                <w:sz w:val="26"/>
                <w:rtl/>
              </w:rPr>
              <w:t>ארבע</w:t>
            </w:r>
            <w:r w:rsidRPr="004B429D">
              <w:rPr>
                <w:sz w:val="26"/>
                <w:rtl/>
              </w:rPr>
              <w:t xml:space="preserve"> </w:t>
            </w:r>
            <w:r w:rsidRPr="004B429D">
              <w:rPr>
                <w:rFonts w:hint="eastAsia"/>
                <w:sz w:val="26"/>
                <w:rtl/>
              </w:rPr>
              <w:t>שנים</w:t>
            </w:r>
            <w:r w:rsidRPr="004B429D">
              <w:rPr>
                <w:sz w:val="26"/>
                <w:rtl/>
              </w:rPr>
              <w:t xml:space="preserve"> </w:t>
            </w:r>
            <w:r w:rsidRPr="004B429D">
              <w:rPr>
                <w:rFonts w:hint="eastAsia"/>
                <w:sz w:val="26"/>
                <w:rtl/>
              </w:rPr>
              <w:t>ממועד</w:t>
            </w:r>
            <w:r w:rsidRPr="004B429D">
              <w:rPr>
                <w:sz w:val="26"/>
                <w:rtl/>
              </w:rPr>
              <w:t xml:space="preserve"> </w:t>
            </w:r>
            <w:r w:rsidR="00D37473" w:rsidRPr="004B429D">
              <w:rPr>
                <w:sz w:val="26"/>
                <w:rtl/>
              </w:rPr>
              <w:t>כניסתה לתוקף של ההכרזה</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ביטול</w:t>
            </w:r>
            <w:r w:rsidRPr="004B429D">
              <w:rPr>
                <w:sz w:val="26"/>
                <w:rtl/>
              </w:rPr>
              <w:t xml:space="preserve"> </w:t>
            </w:r>
            <w:r w:rsidRPr="004B429D">
              <w:rPr>
                <w:rFonts w:hint="eastAsia"/>
                <w:sz w:val="26"/>
                <w:rtl/>
              </w:rPr>
              <w:t>הכרזה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00D37473" w:rsidRPr="004B429D">
              <w:rPr>
                <w:rFonts w:hint="cs"/>
                <w:sz w:val="26"/>
                <w:rtl/>
              </w:rPr>
              <w:t xml:space="preserve"> או על </w:t>
            </w:r>
            <w:r w:rsidR="00D37473" w:rsidRPr="004B429D">
              <w:rPr>
                <w:rFonts w:hint="eastAsia"/>
                <w:sz w:val="26"/>
                <w:rtl/>
              </w:rPr>
              <w:t>פעיל</w:t>
            </w:r>
            <w:r w:rsidR="00D37473" w:rsidRPr="004B429D">
              <w:rPr>
                <w:sz w:val="26"/>
                <w:rtl/>
              </w:rPr>
              <w:t xml:space="preserve"> </w:t>
            </w:r>
            <w:r w:rsidR="00D37473" w:rsidRPr="004B429D">
              <w:rPr>
                <w:rFonts w:hint="eastAsia"/>
                <w:sz w:val="26"/>
                <w:rtl/>
              </w:rPr>
              <w:t>טרור</w:t>
            </w:r>
            <w:r w:rsidR="00D37473" w:rsidRPr="004B429D">
              <w:rPr>
                <w:sz w:val="26"/>
                <w:rtl/>
              </w:rPr>
              <w:t xml:space="preserve"> </w:t>
            </w:r>
          </w:p>
        </w:tc>
        <w:tc>
          <w:tcPr>
            <w:tcW w:w="623" w:type="dxa"/>
          </w:tcPr>
          <w:p w:rsidR="00763E73" w:rsidRPr="004B429D" w:rsidRDefault="00763E73" w:rsidP="003042CF">
            <w:pPr>
              <w:pStyle w:val="TableText"/>
              <w:rPr>
                <w:sz w:val="26"/>
                <w:rtl/>
              </w:rPr>
            </w:pPr>
            <w:r w:rsidRPr="004B429D">
              <w:rPr>
                <w:sz w:val="26"/>
                <w:rtl/>
              </w:rPr>
              <w:t>13.</w:t>
            </w:r>
            <w:r w:rsidRPr="004B429D">
              <w:rPr>
                <w:sz w:val="26"/>
                <w:rtl/>
              </w:rPr>
              <w:tab/>
            </w: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מי</w:t>
            </w:r>
            <w:r w:rsidRPr="004B429D">
              <w:rPr>
                <w:sz w:val="26"/>
                <w:rtl/>
              </w:rPr>
              <w:t xml:space="preserve"> </w:t>
            </w:r>
            <w:r w:rsidRPr="004B429D">
              <w:rPr>
                <w:rFonts w:hint="eastAsia"/>
                <w:sz w:val="26"/>
                <w:rtl/>
              </w:rPr>
              <w:t>שהוכרז</w:t>
            </w:r>
            <w:r w:rsidRPr="004B429D">
              <w:rPr>
                <w:sz w:val="26"/>
                <w:rtl/>
              </w:rPr>
              <w:t xml:space="preserve"> </w:t>
            </w:r>
            <w:r w:rsidRPr="004B429D">
              <w:rPr>
                <w:rFonts w:hint="eastAsia"/>
                <w:sz w:val="26"/>
                <w:rtl/>
              </w:rPr>
              <w:t>עליו</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11 </w:t>
            </w:r>
            <w:r w:rsidR="00CD5957" w:rsidRPr="004B429D">
              <w:rPr>
                <w:rFonts w:hint="cs"/>
                <w:sz w:val="26"/>
                <w:rtl/>
              </w:rPr>
              <w:t>ש</w:t>
            </w:r>
            <w:r w:rsidR="00CD5957" w:rsidRPr="004B429D">
              <w:rPr>
                <w:rFonts w:hint="eastAsia"/>
                <w:sz w:val="26"/>
                <w:rtl/>
              </w:rPr>
              <w:t>הוא</w:t>
            </w:r>
            <w:r w:rsidR="00CD5957"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פעיל</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וכן</w:t>
            </w:r>
            <w:r w:rsidRPr="004B429D">
              <w:rPr>
                <w:sz w:val="26"/>
                <w:rtl/>
              </w:rPr>
              <w:t xml:space="preserve"> </w:t>
            </w:r>
            <w:r w:rsidRPr="004B429D">
              <w:rPr>
                <w:rFonts w:hint="eastAsia"/>
                <w:sz w:val="26"/>
                <w:rtl/>
              </w:rPr>
              <w:t>מי</w:t>
            </w:r>
            <w:r w:rsidRPr="004B429D">
              <w:rPr>
                <w:sz w:val="26"/>
                <w:rtl/>
              </w:rPr>
              <w:t xml:space="preserve"> </w:t>
            </w:r>
            <w:r w:rsidRPr="004B429D">
              <w:rPr>
                <w:rFonts w:hint="eastAsia"/>
                <w:sz w:val="26"/>
                <w:rtl/>
              </w:rPr>
              <w:t>שנפגע</w:t>
            </w:r>
            <w:r w:rsidRPr="004B429D">
              <w:rPr>
                <w:sz w:val="26"/>
                <w:rtl/>
              </w:rPr>
              <w:t xml:space="preserve"> </w:t>
            </w:r>
            <w:r w:rsidRPr="004B429D">
              <w:rPr>
                <w:rFonts w:hint="eastAsia"/>
                <w:sz w:val="26"/>
                <w:rtl/>
              </w:rPr>
              <w:t>במישרין</w:t>
            </w:r>
            <w:r w:rsidRPr="004B429D">
              <w:rPr>
                <w:sz w:val="26"/>
                <w:rtl/>
              </w:rPr>
              <w:t xml:space="preserve"> </w:t>
            </w:r>
            <w:r w:rsidRPr="004B429D">
              <w:rPr>
                <w:rFonts w:hint="eastAsia"/>
                <w:sz w:val="26"/>
                <w:rtl/>
              </w:rPr>
              <w:t>מהכרזה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להגיש</w:t>
            </w:r>
            <w:r w:rsidRPr="004B429D">
              <w:rPr>
                <w:sz w:val="26"/>
                <w:rtl/>
              </w:rPr>
              <w:t xml:space="preserve"> </w:t>
            </w:r>
            <w:r w:rsidRPr="004B429D">
              <w:rPr>
                <w:rFonts w:hint="eastAsia"/>
                <w:sz w:val="26"/>
                <w:rtl/>
              </w:rPr>
              <w:t>בקשה</w:t>
            </w:r>
            <w:r w:rsidRPr="004B429D">
              <w:rPr>
                <w:sz w:val="26"/>
                <w:rtl/>
              </w:rPr>
              <w:t xml:space="preserve"> </w:t>
            </w:r>
            <w:r w:rsidRPr="004B429D">
              <w:rPr>
                <w:rFonts w:hint="eastAsia"/>
                <w:sz w:val="26"/>
                <w:rtl/>
              </w:rPr>
              <w:t>לביטול</w:t>
            </w:r>
            <w:r w:rsidRPr="004B429D">
              <w:rPr>
                <w:sz w:val="26"/>
                <w:rtl/>
              </w:rPr>
              <w:t xml:space="preserve"> </w:t>
            </w:r>
            <w:r w:rsidRPr="004B429D">
              <w:rPr>
                <w:rFonts w:hint="eastAsia"/>
                <w:sz w:val="26"/>
                <w:rtl/>
              </w:rPr>
              <w:t>ההכרזה</w:t>
            </w:r>
            <w:r w:rsidRPr="004B429D">
              <w:rPr>
                <w:sz w:val="26"/>
                <w:rtl/>
              </w:rPr>
              <w:t xml:space="preserve"> </w:t>
            </w:r>
            <w:r w:rsidRPr="004B429D">
              <w:rPr>
                <w:rFonts w:hint="eastAsia"/>
                <w:sz w:val="26"/>
                <w:rtl/>
              </w:rPr>
              <w:t>לוועדת</w:t>
            </w:r>
            <w:r w:rsidRPr="004B429D">
              <w:rPr>
                <w:sz w:val="26"/>
                <w:rtl/>
              </w:rPr>
              <w:t xml:space="preserve"> </w:t>
            </w:r>
            <w:r w:rsidRPr="004B429D">
              <w:rPr>
                <w:rFonts w:hint="eastAsia"/>
                <w:sz w:val="26"/>
                <w:rtl/>
              </w:rPr>
              <w:t>השרים</w:t>
            </w:r>
            <w:r w:rsidRPr="004B429D">
              <w:rPr>
                <w:sz w:val="26"/>
                <w:rtl/>
              </w:rPr>
              <w:t xml:space="preserve">, </w:t>
            </w:r>
            <w:r w:rsidRPr="004B429D">
              <w:rPr>
                <w:rFonts w:hint="eastAsia"/>
                <w:sz w:val="26"/>
                <w:rtl/>
              </w:rPr>
              <w:t>באמצעות</w:t>
            </w:r>
            <w:r w:rsidRPr="004B429D">
              <w:rPr>
                <w:sz w:val="26"/>
                <w:rtl/>
              </w:rPr>
              <w:t xml:space="preserve"> </w:t>
            </w:r>
            <w:r w:rsidRPr="004B429D">
              <w:rPr>
                <w:rFonts w:hint="eastAsia"/>
                <w:sz w:val="26"/>
                <w:rtl/>
              </w:rPr>
              <w:t>הוועדה</w:t>
            </w:r>
            <w:r w:rsidRPr="004B429D">
              <w:rPr>
                <w:sz w:val="26"/>
                <w:rtl/>
              </w:rPr>
              <w:t xml:space="preserve"> </w:t>
            </w:r>
            <w:r w:rsidRPr="004B429D">
              <w:rPr>
                <w:rFonts w:hint="eastAsia"/>
                <w:sz w:val="26"/>
                <w:rtl/>
              </w:rPr>
              <w:t>המייעצת</w:t>
            </w:r>
            <w:r w:rsidR="00D37473" w:rsidRPr="004B429D">
              <w:rPr>
                <w:rtl/>
              </w:rPr>
              <w:t xml:space="preserve"> </w:t>
            </w:r>
            <w:r w:rsidR="00D37473" w:rsidRPr="004B429D">
              <w:rPr>
                <w:sz w:val="26"/>
                <w:rtl/>
              </w:rPr>
              <w:t xml:space="preserve">ויחולו הוראות סעיפים 7(ב) עד (ד) </w:t>
            </w:r>
            <w:r w:rsidR="00D04CD5" w:rsidRPr="004B429D">
              <w:rPr>
                <w:rFonts w:hint="eastAsia"/>
                <w:sz w:val="26"/>
                <w:rtl/>
              </w:rPr>
              <w:t>ו</w:t>
            </w:r>
            <w:r w:rsidR="00D04CD5" w:rsidRPr="004B429D">
              <w:rPr>
                <w:sz w:val="26"/>
                <w:rtl/>
              </w:rPr>
              <w:t>-</w:t>
            </w:r>
            <w:r w:rsidR="00D37473" w:rsidRPr="004B429D">
              <w:rPr>
                <w:sz w:val="26"/>
                <w:rtl/>
              </w:rPr>
              <w:t>(ו), 8 ו-9 בשינויים המחויבים.</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sz w:val="26"/>
                <w:rtl/>
              </w:rPr>
              <w:br/>
            </w: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00D37473" w:rsidRPr="004B429D">
              <w:rPr>
                <w:rFonts w:hint="cs"/>
                <w:sz w:val="26"/>
                <w:rtl/>
              </w:rPr>
              <w:t>ב</w:t>
            </w:r>
            <w:r w:rsidRPr="004B429D">
              <w:rPr>
                <w:sz w:val="26"/>
                <w:rtl/>
              </w:rPr>
              <w:t>)</w:t>
            </w:r>
            <w:r w:rsidRPr="004B429D">
              <w:rPr>
                <w:sz w:val="26"/>
                <w:rtl/>
              </w:rPr>
              <w:tab/>
            </w:r>
            <w:r w:rsidR="00D37473" w:rsidRPr="004B429D">
              <w:rPr>
                <w:sz w:val="26"/>
                <w:rtl/>
              </w:rPr>
              <w:t>מצאה ועדת השרים, מיוזמתה או לאחר שעיינה בבקשה לביטול ההכרזה שהוגשה לפי סעיף קטן (א) ובהמלצת הוועדה המייעצת באותה בקשה שניתנה לפי סעיף קטן (</w:t>
            </w:r>
            <w:r w:rsidR="009C1549" w:rsidRPr="004B429D">
              <w:rPr>
                <w:rFonts w:hint="eastAsia"/>
                <w:sz w:val="26"/>
                <w:rtl/>
              </w:rPr>
              <w:t>א</w:t>
            </w:r>
            <w:r w:rsidR="00D37473" w:rsidRPr="004B429D">
              <w:rPr>
                <w:sz w:val="26"/>
                <w:rtl/>
              </w:rPr>
              <w:t>), או לאחר שעיינה בהמלצת הוועדה המייעצת כאמור בסעיף 12, כי חדל להתקיים תנאי מהתנאים להכרזה לפי סעיף 11, ובכלל זה כי בוטלה הכרזת הגורם המוסמך מחוץ לישראל כאמור באותו סעיף, שעל בסיסה ניתנה ההכרזה, תבטל את ההכרזה על ארגון טרור או על פעיל טרור שנתנה לפי הסעיף האמור.</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003A47BC" w:rsidRPr="004B429D">
              <w:rPr>
                <w:rFonts w:hint="cs"/>
                <w:sz w:val="26"/>
                <w:rtl/>
              </w:rPr>
              <w:t>ג</w:t>
            </w:r>
            <w:r w:rsidRPr="004B429D">
              <w:rPr>
                <w:sz w:val="26"/>
                <w:rtl/>
              </w:rPr>
              <w:t>)</w:t>
            </w:r>
            <w:r w:rsidRPr="004B429D">
              <w:rPr>
                <w:sz w:val="26"/>
                <w:rtl/>
              </w:rPr>
              <w:tab/>
            </w:r>
            <w:r w:rsidRPr="004B429D">
              <w:rPr>
                <w:rFonts w:hint="eastAsia"/>
                <w:sz w:val="26"/>
                <w:rtl/>
              </w:rPr>
              <w:t>בלי</w:t>
            </w:r>
            <w:r w:rsidRPr="004B429D">
              <w:rPr>
                <w:sz w:val="26"/>
                <w:rtl/>
              </w:rPr>
              <w:t xml:space="preserve"> </w:t>
            </w:r>
            <w:r w:rsidRPr="004B429D">
              <w:rPr>
                <w:rFonts w:hint="eastAsia"/>
                <w:sz w:val="26"/>
                <w:rtl/>
              </w:rPr>
              <w:t>לגרוע</w:t>
            </w:r>
            <w:r w:rsidRPr="004B429D">
              <w:rPr>
                <w:sz w:val="26"/>
                <w:rtl/>
              </w:rPr>
              <w:t xml:space="preserve"> </w:t>
            </w:r>
            <w:r w:rsidRPr="004B429D">
              <w:rPr>
                <w:rFonts w:hint="eastAsia"/>
                <w:sz w:val="26"/>
                <w:rtl/>
              </w:rPr>
              <w:t>מהוראות</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003A47BC" w:rsidRPr="004B429D">
              <w:rPr>
                <w:rFonts w:hint="cs"/>
                <w:sz w:val="26"/>
                <w:rtl/>
              </w:rPr>
              <w:t>ב</w:t>
            </w:r>
            <w:r w:rsidRPr="004B429D">
              <w:rPr>
                <w:sz w:val="26"/>
                <w:rtl/>
              </w:rPr>
              <w:t xml:space="preserve">), </w:t>
            </w:r>
            <w:r w:rsidRPr="004B429D">
              <w:rPr>
                <w:rFonts w:hint="eastAsia"/>
                <w:sz w:val="26"/>
                <w:rtl/>
              </w:rPr>
              <w:t>ועדת</w:t>
            </w:r>
            <w:r w:rsidRPr="004B429D">
              <w:rPr>
                <w:sz w:val="26"/>
                <w:rtl/>
              </w:rPr>
              <w:t xml:space="preserve"> </w:t>
            </w:r>
            <w:r w:rsidRPr="004B429D">
              <w:rPr>
                <w:rFonts w:hint="eastAsia"/>
                <w:sz w:val="26"/>
                <w:rtl/>
              </w:rPr>
              <w:t>השרים</w:t>
            </w:r>
            <w:r w:rsidR="003A47BC" w:rsidRPr="004B429D">
              <w:rPr>
                <w:rFonts w:hint="eastAsia"/>
                <w:sz w:val="26"/>
                <w:rtl/>
              </w:rPr>
              <w:t xml:space="preserve"> רשאית</w:t>
            </w:r>
            <w:r w:rsidRPr="004B429D">
              <w:rPr>
                <w:sz w:val="26"/>
                <w:rtl/>
              </w:rPr>
              <w:t xml:space="preserve">, </w:t>
            </w:r>
            <w:r w:rsidRPr="004B429D">
              <w:rPr>
                <w:rFonts w:hint="eastAsia"/>
                <w:sz w:val="26"/>
                <w:rtl/>
              </w:rPr>
              <w:t>מיוזמתה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לאחר</w:t>
            </w:r>
            <w:r w:rsidRPr="004B429D">
              <w:rPr>
                <w:sz w:val="26"/>
                <w:rtl/>
              </w:rPr>
              <w:t xml:space="preserve"> </w:t>
            </w:r>
            <w:r w:rsidRPr="004B429D">
              <w:rPr>
                <w:rFonts w:hint="eastAsia"/>
                <w:sz w:val="26"/>
                <w:rtl/>
              </w:rPr>
              <w:t>שעיינה</w:t>
            </w:r>
            <w:r w:rsidRPr="004B429D">
              <w:rPr>
                <w:sz w:val="26"/>
                <w:rtl/>
              </w:rPr>
              <w:t xml:space="preserve"> </w:t>
            </w:r>
            <w:r w:rsidRPr="004B429D">
              <w:rPr>
                <w:rFonts w:hint="eastAsia"/>
                <w:sz w:val="26"/>
                <w:rtl/>
              </w:rPr>
              <w:t>בבקשה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בהמלצות</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w:t>
            </w:r>
            <w:r w:rsidR="003A47BC" w:rsidRPr="004B429D">
              <w:rPr>
                <w:rFonts w:hint="cs"/>
                <w:sz w:val="26"/>
                <w:rtl/>
              </w:rPr>
              <w:t>ב</w:t>
            </w:r>
            <w:r w:rsidRPr="004B429D">
              <w:rPr>
                <w:sz w:val="26"/>
                <w:rtl/>
              </w:rPr>
              <w:t xml:space="preserve">), </w:t>
            </w:r>
            <w:r w:rsidRPr="004B429D">
              <w:rPr>
                <w:rFonts w:hint="eastAsia"/>
                <w:sz w:val="26"/>
                <w:rtl/>
              </w:rPr>
              <w:t>לבטל</w:t>
            </w:r>
            <w:r w:rsidRPr="004B429D">
              <w:rPr>
                <w:sz w:val="26"/>
                <w:rtl/>
              </w:rPr>
              <w:t xml:space="preserve"> </w:t>
            </w:r>
            <w:r w:rsidRPr="004B429D">
              <w:rPr>
                <w:rFonts w:hint="eastAsia"/>
                <w:sz w:val="26"/>
                <w:rtl/>
              </w:rPr>
              <w:t>הכרזה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פעיל</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שנתנה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11, </w:t>
            </w:r>
            <w:r w:rsidRPr="004B429D">
              <w:rPr>
                <w:rFonts w:hint="eastAsia"/>
                <w:sz w:val="26"/>
                <w:rtl/>
              </w:rPr>
              <w:t>אם</w:t>
            </w:r>
            <w:r w:rsidRPr="004B429D">
              <w:rPr>
                <w:sz w:val="26"/>
                <w:rtl/>
              </w:rPr>
              <w:t xml:space="preserve"> </w:t>
            </w:r>
            <w:r w:rsidRPr="004B429D">
              <w:rPr>
                <w:rFonts w:hint="eastAsia"/>
                <w:sz w:val="26"/>
                <w:rtl/>
              </w:rPr>
              <w:t>מצאה</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קיימים</w:t>
            </w:r>
            <w:r w:rsidRPr="004B429D">
              <w:rPr>
                <w:sz w:val="26"/>
                <w:rtl/>
              </w:rPr>
              <w:t xml:space="preserve"> </w:t>
            </w:r>
            <w:r w:rsidRPr="004B429D">
              <w:rPr>
                <w:rFonts w:hint="eastAsia"/>
                <w:sz w:val="26"/>
                <w:rtl/>
              </w:rPr>
              <w:t>טעמים</w:t>
            </w:r>
            <w:r w:rsidRPr="004B429D">
              <w:rPr>
                <w:sz w:val="26"/>
                <w:rtl/>
              </w:rPr>
              <w:t xml:space="preserve"> </w:t>
            </w:r>
            <w:r w:rsidRPr="004B429D">
              <w:rPr>
                <w:rFonts w:hint="eastAsia"/>
                <w:sz w:val="26"/>
                <w:rtl/>
              </w:rPr>
              <w:t>אחרים</w:t>
            </w:r>
            <w:r w:rsidRPr="004B429D">
              <w:rPr>
                <w:sz w:val="26"/>
                <w:rtl/>
              </w:rPr>
              <w:t xml:space="preserve"> </w:t>
            </w:r>
            <w:r w:rsidRPr="004B429D">
              <w:rPr>
                <w:rFonts w:hint="eastAsia"/>
                <w:sz w:val="26"/>
                <w:rtl/>
              </w:rPr>
              <w:t>המצדיקים</w:t>
            </w:r>
            <w:r w:rsidRPr="004B429D">
              <w:rPr>
                <w:sz w:val="26"/>
                <w:rtl/>
              </w:rPr>
              <w:t xml:space="preserve"> </w:t>
            </w:r>
            <w:r w:rsidRPr="004B429D">
              <w:rPr>
                <w:rFonts w:hint="eastAsia"/>
                <w:sz w:val="26"/>
                <w:rtl/>
              </w:rPr>
              <w:t>זאת</w:t>
            </w:r>
            <w:r w:rsidRPr="004B429D">
              <w:rPr>
                <w:sz w:val="26"/>
                <w:rtl/>
              </w:rPr>
              <w:t xml:space="preserve">.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003A47BC" w:rsidRPr="004B429D">
              <w:rPr>
                <w:rFonts w:hint="cs"/>
                <w:sz w:val="26"/>
                <w:rtl/>
              </w:rPr>
              <w:t>ד</w:t>
            </w:r>
            <w:r w:rsidRPr="004B429D">
              <w:rPr>
                <w:sz w:val="26"/>
                <w:rtl/>
              </w:rPr>
              <w:t>)</w:t>
            </w:r>
            <w:r w:rsidRPr="004B429D">
              <w:rPr>
                <w:sz w:val="26"/>
                <w:rtl/>
              </w:rPr>
              <w:tab/>
            </w:r>
            <w:r w:rsidR="003A47BC" w:rsidRPr="004B429D">
              <w:rPr>
                <w:rtl/>
              </w:rPr>
              <w:t xml:space="preserve"> </w:t>
            </w:r>
            <w:r w:rsidR="003A47BC" w:rsidRPr="004B429D">
              <w:rPr>
                <w:sz w:val="26"/>
                <w:rtl/>
              </w:rPr>
              <w:t>בהחלטה על ביטול הכרזה לפי סעיף זה תקבע ועדת השרים את מועד תחילתו של הביטול ובלבד שלא יהיה מאוחר ממועד ההחלטה.</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Head"/>
              <w:rPr>
                <w:sz w:val="26"/>
                <w:rtl/>
              </w:rPr>
            </w:pPr>
            <w:r w:rsidRPr="004B429D">
              <w:rPr>
                <w:rFonts w:hint="eastAsia"/>
                <w:sz w:val="26"/>
                <w:rtl/>
              </w:rPr>
              <w:t>סימן</w:t>
            </w:r>
            <w:r w:rsidRPr="004B429D">
              <w:rPr>
                <w:sz w:val="26"/>
                <w:rtl/>
              </w:rPr>
              <w:t xml:space="preserve"> </w:t>
            </w:r>
            <w:r w:rsidRPr="004B429D">
              <w:rPr>
                <w:rFonts w:hint="eastAsia"/>
                <w:sz w:val="26"/>
                <w:rtl/>
              </w:rPr>
              <w:t>ג</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כלליות</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מינוי</w:t>
            </w:r>
            <w:r w:rsidRPr="004B429D">
              <w:rPr>
                <w:sz w:val="26"/>
                <w:rtl/>
              </w:rPr>
              <w:t xml:space="preserve"> </w:t>
            </w:r>
            <w:r w:rsidRPr="004B429D">
              <w:rPr>
                <w:rFonts w:hint="eastAsia"/>
                <w:sz w:val="26"/>
                <w:rtl/>
              </w:rPr>
              <w:t>הוועדה</w:t>
            </w:r>
            <w:r w:rsidRPr="004B429D">
              <w:rPr>
                <w:sz w:val="26"/>
                <w:rtl/>
              </w:rPr>
              <w:t xml:space="preserve"> </w:t>
            </w:r>
            <w:r w:rsidRPr="004B429D">
              <w:rPr>
                <w:rFonts w:hint="eastAsia"/>
                <w:sz w:val="26"/>
                <w:rtl/>
              </w:rPr>
              <w:t>המייעצת</w:t>
            </w:r>
            <w:r w:rsidRPr="004B429D">
              <w:rPr>
                <w:sz w:val="26"/>
                <w:rtl/>
              </w:rPr>
              <w:t xml:space="preserve"> </w:t>
            </w:r>
            <w:r w:rsidRPr="004B429D">
              <w:rPr>
                <w:rFonts w:hint="eastAsia"/>
                <w:sz w:val="26"/>
                <w:rtl/>
              </w:rPr>
              <w:t>ותפקידיה</w:t>
            </w:r>
          </w:p>
        </w:tc>
        <w:tc>
          <w:tcPr>
            <w:tcW w:w="623" w:type="dxa"/>
          </w:tcPr>
          <w:p w:rsidR="00763E73" w:rsidRPr="004B429D" w:rsidRDefault="00763E73" w:rsidP="003042CF">
            <w:pPr>
              <w:pStyle w:val="TableText"/>
              <w:rPr>
                <w:sz w:val="26"/>
                <w:rtl/>
              </w:rPr>
            </w:pPr>
            <w:r w:rsidRPr="004B429D">
              <w:rPr>
                <w:sz w:val="26"/>
                <w:rtl/>
              </w:rPr>
              <w:t>14.</w:t>
            </w: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שר</w:t>
            </w:r>
            <w:r w:rsidRPr="004B429D">
              <w:rPr>
                <w:sz w:val="26"/>
                <w:rtl/>
              </w:rPr>
              <w:t xml:space="preserve"> </w:t>
            </w:r>
            <w:r w:rsidRPr="004B429D">
              <w:rPr>
                <w:rFonts w:hint="eastAsia"/>
                <w:sz w:val="26"/>
                <w:rtl/>
              </w:rPr>
              <w:t>המשפטים</w:t>
            </w:r>
            <w:r w:rsidRPr="004B429D">
              <w:rPr>
                <w:sz w:val="26"/>
                <w:rtl/>
              </w:rPr>
              <w:t xml:space="preserve"> </w:t>
            </w:r>
            <w:r w:rsidRPr="004B429D">
              <w:rPr>
                <w:rFonts w:hint="eastAsia"/>
                <w:sz w:val="26"/>
                <w:rtl/>
              </w:rPr>
              <w:t>ימנה</w:t>
            </w:r>
            <w:r w:rsidRPr="004B429D">
              <w:rPr>
                <w:sz w:val="26"/>
                <w:rtl/>
              </w:rPr>
              <w:t xml:space="preserve"> </w:t>
            </w:r>
            <w:r w:rsidRPr="004B429D">
              <w:rPr>
                <w:rFonts w:hint="eastAsia"/>
                <w:sz w:val="26"/>
                <w:rtl/>
              </w:rPr>
              <w:t>ועדה</w:t>
            </w:r>
            <w:r w:rsidRPr="004B429D">
              <w:rPr>
                <w:sz w:val="26"/>
                <w:rtl/>
              </w:rPr>
              <w:t xml:space="preserve"> </w:t>
            </w:r>
            <w:r w:rsidRPr="004B429D">
              <w:rPr>
                <w:rFonts w:hint="eastAsia"/>
                <w:sz w:val="26"/>
                <w:rtl/>
              </w:rPr>
              <w:t>מייעצת</w:t>
            </w:r>
            <w:r w:rsidRPr="004B429D">
              <w:rPr>
                <w:sz w:val="26"/>
                <w:rtl/>
              </w:rPr>
              <w:t xml:space="preserve"> </w:t>
            </w:r>
            <w:r w:rsidRPr="004B429D">
              <w:rPr>
                <w:rFonts w:hint="eastAsia"/>
                <w:sz w:val="26"/>
                <w:rtl/>
              </w:rPr>
              <w:t>ובה</w:t>
            </w:r>
            <w:r w:rsidRPr="004B429D">
              <w:rPr>
                <w:sz w:val="26"/>
                <w:rtl/>
              </w:rPr>
              <w:t xml:space="preserve"> </w:t>
            </w:r>
            <w:r w:rsidRPr="004B429D">
              <w:rPr>
                <w:rFonts w:hint="eastAsia"/>
                <w:sz w:val="26"/>
                <w:rtl/>
              </w:rPr>
              <w:t>שלושה</w:t>
            </w:r>
            <w:r w:rsidRPr="004B429D">
              <w:rPr>
                <w:sz w:val="26"/>
                <w:rtl/>
              </w:rPr>
              <w:t xml:space="preserve"> </w:t>
            </w:r>
            <w:r w:rsidRPr="004B429D">
              <w:rPr>
                <w:rFonts w:hint="eastAsia"/>
                <w:sz w:val="26"/>
                <w:rtl/>
              </w:rPr>
              <w:t>חברים</w:t>
            </w:r>
            <w:r w:rsidRPr="004B429D">
              <w:rPr>
                <w:sz w:val="26"/>
                <w:rtl/>
              </w:rPr>
              <w:t xml:space="preserve"> </w:t>
            </w:r>
            <w:r w:rsidRPr="004B429D">
              <w:rPr>
                <w:rFonts w:hint="eastAsia"/>
                <w:sz w:val="26"/>
                <w:rtl/>
              </w:rPr>
              <w:t>והם</w:t>
            </w:r>
            <w:r w:rsidRPr="004B429D">
              <w:rPr>
                <w:sz w:val="26"/>
                <w:rtl/>
              </w:rPr>
              <w:t xml:space="preserve">: </w:t>
            </w:r>
          </w:p>
        </w:tc>
      </w:tr>
      <w:tr w:rsidR="00763E73" w:rsidRPr="004B429D" w:rsidTr="005C6C8D">
        <w:trPr>
          <w:cantSplit/>
        </w:trPr>
        <w:tc>
          <w:tcPr>
            <w:tcW w:w="1869" w:type="dxa"/>
          </w:tcPr>
          <w:p w:rsidR="00763E73" w:rsidRPr="004B429D" w:rsidRDefault="00763E73" w:rsidP="003E4727">
            <w:pPr>
              <w:pStyle w:val="TableSideHeading"/>
              <w:ind w:right="0"/>
              <w:rPr>
                <w:rtl/>
              </w:rPr>
            </w:pPr>
          </w:p>
        </w:tc>
        <w:tc>
          <w:tcPr>
            <w:tcW w:w="623" w:type="dxa"/>
          </w:tcPr>
          <w:p w:rsidR="00763E73" w:rsidRPr="004B429D" w:rsidRDefault="00763E73" w:rsidP="003E4727">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Pr="004B429D">
              <w:rPr>
                <w:rFonts w:hint="eastAsia"/>
                <w:sz w:val="26"/>
                <w:rtl/>
              </w:rPr>
              <w:t>שופט</w:t>
            </w:r>
            <w:r w:rsidRPr="004B429D">
              <w:rPr>
                <w:sz w:val="26"/>
                <w:rtl/>
              </w:rPr>
              <w:t xml:space="preserve"> </w:t>
            </w:r>
            <w:r w:rsidRPr="004B429D">
              <w:rPr>
                <w:rFonts w:hint="eastAsia"/>
                <w:sz w:val="26"/>
                <w:rtl/>
              </w:rPr>
              <w:t>בדימוס</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העליון</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משפט</w:t>
            </w:r>
            <w:r w:rsidRPr="004B429D">
              <w:rPr>
                <w:sz w:val="26"/>
                <w:rtl/>
              </w:rPr>
              <w:t xml:space="preserve"> </w:t>
            </w:r>
            <w:r w:rsidRPr="004B429D">
              <w:rPr>
                <w:rFonts w:hint="eastAsia"/>
                <w:sz w:val="26"/>
                <w:rtl/>
              </w:rPr>
              <w:t>מחוזי</w:t>
            </w:r>
            <w:r w:rsidRPr="004B429D">
              <w:rPr>
                <w:sz w:val="26"/>
                <w:rtl/>
              </w:rPr>
              <w:t xml:space="preserve">, </w:t>
            </w:r>
            <w:r w:rsidRPr="004B429D">
              <w:rPr>
                <w:rFonts w:hint="eastAsia"/>
                <w:sz w:val="26"/>
                <w:rtl/>
              </w:rPr>
              <w:t>שימונה</w:t>
            </w:r>
            <w:r w:rsidRPr="004B429D">
              <w:rPr>
                <w:sz w:val="26"/>
                <w:rtl/>
              </w:rPr>
              <w:t xml:space="preserve"> </w:t>
            </w:r>
            <w:r w:rsidR="003B2D6F" w:rsidRPr="004B429D">
              <w:rPr>
                <w:sz w:val="26"/>
                <w:rtl/>
              </w:rPr>
              <w:t xml:space="preserve">בהתייעצות </w:t>
            </w:r>
            <w:r w:rsidR="003B2D6F" w:rsidRPr="004B429D">
              <w:rPr>
                <w:rFonts w:hint="eastAsia"/>
                <w:sz w:val="26"/>
                <w:rtl/>
              </w:rPr>
              <w:t>עם</w:t>
            </w:r>
            <w:r w:rsidRPr="004B429D">
              <w:rPr>
                <w:sz w:val="26"/>
                <w:rtl/>
              </w:rPr>
              <w:t xml:space="preserve"> </w:t>
            </w:r>
            <w:r w:rsidRPr="004B429D">
              <w:rPr>
                <w:rFonts w:hint="eastAsia"/>
                <w:sz w:val="26"/>
                <w:rtl/>
              </w:rPr>
              <w:t>נשיא</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העליון</w:t>
            </w:r>
            <w:r w:rsidRPr="004B429D">
              <w:rPr>
                <w:sz w:val="26"/>
                <w:rtl/>
              </w:rPr>
              <w:t xml:space="preserve">, </w:t>
            </w:r>
            <w:r w:rsidRPr="004B429D">
              <w:rPr>
                <w:rFonts w:hint="eastAsia"/>
                <w:sz w:val="26"/>
                <w:rtl/>
              </w:rPr>
              <w:t>והוא</w:t>
            </w:r>
            <w:r w:rsidRPr="004B429D">
              <w:rPr>
                <w:sz w:val="26"/>
                <w:rtl/>
              </w:rPr>
              <w:t xml:space="preserve"> </w:t>
            </w:r>
            <w:r w:rsidRPr="004B429D">
              <w:rPr>
                <w:rFonts w:hint="eastAsia"/>
                <w:sz w:val="26"/>
                <w:rtl/>
              </w:rPr>
              <w:t>יהיה</w:t>
            </w:r>
            <w:r w:rsidRPr="004B429D">
              <w:rPr>
                <w:sz w:val="26"/>
                <w:rtl/>
              </w:rPr>
              <w:t xml:space="preserve"> </w:t>
            </w:r>
            <w:r w:rsidRPr="004B429D">
              <w:rPr>
                <w:rFonts w:hint="eastAsia"/>
                <w:sz w:val="26"/>
                <w:rtl/>
              </w:rPr>
              <w:t>היושב</w:t>
            </w:r>
            <w:r w:rsidRPr="004B429D">
              <w:rPr>
                <w:sz w:val="26"/>
                <w:rtl/>
              </w:rPr>
              <w:t xml:space="preserve"> </w:t>
            </w:r>
            <w:r w:rsidRPr="004B429D">
              <w:rPr>
                <w:rFonts w:hint="eastAsia"/>
                <w:sz w:val="26"/>
                <w:rtl/>
              </w:rPr>
              <w:t>ראש</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(2)</w:t>
            </w:r>
            <w:r w:rsidRPr="004B429D">
              <w:rPr>
                <w:sz w:val="26"/>
                <w:rtl/>
              </w:rPr>
              <w:tab/>
            </w:r>
            <w:r w:rsidRPr="004B429D">
              <w:rPr>
                <w:rFonts w:hint="eastAsia"/>
                <w:sz w:val="26"/>
                <w:rtl/>
              </w:rPr>
              <w:t>משפטן</w:t>
            </w:r>
            <w:r w:rsidRPr="004B429D">
              <w:rPr>
                <w:sz w:val="26"/>
                <w:rtl/>
              </w:rPr>
              <w:t xml:space="preserve"> </w:t>
            </w:r>
            <w:r w:rsidRPr="004B429D">
              <w:rPr>
                <w:rFonts w:hint="eastAsia"/>
                <w:sz w:val="26"/>
                <w:rtl/>
              </w:rPr>
              <w:t>הכשיר</w:t>
            </w:r>
            <w:r w:rsidRPr="004B429D">
              <w:rPr>
                <w:sz w:val="26"/>
                <w:rtl/>
              </w:rPr>
              <w:t xml:space="preserve"> </w:t>
            </w:r>
            <w:r w:rsidRPr="004B429D">
              <w:rPr>
                <w:rFonts w:hint="eastAsia"/>
                <w:sz w:val="26"/>
                <w:rtl/>
              </w:rPr>
              <w:t>לכהן</w:t>
            </w:r>
            <w:r w:rsidRPr="004B429D">
              <w:rPr>
                <w:sz w:val="26"/>
                <w:rtl/>
              </w:rPr>
              <w:t xml:space="preserve"> </w:t>
            </w:r>
            <w:r w:rsidRPr="004B429D">
              <w:rPr>
                <w:rFonts w:hint="eastAsia"/>
                <w:sz w:val="26"/>
                <w:rtl/>
              </w:rPr>
              <w:t>כשופט</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משפט</w:t>
            </w:r>
            <w:r w:rsidRPr="004B429D">
              <w:rPr>
                <w:sz w:val="26"/>
                <w:rtl/>
              </w:rPr>
              <w:t xml:space="preserve"> </w:t>
            </w:r>
            <w:r w:rsidRPr="004B429D">
              <w:rPr>
                <w:rFonts w:hint="eastAsia"/>
                <w:sz w:val="26"/>
                <w:rtl/>
              </w:rPr>
              <w:t>מחוזי</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(3)</w:t>
            </w:r>
            <w:r w:rsidRPr="004B429D">
              <w:rPr>
                <w:sz w:val="26"/>
                <w:rtl/>
              </w:rPr>
              <w:tab/>
            </w:r>
            <w:r w:rsidRPr="004B429D">
              <w:rPr>
                <w:rFonts w:hint="eastAsia"/>
                <w:sz w:val="26"/>
                <w:rtl/>
              </w:rPr>
              <w:t>חבר</w:t>
            </w:r>
            <w:r w:rsidRPr="004B429D">
              <w:rPr>
                <w:sz w:val="26"/>
                <w:rtl/>
              </w:rPr>
              <w:t xml:space="preserve"> </w:t>
            </w:r>
            <w:r w:rsidRPr="004B429D">
              <w:rPr>
                <w:rFonts w:hint="eastAsia"/>
                <w:sz w:val="26"/>
                <w:rtl/>
              </w:rPr>
              <w:t>נוסף</w:t>
            </w:r>
            <w:r w:rsidRPr="004B429D">
              <w:rPr>
                <w:sz w:val="26"/>
                <w:rtl/>
              </w:rPr>
              <w:t xml:space="preserve"> </w:t>
            </w:r>
            <w:r w:rsidRPr="004B429D">
              <w:rPr>
                <w:rFonts w:hint="eastAsia"/>
                <w:sz w:val="26"/>
                <w:rtl/>
              </w:rPr>
              <w:t>בעל</w:t>
            </w:r>
            <w:r w:rsidRPr="004B429D">
              <w:rPr>
                <w:sz w:val="26"/>
                <w:rtl/>
              </w:rPr>
              <w:t xml:space="preserve"> </w:t>
            </w:r>
            <w:r w:rsidRPr="004B429D">
              <w:rPr>
                <w:rFonts w:hint="eastAsia"/>
                <w:sz w:val="26"/>
                <w:rtl/>
              </w:rPr>
              <w:t>ניסיון</w:t>
            </w:r>
            <w:r w:rsidRPr="004B429D">
              <w:rPr>
                <w:sz w:val="26"/>
                <w:rtl/>
              </w:rPr>
              <w:t xml:space="preserve"> </w:t>
            </w:r>
            <w:r w:rsidRPr="004B429D">
              <w:rPr>
                <w:rFonts w:hint="eastAsia"/>
                <w:sz w:val="26"/>
                <w:rtl/>
              </w:rPr>
              <w:t>בתחום</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והמאבק</w:t>
            </w:r>
            <w:r w:rsidRPr="004B429D">
              <w:rPr>
                <w:sz w:val="26"/>
                <w:rtl/>
              </w:rPr>
              <w:t xml:space="preserve"> </w:t>
            </w:r>
            <w:r w:rsidRPr="004B429D">
              <w:rPr>
                <w:rFonts w:hint="eastAsia"/>
                <w:sz w:val="26"/>
                <w:rtl/>
              </w:rPr>
              <w:t>בטרור</w:t>
            </w:r>
            <w:r w:rsidRPr="004B429D">
              <w:rPr>
                <w:sz w:val="26"/>
                <w:rtl/>
              </w:rPr>
              <w:t xml:space="preserve">, </w:t>
            </w:r>
            <w:r w:rsidRPr="004B429D">
              <w:rPr>
                <w:rFonts w:hint="eastAsia"/>
                <w:sz w:val="26"/>
                <w:rtl/>
              </w:rPr>
              <w:t>שימונה</w:t>
            </w:r>
            <w:r w:rsidRPr="004B429D">
              <w:rPr>
                <w:sz w:val="26"/>
                <w:rtl/>
              </w:rPr>
              <w:t xml:space="preserve"> </w:t>
            </w:r>
            <w:r w:rsidRPr="004B429D">
              <w:rPr>
                <w:rFonts w:hint="eastAsia"/>
                <w:sz w:val="26"/>
                <w:rtl/>
              </w:rPr>
              <w:t>בהתייעצות</w:t>
            </w:r>
            <w:r w:rsidRPr="004B429D">
              <w:rPr>
                <w:sz w:val="26"/>
                <w:rtl/>
              </w:rPr>
              <w:t xml:space="preserve"> </w:t>
            </w:r>
            <w:r w:rsidRPr="004B429D">
              <w:rPr>
                <w:rFonts w:hint="eastAsia"/>
                <w:sz w:val="26"/>
                <w:rtl/>
              </w:rPr>
              <w:t>עם</w:t>
            </w:r>
            <w:r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הביטחון</w:t>
            </w:r>
            <w:r w:rsidRPr="004B429D">
              <w:rPr>
                <w:sz w:val="26"/>
                <w:rtl/>
              </w:rPr>
              <w:t xml:space="preserve">.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הוועדה</w:t>
            </w:r>
            <w:r w:rsidRPr="004B429D">
              <w:rPr>
                <w:sz w:val="26"/>
                <w:rtl/>
              </w:rPr>
              <w:t xml:space="preserve"> </w:t>
            </w:r>
            <w:r w:rsidRPr="004B429D">
              <w:rPr>
                <w:rFonts w:hint="eastAsia"/>
                <w:sz w:val="26"/>
                <w:rtl/>
              </w:rPr>
              <w:t>המייעצת</w:t>
            </w:r>
            <w:r w:rsidRPr="004B429D">
              <w:rPr>
                <w:sz w:val="26"/>
                <w:rtl/>
              </w:rPr>
              <w:t xml:space="preserve"> </w:t>
            </w:r>
            <w:r w:rsidRPr="004B429D">
              <w:rPr>
                <w:rFonts w:hint="eastAsia"/>
                <w:sz w:val="26"/>
                <w:rtl/>
              </w:rPr>
              <w:t>תמלא</w:t>
            </w:r>
            <w:r w:rsidRPr="004B429D">
              <w:rPr>
                <w:sz w:val="26"/>
                <w:rtl/>
              </w:rPr>
              <w:t xml:space="preserve"> </w:t>
            </w:r>
            <w:r w:rsidRPr="004B429D">
              <w:rPr>
                <w:rFonts w:hint="eastAsia"/>
                <w:sz w:val="26"/>
                <w:rtl/>
              </w:rPr>
              <w:t>כל</w:t>
            </w:r>
            <w:r w:rsidRPr="004B429D">
              <w:rPr>
                <w:sz w:val="26"/>
                <w:rtl/>
              </w:rPr>
              <w:t xml:space="preserve"> </w:t>
            </w:r>
            <w:r w:rsidRPr="004B429D">
              <w:rPr>
                <w:rFonts w:hint="eastAsia"/>
                <w:sz w:val="26"/>
                <w:rtl/>
              </w:rPr>
              <w:t>תפקיד</w:t>
            </w:r>
            <w:r w:rsidRPr="004B429D">
              <w:rPr>
                <w:sz w:val="26"/>
                <w:rtl/>
              </w:rPr>
              <w:t xml:space="preserve"> </w:t>
            </w:r>
            <w:r w:rsidRPr="004B429D">
              <w:rPr>
                <w:rFonts w:hint="eastAsia"/>
                <w:sz w:val="26"/>
                <w:rtl/>
              </w:rPr>
              <w:t>המוטל</w:t>
            </w:r>
            <w:r w:rsidRPr="004B429D">
              <w:rPr>
                <w:sz w:val="26"/>
                <w:rtl/>
              </w:rPr>
              <w:t xml:space="preserve"> </w:t>
            </w:r>
            <w:r w:rsidRPr="004B429D">
              <w:rPr>
                <w:rFonts w:hint="eastAsia"/>
                <w:sz w:val="26"/>
                <w:rtl/>
              </w:rPr>
              <w:t>עליה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פרק</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ובכלל</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תמליץ</w:t>
            </w:r>
            <w:r w:rsidRPr="004B429D">
              <w:rPr>
                <w:sz w:val="26"/>
                <w:rtl/>
              </w:rPr>
              <w:t xml:space="preserve"> </w:t>
            </w:r>
            <w:r w:rsidRPr="004B429D">
              <w:rPr>
                <w:rFonts w:hint="eastAsia"/>
                <w:sz w:val="26"/>
                <w:rtl/>
              </w:rPr>
              <w:t>לשר</w:t>
            </w:r>
            <w:r w:rsidRPr="004B429D">
              <w:rPr>
                <w:sz w:val="26"/>
                <w:rtl/>
              </w:rPr>
              <w:t xml:space="preserve"> </w:t>
            </w:r>
            <w:r w:rsidRPr="004B429D">
              <w:rPr>
                <w:rFonts w:hint="eastAsia"/>
                <w:sz w:val="26"/>
                <w:rtl/>
              </w:rPr>
              <w:t>הביטחון</w:t>
            </w:r>
            <w:r w:rsidR="003B2D6F" w:rsidRPr="004B429D">
              <w:rPr>
                <w:sz w:val="26"/>
                <w:rtl/>
              </w:rPr>
              <w:t>, לוועדת השרים ולממשלה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העניין</w:t>
            </w:r>
            <w:r w:rsidRPr="004B429D">
              <w:rPr>
                <w:sz w:val="26"/>
                <w:rtl/>
              </w:rPr>
              <w:t xml:space="preserve">, </w:t>
            </w:r>
            <w:r w:rsidRPr="004B429D">
              <w:rPr>
                <w:rFonts w:hint="eastAsia"/>
                <w:sz w:val="26"/>
                <w:rtl/>
              </w:rPr>
              <w:t>לגבי</w:t>
            </w:r>
            <w:r w:rsidRPr="004B429D">
              <w:rPr>
                <w:sz w:val="26"/>
                <w:rtl/>
              </w:rPr>
              <w:t xml:space="preserve"> </w:t>
            </w:r>
            <w:r w:rsidRPr="004B429D">
              <w:rPr>
                <w:rFonts w:hint="eastAsia"/>
                <w:sz w:val="26"/>
                <w:rtl/>
              </w:rPr>
              <w:t>הכרזה</w:t>
            </w:r>
            <w:r w:rsidRPr="004B429D">
              <w:rPr>
                <w:sz w:val="26"/>
                <w:rtl/>
              </w:rPr>
              <w:t xml:space="preserve"> </w:t>
            </w:r>
            <w:r w:rsidR="00685545" w:rsidRPr="004B429D">
              <w:rPr>
                <w:rFonts w:hint="cs"/>
                <w:sz w:val="26"/>
                <w:rtl/>
              </w:rPr>
              <w:t>קבועה</w:t>
            </w:r>
            <w:r w:rsidR="00685545" w:rsidRPr="004B429D">
              <w:rPr>
                <w:sz w:val="26"/>
                <w:rtl/>
              </w:rPr>
              <w:t xml:space="preserve"> </w:t>
            </w:r>
            <w:r w:rsidRPr="004B429D">
              <w:rPr>
                <w:rFonts w:hint="eastAsia"/>
                <w:sz w:val="26"/>
                <w:rtl/>
              </w:rPr>
              <w:t>לפי</w:t>
            </w:r>
            <w:r w:rsidRPr="004B429D">
              <w:rPr>
                <w:rFonts w:hint="cs"/>
                <w:sz w:val="26"/>
                <w:rtl/>
              </w:rPr>
              <w:t xml:space="preserve"> </w:t>
            </w:r>
            <w:r w:rsidRPr="004B429D">
              <w:rPr>
                <w:rFonts w:hint="eastAsia"/>
                <w:sz w:val="26"/>
                <w:rtl/>
              </w:rPr>
              <w:t>סעיף</w:t>
            </w:r>
            <w:r w:rsidRPr="004B429D">
              <w:rPr>
                <w:sz w:val="26"/>
                <w:rtl/>
              </w:rPr>
              <w:t xml:space="preserve"> 6, </w:t>
            </w:r>
            <w:r w:rsidRPr="004B429D">
              <w:rPr>
                <w:rFonts w:hint="eastAsia"/>
                <w:sz w:val="26"/>
                <w:rtl/>
              </w:rPr>
              <w:t>ככל</w:t>
            </w:r>
            <w:r w:rsidRPr="004B429D">
              <w:rPr>
                <w:sz w:val="26"/>
                <w:rtl/>
              </w:rPr>
              <w:t xml:space="preserve"> </w:t>
            </w:r>
            <w:r w:rsidRPr="004B429D">
              <w:rPr>
                <w:rFonts w:hint="eastAsia"/>
                <w:sz w:val="26"/>
                <w:rtl/>
              </w:rPr>
              <w:t>שהוגשו</w:t>
            </w:r>
            <w:r w:rsidRPr="004B429D">
              <w:rPr>
                <w:sz w:val="26"/>
                <w:rtl/>
              </w:rPr>
              <w:t xml:space="preserve"> </w:t>
            </w:r>
            <w:r w:rsidRPr="004B429D">
              <w:rPr>
                <w:rFonts w:hint="eastAsia"/>
                <w:sz w:val="26"/>
                <w:rtl/>
              </w:rPr>
              <w:t>טענות</w:t>
            </w:r>
            <w:r w:rsidRPr="004B429D">
              <w:rPr>
                <w:sz w:val="26"/>
                <w:rtl/>
              </w:rPr>
              <w:t xml:space="preserve"> </w:t>
            </w:r>
            <w:r w:rsidRPr="004B429D">
              <w:rPr>
                <w:rFonts w:hint="eastAsia"/>
                <w:sz w:val="26"/>
                <w:rtl/>
              </w:rPr>
              <w:t>בכתב</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5, </w:t>
            </w:r>
            <w:r w:rsidRPr="004B429D">
              <w:rPr>
                <w:rFonts w:hint="eastAsia"/>
                <w:sz w:val="26"/>
                <w:rtl/>
              </w:rPr>
              <w:t>ולגבי</w:t>
            </w:r>
            <w:r w:rsidRPr="004B429D">
              <w:rPr>
                <w:sz w:val="26"/>
                <w:rtl/>
              </w:rPr>
              <w:t xml:space="preserve"> </w:t>
            </w:r>
            <w:r w:rsidRPr="004B429D">
              <w:rPr>
                <w:rFonts w:hint="eastAsia"/>
                <w:sz w:val="26"/>
                <w:rtl/>
              </w:rPr>
              <w:t>בקשות</w:t>
            </w:r>
            <w:r w:rsidRPr="004B429D">
              <w:rPr>
                <w:sz w:val="26"/>
                <w:rtl/>
              </w:rPr>
              <w:t xml:space="preserve"> </w:t>
            </w:r>
            <w:r w:rsidRPr="004B429D">
              <w:rPr>
                <w:rFonts w:hint="eastAsia"/>
                <w:sz w:val="26"/>
                <w:rtl/>
              </w:rPr>
              <w:t>לביטול</w:t>
            </w:r>
            <w:r w:rsidRPr="004B429D">
              <w:rPr>
                <w:sz w:val="26"/>
                <w:rtl/>
              </w:rPr>
              <w:t xml:space="preserve"> </w:t>
            </w:r>
            <w:r w:rsidRPr="004B429D">
              <w:rPr>
                <w:rFonts w:hint="eastAsia"/>
                <w:sz w:val="26"/>
                <w:rtl/>
              </w:rPr>
              <w:t>הכרזה</w:t>
            </w:r>
            <w:r w:rsidRPr="004B429D">
              <w:rPr>
                <w:sz w:val="26"/>
                <w:rtl/>
              </w:rPr>
              <w:t xml:space="preserve"> </w:t>
            </w:r>
            <w:r w:rsidRPr="004B429D">
              <w:rPr>
                <w:rFonts w:hint="eastAsia"/>
                <w:sz w:val="26"/>
                <w:rtl/>
              </w:rPr>
              <w:t>שהוגשו</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סעיפים</w:t>
            </w:r>
            <w:r w:rsidRPr="004B429D">
              <w:rPr>
                <w:sz w:val="26"/>
                <w:rtl/>
              </w:rPr>
              <w:t xml:space="preserve"> 7 </w:t>
            </w:r>
            <w:r w:rsidRPr="004B429D">
              <w:rPr>
                <w:rFonts w:hint="eastAsia"/>
                <w:sz w:val="26"/>
                <w:rtl/>
              </w:rPr>
              <w:t>או</w:t>
            </w:r>
            <w:r w:rsidRPr="004B429D">
              <w:rPr>
                <w:sz w:val="26"/>
                <w:rtl/>
              </w:rPr>
              <w:t xml:space="preserve"> 13, </w:t>
            </w:r>
            <w:r w:rsidRPr="004B429D">
              <w:rPr>
                <w:rFonts w:hint="eastAsia"/>
                <w:sz w:val="26"/>
                <w:rtl/>
              </w:rPr>
              <w:t>וכן</w:t>
            </w:r>
            <w:r w:rsidRPr="004B429D">
              <w:rPr>
                <w:sz w:val="26"/>
                <w:rtl/>
              </w:rPr>
              <w:t xml:space="preserve"> </w:t>
            </w:r>
            <w:r w:rsidRPr="004B429D">
              <w:rPr>
                <w:rFonts w:hint="eastAsia"/>
                <w:sz w:val="26"/>
                <w:rtl/>
              </w:rPr>
              <w:t>תמליץ</w:t>
            </w:r>
            <w:r w:rsidRPr="004B429D">
              <w:rPr>
                <w:sz w:val="26"/>
                <w:rtl/>
              </w:rPr>
              <w:t xml:space="preserve"> </w:t>
            </w:r>
            <w:r w:rsidRPr="004B429D">
              <w:rPr>
                <w:rFonts w:hint="eastAsia"/>
                <w:sz w:val="26"/>
                <w:rtl/>
              </w:rPr>
              <w:t>לשר</w:t>
            </w:r>
            <w:r w:rsidRPr="004B429D">
              <w:rPr>
                <w:sz w:val="26"/>
                <w:rtl/>
              </w:rPr>
              <w:t xml:space="preserve"> </w:t>
            </w:r>
            <w:r w:rsidRPr="004B429D">
              <w:rPr>
                <w:rFonts w:hint="eastAsia"/>
                <w:sz w:val="26"/>
                <w:rtl/>
              </w:rPr>
              <w:t>ולוועדת</w:t>
            </w:r>
            <w:r w:rsidRPr="004B429D">
              <w:rPr>
                <w:sz w:val="26"/>
                <w:rtl/>
              </w:rPr>
              <w:t xml:space="preserve"> </w:t>
            </w:r>
            <w:r w:rsidRPr="004B429D">
              <w:rPr>
                <w:rFonts w:hint="eastAsia"/>
                <w:sz w:val="26"/>
                <w:rtl/>
              </w:rPr>
              <w:t>השרים</w:t>
            </w:r>
            <w:r w:rsidRPr="004B429D">
              <w:rPr>
                <w:sz w:val="26"/>
                <w:rtl/>
              </w:rPr>
              <w:t xml:space="preserve"> </w:t>
            </w:r>
            <w:r w:rsidRPr="004B429D">
              <w:rPr>
                <w:rFonts w:hint="eastAsia"/>
                <w:sz w:val="26"/>
                <w:rtl/>
              </w:rPr>
              <w:t>בכל</w:t>
            </w:r>
            <w:r w:rsidRPr="004B429D">
              <w:rPr>
                <w:sz w:val="26"/>
                <w:rtl/>
              </w:rPr>
              <w:t xml:space="preserve"> </w:t>
            </w:r>
            <w:r w:rsidRPr="004B429D">
              <w:rPr>
                <w:rFonts w:hint="eastAsia"/>
                <w:sz w:val="26"/>
                <w:rtl/>
              </w:rPr>
              <w:t>עניין</w:t>
            </w:r>
            <w:r w:rsidRPr="004B429D">
              <w:rPr>
                <w:sz w:val="26"/>
                <w:rtl/>
              </w:rPr>
              <w:t xml:space="preserve"> </w:t>
            </w:r>
            <w:r w:rsidRPr="004B429D">
              <w:rPr>
                <w:rFonts w:hint="eastAsia"/>
                <w:sz w:val="26"/>
                <w:rtl/>
              </w:rPr>
              <w:t>אחר</w:t>
            </w:r>
            <w:r w:rsidRPr="004B429D">
              <w:rPr>
                <w:sz w:val="26"/>
                <w:rtl/>
              </w:rPr>
              <w:t xml:space="preserve"> </w:t>
            </w:r>
            <w:r w:rsidRPr="004B429D">
              <w:rPr>
                <w:rFonts w:hint="eastAsia"/>
                <w:sz w:val="26"/>
                <w:rtl/>
              </w:rPr>
              <w:t>שיביאו</w:t>
            </w:r>
            <w:r w:rsidRPr="004B429D">
              <w:rPr>
                <w:sz w:val="26"/>
                <w:rtl/>
              </w:rPr>
              <w:t xml:space="preserve"> </w:t>
            </w:r>
            <w:r w:rsidRPr="004B429D">
              <w:rPr>
                <w:rFonts w:hint="eastAsia"/>
                <w:sz w:val="26"/>
                <w:rtl/>
              </w:rPr>
              <w:t>לפניה</w:t>
            </w:r>
            <w:r w:rsidRPr="004B429D">
              <w:rPr>
                <w:sz w:val="26"/>
                <w:rtl/>
              </w:rPr>
              <w:t xml:space="preserve"> </w:t>
            </w:r>
            <w:r w:rsidRPr="004B429D">
              <w:rPr>
                <w:rFonts w:hint="eastAsia"/>
                <w:sz w:val="26"/>
                <w:rtl/>
              </w:rPr>
              <w:t>והנוגע</w:t>
            </w:r>
            <w:r w:rsidRPr="004B429D">
              <w:rPr>
                <w:sz w:val="26"/>
                <w:rtl/>
              </w:rPr>
              <w:t xml:space="preserve"> </w:t>
            </w:r>
            <w:r w:rsidRPr="004B429D">
              <w:rPr>
                <w:rFonts w:hint="eastAsia"/>
                <w:sz w:val="26"/>
                <w:rtl/>
              </w:rPr>
              <w:t>לסמכויותיהם</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פרק</w:t>
            </w:r>
            <w:r w:rsidRPr="004B429D">
              <w:rPr>
                <w:sz w:val="26"/>
                <w:rtl/>
              </w:rPr>
              <w:t xml:space="preserve"> </w:t>
            </w:r>
            <w:r w:rsidRPr="004B429D">
              <w:rPr>
                <w:rFonts w:hint="eastAsia"/>
                <w:sz w:val="26"/>
                <w:rtl/>
              </w:rPr>
              <w:t>זה</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ג</w:t>
            </w:r>
            <w:r w:rsidRPr="004B429D">
              <w:rPr>
                <w:sz w:val="26"/>
                <w:rtl/>
              </w:rPr>
              <w:t>)</w:t>
            </w:r>
            <w:r w:rsidRPr="004B429D">
              <w:rPr>
                <w:sz w:val="26"/>
                <w:rtl/>
              </w:rPr>
              <w:tab/>
            </w:r>
            <w:r w:rsidRPr="004B429D">
              <w:rPr>
                <w:rFonts w:hint="eastAsia"/>
                <w:sz w:val="26"/>
                <w:rtl/>
              </w:rPr>
              <w:t>חברי</w:t>
            </w:r>
            <w:r w:rsidRPr="004B429D">
              <w:rPr>
                <w:sz w:val="26"/>
                <w:rtl/>
              </w:rPr>
              <w:t xml:space="preserve"> </w:t>
            </w:r>
            <w:r w:rsidRPr="004B429D">
              <w:rPr>
                <w:rFonts w:hint="eastAsia"/>
                <w:sz w:val="26"/>
                <w:rtl/>
              </w:rPr>
              <w:t>הוועדה</w:t>
            </w:r>
            <w:r w:rsidRPr="004B429D">
              <w:rPr>
                <w:sz w:val="26"/>
                <w:rtl/>
              </w:rPr>
              <w:t xml:space="preserve"> </w:t>
            </w:r>
            <w:r w:rsidRPr="004B429D">
              <w:rPr>
                <w:rFonts w:hint="eastAsia"/>
                <w:sz w:val="26"/>
                <w:rtl/>
              </w:rPr>
              <w:t>המייעצת</w:t>
            </w:r>
            <w:r w:rsidRPr="004B429D">
              <w:rPr>
                <w:sz w:val="26"/>
                <w:rtl/>
              </w:rPr>
              <w:t xml:space="preserve"> </w:t>
            </w:r>
            <w:r w:rsidRPr="004B429D">
              <w:rPr>
                <w:rFonts w:hint="eastAsia"/>
                <w:sz w:val="26"/>
                <w:rtl/>
              </w:rPr>
              <w:t>שאינם</w:t>
            </w:r>
            <w:r w:rsidRPr="004B429D">
              <w:rPr>
                <w:sz w:val="26"/>
                <w:rtl/>
              </w:rPr>
              <w:t xml:space="preserve"> </w:t>
            </w:r>
            <w:r w:rsidRPr="004B429D">
              <w:rPr>
                <w:rFonts w:hint="eastAsia"/>
                <w:sz w:val="26"/>
                <w:rtl/>
              </w:rPr>
              <w:t>עובדי</w:t>
            </w:r>
            <w:r w:rsidRPr="004B429D">
              <w:rPr>
                <w:sz w:val="26"/>
                <w:rtl/>
              </w:rPr>
              <w:t xml:space="preserve"> </w:t>
            </w:r>
            <w:r w:rsidRPr="004B429D">
              <w:rPr>
                <w:rFonts w:hint="eastAsia"/>
                <w:sz w:val="26"/>
                <w:rtl/>
              </w:rPr>
              <w:t>המדינה</w:t>
            </w:r>
            <w:r w:rsidRPr="004B429D">
              <w:rPr>
                <w:sz w:val="26"/>
                <w:rtl/>
              </w:rPr>
              <w:t xml:space="preserve"> </w:t>
            </w:r>
            <w:r w:rsidRPr="004B429D">
              <w:rPr>
                <w:rFonts w:hint="eastAsia"/>
                <w:sz w:val="26"/>
                <w:rtl/>
              </w:rPr>
              <w:t>דינם</w:t>
            </w:r>
            <w:r w:rsidRPr="004B429D">
              <w:rPr>
                <w:sz w:val="26"/>
                <w:rtl/>
              </w:rPr>
              <w:t xml:space="preserve"> </w:t>
            </w:r>
            <w:r w:rsidRPr="004B429D">
              <w:rPr>
                <w:rFonts w:hint="eastAsia"/>
                <w:sz w:val="26"/>
                <w:rtl/>
              </w:rPr>
              <w:t>כדין</w:t>
            </w:r>
            <w:r w:rsidRPr="004B429D">
              <w:rPr>
                <w:sz w:val="26"/>
                <w:rtl/>
              </w:rPr>
              <w:t xml:space="preserve"> </w:t>
            </w:r>
            <w:r w:rsidRPr="004B429D">
              <w:rPr>
                <w:rFonts w:hint="eastAsia"/>
                <w:sz w:val="26"/>
                <w:rtl/>
              </w:rPr>
              <w:t>עובדי</w:t>
            </w:r>
            <w:r w:rsidRPr="004B429D">
              <w:rPr>
                <w:sz w:val="26"/>
                <w:rtl/>
              </w:rPr>
              <w:t xml:space="preserve"> </w:t>
            </w:r>
            <w:r w:rsidRPr="004B429D">
              <w:rPr>
                <w:rFonts w:hint="eastAsia"/>
                <w:sz w:val="26"/>
                <w:rtl/>
              </w:rPr>
              <w:t>המדינה</w:t>
            </w:r>
            <w:r w:rsidRPr="004B429D">
              <w:rPr>
                <w:sz w:val="26"/>
                <w:rtl/>
              </w:rPr>
              <w:t xml:space="preserve"> </w:t>
            </w:r>
            <w:r w:rsidRPr="004B429D">
              <w:rPr>
                <w:rFonts w:hint="eastAsia"/>
                <w:sz w:val="26"/>
                <w:rtl/>
              </w:rPr>
              <w:t>לעניין</w:t>
            </w:r>
            <w:r w:rsidRPr="004B429D">
              <w:rPr>
                <w:sz w:val="26"/>
                <w:rtl/>
              </w:rPr>
              <w:t xml:space="preserve"> </w:t>
            </w:r>
            <w:r w:rsidRPr="004B429D">
              <w:rPr>
                <w:rFonts w:hint="eastAsia"/>
                <w:sz w:val="26"/>
                <w:rtl/>
              </w:rPr>
              <w:t>חיקוקים</w:t>
            </w:r>
            <w:r w:rsidRPr="004B429D">
              <w:rPr>
                <w:sz w:val="26"/>
                <w:rtl/>
              </w:rPr>
              <w:t xml:space="preserve"> </w:t>
            </w:r>
            <w:r w:rsidRPr="004B429D">
              <w:rPr>
                <w:rFonts w:hint="eastAsia"/>
                <w:sz w:val="26"/>
                <w:rtl/>
              </w:rPr>
              <w:t>אלה</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Pr="004B429D">
              <w:rPr>
                <w:rFonts w:hint="eastAsia"/>
                <w:sz w:val="26"/>
                <w:rtl/>
              </w:rPr>
              <w:t>חוק</w:t>
            </w:r>
            <w:r w:rsidRPr="004B429D">
              <w:rPr>
                <w:sz w:val="26"/>
                <w:rtl/>
              </w:rPr>
              <w:t xml:space="preserve"> </w:t>
            </w:r>
            <w:r w:rsidRPr="004B429D">
              <w:rPr>
                <w:rFonts w:hint="eastAsia"/>
                <w:sz w:val="26"/>
                <w:rtl/>
              </w:rPr>
              <w:t>שירות</w:t>
            </w:r>
            <w:r w:rsidRPr="004B429D">
              <w:rPr>
                <w:sz w:val="26"/>
                <w:rtl/>
              </w:rPr>
              <w:t xml:space="preserve"> </w:t>
            </w:r>
            <w:r w:rsidRPr="004B429D">
              <w:rPr>
                <w:rFonts w:hint="eastAsia"/>
                <w:sz w:val="26"/>
                <w:rtl/>
              </w:rPr>
              <w:t>המדינה</w:t>
            </w:r>
            <w:r w:rsidRPr="004B429D">
              <w:rPr>
                <w:sz w:val="26"/>
                <w:rtl/>
              </w:rPr>
              <w:t xml:space="preserve"> (</w:t>
            </w:r>
            <w:r w:rsidRPr="004B429D">
              <w:rPr>
                <w:rFonts w:hint="eastAsia"/>
                <w:sz w:val="26"/>
                <w:rtl/>
              </w:rPr>
              <w:t>סיוג</w:t>
            </w:r>
            <w:r w:rsidRPr="004B429D">
              <w:rPr>
                <w:sz w:val="26"/>
                <w:rtl/>
              </w:rPr>
              <w:t xml:space="preserve"> </w:t>
            </w:r>
            <w:r w:rsidRPr="004B429D">
              <w:rPr>
                <w:rFonts w:hint="eastAsia"/>
                <w:sz w:val="26"/>
                <w:rtl/>
              </w:rPr>
              <w:t>פעילות</w:t>
            </w:r>
            <w:r w:rsidRPr="004B429D">
              <w:rPr>
                <w:sz w:val="26"/>
                <w:rtl/>
              </w:rPr>
              <w:t xml:space="preserve"> </w:t>
            </w:r>
            <w:r w:rsidRPr="004B429D">
              <w:rPr>
                <w:rFonts w:hint="eastAsia"/>
                <w:sz w:val="26"/>
                <w:rtl/>
              </w:rPr>
              <w:t>מפלגתית</w:t>
            </w:r>
            <w:r w:rsidRPr="004B429D">
              <w:rPr>
                <w:sz w:val="26"/>
                <w:rtl/>
              </w:rPr>
              <w:t xml:space="preserve"> </w:t>
            </w:r>
            <w:r w:rsidRPr="004B429D">
              <w:rPr>
                <w:rFonts w:hint="eastAsia"/>
                <w:sz w:val="26"/>
                <w:rtl/>
              </w:rPr>
              <w:t>ומגבית</w:t>
            </w:r>
            <w:r w:rsidRPr="004B429D">
              <w:rPr>
                <w:sz w:val="26"/>
                <w:rtl/>
              </w:rPr>
              <w:t xml:space="preserve"> </w:t>
            </w:r>
            <w:r w:rsidRPr="004B429D">
              <w:rPr>
                <w:rFonts w:hint="eastAsia"/>
                <w:sz w:val="26"/>
                <w:rtl/>
              </w:rPr>
              <w:t>כספים</w:t>
            </w:r>
            <w:r w:rsidRPr="004B429D">
              <w:rPr>
                <w:sz w:val="26"/>
                <w:rtl/>
              </w:rPr>
              <w:t xml:space="preserve">), </w:t>
            </w:r>
            <w:r w:rsidRPr="004B429D">
              <w:rPr>
                <w:rFonts w:hint="eastAsia"/>
                <w:sz w:val="26"/>
                <w:rtl/>
              </w:rPr>
              <w:t>התשי</w:t>
            </w:r>
            <w:r w:rsidRPr="004B429D">
              <w:rPr>
                <w:sz w:val="26"/>
                <w:rtl/>
              </w:rPr>
              <w:t>"</w:t>
            </w:r>
            <w:r w:rsidRPr="004B429D">
              <w:rPr>
                <w:rFonts w:hint="eastAsia"/>
                <w:sz w:val="26"/>
                <w:rtl/>
              </w:rPr>
              <w:t>ט</w:t>
            </w:r>
            <w:r w:rsidRPr="004B429D">
              <w:rPr>
                <w:sz w:val="26"/>
                <w:rtl/>
              </w:rPr>
              <w:t>–1959</w:t>
            </w:r>
            <w:r w:rsidRPr="004B429D">
              <w:rPr>
                <w:rFonts w:hint="eastAsia"/>
                <w:sz w:val="26"/>
                <w:rtl/>
              </w:rPr>
              <w:t>‏</w:t>
            </w:r>
            <w:r w:rsidRPr="004B429D">
              <w:rPr>
                <w:rStyle w:val="af"/>
                <w:rFonts w:hAnsi="HadasaMFO"/>
                <w:spacing w:val="-2"/>
                <w:sz w:val="26"/>
                <w:rtl/>
              </w:rPr>
              <w:footnoteReference w:id="13"/>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(2)</w:t>
            </w:r>
            <w:r w:rsidRPr="004B429D">
              <w:rPr>
                <w:sz w:val="26"/>
                <w:rtl/>
              </w:rPr>
              <w:tab/>
            </w:r>
            <w:r w:rsidRPr="004B429D">
              <w:rPr>
                <w:rFonts w:hint="eastAsia"/>
                <w:sz w:val="26"/>
                <w:rtl/>
              </w:rPr>
              <w:t>חוק</w:t>
            </w:r>
            <w:r w:rsidRPr="004B429D">
              <w:rPr>
                <w:sz w:val="26"/>
                <w:rtl/>
              </w:rPr>
              <w:t xml:space="preserve"> </w:t>
            </w:r>
            <w:r w:rsidRPr="004B429D">
              <w:rPr>
                <w:rFonts w:hint="eastAsia"/>
                <w:sz w:val="26"/>
                <w:rtl/>
              </w:rPr>
              <w:t>העונשין</w:t>
            </w:r>
            <w:r w:rsidRPr="004B429D">
              <w:rPr>
                <w:sz w:val="26"/>
                <w:rtl/>
              </w:rPr>
              <w:t xml:space="preserve">, </w:t>
            </w:r>
            <w:r w:rsidRPr="004B429D">
              <w:rPr>
                <w:rFonts w:hint="eastAsia"/>
                <w:sz w:val="26"/>
                <w:rtl/>
              </w:rPr>
              <w:t>התשל</w:t>
            </w:r>
            <w:r w:rsidRPr="004B429D">
              <w:rPr>
                <w:sz w:val="26"/>
                <w:rtl/>
              </w:rPr>
              <w:t>"</w:t>
            </w:r>
            <w:r w:rsidRPr="004B429D">
              <w:rPr>
                <w:rFonts w:hint="eastAsia"/>
                <w:sz w:val="26"/>
                <w:rtl/>
              </w:rPr>
              <w:t>ז</w:t>
            </w:r>
            <w:r w:rsidRPr="004B429D">
              <w:rPr>
                <w:sz w:val="26"/>
                <w:rtl/>
              </w:rPr>
              <w:t>–1977</w:t>
            </w:r>
            <w:r w:rsidRPr="004B429D">
              <w:rPr>
                <w:rFonts w:hint="eastAsia"/>
                <w:sz w:val="26"/>
                <w:rtl/>
              </w:rPr>
              <w:t>‏</w:t>
            </w:r>
            <w:r w:rsidRPr="004B429D">
              <w:rPr>
                <w:rStyle w:val="af"/>
                <w:rFonts w:hAnsi="HadasaMFO"/>
                <w:sz w:val="26"/>
                <w:rtl/>
              </w:rPr>
              <w:footnoteReference w:id="14"/>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(3)</w:t>
            </w:r>
            <w:r w:rsidRPr="004B429D">
              <w:rPr>
                <w:sz w:val="26"/>
                <w:rtl/>
              </w:rPr>
              <w:tab/>
            </w:r>
            <w:r w:rsidRPr="004B429D">
              <w:rPr>
                <w:rFonts w:hint="eastAsia"/>
                <w:sz w:val="26"/>
                <w:rtl/>
              </w:rPr>
              <w:t>חוק</w:t>
            </w:r>
            <w:r w:rsidRPr="004B429D">
              <w:rPr>
                <w:sz w:val="26"/>
                <w:rtl/>
              </w:rPr>
              <w:t xml:space="preserve"> </w:t>
            </w:r>
            <w:r w:rsidRPr="004B429D">
              <w:rPr>
                <w:rFonts w:hint="eastAsia"/>
                <w:sz w:val="26"/>
                <w:rtl/>
              </w:rPr>
              <w:t>שירות</w:t>
            </w:r>
            <w:r w:rsidRPr="004B429D">
              <w:rPr>
                <w:sz w:val="26"/>
                <w:rtl/>
              </w:rPr>
              <w:t xml:space="preserve"> </w:t>
            </w:r>
            <w:r w:rsidRPr="004B429D">
              <w:rPr>
                <w:rFonts w:hint="eastAsia"/>
                <w:sz w:val="26"/>
                <w:rtl/>
              </w:rPr>
              <w:t>הציבור</w:t>
            </w:r>
            <w:r w:rsidRPr="004B429D">
              <w:rPr>
                <w:sz w:val="26"/>
                <w:rtl/>
              </w:rPr>
              <w:t xml:space="preserve"> (</w:t>
            </w:r>
            <w:r w:rsidRPr="004B429D">
              <w:rPr>
                <w:rFonts w:hint="eastAsia"/>
                <w:sz w:val="26"/>
                <w:rtl/>
              </w:rPr>
              <w:t>מתנות</w:t>
            </w:r>
            <w:r w:rsidRPr="004B429D">
              <w:rPr>
                <w:sz w:val="26"/>
                <w:rtl/>
              </w:rPr>
              <w:t xml:space="preserve">), </w:t>
            </w:r>
            <w:r w:rsidRPr="004B429D">
              <w:rPr>
                <w:rFonts w:hint="eastAsia"/>
                <w:sz w:val="26"/>
                <w:rtl/>
              </w:rPr>
              <w:t>התש</w:t>
            </w:r>
            <w:r w:rsidRPr="004B429D">
              <w:rPr>
                <w:sz w:val="26"/>
                <w:rtl/>
              </w:rPr>
              <w:t>"</w:t>
            </w:r>
            <w:r w:rsidRPr="004B429D">
              <w:rPr>
                <w:rFonts w:hint="eastAsia"/>
                <w:sz w:val="26"/>
                <w:rtl/>
              </w:rPr>
              <w:t>ם</w:t>
            </w:r>
            <w:r w:rsidRPr="004B429D">
              <w:rPr>
                <w:sz w:val="26"/>
                <w:rtl/>
              </w:rPr>
              <w:t>–1979</w:t>
            </w:r>
            <w:r w:rsidRPr="004B429D">
              <w:rPr>
                <w:rFonts w:hint="eastAsia"/>
                <w:sz w:val="26"/>
                <w:rtl/>
              </w:rPr>
              <w:t>‏</w:t>
            </w:r>
            <w:r w:rsidRPr="004B429D">
              <w:rPr>
                <w:rStyle w:val="af"/>
                <w:rFonts w:hAnsi="HadasaMFO"/>
                <w:sz w:val="26"/>
                <w:rtl/>
              </w:rPr>
              <w:footnoteReference w:id="15"/>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(4)</w:t>
            </w:r>
            <w:r w:rsidRPr="004B429D">
              <w:rPr>
                <w:sz w:val="26"/>
                <w:rtl/>
              </w:rPr>
              <w:tab/>
            </w:r>
            <w:r w:rsidRPr="004B429D">
              <w:rPr>
                <w:rFonts w:hint="eastAsia"/>
                <w:sz w:val="26"/>
                <w:rtl/>
              </w:rPr>
              <w:t>חוק</w:t>
            </w:r>
            <w:r w:rsidRPr="004B429D">
              <w:rPr>
                <w:sz w:val="26"/>
                <w:rtl/>
              </w:rPr>
              <w:t xml:space="preserve"> </w:t>
            </w:r>
            <w:r w:rsidRPr="004B429D">
              <w:rPr>
                <w:rFonts w:hint="eastAsia"/>
                <w:sz w:val="26"/>
                <w:rtl/>
              </w:rPr>
              <w:t>שירות</w:t>
            </w:r>
            <w:r w:rsidRPr="004B429D">
              <w:rPr>
                <w:sz w:val="26"/>
                <w:rtl/>
              </w:rPr>
              <w:t xml:space="preserve"> </w:t>
            </w:r>
            <w:r w:rsidRPr="004B429D">
              <w:rPr>
                <w:rFonts w:hint="eastAsia"/>
                <w:sz w:val="26"/>
                <w:rtl/>
              </w:rPr>
              <w:t>הציבור</w:t>
            </w:r>
            <w:r w:rsidRPr="004B429D">
              <w:rPr>
                <w:sz w:val="26"/>
                <w:rtl/>
              </w:rPr>
              <w:t xml:space="preserve"> (</w:t>
            </w:r>
            <w:r w:rsidRPr="004B429D">
              <w:rPr>
                <w:rFonts w:hint="eastAsia"/>
                <w:sz w:val="26"/>
                <w:rtl/>
              </w:rPr>
              <w:t>הגבלות</w:t>
            </w:r>
            <w:r w:rsidRPr="004B429D">
              <w:rPr>
                <w:sz w:val="26"/>
                <w:rtl/>
              </w:rPr>
              <w:t xml:space="preserve"> </w:t>
            </w:r>
            <w:r w:rsidRPr="004B429D">
              <w:rPr>
                <w:rFonts w:hint="eastAsia"/>
                <w:sz w:val="26"/>
                <w:rtl/>
              </w:rPr>
              <w:t>לאחר</w:t>
            </w:r>
            <w:r w:rsidRPr="004B429D">
              <w:rPr>
                <w:sz w:val="26"/>
                <w:rtl/>
              </w:rPr>
              <w:t xml:space="preserve"> </w:t>
            </w:r>
            <w:r w:rsidRPr="004B429D">
              <w:rPr>
                <w:rFonts w:hint="eastAsia"/>
                <w:sz w:val="26"/>
                <w:rtl/>
              </w:rPr>
              <w:t>פרישה</w:t>
            </w:r>
            <w:r w:rsidRPr="004B429D">
              <w:rPr>
                <w:sz w:val="26"/>
                <w:rtl/>
              </w:rPr>
              <w:t xml:space="preserve">), </w:t>
            </w:r>
            <w:r w:rsidRPr="004B429D">
              <w:rPr>
                <w:rFonts w:hint="eastAsia"/>
                <w:sz w:val="26"/>
                <w:rtl/>
              </w:rPr>
              <w:t>התשכ</w:t>
            </w:r>
            <w:r w:rsidRPr="004B429D">
              <w:rPr>
                <w:sz w:val="26"/>
                <w:rtl/>
              </w:rPr>
              <w:t>"</w:t>
            </w:r>
            <w:r w:rsidRPr="004B429D">
              <w:rPr>
                <w:rFonts w:hint="eastAsia"/>
                <w:sz w:val="26"/>
                <w:rtl/>
              </w:rPr>
              <w:t>ט</w:t>
            </w:r>
            <w:r w:rsidRPr="004B429D">
              <w:rPr>
                <w:sz w:val="26"/>
                <w:rtl/>
              </w:rPr>
              <w:t>–1969</w:t>
            </w:r>
            <w:r w:rsidRPr="004B429D">
              <w:rPr>
                <w:rFonts w:hint="eastAsia"/>
                <w:sz w:val="26"/>
                <w:rtl/>
              </w:rPr>
              <w:t>‏</w:t>
            </w:r>
            <w:r w:rsidRPr="004B429D">
              <w:rPr>
                <w:rStyle w:val="af"/>
                <w:rFonts w:hAnsi="HadasaMFO"/>
                <w:sz w:val="26"/>
                <w:rtl/>
              </w:rPr>
              <w:footnoteReference w:id="16"/>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איסור</w:t>
            </w:r>
            <w:r w:rsidRPr="004B429D">
              <w:rPr>
                <w:sz w:val="26"/>
                <w:rtl/>
              </w:rPr>
              <w:t xml:space="preserve"> </w:t>
            </w:r>
            <w:r w:rsidRPr="004B429D">
              <w:rPr>
                <w:rFonts w:hint="eastAsia"/>
                <w:sz w:val="26"/>
                <w:rtl/>
              </w:rPr>
              <w:t>ניגוד</w:t>
            </w:r>
            <w:r w:rsidRPr="004B429D">
              <w:rPr>
                <w:sz w:val="26"/>
                <w:rtl/>
              </w:rPr>
              <w:t xml:space="preserve"> </w:t>
            </w:r>
            <w:r w:rsidRPr="004B429D">
              <w:rPr>
                <w:rFonts w:hint="eastAsia"/>
                <w:sz w:val="26"/>
                <w:rtl/>
              </w:rPr>
              <w:t>עניינים</w:t>
            </w:r>
            <w:r w:rsidRPr="004B429D">
              <w:rPr>
                <w:sz w:val="26"/>
                <w:rtl/>
              </w:rPr>
              <w:br/>
            </w:r>
          </w:p>
        </w:tc>
        <w:tc>
          <w:tcPr>
            <w:tcW w:w="623" w:type="dxa"/>
          </w:tcPr>
          <w:p w:rsidR="00763E73" w:rsidRPr="004B429D" w:rsidRDefault="00763E73" w:rsidP="003042CF">
            <w:pPr>
              <w:pStyle w:val="TableText"/>
              <w:rPr>
                <w:sz w:val="26"/>
                <w:rtl/>
              </w:rPr>
            </w:pPr>
            <w:r w:rsidRPr="004B429D">
              <w:rPr>
                <w:sz w:val="26"/>
                <w:rtl/>
              </w:rPr>
              <w:t>15.</w:t>
            </w:r>
            <w:r w:rsidRPr="004B429D">
              <w:rPr>
                <w:sz w:val="26"/>
                <w:rtl/>
              </w:rPr>
              <w:tab/>
            </w: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לא</w:t>
            </w:r>
            <w:r w:rsidRPr="004B429D">
              <w:rPr>
                <w:sz w:val="26"/>
                <w:rtl/>
              </w:rPr>
              <w:t xml:space="preserve"> </w:t>
            </w:r>
            <w:r w:rsidRPr="004B429D">
              <w:rPr>
                <w:rFonts w:hint="eastAsia"/>
                <w:sz w:val="26"/>
                <w:rtl/>
              </w:rPr>
              <w:t>ימונה</w:t>
            </w:r>
            <w:r w:rsidRPr="004B429D">
              <w:rPr>
                <w:sz w:val="26"/>
                <w:rtl/>
              </w:rPr>
              <w:t xml:space="preserve"> </w:t>
            </w:r>
            <w:r w:rsidRPr="004B429D">
              <w:rPr>
                <w:rFonts w:hint="eastAsia"/>
                <w:sz w:val="26"/>
                <w:rtl/>
              </w:rPr>
              <w:t>לחבר</w:t>
            </w:r>
            <w:r w:rsidRPr="004B429D">
              <w:rPr>
                <w:sz w:val="26"/>
                <w:rtl/>
              </w:rPr>
              <w:t xml:space="preserve"> </w:t>
            </w:r>
            <w:r w:rsidRPr="004B429D">
              <w:rPr>
                <w:rFonts w:hint="eastAsia"/>
                <w:sz w:val="26"/>
                <w:rtl/>
              </w:rPr>
              <w:t>הוועדה</w:t>
            </w:r>
            <w:r w:rsidRPr="004B429D">
              <w:rPr>
                <w:sz w:val="26"/>
                <w:rtl/>
              </w:rPr>
              <w:t xml:space="preserve"> </w:t>
            </w:r>
            <w:r w:rsidRPr="004B429D">
              <w:rPr>
                <w:rFonts w:hint="eastAsia"/>
                <w:sz w:val="26"/>
                <w:rtl/>
              </w:rPr>
              <w:t>המייעצת</w:t>
            </w:r>
            <w:r w:rsidRPr="004B429D">
              <w:rPr>
                <w:sz w:val="26"/>
                <w:rtl/>
              </w:rPr>
              <w:t xml:space="preserve"> </w:t>
            </w:r>
            <w:r w:rsidRPr="004B429D">
              <w:rPr>
                <w:rFonts w:hint="eastAsia"/>
                <w:sz w:val="26"/>
                <w:rtl/>
              </w:rPr>
              <w:t>ולא</w:t>
            </w:r>
            <w:r w:rsidRPr="004B429D">
              <w:rPr>
                <w:sz w:val="26"/>
                <w:rtl/>
              </w:rPr>
              <w:t xml:space="preserve"> </w:t>
            </w:r>
            <w:r w:rsidRPr="004B429D">
              <w:rPr>
                <w:rFonts w:hint="eastAsia"/>
                <w:sz w:val="26"/>
                <w:rtl/>
              </w:rPr>
              <w:t>יכהן</w:t>
            </w:r>
            <w:r w:rsidRPr="004B429D">
              <w:rPr>
                <w:sz w:val="26"/>
                <w:rtl/>
              </w:rPr>
              <w:t xml:space="preserve"> </w:t>
            </w:r>
            <w:r w:rsidRPr="004B429D">
              <w:rPr>
                <w:rFonts w:hint="eastAsia"/>
                <w:sz w:val="26"/>
                <w:rtl/>
              </w:rPr>
              <w:t>כחבר</w:t>
            </w:r>
            <w:r w:rsidRPr="004B429D">
              <w:rPr>
                <w:sz w:val="26"/>
                <w:rtl/>
              </w:rPr>
              <w:t xml:space="preserve"> </w:t>
            </w:r>
            <w:r w:rsidRPr="004B429D">
              <w:rPr>
                <w:rFonts w:hint="eastAsia"/>
                <w:sz w:val="26"/>
                <w:rtl/>
              </w:rPr>
              <w:t>בה</w:t>
            </w:r>
            <w:r w:rsidRPr="004B429D">
              <w:rPr>
                <w:sz w:val="26"/>
                <w:rtl/>
              </w:rPr>
              <w:t xml:space="preserve"> </w:t>
            </w:r>
            <w:r w:rsidRPr="004B429D">
              <w:rPr>
                <w:rFonts w:hint="eastAsia"/>
                <w:sz w:val="26"/>
                <w:rtl/>
              </w:rPr>
              <w:t>מי</w:t>
            </w:r>
            <w:r w:rsidRPr="004B429D">
              <w:rPr>
                <w:sz w:val="26"/>
                <w:rtl/>
              </w:rPr>
              <w:t xml:space="preserve"> </w:t>
            </w:r>
            <w:r w:rsidRPr="004B429D">
              <w:rPr>
                <w:rFonts w:hint="eastAsia"/>
                <w:sz w:val="26"/>
                <w:rtl/>
              </w:rPr>
              <w:t>שעלול</w:t>
            </w:r>
            <w:r w:rsidRPr="004B429D">
              <w:rPr>
                <w:sz w:val="26"/>
                <w:rtl/>
              </w:rPr>
              <w:t xml:space="preserve"> </w:t>
            </w:r>
            <w:r w:rsidRPr="004B429D">
              <w:rPr>
                <w:rFonts w:hint="eastAsia"/>
                <w:sz w:val="26"/>
                <w:rtl/>
              </w:rPr>
              <w:t>להימצא</w:t>
            </w:r>
            <w:r w:rsidRPr="004B429D">
              <w:rPr>
                <w:sz w:val="26"/>
                <w:rtl/>
              </w:rPr>
              <w:t xml:space="preserve">, </w:t>
            </w:r>
            <w:r w:rsidRPr="004B429D">
              <w:rPr>
                <w:rFonts w:hint="eastAsia"/>
                <w:sz w:val="26"/>
                <w:rtl/>
              </w:rPr>
              <w:t>במישרין</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בעקיפין</w:t>
            </w:r>
            <w:r w:rsidRPr="004B429D">
              <w:rPr>
                <w:sz w:val="26"/>
                <w:rtl/>
              </w:rPr>
              <w:t xml:space="preserve">, </w:t>
            </w:r>
            <w:r w:rsidRPr="004B429D">
              <w:rPr>
                <w:rFonts w:hint="eastAsia"/>
                <w:sz w:val="26"/>
                <w:rtl/>
              </w:rPr>
              <w:t>באופן</w:t>
            </w:r>
            <w:r w:rsidRPr="004B429D">
              <w:rPr>
                <w:sz w:val="26"/>
                <w:rtl/>
              </w:rPr>
              <w:t xml:space="preserve"> </w:t>
            </w:r>
            <w:r w:rsidRPr="004B429D">
              <w:rPr>
                <w:rFonts w:hint="eastAsia"/>
                <w:sz w:val="26"/>
                <w:rtl/>
              </w:rPr>
              <w:t>תדיר</w:t>
            </w:r>
            <w:r w:rsidRPr="004B429D">
              <w:rPr>
                <w:sz w:val="26"/>
                <w:rtl/>
              </w:rPr>
              <w:t xml:space="preserve">, </w:t>
            </w:r>
            <w:r w:rsidRPr="004B429D">
              <w:rPr>
                <w:rFonts w:hint="eastAsia"/>
                <w:sz w:val="26"/>
                <w:rtl/>
              </w:rPr>
              <w:t>במצב</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ניגוד</w:t>
            </w:r>
            <w:r w:rsidRPr="004B429D">
              <w:rPr>
                <w:sz w:val="26"/>
                <w:rtl/>
              </w:rPr>
              <w:t xml:space="preserve"> </w:t>
            </w:r>
            <w:r w:rsidRPr="004B429D">
              <w:rPr>
                <w:rFonts w:hint="eastAsia"/>
                <w:sz w:val="26"/>
                <w:rtl/>
              </w:rPr>
              <w:t>עניינים</w:t>
            </w:r>
            <w:r w:rsidRPr="004B429D">
              <w:rPr>
                <w:sz w:val="26"/>
                <w:rtl/>
              </w:rPr>
              <w:t xml:space="preserve"> </w:t>
            </w:r>
            <w:r w:rsidRPr="004B429D">
              <w:rPr>
                <w:rFonts w:hint="eastAsia"/>
                <w:sz w:val="26"/>
                <w:rtl/>
              </w:rPr>
              <w:t>בין</w:t>
            </w:r>
            <w:r w:rsidRPr="004B429D">
              <w:rPr>
                <w:sz w:val="26"/>
                <w:rtl/>
              </w:rPr>
              <w:t xml:space="preserve"> </w:t>
            </w:r>
            <w:r w:rsidRPr="004B429D">
              <w:rPr>
                <w:rFonts w:hint="eastAsia"/>
                <w:sz w:val="26"/>
                <w:rtl/>
              </w:rPr>
              <w:t>תפקידו</w:t>
            </w:r>
            <w:r w:rsidRPr="004B429D">
              <w:rPr>
                <w:sz w:val="26"/>
                <w:rtl/>
              </w:rPr>
              <w:t xml:space="preserve"> </w:t>
            </w:r>
            <w:r w:rsidRPr="004B429D">
              <w:rPr>
                <w:rFonts w:hint="eastAsia"/>
                <w:sz w:val="26"/>
                <w:rtl/>
              </w:rPr>
              <w:t>כחבר</w:t>
            </w:r>
            <w:r w:rsidRPr="004B429D">
              <w:rPr>
                <w:sz w:val="26"/>
                <w:rtl/>
              </w:rPr>
              <w:t xml:space="preserve"> </w:t>
            </w:r>
            <w:r w:rsidRPr="004B429D">
              <w:rPr>
                <w:rFonts w:hint="eastAsia"/>
                <w:sz w:val="26"/>
                <w:rtl/>
              </w:rPr>
              <w:t>הוועדה</w:t>
            </w:r>
            <w:r w:rsidRPr="004B429D">
              <w:rPr>
                <w:sz w:val="26"/>
                <w:rtl/>
              </w:rPr>
              <w:t xml:space="preserve"> </w:t>
            </w:r>
            <w:r w:rsidRPr="004B429D">
              <w:rPr>
                <w:rFonts w:hint="eastAsia"/>
                <w:sz w:val="26"/>
                <w:rtl/>
              </w:rPr>
              <w:t>לבין</w:t>
            </w:r>
            <w:r w:rsidRPr="004B429D">
              <w:rPr>
                <w:sz w:val="26"/>
                <w:rtl/>
              </w:rPr>
              <w:t xml:space="preserve"> </w:t>
            </w:r>
            <w:r w:rsidRPr="004B429D">
              <w:rPr>
                <w:rFonts w:hint="eastAsia"/>
                <w:sz w:val="26"/>
                <w:rtl/>
              </w:rPr>
              <w:t>עניין</w:t>
            </w:r>
            <w:r w:rsidRPr="004B429D">
              <w:rPr>
                <w:sz w:val="26"/>
                <w:rtl/>
              </w:rPr>
              <w:t xml:space="preserve"> </w:t>
            </w:r>
            <w:r w:rsidRPr="004B429D">
              <w:rPr>
                <w:rFonts w:hint="eastAsia"/>
                <w:sz w:val="26"/>
                <w:rtl/>
              </w:rPr>
              <w:t>אישי</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תפקיד</w:t>
            </w:r>
            <w:r w:rsidRPr="004B429D">
              <w:rPr>
                <w:sz w:val="26"/>
                <w:rtl/>
              </w:rPr>
              <w:t xml:space="preserve"> </w:t>
            </w:r>
            <w:r w:rsidRPr="004B429D">
              <w:rPr>
                <w:rFonts w:hint="eastAsia"/>
                <w:sz w:val="26"/>
                <w:rtl/>
              </w:rPr>
              <w:t>אחר</w:t>
            </w:r>
            <w:r w:rsidRPr="004B429D">
              <w:rPr>
                <w:sz w:val="26"/>
                <w:rtl/>
              </w:rPr>
              <w:t xml:space="preserve"> </w:t>
            </w:r>
            <w:r w:rsidRPr="004B429D">
              <w:rPr>
                <w:rFonts w:hint="eastAsia"/>
                <w:sz w:val="26"/>
                <w:rtl/>
              </w:rPr>
              <w:t>שלו</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חבר</w:t>
            </w:r>
            <w:r w:rsidRPr="004B429D">
              <w:rPr>
                <w:sz w:val="26"/>
                <w:rtl/>
              </w:rPr>
              <w:t xml:space="preserve"> </w:t>
            </w:r>
            <w:r w:rsidRPr="004B429D">
              <w:rPr>
                <w:rFonts w:hint="eastAsia"/>
                <w:sz w:val="26"/>
                <w:rtl/>
              </w:rPr>
              <w:t>הוועדה</w:t>
            </w:r>
            <w:r w:rsidRPr="004B429D">
              <w:rPr>
                <w:sz w:val="26"/>
                <w:rtl/>
              </w:rPr>
              <w:t xml:space="preserve"> </w:t>
            </w:r>
            <w:r w:rsidRPr="004B429D">
              <w:rPr>
                <w:rFonts w:hint="eastAsia"/>
                <w:sz w:val="26"/>
                <w:rtl/>
              </w:rPr>
              <w:t>המייעצת</w:t>
            </w:r>
            <w:r w:rsidRPr="004B429D">
              <w:rPr>
                <w:sz w:val="26"/>
                <w:rtl/>
              </w:rPr>
              <w:t xml:space="preserve"> </w:t>
            </w:r>
            <w:r w:rsidRPr="004B429D">
              <w:rPr>
                <w:rFonts w:hint="eastAsia"/>
                <w:sz w:val="26"/>
                <w:rtl/>
              </w:rPr>
              <w:t>יימנע</w:t>
            </w:r>
            <w:r w:rsidRPr="004B429D">
              <w:rPr>
                <w:sz w:val="26"/>
                <w:rtl/>
              </w:rPr>
              <w:t xml:space="preserve"> </w:t>
            </w:r>
            <w:r w:rsidRPr="004B429D">
              <w:rPr>
                <w:rFonts w:hint="eastAsia"/>
                <w:sz w:val="26"/>
                <w:rtl/>
              </w:rPr>
              <w:t>מהשתתפות</w:t>
            </w:r>
            <w:r w:rsidRPr="004B429D">
              <w:rPr>
                <w:sz w:val="26"/>
                <w:rtl/>
              </w:rPr>
              <w:t xml:space="preserve"> </w:t>
            </w:r>
            <w:r w:rsidRPr="004B429D">
              <w:rPr>
                <w:rFonts w:hint="eastAsia"/>
                <w:sz w:val="26"/>
                <w:rtl/>
              </w:rPr>
              <w:t>בדיון</w:t>
            </w:r>
            <w:r w:rsidRPr="004B429D">
              <w:rPr>
                <w:sz w:val="26"/>
                <w:rtl/>
              </w:rPr>
              <w:t xml:space="preserve"> </w:t>
            </w:r>
            <w:r w:rsidRPr="004B429D">
              <w:rPr>
                <w:rFonts w:hint="eastAsia"/>
                <w:sz w:val="26"/>
                <w:rtl/>
              </w:rPr>
              <w:t>ומהצבעה</w:t>
            </w:r>
            <w:r w:rsidRPr="004B429D">
              <w:rPr>
                <w:sz w:val="26"/>
                <w:rtl/>
              </w:rPr>
              <w:t xml:space="preserve"> </w:t>
            </w:r>
            <w:r w:rsidRPr="004B429D">
              <w:rPr>
                <w:rFonts w:hint="eastAsia"/>
                <w:sz w:val="26"/>
                <w:rtl/>
              </w:rPr>
              <w:t>בישיבות</w:t>
            </w:r>
            <w:r w:rsidRPr="004B429D">
              <w:rPr>
                <w:sz w:val="26"/>
                <w:rtl/>
              </w:rPr>
              <w:t xml:space="preserve"> </w:t>
            </w:r>
            <w:r w:rsidRPr="004B429D">
              <w:rPr>
                <w:rFonts w:hint="eastAsia"/>
                <w:sz w:val="26"/>
                <w:rtl/>
              </w:rPr>
              <w:t>הוועדה</w:t>
            </w:r>
            <w:r w:rsidRPr="004B429D">
              <w:rPr>
                <w:sz w:val="26"/>
                <w:rtl/>
              </w:rPr>
              <w:t xml:space="preserve"> </w:t>
            </w:r>
            <w:r w:rsidRPr="004B429D">
              <w:rPr>
                <w:rFonts w:hint="eastAsia"/>
                <w:sz w:val="26"/>
                <w:rtl/>
              </w:rPr>
              <w:t>המייעצת</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הנושא</w:t>
            </w:r>
            <w:r w:rsidRPr="004B429D">
              <w:rPr>
                <w:sz w:val="26"/>
                <w:rtl/>
              </w:rPr>
              <w:t xml:space="preserve"> </w:t>
            </w:r>
            <w:r w:rsidRPr="004B429D">
              <w:rPr>
                <w:rFonts w:hint="eastAsia"/>
                <w:sz w:val="26"/>
                <w:rtl/>
              </w:rPr>
              <w:t>הנדון</w:t>
            </w:r>
            <w:r w:rsidRPr="004B429D">
              <w:rPr>
                <w:sz w:val="26"/>
                <w:rtl/>
              </w:rPr>
              <w:t xml:space="preserve"> </w:t>
            </w:r>
            <w:r w:rsidRPr="004B429D">
              <w:rPr>
                <w:rFonts w:hint="eastAsia"/>
                <w:sz w:val="26"/>
                <w:rtl/>
              </w:rPr>
              <w:t>עלול</w:t>
            </w:r>
            <w:r w:rsidRPr="004B429D">
              <w:rPr>
                <w:sz w:val="26"/>
                <w:rtl/>
              </w:rPr>
              <w:t xml:space="preserve"> </w:t>
            </w:r>
            <w:r w:rsidRPr="004B429D">
              <w:rPr>
                <w:rFonts w:hint="eastAsia"/>
                <w:sz w:val="26"/>
                <w:rtl/>
              </w:rPr>
              <w:t>לגרום</w:t>
            </w:r>
            <w:r w:rsidRPr="004B429D">
              <w:rPr>
                <w:sz w:val="26"/>
                <w:rtl/>
              </w:rPr>
              <w:t xml:space="preserve"> </w:t>
            </w:r>
            <w:r w:rsidRPr="004B429D">
              <w:rPr>
                <w:rFonts w:hint="eastAsia"/>
                <w:sz w:val="26"/>
                <w:rtl/>
              </w:rPr>
              <w:t>לו</w:t>
            </w:r>
            <w:r w:rsidRPr="004B429D">
              <w:rPr>
                <w:sz w:val="26"/>
                <w:rtl/>
              </w:rPr>
              <w:t xml:space="preserve"> </w:t>
            </w:r>
            <w:r w:rsidRPr="004B429D">
              <w:rPr>
                <w:rFonts w:hint="eastAsia"/>
                <w:sz w:val="26"/>
                <w:rtl/>
              </w:rPr>
              <w:t>להימצא</w:t>
            </w:r>
            <w:r w:rsidRPr="004B429D">
              <w:rPr>
                <w:sz w:val="26"/>
                <w:rtl/>
              </w:rPr>
              <w:t xml:space="preserve">, </w:t>
            </w:r>
            <w:r w:rsidRPr="004B429D">
              <w:rPr>
                <w:rFonts w:hint="eastAsia"/>
                <w:sz w:val="26"/>
                <w:rtl/>
              </w:rPr>
              <w:t>במישרין</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בעקיפין</w:t>
            </w:r>
            <w:r w:rsidRPr="004B429D">
              <w:rPr>
                <w:sz w:val="26"/>
                <w:rtl/>
              </w:rPr>
              <w:t xml:space="preserve">, </w:t>
            </w:r>
            <w:r w:rsidRPr="004B429D">
              <w:rPr>
                <w:rFonts w:hint="eastAsia"/>
                <w:sz w:val="26"/>
                <w:rtl/>
              </w:rPr>
              <w:t>במצב</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ניגוד</w:t>
            </w:r>
            <w:r w:rsidRPr="004B429D">
              <w:rPr>
                <w:sz w:val="26"/>
                <w:rtl/>
              </w:rPr>
              <w:t xml:space="preserve"> </w:t>
            </w:r>
            <w:r w:rsidRPr="004B429D">
              <w:rPr>
                <w:rFonts w:hint="eastAsia"/>
                <w:sz w:val="26"/>
                <w:rtl/>
              </w:rPr>
              <w:t>עניינים</w:t>
            </w:r>
            <w:r w:rsidRPr="004B429D">
              <w:rPr>
                <w:sz w:val="26"/>
                <w:rtl/>
              </w:rPr>
              <w:t xml:space="preserve"> </w:t>
            </w:r>
            <w:r w:rsidRPr="004B429D">
              <w:rPr>
                <w:rFonts w:hint="eastAsia"/>
                <w:sz w:val="26"/>
                <w:rtl/>
              </w:rPr>
              <w:t>בין</w:t>
            </w:r>
            <w:r w:rsidRPr="004B429D">
              <w:rPr>
                <w:sz w:val="26"/>
                <w:rtl/>
              </w:rPr>
              <w:t xml:space="preserve"> </w:t>
            </w:r>
            <w:r w:rsidRPr="004B429D">
              <w:rPr>
                <w:rFonts w:hint="eastAsia"/>
                <w:sz w:val="26"/>
                <w:rtl/>
              </w:rPr>
              <w:t>תפקידו</w:t>
            </w:r>
            <w:r w:rsidRPr="004B429D">
              <w:rPr>
                <w:sz w:val="26"/>
                <w:rtl/>
              </w:rPr>
              <w:t xml:space="preserve"> </w:t>
            </w:r>
            <w:r w:rsidRPr="004B429D">
              <w:rPr>
                <w:rFonts w:hint="eastAsia"/>
                <w:sz w:val="26"/>
                <w:rtl/>
              </w:rPr>
              <w:t>כחבר</w:t>
            </w:r>
            <w:r w:rsidRPr="004B429D">
              <w:rPr>
                <w:sz w:val="26"/>
                <w:rtl/>
              </w:rPr>
              <w:t xml:space="preserve"> </w:t>
            </w:r>
            <w:r w:rsidRPr="004B429D">
              <w:rPr>
                <w:rFonts w:hint="eastAsia"/>
                <w:sz w:val="26"/>
                <w:rtl/>
              </w:rPr>
              <w:t>הוועדה</w:t>
            </w:r>
            <w:r w:rsidRPr="004B429D">
              <w:rPr>
                <w:sz w:val="26"/>
                <w:rtl/>
              </w:rPr>
              <w:t xml:space="preserve"> </w:t>
            </w:r>
            <w:r w:rsidRPr="004B429D">
              <w:rPr>
                <w:rFonts w:hint="eastAsia"/>
                <w:sz w:val="26"/>
                <w:rtl/>
              </w:rPr>
              <w:t>המייעצת</w:t>
            </w:r>
            <w:r w:rsidRPr="004B429D">
              <w:rPr>
                <w:sz w:val="26"/>
                <w:rtl/>
              </w:rPr>
              <w:t xml:space="preserve"> </w:t>
            </w:r>
            <w:r w:rsidRPr="004B429D">
              <w:rPr>
                <w:rFonts w:hint="eastAsia"/>
                <w:sz w:val="26"/>
                <w:rtl/>
              </w:rPr>
              <w:t>לבין</w:t>
            </w:r>
            <w:r w:rsidRPr="004B429D">
              <w:rPr>
                <w:sz w:val="26"/>
                <w:rtl/>
              </w:rPr>
              <w:t xml:space="preserve"> </w:t>
            </w:r>
            <w:r w:rsidRPr="004B429D">
              <w:rPr>
                <w:rFonts w:hint="eastAsia"/>
                <w:sz w:val="26"/>
                <w:rtl/>
              </w:rPr>
              <w:t>עניין</w:t>
            </w:r>
            <w:r w:rsidRPr="004B429D">
              <w:rPr>
                <w:sz w:val="26"/>
                <w:rtl/>
              </w:rPr>
              <w:t xml:space="preserve"> </w:t>
            </w:r>
            <w:r w:rsidRPr="004B429D">
              <w:rPr>
                <w:rFonts w:hint="eastAsia"/>
                <w:sz w:val="26"/>
                <w:rtl/>
              </w:rPr>
              <w:t>אישי</w:t>
            </w:r>
            <w:r w:rsidRPr="004B429D">
              <w:rPr>
                <w:sz w:val="26"/>
                <w:rtl/>
              </w:rPr>
              <w:t xml:space="preserve"> </w:t>
            </w:r>
            <w:r w:rsidRPr="004B429D">
              <w:rPr>
                <w:rFonts w:hint="eastAsia"/>
                <w:sz w:val="26"/>
                <w:rtl/>
              </w:rPr>
              <w:t>שלו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לבין</w:t>
            </w:r>
            <w:r w:rsidRPr="004B429D">
              <w:rPr>
                <w:sz w:val="26"/>
                <w:rtl/>
              </w:rPr>
              <w:t xml:space="preserve"> </w:t>
            </w:r>
            <w:r w:rsidRPr="004B429D">
              <w:rPr>
                <w:rFonts w:hint="eastAsia"/>
                <w:sz w:val="26"/>
                <w:rtl/>
              </w:rPr>
              <w:t>תפקיד</w:t>
            </w:r>
            <w:r w:rsidRPr="004B429D">
              <w:rPr>
                <w:sz w:val="26"/>
                <w:rtl/>
              </w:rPr>
              <w:t xml:space="preserve"> </w:t>
            </w:r>
            <w:r w:rsidRPr="004B429D">
              <w:rPr>
                <w:rFonts w:hint="eastAsia"/>
                <w:sz w:val="26"/>
                <w:rtl/>
              </w:rPr>
              <w:t>אחר</w:t>
            </w:r>
            <w:r w:rsidRPr="004B429D">
              <w:rPr>
                <w:sz w:val="26"/>
                <w:rtl/>
              </w:rPr>
              <w:t xml:space="preserve"> </w:t>
            </w:r>
            <w:r w:rsidRPr="004B429D">
              <w:rPr>
                <w:rFonts w:hint="eastAsia"/>
                <w:sz w:val="26"/>
                <w:rtl/>
              </w:rPr>
              <w:t>שלו</w:t>
            </w:r>
            <w:r w:rsidRPr="004B429D">
              <w:rPr>
                <w:sz w:val="26"/>
                <w:rtl/>
              </w:rPr>
              <w:t xml:space="preserve">; </w:t>
            </w:r>
            <w:r w:rsidRPr="004B429D">
              <w:rPr>
                <w:rFonts w:hint="eastAsia"/>
                <w:sz w:val="26"/>
                <w:rtl/>
              </w:rPr>
              <w:t>חבר</w:t>
            </w:r>
            <w:r w:rsidRPr="004B429D">
              <w:rPr>
                <w:sz w:val="26"/>
                <w:rtl/>
              </w:rPr>
              <w:t xml:space="preserve"> </w:t>
            </w:r>
            <w:r w:rsidRPr="004B429D">
              <w:rPr>
                <w:rFonts w:hint="eastAsia"/>
                <w:sz w:val="26"/>
                <w:rtl/>
              </w:rPr>
              <w:t>הוועדה</w:t>
            </w:r>
            <w:r w:rsidRPr="004B429D">
              <w:rPr>
                <w:sz w:val="26"/>
                <w:rtl/>
              </w:rPr>
              <w:t xml:space="preserve"> </w:t>
            </w:r>
            <w:r w:rsidRPr="004B429D">
              <w:rPr>
                <w:rFonts w:hint="eastAsia"/>
                <w:sz w:val="26"/>
                <w:rtl/>
              </w:rPr>
              <w:t>המייעצת</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יטפל</w:t>
            </w:r>
            <w:r w:rsidRPr="004B429D">
              <w:rPr>
                <w:sz w:val="26"/>
                <w:rtl/>
              </w:rPr>
              <w:t xml:space="preserve"> </w:t>
            </w:r>
            <w:r w:rsidRPr="004B429D">
              <w:rPr>
                <w:rFonts w:hint="eastAsia"/>
                <w:sz w:val="26"/>
                <w:rtl/>
              </w:rPr>
              <w:t>במסגרת</w:t>
            </w:r>
            <w:r w:rsidRPr="004B429D">
              <w:rPr>
                <w:sz w:val="26"/>
                <w:rtl/>
              </w:rPr>
              <w:t xml:space="preserve"> </w:t>
            </w:r>
            <w:r w:rsidRPr="004B429D">
              <w:rPr>
                <w:rFonts w:hint="eastAsia"/>
                <w:sz w:val="26"/>
                <w:rtl/>
              </w:rPr>
              <w:t>תפקידו</w:t>
            </w:r>
            <w:r w:rsidRPr="004B429D">
              <w:rPr>
                <w:sz w:val="26"/>
                <w:rtl/>
              </w:rPr>
              <w:t xml:space="preserve"> </w:t>
            </w:r>
            <w:r w:rsidRPr="004B429D">
              <w:rPr>
                <w:rFonts w:hint="eastAsia"/>
                <w:sz w:val="26"/>
                <w:rtl/>
              </w:rPr>
              <w:t>בנושא</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מחוץ</w:t>
            </w:r>
            <w:r w:rsidRPr="004B429D">
              <w:rPr>
                <w:sz w:val="26"/>
                <w:rtl/>
              </w:rPr>
              <w:t xml:space="preserve"> </w:t>
            </w:r>
            <w:r w:rsidRPr="004B429D">
              <w:rPr>
                <w:rFonts w:hint="eastAsia"/>
                <w:sz w:val="26"/>
                <w:rtl/>
              </w:rPr>
              <w:t>לישיבות</w:t>
            </w:r>
            <w:r w:rsidRPr="004B429D">
              <w:rPr>
                <w:sz w:val="26"/>
                <w:rtl/>
              </w:rPr>
              <w:t xml:space="preserve"> </w:t>
            </w:r>
            <w:r w:rsidRPr="004B429D">
              <w:rPr>
                <w:rFonts w:hint="eastAsia"/>
                <w:sz w:val="26"/>
                <w:rtl/>
              </w:rPr>
              <w:t>הוועדה</w:t>
            </w:r>
            <w:r w:rsidRPr="004B429D">
              <w:rPr>
                <w:sz w:val="26"/>
                <w:rtl/>
              </w:rPr>
              <w:t xml:space="preserve"> </w:t>
            </w:r>
            <w:r w:rsidRPr="004B429D">
              <w:rPr>
                <w:rFonts w:hint="eastAsia"/>
                <w:sz w:val="26"/>
                <w:rtl/>
              </w:rPr>
              <w:t>המייעצת</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ג</w:t>
            </w:r>
            <w:r w:rsidRPr="004B429D">
              <w:rPr>
                <w:sz w:val="26"/>
                <w:rtl/>
              </w:rPr>
              <w:t>)</w:t>
            </w:r>
            <w:r w:rsidRPr="004B429D">
              <w:rPr>
                <w:sz w:val="26"/>
                <w:rtl/>
              </w:rPr>
              <w:tab/>
            </w:r>
            <w:r w:rsidRPr="004B429D">
              <w:rPr>
                <w:rFonts w:hint="eastAsia"/>
                <w:sz w:val="26"/>
                <w:rtl/>
              </w:rPr>
              <w:t>בסעיף</w:t>
            </w:r>
            <w:r w:rsidRPr="004B429D">
              <w:rPr>
                <w:sz w:val="26"/>
                <w:rtl/>
              </w:rPr>
              <w:t xml:space="preserve"> </w:t>
            </w:r>
            <w:r w:rsidRPr="004B429D">
              <w:rPr>
                <w:rFonts w:hint="eastAsia"/>
                <w:sz w:val="26"/>
                <w:rtl/>
              </w:rPr>
              <w:t>זה</w:t>
            </w:r>
            <w:r w:rsidRPr="004B429D">
              <w:rPr>
                <w:sz w:val="26"/>
                <w:rtl/>
              </w:rPr>
              <w:t xml:space="preserve"> –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עניין</w:t>
            </w:r>
            <w:r w:rsidRPr="004B429D">
              <w:rPr>
                <w:sz w:val="26"/>
                <w:rtl/>
              </w:rPr>
              <w:t xml:space="preserve"> </w:t>
            </w:r>
            <w:r w:rsidRPr="004B429D">
              <w:rPr>
                <w:rFonts w:hint="eastAsia"/>
                <w:sz w:val="26"/>
                <w:rtl/>
              </w:rPr>
              <w:t>אישי</w:t>
            </w:r>
            <w:r w:rsidRPr="004B429D">
              <w:rPr>
                <w:sz w:val="26"/>
                <w:rtl/>
              </w:rPr>
              <w:t xml:space="preserve">" – </w:t>
            </w:r>
            <w:r w:rsidRPr="004B429D">
              <w:rPr>
                <w:rFonts w:hint="eastAsia"/>
                <w:sz w:val="26"/>
                <w:rtl/>
              </w:rPr>
              <w:t>לרבות</w:t>
            </w:r>
            <w:r w:rsidRPr="004B429D">
              <w:rPr>
                <w:sz w:val="26"/>
                <w:rtl/>
              </w:rPr>
              <w:t xml:space="preserve"> </w:t>
            </w:r>
            <w:r w:rsidRPr="004B429D">
              <w:rPr>
                <w:rFonts w:hint="eastAsia"/>
                <w:sz w:val="26"/>
                <w:rtl/>
              </w:rPr>
              <w:t>עניין</w:t>
            </w:r>
            <w:r w:rsidRPr="004B429D">
              <w:rPr>
                <w:sz w:val="26"/>
                <w:rtl/>
              </w:rPr>
              <w:t xml:space="preserve"> </w:t>
            </w:r>
            <w:r w:rsidRPr="004B429D">
              <w:rPr>
                <w:rFonts w:hint="eastAsia"/>
                <w:sz w:val="26"/>
                <w:rtl/>
              </w:rPr>
              <w:t>אישי</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קרובו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עניין</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גוף</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קרובו</w:t>
            </w:r>
            <w:r w:rsidRPr="004B429D">
              <w:rPr>
                <w:sz w:val="26"/>
                <w:rtl/>
              </w:rPr>
              <w:t xml:space="preserve"> </w:t>
            </w:r>
            <w:r w:rsidRPr="004B429D">
              <w:rPr>
                <w:rFonts w:hint="eastAsia"/>
                <w:sz w:val="26"/>
                <w:rtl/>
              </w:rPr>
              <w:t>בעלי</w:t>
            </w:r>
            <w:r w:rsidRPr="004B429D">
              <w:rPr>
                <w:sz w:val="26"/>
                <w:rtl/>
              </w:rPr>
              <w:t xml:space="preserve"> </w:t>
            </w:r>
            <w:r w:rsidRPr="004B429D">
              <w:rPr>
                <w:rFonts w:hint="eastAsia"/>
                <w:sz w:val="26"/>
                <w:rtl/>
              </w:rPr>
              <w:t>עניין</w:t>
            </w:r>
            <w:r w:rsidRPr="004B429D">
              <w:rPr>
                <w:sz w:val="26"/>
                <w:rtl/>
              </w:rPr>
              <w:t xml:space="preserve">, </w:t>
            </w:r>
            <w:r w:rsidRPr="004B429D">
              <w:rPr>
                <w:rFonts w:hint="eastAsia"/>
                <w:sz w:val="26"/>
                <w:rtl/>
              </w:rPr>
              <w:t>בעלי</w:t>
            </w:r>
            <w:r w:rsidRPr="004B429D">
              <w:rPr>
                <w:sz w:val="26"/>
                <w:rtl/>
              </w:rPr>
              <w:t xml:space="preserve"> </w:t>
            </w:r>
            <w:r w:rsidRPr="004B429D">
              <w:rPr>
                <w:rFonts w:hint="eastAsia"/>
                <w:sz w:val="26"/>
                <w:rtl/>
              </w:rPr>
              <w:t>שליטה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נושאי</w:t>
            </w:r>
            <w:r w:rsidRPr="004B429D">
              <w:rPr>
                <w:sz w:val="26"/>
                <w:rtl/>
              </w:rPr>
              <w:t xml:space="preserve"> </w:t>
            </w:r>
            <w:r w:rsidRPr="004B429D">
              <w:rPr>
                <w:rFonts w:hint="eastAsia"/>
                <w:sz w:val="26"/>
                <w:rtl/>
              </w:rPr>
              <w:t>משרה</w:t>
            </w:r>
            <w:r w:rsidRPr="004B429D">
              <w:rPr>
                <w:sz w:val="26"/>
                <w:rtl/>
              </w:rPr>
              <w:t xml:space="preserve"> </w:t>
            </w:r>
            <w:r w:rsidRPr="004B429D">
              <w:rPr>
                <w:rFonts w:hint="eastAsia"/>
                <w:sz w:val="26"/>
                <w:rtl/>
              </w:rPr>
              <w:t>בו</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קרוב</w:t>
            </w:r>
            <w:r w:rsidRPr="004B429D">
              <w:rPr>
                <w:sz w:val="26"/>
                <w:rtl/>
              </w:rPr>
              <w:t xml:space="preserve">" – </w:t>
            </w:r>
            <w:r w:rsidRPr="004B429D">
              <w:rPr>
                <w:rFonts w:hint="eastAsia"/>
                <w:sz w:val="26"/>
                <w:rtl/>
              </w:rPr>
              <w:t>בן</w:t>
            </w:r>
            <w:r w:rsidRPr="004B429D">
              <w:rPr>
                <w:sz w:val="26"/>
                <w:rtl/>
              </w:rPr>
              <w:t xml:space="preserve"> </w:t>
            </w:r>
            <w:r w:rsidRPr="004B429D">
              <w:rPr>
                <w:rFonts w:hint="eastAsia"/>
                <w:sz w:val="26"/>
                <w:rtl/>
              </w:rPr>
              <w:t>זוג</w:t>
            </w:r>
            <w:r w:rsidRPr="004B429D">
              <w:rPr>
                <w:sz w:val="26"/>
                <w:rtl/>
              </w:rPr>
              <w:t xml:space="preserve">, </w:t>
            </w:r>
            <w:r w:rsidRPr="004B429D">
              <w:rPr>
                <w:rFonts w:hint="eastAsia"/>
                <w:sz w:val="26"/>
                <w:rtl/>
              </w:rPr>
              <w:t>הורה</w:t>
            </w:r>
            <w:r w:rsidRPr="004B429D">
              <w:rPr>
                <w:sz w:val="26"/>
                <w:rtl/>
              </w:rPr>
              <w:t xml:space="preserve">, </w:t>
            </w:r>
            <w:r w:rsidRPr="004B429D">
              <w:rPr>
                <w:rFonts w:hint="eastAsia"/>
                <w:sz w:val="26"/>
                <w:rtl/>
              </w:rPr>
              <w:t>הורה</w:t>
            </w:r>
            <w:r w:rsidRPr="004B429D">
              <w:rPr>
                <w:sz w:val="26"/>
                <w:rtl/>
              </w:rPr>
              <w:t xml:space="preserve"> </w:t>
            </w:r>
            <w:r w:rsidRPr="004B429D">
              <w:rPr>
                <w:rFonts w:hint="eastAsia"/>
                <w:sz w:val="26"/>
                <w:rtl/>
              </w:rPr>
              <w:t>הורה</w:t>
            </w:r>
            <w:r w:rsidRPr="004B429D">
              <w:rPr>
                <w:sz w:val="26"/>
                <w:rtl/>
              </w:rPr>
              <w:t xml:space="preserve">, </w:t>
            </w:r>
            <w:r w:rsidRPr="004B429D">
              <w:rPr>
                <w:rFonts w:hint="eastAsia"/>
                <w:sz w:val="26"/>
                <w:rtl/>
              </w:rPr>
              <w:t>הורה</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בן</w:t>
            </w:r>
            <w:r w:rsidRPr="004B429D">
              <w:rPr>
                <w:sz w:val="26"/>
                <w:rtl/>
              </w:rPr>
              <w:t xml:space="preserve"> </w:t>
            </w:r>
            <w:r w:rsidRPr="004B429D">
              <w:rPr>
                <w:rFonts w:hint="eastAsia"/>
                <w:sz w:val="26"/>
                <w:rtl/>
              </w:rPr>
              <w:t>זוג</w:t>
            </w:r>
            <w:r w:rsidRPr="004B429D">
              <w:rPr>
                <w:sz w:val="26"/>
                <w:rtl/>
              </w:rPr>
              <w:t xml:space="preserve">, </w:t>
            </w:r>
            <w:r w:rsidRPr="004B429D">
              <w:rPr>
                <w:rFonts w:hint="eastAsia"/>
                <w:sz w:val="26"/>
                <w:rtl/>
              </w:rPr>
              <w:t>ילד</w:t>
            </w:r>
            <w:r w:rsidRPr="004B429D">
              <w:rPr>
                <w:sz w:val="26"/>
                <w:rtl/>
              </w:rPr>
              <w:t xml:space="preserve">, </w:t>
            </w:r>
            <w:r w:rsidRPr="004B429D">
              <w:rPr>
                <w:rFonts w:hint="eastAsia"/>
                <w:sz w:val="26"/>
                <w:rtl/>
              </w:rPr>
              <w:t>אח</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אחות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בן</w:t>
            </w:r>
            <w:r w:rsidRPr="004B429D">
              <w:rPr>
                <w:sz w:val="26"/>
                <w:rtl/>
              </w:rPr>
              <w:t xml:space="preserve"> </w:t>
            </w:r>
            <w:r w:rsidRPr="004B429D">
              <w:rPr>
                <w:rFonts w:hint="eastAsia"/>
                <w:sz w:val="26"/>
                <w:rtl/>
              </w:rPr>
              <w:t>זוגו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ילדו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כל</w:t>
            </w:r>
            <w:r w:rsidRPr="004B429D">
              <w:rPr>
                <w:sz w:val="26"/>
                <w:rtl/>
              </w:rPr>
              <w:t xml:space="preserve"> </w:t>
            </w:r>
            <w:r w:rsidRPr="004B429D">
              <w:rPr>
                <w:rFonts w:hint="eastAsia"/>
                <w:sz w:val="26"/>
                <w:rtl/>
              </w:rPr>
              <w:t>אחד</w:t>
            </w:r>
            <w:r w:rsidRPr="004B429D">
              <w:rPr>
                <w:sz w:val="26"/>
                <w:rtl/>
              </w:rPr>
              <w:t xml:space="preserve"> </w:t>
            </w:r>
            <w:r w:rsidRPr="004B429D">
              <w:rPr>
                <w:rFonts w:hint="eastAsia"/>
                <w:sz w:val="26"/>
                <w:rtl/>
              </w:rPr>
              <w:t>מאלה</w:t>
            </w:r>
            <w:r w:rsidRPr="004B429D">
              <w:rPr>
                <w:sz w:val="26"/>
                <w:rtl/>
              </w:rPr>
              <w:t xml:space="preserve">, </w:t>
            </w:r>
            <w:r w:rsidRPr="004B429D">
              <w:rPr>
                <w:rFonts w:hint="eastAsia"/>
                <w:sz w:val="26"/>
                <w:rtl/>
              </w:rPr>
              <w:t>לרבות</w:t>
            </w:r>
            <w:r w:rsidRPr="004B429D">
              <w:rPr>
                <w:sz w:val="26"/>
                <w:rtl/>
              </w:rPr>
              <w:t xml:space="preserve"> </w:t>
            </w:r>
            <w:r w:rsidRPr="004B429D">
              <w:rPr>
                <w:rFonts w:hint="eastAsia"/>
                <w:sz w:val="26"/>
                <w:rtl/>
              </w:rPr>
              <w:t>בשל</w:t>
            </w:r>
            <w:r w:rsidRPr="004B429D">
              <w:rPr>
                <w:sz w:val="26"/>
                <w:rtl/>
              </w:rPr>
              <w:t xml:space="preserve"> </w:t>
            </w:r>
            <w:r w:rsidRPr="004B429D">
              <w:rPr>
                <w:rFonts w:hint="eastAsia"/>
                <w:sz w:val="26"/>
                <w:rtl/>
              </w:rPr>
              <w:t>אימוץ</w:t>
            </w:r>
            <w:r w:rsidRPr="004B429D">
              <w:rPr>
                <w:sz w:val="26"/>
                <w:rtl/>
              </w:rPr>
              <w:t xml:space="preserve">, </w:t>
            </w:r>
            <w:r w:rsidRPr="004B429D">
              <w:rPr>
                <w:rFonts w:hint="eastAsia"/>
                <w:sz w:val="26"/>
                <w:rtl/>
              </w:rPr>
              <w:t>וכן</w:t>
            </w:r>
            <w:r w:rsidRPr="004B429D">
              <w:rPr>
                <w:sz w:val="26"/>
                <w:rtl/>
              </w:rPr>
              <w:t xml:space="preserve"> </w:t>
            </w:r>
            <w:r w:rsidRPr="004B429D">
              <w:rPr>
                <w:rFonts w:hint="eastAsia"/>
                <w:sz w:val="26"/>
                <w:rtl/>
              </w:rPr>
              <w:t>כל</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אחר</w:t>
            </w:r>
            <w:r w:rsidRPr="004B429D">
              <w:rPr>
                <w:sz w:val="26"/>
                <w:rtl/>
              </w:rPr>
              <w:t xml:space="preserve"> </w:t>
            </w:r>
            <w:r w:rsidRPr="004B429D">
              <w:rPr>
                <w:rFonts w:hint="eastAsia"/>
                <w:sz w:val="26"/>
                <w:rtl/>
              </w:rPr>
              <w:t>שיש</w:t>
            </w:r>
            <w:r w:rsidRPr="004B429D">
              <w:rPr>
                <w:sz w:val="26"/>
                <w:rtl/>
              </w:rPr>
              <w:t xml:space="preserve"> </w:t>
            </w:r>
            <w:r w:rsidRPr="004B429D">
              <w:rPr>
                <w:rFonts w:hint="eastAsia"/>
                <w:sz w:val="26"/>
                <w:rtl/>
              </w:rPr>
              <w:t>לו</w:t>
            </w:r>
            <w:r w:rsidRPr="004B429D">
              <w:rPr>
                <w:sz w:val="26"/>
                <w:rtl/>
              </w:rPr>
              <w:t xml:space="preserve"> </w:t>
            </w:r>
            <w:r w:rsidRPr="004B429D">
              <w:rPr>
                <w:rFonts w:hint="eastAsia"/>
                <w:sz w:val="26"/>
                <w:rtl/>
              </w:rPr>
              <w:t>כלפיו</w:t>
            </w:r>
            <w:r w:rsidRPr="004B429D">
              <w:rPr>
                <w:sz w:val="26"/>
                <w:rtl/>
              </w:rPr>
              <w:t xml:space="preserve"> </w:t>
            </w:r>
            <w:r w:rsidRPr="004B429D">
              <w:rPr>
                <w:rFonts w:hint="eastAsia"/>
                <w:sz w:val="26"/>
                <w:rtl/>
              </w:rPr>
              <w:t>קרבה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זיקה</w:t>
            </w:r>
            <w:r w:rsidRPr="004B429D">
              <w:rPr>
                <w:sz w:val="26"/>
                <w:rtl/>
              </w:rPr>
              <w:t xml:space="preserve"> </w:t>
            </w:r>
            <w:r w:rsidRPr="004B429D">
              <w:rPr>
                <w:rFonts w:hint="eastAsia"/>
                <w:sz w:val="26"/>
                <w:rtl/>
              </w:rPr>
              <w:t>אישית</w:t>
            </w:r>
            <w:r w:rsidRPr="004B429D">
              <w:rPr>
                <w:sz w:val="26"/>
                <w:rtl/>
              </w:rPr>
              <w:t xml:space="preserve">, </w:t>
            </w:r>
            <w:r w:rsidRPr="004B429D">
              <w:rPr>
                <w:rFonts w:hint="eastAsia"/>
                <w:sz w:val="26"/>
                <w:rtl/>
              </w:rPr>
              <w:t>כלכלית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פוליטית</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Outdent"/>
              <w:rPr>
                <w:sz w:val="26"/>
                <w:rtl/>
              </w:rPr>
            </w:pPr>
            <w:r w:rsidRPr="004B429D">
              <w:rPr>
                <w:sz w:val="26"/>
                <w:rtl/>
              </w:rPr>
              <w:t>"</w:t>
            </w:r>
            <w:r w:rsidRPr="004B429D">
              <w:rPr>
                <w:rFonts w:hint="eastAsia"/>
                <w:sz w:val="26"/>
                <w:rtl/>
              </w:rPr>
              <w:t>בעל</w:t>
            </w:r>
            <w:r w:rsidRPr="004B429D">
              <w:rPr>
                <w:sz w:val="26"/>
                <w:rtl/>
              </w:rPr>
              <w:t xml:space="preserve"> </w:t>
            </w:r>
            <w:r w:rsidRPr="004B429D">
              <w:rPr>
                <w:rFonts w:hint="eastAsia"/>
                <w:sz w:val="26"/>
                <w:rtl/>
              </w:rPr>
              <w:t>עניין</w:t>
            </w:r>
            <w:r w:rsidRPr="004B429D">
              <w:rPr>
                <w:sz w:val="26"/>
                <w:rtl/>
              </w:rPr>
              <w:t>", "</w:t>
            </w:r>
            <w:r w:rsidRPr="004B429D">
              <w:rPr>
                <w:rFonts w:hint="eastAsia"/>
                <w:sz w:val="26"/>
                <w:rtl/>
              </w:rPr>
              <w:t>שליטה</w:t>
            </w:r>
            <w:r w:rsidRPr="004B429D">
              <w:rPr>
                <w:sz w:val="26"/>
                <w:rtl/>
              </w:rPr>
              <w:t>", "</w:t>
            </w:r>
            <w:r w:rsidRPr="004B429D">
              <w:rPr>
                <w:rFonts w:hint="eastAsia"/>
                <w:sz w:val="26"/>
                <w:rtl/>
              </w:rPr>
              <w:t>נושא</w:t>
            </w:r>
            <w:r w:rsidRPr="004B429D">
              <w:rPr>
                <w:sz w:val="26"/>
                <w:rtl/>
              </w:rPr>
              <w:t xml:space="preserve"> </w:t>
            </w:r>
            <w:r w:rsidRPr="004B429D">
              <w:rPr>
                <w:rFonts w:hint="eastAsia"/>
                <w:sz w:val="26"/>
                <w:rtl/>
              </w:rPr>
              <w:t>משרה</w:t>
            </w:r>
            <w:r w:rsidRPr="004B429D">
              <w:rPr>
                <w:sz w:val="26"/>
                <w:rtl/>
              </w:rPr>
              <w:t xml:space="preserve">" – </w:t>
            </w:r>
            <w:r w:rsidRPr="004B429D">
              <w:rPr>
                <w:rFonts w:hint="eastAsia"/>
                <w:sz w:val="26"/>
                <w:rtl/>
              </w:rPr>
              <w:t>כהגדרתם</w:t>
            </w:r>
            <w:r w:rsidRPr="004B429D">
              <w:rPr>
                <w:sz w:val="26"/>
                <w:rtl/>
              </w:rPr>
              <w:t xml:space="preserve"> </w:t>
            </w:r>
            <w:r w:rsidRPr="004B429D">
              <w:rPr>
                <w:rFonts w:hint="eastAsia"/>
                <w:sz w:val="26"/>
                <w:rtl/>
              </w:rPr>
              <w:t>בחוק</w:t>
            </w:r>
            <w:r w:rsidRPr="004B429D">
              <w:rPr>
                <w:sz w:val="26"/>
                <w:rtl/>
              </w:rPr>
              <w:t xml:space="preserve"> </w:t>
            </w:r>
            <w:r w:rsidRPr="004B429D">
              <w:rPr>
                <w:rFonts w:hint="eastAsia"/>
                <w:sz w:val="26"/>
                <w:rtl/>
              </w:rPr>
              <w:t>ניירות</w:t>
            </w:r>
            <w:r w:rsidRPr="004B429D">
              <w:rPr>
                <w:sz w:val="26"/>
                <w:rtl/>
              </w:rPr>
              <w:t xml:space="preserve"> </w:t>
            </w:r>
            <w:r w:rsidRPr="004B429D">
              <w:rPr>
                <w:rFonts w:hint="eastAsia"/>
                <w:sz w:val="26"/>
                <w:rtl/>
              </w:rPr>
              <w:t>ערך</w:t>
            </w:r>
            <w:r w:rsidRPr="004B429D">
              <w:rPr>
                <w:sz w:val="26"/>
                <w:rtl/>
              </w:rPr>
              <w:t xml:space="preserve">, </w:t>
            </w:r>
            <w:r w:rsidRPr="004B429D">
              <w:rPr>
                <w:rFonts w:hint="eastAsia"/>
                <w:sz w:val="26"/>
                <w:rtl/>
              </w:rPr>
              <w:t>התשכ</w:t>
            </w:r>
            <w:r w:rsidRPr="004B429D">
              <w:rPr>
                <w:sz w:val="26"/>
                <w:rtl/>
              </w:rPr>
              <w:t>"</w:t>
            </w:r>
            <w:r w:rsidRPr="004B429D">
              <w:rPr>
                <w:rFonts w:hint="eastAsia"/>
                <w:sz w:val="26"/>
                <w:rtl/>
              </w:rPr>
              <w:t>ח</w:t>
            </w:r>
            <w:r w:rsidRPr="004B429D">
              <w:rPr>
                <w:sz w:val="26"/>
                <w:rtl/>
              </w:rPr>
              <w:t>–1968.</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דיוני</w:t>
            </w:r>
            <w:r w:rsidRPr="004B429D">
              <w:rPr>
                <w:sz w:val="26"/>
                <w:rtl/>
              </w:rPr>
              <w:t xml:space="preserve"> </w:t>
            </w:r>
            <w:r w:rsidRPr="004B429D">
              <w:rPr>
                <w:rFonts w:hint="eastAsia"/>
                <w:sz w:val="26"/>
                <w:rtl/>
              </w:rPr>
              <w:t>הוועדה</w:t>
            </w:r>
            <w:r w:rsidRPr="004B429D">
              <w:rPr>
                <w:sz w:val="26"/>
                <w:rtl/>
              </w:rPr>
              <w:t xml:space="preserve"> </w:t>
            </w:r>
            <w:r w:rsidRPr="004B429D">
              <w:rPr>
                <w:rFonts w:hint="eastAsia"/>
                <w:sz w:val="26"/>
                <w:rtl/>
              </w:rPr>
              <w:t>המייעצת</w:t>
            </w:r>
          </w:p>
        </w:tc>
        <w:tc>
          <w:tcPr>
            <w:tcW w:w="623" w:type="dxa"/>
          </w:tcPr>
          <w:p w:rsidR="00763E73" w:rsidRPr="004B429D" w:rsidRDefault="00763E73" w:rsidP="003042CF">
            <w:pPr>
              <w:pStyle w:val="TableText"/>
              <w:rPr>
                <w:sz w:val="26"/>
                <w:rtl/>
              </w:rPr>
            </w:pPr>
            <w:r w:rsidRPr="004B429D">
              <w:rPr>
                <w:sz w:val="26"/>
                <w:rtl/>
              </w:rPr>
              <w:t>16.</w:t>
            </w: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דיוני</w:t>
            </w:r>
            <w:r w:rsidRPr="004B429D">
              <w:rPr>
                <w:sz w:val="26"/>
                <w:rtl/>
              </w:rPr>
              <w:t xml:space="preserve"> </w:t>
            </w:r>
            <w:r w:rsidRPr="004B429D">
              <w:rPr>
                <w:rFonts w:hint="eastAsia"/>
                <w:sz w:val="26"/>
                <w:rtl/>
              </w:rPr>
              <w:t>הוועדה</w:t>
            </w:r>
            <w:r w:rsidRPr="004B429D">
              <w:rPr>
                <w:sz w:val="26"/>
                <w:rtl/>
              </w:rPr>
              <w:t xml:space="preserve"> </w:t>
            </w:r>
            <w:r w:rsidRPr="004B429D">
              <w:rPr>
                <w:rFonts w:hint="eastAsia"/>
                <w:sz w:val="26"/>
                <w:rtl/>
              </w:rPr>
              <w:t>המייעצת</w:t>
            </w:r>
            <w:r w:rsidRPr="004B429D">
              <w:rPr>
                <w:sz w:val="26"/>
                <w:rtl/>
              </w:rPr>
              <w:t xml:space="preserve"> </w:t>
            </w:r>
            <w:r w:rsidRPr="004B429D">
              <w:rPr>
                <w:rFonts w:hint="eastAsia"/>
                <w:sz w:val="26"/>
                <w:rtl/>
              </w:rPr>
              <w:t>יהיו</w:t>
            </w:r>
            <w:r w:rsidRPr="004B429D">
              <w:rPr>
                <w:sz w:val="26"/>
                <w:rtl/>
              </w:rPr>
              <w:t xml:space="preserve"> </w:t>
            </w:r>
            <w:r w:rsidRPr="004B429D">
              <w:rPr>
                <w:rFonts w:hint="eastAsia"/>
                <w:sz w:val="26"/>
                <w:rtl/>
              </w:rPr>
              <w:t>בדלתיים</w:t>
            </w:r>
            <w:r w:rsidRPr="004B429D">
              <w:rPr>
                <w:sz w:val="26"/>
                <w:rtl/>
              </w:rPr>
              <w:t xml:space="preserve"> </w:t>
            </w:r>
            <w:r w:rsidRPr="004B429D">
              <w:rPr>
                <w:rFonts w:hint="eastAsia"/>
                <w:sz w:val="26"/>
                <w:rtl/>
              </w:rPr>
              <w:t>סגורות</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ind w:right="0"/>
              <w:rPr>
                <w:rtl/>
              </w:rPr>
            </w:pPr>
          </w:p>
        </w:tc>
        <w:tc>
          <w:tcPr>
            <w:tcW w:w="623" w:type="dxa"/>
          </w:tcPr>
          <w:p w:rsidR="00763E73" w:rsidRPr="004B429D" w:rsidRDefault="00763E73" w:rsidP="003E4727">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הוועדה</w:t>
            </w:r>
            <w:r w:rsidRPr="004B429D">
              <w:rPr>
                <w:sz w:val="26"/>
                <w:rtl/>
              </w:rPr>
              <w:t xml:space="preserve"> </w:t>
            </w:r>
            <w:r w:rsidRPr="004B429D">
              <w:rPr>
                <w:rFonts w:hint="eastAsia"/>
                <w:sz w:val="26"/>
                <w:rtl/>
              </w:rPr>
              <w:t>המייעצת</w:t>
            </w:r>
            <w:r w:rsidRPr="004B429D">
              <w:rPr>
                <w:sz w:val="26"/>
                <w:rtl/>
              </w:rPr>
              <w:t xml:space="preserve"> </w:t>
            </w:r>
            <w:r w:rsidRPr="004B429D">
              <w:rPr>
                <w:rFonts w:hint="eastAsia"/>
                <w:sz w:val="26"/>
                <w:rtl/>
              </w:rPr>
              <w:t>תנהל</w:t>
            </w:r>
            <w:r w:rsidRPr="004B429D">
              <w:rPr>
                <w:sz w:val="26"/>
                <w:rtl/>
              </w:rPr>
              <w:t xml:space="preserve"> </w:t>
            </w:r>
            <w:r w:rsidRPr="004B429D">
              <w:rPr>
                <w:rFonts w:hint="eastAsia"/>
                <w:sz w:val="26"/>
                <w:rtl/>
              </w:rPr>
              <w:t>פרוטוקול</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דיוניה</w:t>
            </w:r>
            <w:r w:rsidRPr="004B429D">
              <w:rPr>
                <w:sz w:val="26"/>
                <w:rtl/>
              </w:rPr>
              <w:t xml:space="preserve">; </w:t>
            </w:r>
            <w:r w:rsidRPr="004B429D">
              <w:rPr>
                <w:rFonts w:hint="eastAsia"/>
                <w:sz w:val="26"/>
                <w:rtl/>
              </w:rPr>
              <w:t>הפרוטוקולים</w:t>
            </w:r>
            <w:r w:rsidRPr="004B429D">
              <w:rPr>
                <w:sz w:val="26"/>
                <w:rtl/>
              </w:rPr>
              <w:t xml:space="preserve"> </w:t>
            </w:r>
            <w:r w:rsidRPr="004B429D">
              <w:rPr>
                <w:rFonts w:hint="eastAsia"/>
                <w:sz w:val="26"/>
                <w:rtl/>
              </w:rPr>
              <w:t>יהיו</w:t>
            </w:r>
            <w:r w:rsidRPr="004B429D">
              <w:rPr>
                <w:sz w:val="26"/>
                <w:rtl/>
              </w:rPr>
              <w:t xml:space="preserve"> </w:t>
            </w:r>
            <w:r w:rsidRPr="004B429D">
              <w:rPr>
                <w:rFonts w:hint="eastAsia"/>
                <w:sz w:val="26"/>
                <w:rtl/>
              </w:rPr>
              <w:t>חסויים</w:t>
            </w:r>
            <w:r w:rsidRPr="004B429D">
              <w:rPr>
                <w:sz w:val="26"/>
                <w:rtl/>
              </w:rPr>
              <w:t xml:space="preserve"> </w:t>
            </w:r>
            <w:r w:rsidRPr="004B429D">
              <w:rPr>
                <w:rFonts w:hint="eastAsia"/>
                <w:sz w:val="26"/>
                <w:rtl/>
              </w:rPr>
              <w:t>וגילוים</w:t>
            </w:r>
            <w:r w:rsidRPr="004B429D">
              <w:rPr>
                <w:sz w:val="26"/>
                <w:rtl/>
              </w:rPr>
              <w:t xml:space="preserve"> </w:t>
            </w:r>
            <w:r w:rsidRPr="004B429D">
              <w:rPr>
                <w:rFonts w:hint="eastAsia"/>
                <w:sz w:val="26"/>
                <w:rtl/>
              </w:rPr>
              <w:t>יהיה</w:t>
            </w:r>
            <w:r w:rsidRPr="004B429D">
              <w:rPr>
                <w:sz w:val="26"/>
                <w:rtl/>
              </w:rPr>
              <w:t xml:space="preserve"> </w:t>
            </w:r>
            <w:r w:rsidRPr="004B429D">
              <w:rPr>
                <w:rFonts w:hint="eastAsia"/>
                <w:sz w:val="26"/>
                <w:rtl/>
              </w:rPr>
              <w:t>אסור</w:t>
            </w:r>
            <w:r w:rsidRPr="004B429D">
              <w:rPr>
                <w:sz w:val="26"/>
                <w:rtl/>
              </w:rPr>
              <w:t xml:space="preserve">, </w:t>
            </w:r>
            <w:r w:rsidRPr="004B429D">
              <w:rPr>
                <w:rFonts w:hint="eastAsia"/>
                <w:sz w:val="26"/>
                <w:rtl/>
              </w:rPr>
              <w:t>למעט</w:t>
            </w:r>
            <w:r w:rsidRPr="004B429D">
              <w:rPr>
                <w:sz w:val="26"/>
                <w:rtl/>
              </w:rPr>
              <w:t xml:space="preserve"> </w:t>
            </w:r>
            <w:r w:rsidRPr="004B429D">
              <w:rPr>
                <w:rFonts w:hint="eastAsia"/>
                <w:sz w:val="26"/>
                <w:rtl/>
              </w:rPr>
              <w:t>מידע</w:t>
            </w:r>
            <w:r w:rsidRPr="004B429D">
              <w:rPr>
                <w:sz w:val="26"/>
                <w:rtl/>
              </w:rPr>
              <w:t xml:space="preserve"> </w:t>
            </w:r>
            <w:r w:rsidRPr="004B429D">
              <w:rPr>
                <w:rFonts w:hint="eastAsia"/>
                <w:sz w:val="26"/>
                <w:rtl/>
              </w:rPr>
              <w:t>שהוועדה</w:t>
            </w:r>
            <w:r w:rsidRPr="004B429D">
              <w:rPr>
                <w:sz w:val="26"/>
                <w:rtl/>
              </w:rPr>
              <w:t xml:space="preserve"> </w:t>
            </w:r>
            <w:r w:rsidRPr="004B429D">
              <w:rPr>
                <w:rFonts w:hint="eastAsia"/>
                <w:sz w:val="26"/>
                <w:rtl/>
              </w:rPr>
              <w:t>קבעה</w:t>
            </w:r>
            <w:r w:rsidRPr="004B429D">
              <w:rPr>
                <w:sz w:val="26"/>
                <w:rtl/>
              </w:rPr>
              <w:t xml:space="preserve">, </w:t>
            </w:r>
            <w:r w:rsidRPr="004B429D">
              <w:rPr>
                <w:rFonts w:hint="eastAsia"/>
                <w:sz w:val="26"/>
                <w:rtl/>
              </w:rPr>
              <w:t>לאחר</w:t>
            </w:r>
            <w:r w:rsidRPr="004B429D">
              <w:rPr>
                <w:sz w:val="26"/>
                <w:rtl/>
              </w:rPr>
              <w:t xml:space="preserve"> </w:t>
            </w:r>
            <w:r w:rsidRPr="004B429D">
              <w:rPr>
                <w:rFonts w:hint="eastAsia"/>
                <w:sz w:val="26"/>
                <w:rtl/>
              </w:rPr>
              <w:t>ששמעה</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עמדת</w:t>
            </w:r>
            <w:r w:rsidRPr="004B429D">
              <w:rPr>
                <w:sz w:val="26"/>
                <w:rtl/>
              </w:rPr>
              <w:t xml:space="preserve"> </w:t>
            </w:r>
            <w:r w:rsidRPr="004B429D">
              <w:rPr>
                <w:rFonts w:hint="eastAsia"/>
                <w:sz w:val="26"/>
                <w:rtl/>
              </w:rPr>
              <w:t>ראש</w:t>
            </w:r>
            <w:r w:rsidRPr="004B429D">
              <w:rPr>
                <w:sz w:val="26"/>
                <w:rtl/>
              </w:rPr>
              <w:t xml:space="preserve"> </w:t>
            </w:r>
            <w:r w:rsidRPr="004B429D">
              <w:rPr>
                <w:rFonts w:hint="eastAsia"/>
                <w:sz w:val="26"/>
                <w:rtl/>
              </w:rPr>
              <w:t>רשות</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אין</w:t>
            </w:r>
            <w:r w:rsidRPr="004B429D">
              <w:rPr>
                <w:sz w:val="26"/>
                <w:rtl/>
              </w:rPr>
              <w:t xml:space="preserve"> </w:t>
            </w:r>
            <w:r w:rsidRPr="004B429D">
              <w:rPr>
                <w:rFonts w:hint="eastAsia"/>
                <w:sz w:val="26"/>
                <w:rtl/>
              </w:rPr>
              <w:t>מניעה</w:t>
            </w:r>
            <w:r w:rsidRPr="004B429D">
              <w:rPr>
                <w:sz w:val="26"/>
                <w:rtl/>
              </w:rPr>
              <w:t xml:space="preserve"> </w:t>
            </w:r>
            <w:r w:rsidRPr="004B429D">
              <w:rPr>
                <w:rFonts w:hint="eastAsia"/>
                <w:sz w:val="26"/>
                <w:rtl/>
              </w:rPr>
              <w:t>להביאו</w:t>
            </w:r>
            <w:r w:rsidRPr="004B429D">
              <w:rPr>
                <w:sz w:val="26"/>
                <w:rtl/>
              </w:rPr>
              <w:t xml:space="preserve"> </w:t>
            </w:r>
            <w:r w:rsidRPr="004B429D">
              <w:rPr>
                <w:rFonts w:hint="eastAsia"/>
                <w:sz w:val="26"/>
                <w:rtl/>
              </w:rPr>
              <w:t>לידיעת</w:t>
            </w:r>
            <w:r w:rsidRPr="004B429D">
              <w:rPr>
                <w:sz w:val="26"/>
                <w:rtl/>
              </w:rPr>
              <w:t xml:space="preserve"> </w:t>
            </w:r>
            <w:r w:rsidRPr="004B429D">
              <w:rPr>
                <w:rFonts w:hint="eastAsia"/>
                <w:sz w:val="26"/>
                <w:rtl/>
              </w:rPr>
              <w:t>המבקש</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לידיעת</w:t>
            </w:r>
            <w:r w:rsidRPr="004B429D">
              <w:rPr>
                <w:sz w:val="26"/>
                <w:rtl/>
              </w:rPr>
              <w:t xml:space="preserve"> </w:t>
            </w:r>
            <w:r w:rsidRPr="004B429D">
              <w:rPr>
                <w:rFonts w:hint="eastAsia"/>
                <w:sz w:val="26"/>
                <w:rtl/>
              </w:rPr>
              <w:t>הציבור</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ג</w:t>
            </w:r>
            <w:r w:rsidRPr="004B429D">
              <w:rPr>
                <w:sz w:val="26"/>
                <w:rtl/>
              </w:rPr>
              <w:t>)</w:t>
            </w:r>
            <w:r w:rsidRPr="004B429D">
              <w:rPr>
                <w:sz w:val="26"/>
                <w:rtl/>
              </w:rPr>
              <w:tab/>
            </w:r>
            <w:r w:rsidRPr="004B429D">
              <w:rPr>
                <w:rFonts w:hint="eastAsia"/>
                <w:sz w:val="26"/>
                <w:rtl/>
              </w:rPr>
              <w:t>הוועדה</w:t>
            </w:r>
            <w:r w:rsidRPr="004B429D">
              <w:rPr>
                <w:sz w:val="26"/>
                <w:rtl/>
              </w:rPr>
              <w:t xml:space="preserve"> </w:t>
            </w:r>
            <w:r w:rsidRPr="004B429D">
              <w:rPr>
                <w:rFonts w:hint="eastAsia"/>
                <w:sz w:val="26"/>
                <w:rtl/>
              </w:rPr>
              <w:t>תקבע</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סדרי</w:t>
            </w:r>
            <w:r w:rsidRPr="004B429D">
              <w:rPr>
                <w:sz w:val="26"/>
                <w:rtl/>
              </w:rPr>
              <w:t xml:space="preserve"> </w:t>
            </w:r>
            <w:r w:rsidRPr="004B429D">
              <w:rPr>
                <w:rFonts w:hint="eastAsia"/>
                <w:sz w:val="26"/>
                <w:rtl/>
              </w:rPr>
              <w:t>עבודתה</w:t>
            </w:r>
            <w:r w:rsidRPr="004B429D">
              <w:rPr>
                <w:sz w:val="26"/>
                <w:rtl/>
              </w:rPr>
              <w:t xml:space="preserve"> </w:t>
            </w:r>
            <w:r w:rsidRPr="004B429D">
              <w:rPr>
                <w:rFonts w:hint="eastAsia"/>
                <w:sz w:val="26"/>
                <w:rtl/>
              </w:rPr>
              <w:t>ככל</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נקבעו</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זה</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תוקף</w:t>
            </w:r>
            <w:r w:rsidRPr="004B429D">
              <w:rPr>
                <w:sz w:val="26"/>
                <w:rtl/>
              </w:rPr>
              <w:t xml:space="preserve"> </w:t>
            </w:r>
            <w:r w:rsidRPr="004B429D">
              <w:rPr>
                <w:rFonts w:hint="eastAsia"/>
                <w:sz w:val="26"/>
                <w:rtl/>
              </w:rPr>
              <w:t>הכרזה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br/>
            </w:r>
          </w:p>
        </w:tc>
        <w:tc>
          <w:tcPr>
            <w:tcW w:w="623" w:type="dxa"/>
          </w:tcPr>
          <w:p w:rsidR="00763E73" w:rsidRPr="004B429D" w:rsidRDefault="00763E73" w:rsidP="003042CF">
            <w:pPr>
              <w:pStyle w:val="TableText"/>
              <w:rPr>
                <w:sz w:val="26"/>
                <w:rtl/>
              </w:rPr>
            </w:pPr>
            <w:r w:rsidRPr="004B429D">
              <w:rPr>
                <w:sz w:val="26"/>
                <w:rtl/>
              </w:rPr>
              <w:t>17.</w:t>
            </w:r>
            <w:r w:rsidRPr="004B429D">
              <w:rPr>
                <w:sz w:val="26"/>
                <w:rtl/>
              </w:rPr>
              <w:tab/>
            </w: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00C917B4" w:rsidRPr="004B429D">
              <w:rPr>
                <w:sz w:val="26"/>
                <w:rtl/>
              </w:rPr>
              <w:t>החלטה של שר הביטחון, של ועדת השרים או של הממשלה, לפי העניין, בעניין הכרזה, ביטולה או ביטול ביטולה, תיכנס לתוקף במועד פרסו</w:t>
            </w:r>
            <w:r w:rsidR="002866BB" w:rsidRPr="004B429D">
              <w:rPr>
                <w:rFonts w:hint="eastAsia"/>
                <w:sz w:val="26"/>
                <w:rtl/>
              </w:rPr>
              <w:t>ם</w:t>
            </w:r>
            <w:r w:rsidR="002866BB" w:rsidRPr="004B429D">
              <w:rPr>
                <w:sz w:val="26"/>
                <w:rtl/>
              </w:rPr>
              <w:t xml:space="preserve"> </w:t>
            </w:r>
            <w:r w:rsidR="002866BB" w:rsidRPr="004B429D">
              <w:rPr>
                <w:rFonts w:hint="eastAsia"/>
                <w:sz w:val="26"/>
                <w:rtl/>
              </w:rPr>
              <w:t>הצו</w:t>
            </w:r>
            <w:r w:rsidR="00CD3FFD" w:rsidRPr="004B429D">
              <w:rPr>
                <w:rFonts w:hint="cs"/>
                <w:sz w:val="26"/>
                <w:rtl/>
              </w:rPr>
              <w:t xml:space="preserve"> על כך,</w:t>
            </w:r>
            <w:r w:rsidR="00C917B4" w:rsidRPr="004B429D">
              <w:rPr>
                <w:sz w:val="26"/>
                <w:rtl/>
              </w:rPr>
              <w:t xml:space="preserve"> אולם הכרזה זמנית לפי סעיף 4 תיכנס לתוקף במועד קבלת ההחלטה על ההכרזה.</w:t>
            </w:r>
            <w:r w:rsidR="002866BB" w:rsidRPr="004B429D">
              <w:rPr>
                <w:rFonts w:hint="cs"/>
                <w:sz w:val="26"/>
                <w:rtl/>
              </w:rPr>
              <w:t xml:space="preserve">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הכרזה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פרק</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תעמוד</w:t>
            </w:r>
            <w:r w:rsidRPr="004B429D">
              <w:rPr>
                <w:sz w:val="26"/>
                <w:rtl/>
              </w:rPr>
              <w:t xml:space="preserve"> </w:t>
            </w:r>
            <w:r w:rsidRPr="004B429D">
              <w:rPr>
                <w:rFonts w:hint="eastAsia"/>
                <w:sz w:val="26"/>
                <w:rtl/>
              </w:rPr>
              <w:t>בתוקפה</w:t>
            </w:r>
            <w:r w:rsidRPr="004B429D">
              <w:rPr>
                <w:sz w:val="26"/>
                <w:rtl/>
              </w:rPr>
              <w:t xml:space="preserve"> </w:t>
            </w:r>
            <w:r w:rsidRPr="004B429D">
              <w:rPr>
                <w:rFonts w:hint="eastAsia"/>
                <w:sz w:val="26"/>
                <w:rtl/>
              </w:rPr>
              <w:t>לגבי</w:t>
            </w:r>
            <w:r w:rsidRPr="004B429D">
              <w:rPr>
                <w:sz w:val="26"/>
                <w:rtl/>
              </w:rPr>
              <w:t xml:space="preserve"> </w:t>
            </w:r>
            <w:r w:rsidRPr="004B429D">
              <w:rPr>
                <w:rFonts w:hint="eastAsia"/>
                <w:sz w:val="26"/>
                <w:rtl/>
              </w:rPr>
              <w:t>אותו</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אם</w:t>
            </w:r>
            <w:r w:rsidRPr="004B429D">
              <w:rPr>
                <w:sz w:val="26"/>
                <w:rtl/>
              </w:rPr>
              <w:t xml:space="preserve"> </w:t>
            </w:r>
            <w:r w:rsidR="00C917B4" w:rsidRPr="004B429D">
              <w:rPr>
                <w:rFonts w:hint="eastAsia"/>
                <w:sz w:val="26"/>
                <w:rtl/>
              </w:rPr>
              <w:t>כינויו</w:t>
            </w:r>
            <w:r w:rsidR="00C917B4" w:rsidRPr="004B429D">
              <w:rPr>
                <w:sz w:val="26"/>
                <w:rtl/>
              </w:rPr>
              <w:t xml:space="preserve">, </w:t>
            </w:r>
            <w:r w:rsidR="00C917B4" w:rsidRPr="004B429D">
              <w:rPr>
                <w:rFonts w:hint="eastAsia"/>
                <w:sz w:val="26"/>
                <w:rtl/>
              </w:rPr>
              <w:t>סמליו</w:t>
            </w:r>
            <w:r w:rsidR="00C917B4" w:rsidRPr="004B429D">
              <w:rPr>
                <w:sz w:val="26"/>
                <w:rtl/>
              </w:rPr>
              <w:t xml:space="preserve"> </w:t>
            </w:r>
            <w:r w:rsidR="00C917B4" w:rsidRPr="004B429D">
              <w:rPr>
                <w:rFonts w:hint="eastAsia"/>
                <w:sz w:val="26"/>
                <w:rtl/>
              </w:rPr>
              <w:t>או</w:t>
            </w:r>
            <w:r w:rsidR="00C917B4" w:rsidRPr="004B429D">
              <w:rPr>
                <w:sz w:val="26"/>
                <w:rtl/>
              </w:rPr>
              <w:t xml:space="preserve"> </w:t>
            </w:r>
            <w:r w:rsidR="00C917B4" w:rsidRPr="004B429D">
              <w:rPr>
                <w:rFonts w:hint="eastAsia"/>
                <w:sz w:val="26"/>
                <w:rtl/>
              </w:rPr>
              <w:t>מבנהו</w:t>
            </w:r>
            <w:r w:rsidR="00C917B4" w:rsidRPr="004B429D">
              <w:rPr>
                <w:sz w:val="26"/>
                <w:rtl/>
              </w:rPr>
              <w:t xml:space="preserve"> </w:t>
            </w:r>
            <w:r w:rsidR="00C917B4" w:rsidRPr="004B429D">
              <w:rPr>
                <w:rFonts w:hint="eastAsia"/>
                <w:sz w:val="26"/>
                <w:rtl/>
              </w:rPr>
              <w:t>שונ</w:t>
            </w:r>
            <w:r w:rsidR="00E17F73" w:rsidRPr="004B429D">
              <w:rPr>
                <w:rFonts w:hint="eastAsia"/>
                <w:sz w:val="26"/>
                <w:rtl/>
              </w:rPr>
              <w:t>ו</w:t>
            </w:r>
            <w:r w:rsidR="002866BB" w:rsidRPr="004B429D">
              <w:rPr>
                <w:sz w:val="26"/>
                <w:rtl/>
              </w:rPr>
              <w:t xml:space="preserve"> </w:t>
            </w:r>
            <w:r w:rsidR="002866BB" w:rsidRPr="004B429D">
              <w:rPr>
                <w:rFonts w:hint="eastAsia"/>
                <w:sz w:val="26"/>
                <w:rtl/>
              </w:rPr>
              <w:t>לאחר</w:t>
            </w:r>
            <w:r w:rsidR="002866BB" w:rsidRPr="004B429D">
              <w:rPr>
                <w:sz w:val="26"/>
                <w:rtl/>
              </w:rPr>
              <w:t xml:space="preserve"> </w:t>
            </w:r>
            <w:r w:rsidR="002866BB" w:rsidRPr="004B429D">
              <w:rPr>
                <w:rFonts w:hint="eastAsia"/>
                <w:sz w:val="26"/>
                <w:rtl/>
              </w:rPr>
              <w:t>ההכרזה</w:t>
            </w:r>
            <w:r w:rsidRPr="004B429D">
              <w:rPr>
                <w:sz w:val="26"/>
                <w:rtl/>
              </w:rPr>
              <w:t>.</w:t>
            </w:r>
          </w:p>
        </w:tc>
      </w:tr>
      <w:tr w:rsidR="00763E73" w:rsidRPr="004B429D" w:rsidTr="005C6C8D">
        <w:trPr>
          <w:cantSplit/>
        </w:trPr>
        <w:tc>
          <w:tcPr>
            <w:tcW w:w="1869" w:type="dxa"/>
          </w:tcPr>
          <w:p w:rsidR="00763E73" w:rsidRPr="004B429D" w:rsidRDefault="00763E73" w:rsidP="003042CF">
            <w:pPr>
              <w:pStyle w:val="TableSideHeading"/>
              <w:rPr>
                <w:sz w:val="26"/>
                <w:rtl/>
              </w:rPr>
            </w:pPr>
            <w:r w:rsidRPr="004B429D">
              <w:rPr>
                <w:rFonts w:hint="eastAsia"/>
                <w:sz w:val="26"/>
                <w:rtl/>
              </w:rPr>
              <w:t>פרסום</w:t>
            </w:r>
            <w:r w:rsidR="00D42E00" w:rsidRPr="004B429D">
              <w:rPr>
                <w:sz w:val="26"/>
                <w:rtl/>
              </w:rPr>
              <w:t xml:space="preserve"> </w:t>
            </w:r>
          </w:p>
        </w:tc>
        <w:tc>
          <w:tcPr>
            <w:tcW w:w="623" w:type="dxa"/>
          </w:tcPr>
          <w:p w:rsidR="00763E73" w:rsidRPr="004B429D" w:rsidRDefault="00763E73" w:rsidP="003042CF">
            <w:pPr>
              <w:pStyle w:val="TableText"/>
              <w:rPr>
                <w:sz w:val="26"/>
                <w:rtl/>
              </w:rPr>
            </w:pPr>
            <w:r w:rsidRPr="004B429D">
              <w:rPr>
                <w:sz w:val="26"/>
                <w:rtl/>
              </w:rPr>
              <w:t>18.</w:t>
            </w:r>
            <w:r w:rsidRPr="004B429D">
              <w:rPr>
                <w:sz w:val="26"/>
                <w:rtl/>
              </w:rPr>
              <w:tab/>
            </w: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הודעה</w:t>
            </w:r>
            <w:r w:rsidRPr="004B429D">
              <w:rPr>
                <w:sz w:val="26"/>
                <w:rtl/>
              </w:rPr>
              <w:t xml:space="preserve"> </w:t>
            </w:r>
            <w:r w:rsidRPr="004B429D">
              <w:rPr>
                <w:rFonts w:hint="eastAsia"/>
                <w:sz w:val="26"/>
                <w:rtl/>
              </w:rPr>
              <w:t>על</w:t>
            </w:r>
            <w:r w:rsidRPr="004B429D">
              <w:rPr>
                <w:sz w:val="26"/>
                <w:rtl/>
              </w:rPr>
              <w:t xml:space="preserve"> </w:t>
            </w:r>
            <w:r w:rsidR="00D04CD5" w:rsidRPr="004B429D">
              <w:rPr>
                <w:rFonts w:hint="eastAsia"/>
                <w:sz w:val="26"/>
                <w:rtl/>
              </w:rPr>
              <w:t>צו</w:t>
            </w:r>
            <w:r w:rsidR="00D04CD5" w:rsidRPr="004B429D">
              <w:rPr>
                <w:sz w:val="26"/>
                <w:rtl/>
              </w:rPr>
              <w:t xml:space="preserve"> בעניין </w:t>
            </w:r>
            <w:r w:rsidRPr="004B429D">
              <w:rPr>
                <w:rFonts w:hint="eastAsia"/>
                <w:sz w:val="26"/>
                <w:rtl/>
              </w:rPr>
              <w:t>הכרזה</w:t>
            </w:r>
            <w:r w:rsidR="00D04CD5" w:rsidRPr="004B429D">
              <w:rPr>
                <w:sz w:val="26"/>
                <w:rtl/>
              </w:rPr>
              <w:t xml:space="preserve"> </w:t>
            </w:r>
            <w:r w:rsidR="009B70F9" w:rsidRPr="004B429D">
              <w:rPr>
                <w:rFonts w:hint="eastAsia"/>
                <w:sz w:val="26"/>
                <w:rtl/>
              </w:rPr>
              <w:t>של</w:t>
            </w:r>
            <w:r w:rsidR="009B70F9" w:rsidRPr="004B429D">
              <w:rPr>
                <w:sz w:val="26"/>
                <w:rtl/>
              </w:rPr>
              <w:t xml:space="preserve"> </w:t>
            </w:r>
            <w:r w:rsidR="009B70F9" w:rsidRPr="004B429D">
              <w:rPr>
                <w:rFonts w:hint="eastAsia"/>
                <w:sz w:val="26"/>
                <w:rtl/>
              </w:rPr>
              <w:t>שר</w:t>
            </w:r>
            <w:r w:rsidR="009B70F9" w:rsidRPr="004B429D">
              <w:rPr>
                <w:sz w:val="26"/>
                <w:rtl/>
              </w:rPr>
              <w:t xml:space="preserve"> </w:t>
            </w:r>
            <w:r w:rsidR="009B70F9" w:rsidRPr="004B429D">
              <w:rPr>
                <w:rFonts w:hint="eastAsia"/>
                <w:sz w:val="26"/>
                <w:rtl/>
              </w:rPr>
              <w:t>הביטחון</w:t>
            </w:r>
            <w:r w:rsidR="009C1549" w:rsidRPr="004B429D">
              <w:rPr>
                <w:sz w:val="26"/>
                <w:rtl/>
              </w:rPr>
              <w:t xml:space="preserve">, </w:t>
            </w:r>
            <w:r w:rsidR="009B70F9" w:rsidRPr="004B429D">
              <w:rPr>
                <w:rFonts w:hint="eastAsia"/>
                <w:sz w:val="26"/>
                <w:rtl/>
              </w:rPr>
              <w:t>ועדת</w:t>
            </w:r>
            <w:r w:rsidR="009B70F9" w:rsidRPr="004B429D">
              <w:rPr>
                <w:sz w:val="26"/>
                <w:rtl/>
              </w:rPr>
              <w:t xml:space="preserve"> השרים </w:t>
            </w:r>
            <w:r w:rsidR="009C1549" w:rsidRPr="004B429D">
              <w:rPr>
                <w:rFonts w:hint="eastAsia"/>
                <w:sz w:val="26"/>
                <w:rtl/>
              </w:rPr>
              <w:t>או</w:t>
            </w:r>
            <w:r w:rsidR="009C1549" w:rsidRPr="004B429D">
              <w:rPr>
                <w:sz w:val="26"/>
                <w:rtl/>
              </w:rPr>
              <w:t xml:space="preserve"> הממשלה </w:t>
            </w:r>
            <w:r w:rsidR="009B70F9" w:rsidRPr="004B429D">
              <w:rPr>
                <w:rFonts w:hint="eastAsia"/>
                <w:sz w:val="26"/>
                <w:rtl/>
              </w:rPr>
              <w:t>לפי</w:t>
            </w:r>
            <w:r w:rsidR="009B70F9" w:rsidRPr="004B429D">
              <w:rPr>
                <w:sz w:val="26"/>
                <w:rtl/>
              </w:rPr>
              <w:t xml:space="preserve"> פרק זה </w:t>
            </w:r>
            <w:r w:rsidR="00D04CD5" w:rsidRPr="004B429D">
              <w:rPr>
                <w:rFonts w:hint="eastAsia"/>
                <w:sz w:val="26"/>
                <w:rtl/>
              </w:rPr>
              <w:t>או</w:t>
            </w:r>
            <w:r w:rsidR="00D04CD5" w:rsidRPr="004B429D">
              <w:rPr>
                <w:sz w:val="26"/>
                <w:rtl/>
              </w:rPr>
              <w:t xml:space="preserve"> </w:t>
            </w:r>
            <w:r w:rsidR="009B70F9" w:rsidRPr="004B429D">
              <w:rPr>
                <w:rFonts w:hint="eastAsia"/>
                <w:sz w:val="26"/>
                <w:rtl/>
              </w:rPr>
              <w:t>בעניין</w:t>
            </w:r>
            <w:r w:rsidR="009B70F9" w:rsidRPr="004B429D">
              <w:rPr>
                <w:sz w:val="26"/>
                <w:rtl/>
              </w:rPr>
              <w:t xml:space="preserve"> </w:t>
            </w:r>
            <w:r w:rsidR="00D04CD5" w:rsidRPr="004B429D">
              <w:rPr>
                <w:rFonts w:hint="eastAsia"/>
                <w:sz w:val="26"/>
                <w:rtl/>
              </w:rPr>
              <w:t>ביטול</w:t>
            </w:r>
            <w:r w:rsidR="00D04CD5" w:rsidRPr="004B429D">
              <w:rPr>
                <w:sz w:val="26"/>
                <w:rtl/>
              </w:rPr>
              <w:t xml:space="preserve"> הכרזה </w:t>
            </w:r>
            <w:r w:rsidR="009B70F9" w:rsidRPr="004B429D">
              <w:rPr>
                <w:rFonts w:hint="eastAsia"/>
                <w:sz w:val="26"/>
                <w:rtl/>
              </w:rPr>
              <w:t>כאמור</w:t>
            </w:r>
            <w:r w:rsidR="00D04CD5" w:rsidRPr="004B429D">
              <w:rPr>
                <w:sz w:val="26"/>
                <w:rtl/>
              </w:rPr>
              <w:t xml:space="preserve"> </w:t>
            </w:r>
            <w:r w:rsidR="00D04CD5" w:rsidRPr="004B429D">
              <w:rPr>
                <w:rFonts w:hint="eastAsia"/>
                <w:sz w:val="26"/>
                <w:rtl/>
              </w:rPr>
              <w:t>תפורסם</w:t>
            </w:r>
            <w:r w:rsidR="00D04CD5" w:rsidRPr="004B429D">
              <w:rPr>
                <w:sz w:val="26"/>
                <w:rtl/>
              </w:rPr>
              <w:t xml:space="preserve"> </w:t>
            </w:r>
            <w:r w:rsidR="00C917B4" w:rsidRPr="004B429D">
              <w:rPr>
                <w:sz w:val="26"/>
                <w:rtl/>
              </w:rPr>
              <w:t>באתר האינטרנט של משרד הביטחון</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שר</w:t>
            </w:r>
            <w:r w:rsidRPr="004B429D">
              <w:rPr>
                <w:sz w:val="26"/>
                <w:rtl/>
              </w:rPr>
              <w:t xml:space="preserve"> </w:t>
            </w:r>
            <w:r w:rsidRPr="004B429D">
              <w:rPr>
                <w:rFonts w:hint="eastAsia"/>
                <w:sz w:val="26"/>
                <w:rtl/>
              </w:rPr>
              <w:t>הביטחון</w:t>
            </w:r>
            <w:r w:rsidRPr="004B429D">
              <w:rPr>
                <w:sz w:val="26"/>
                <w:rtl/>
              </w:rPr>
              <w:t xml:space="preserve">, </w:t>
            </w:r>
            <w:r w:rsidR="00C917B4" w:rsidRPr="004B429D">
              <w:rPr>
                <w:rFonts w:hint="cs"/>
                <w:sz w:val="26"/>
                <w:rtl/>
              </w:rPr>
              <w:t>בהתייעצות עם</w:t>
            </w:r>
            <w:r w:rsidR="00C917B4"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המשפטים</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לקבוע</w:t>
            </w:r>
            <w:r w:rsidRPr="004B429D">
              <w:rPr>
                <w:sz w:val="26"/>
                <w:rtl/>
              </w:rPr>
              <w:t xml:space="preserve"> </w:t>
            </w:r>
            <w:r w:rsidRPr="004B429D">
              <w:rPr>
                <w:rFonts w:hint="eastAsia"/>
                <w:sz w:val="26"/>
                <w:rtl/>
              </w:rPr>
              <w:t>דרכים</w:t>
            </w:r>
            <w:r w:rsidRPr="004B429D">
              <w:rPr>
                <w:sz w:val="26"/>
                <w:rtl/>
              </w:rPr>
              <w:t xml:space="preserve"> </w:t>
            </w:r>
            <w:r w:rsidRPr="004B429D">
              <w:rPr>
                <w:rFonts w:hint="eastAsia"/>
                <w:sz w:val="26"/>
                <w:rtl/>
              </w:rPr>
              <w:t>נוספות</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האמור</w:t>
            </w:r>
            <w:r w:rsidRPr="004B429D">
              <w:rPr>
                <w:sz w:val="26"/>
                <w:rtl/>
              </w:rPr>
              <w:t xml:space="preserve"> </w:t>
            </w: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להבאת</w:t>
            </w:r>
            <w:r w:rsidRPr="004B429D">
              <w:rPr>
                <w:sz w:val="26"/>
                <w:rtl/>
              </w:rPr>
              <w:t xml:space="preserve"> </w:t>
            </w:r>
            <w:r w:rsidRPr="004B429D">
              <w:rPr>
                <w:rFonts w:hint="eastAsia"/>
                <w:sz w:val="26"/>
                <w:rtl/>
              </w:rPr>
              <w:t>דבר</w:t>
            </w:r>
            <w:r w:rsidRPr="004B429D">
              <w:rPr>
                <w:sz w:val="26"/>
                <w:rtl/>
              </w:rPr>
              <w:t xml:space="preserve"> </w:t>
            </w:r>
            <w:r w:rsidRPr="004B429D">
              <w:rPr>
                <w:rFonts w:hint="eastAsia"/>
                <w:sz w:val="26"/>
                <w:rtl/>
              </w:rPr>
              <w:t>ההכרזה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הביטול</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העניין</w:t>
            </w:r>
            <w:r w:rsidRPr="004B429D">
              <w:rPr>
                <w:sz w:val="26"/>
                <w:rtl/>
              </w:rPr>
              <w:t xml:space="preserve">, </w:t>
            </w:r>
            <w:r w:rsidRPr="004B429D">
              <w:rPr>
                <w:rFonts w:hint="eastAsia"/>
                <w:sz w:val="26"/>
                <w:rtl/>
              </w:rPr>
              <w:t>לידיעת</w:t>
            </w:r>
            <w:r w:rsidRPr="004B429D">
              <w:rPr>
                <w:sz w:val="26"/>
                <w:rtl/>
              </w:rPr>
              <w:t xml:space="preserve"> </w:t>
            </w:r>
            <w:r w:rsidRPr="004B429D">
              <w:rPr>
                <w:rFonts w:hint="eastAsia"/>
                <w:sz w:val="26"/>
                <w:rtl/>
              </w:rPr>
              <w:t>חבר</w:t>
            </w:r>
            <w:r w:rsidRPr="004B429D">
              <w:rPr>
                <w:sz w:val="26"/>
                <w:rtl/>
              </w:rPr>
              <w:t xml:space="preserve"> </w:t>
            </w:r>
            <w:r w:rsidRPr="004B429D">
              <w:rPr>
                <w:rFonts w:hint="eastAsia"/>
                <w:sz w:val="26"/>
                <w:rtl/>
              </w:rPr>
              <w:t>בני</w:t>
            </w:r>
            <w:r w:rsidRPr="004B429D">
              <w:rPr>
                <w:sz w:val="26"/>
                <w:rtl/>
              </w:rPr>
              <w:t xml:space="preserve"> </w:t>
            </w:r>
            <w:r w:rsidRPr="004B429D">
              <w:rPr>
                <w:rFonts w:hint="eastAsia"/>
                <w:sz w:val="26"/>
                <w:rtl/>
              </w:rPr>
              <w:t>האדם</w:t>
            </w:r>
            <w:r w:rsidRPr="004B429D">
              <w:rPr>
                <w:sz w:val="26"/>
                <w:rtl/>
              </w:rPr>
              <w:t xml:space="preserve"> </w:t>
            </w:r>
            <w:r w:rsidRPr="004B429D">
              <w:rPr>
                <w:rFonts w:hint="eastAsia"/>
                <w:sz w:val="26"/>
                <w:rtl/>
              </w:rPr>
              <w:t>שהוכרז</w:t>
            </w:r>
            <w:r w:rsidRPr="004B429D">
              <w:rPr>
                <w:sz w:val="26"/>
                <w:rtl/>
              </w:rPr>
              <w:t xml:space="preserve"> </w:t>
            </w:r>
            <w:r w:rsidRPr="004B429D">
              <w:rPr>
                <w:rFonts w:hint="eastAsia"/>
                <w:sz w:val="26"/>
                <w:rtl/>
              </w:rPr>
              <w:t>עליו</w:t>
            </w:r>
            <w:r w:rsidRPr="004B429D">
              <w:rPr>
                <w:sz w:val="26"/>
                <w:rtl/>
              </w:rPr>
              <w:t xml:space="preserve"> </w:t>
            </w:r>
            <w:r w:rsidR="00E22E15" w:rsidRPr="004B429D">
              <w:rPr>
                <w:rFonts w:hint="cs"/>
                <w:sz w:val="26"/>
                <w:rtl/>
              </w:rPr>
              <w:t xml:space="preserve">שהוא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לידיעת</w:t>
            </w:r>
            <w:r w:rsidRPr="004B429D">
              <w:rPr>
                <w:sz w:val="26"/>
                <w:rtl/>
              </w:rPr>
              <w:t xml:space="preserve"> </w:t>
            </w:r>
            <w:r w:rsidRPr="004B429D">
              <w:rPr>
                <w:rFonts w:hint="eastAsia"/>
                <w:sz w:val="26"/>
                <w:rtl/>
              </w:rPr>
              <w:t>האדם</w:t>
            </w:r>
            <w:r w:rsidRPr="004B429D">
              <w:rPr>
                <w:sz w:val="26"/>
                <w:rtl/>
              </w:rPr>
              <w:t xml:space="preserve"> </w:t>
            </w:r>
            <w:r w:rsidRPr="004B429D">
              <w:rPr>
                <w:rFonts w:hint="eastAsia"/>
                <w:sz w:val="26"/>
                <w:rtl/>
              </w:rPr>
              <w:t>שהוכרז</w:t>
            </w:r>
            <w:r w:rsidRPr="004B429D">
              <w:rPr>
                <w:sz w:val="26"/>
                <w:rtl/>
              </w:rPr>
              <w:t xml:space="preserve"> </w:t>
            </w:r>
            <w:r w:rsidRPr="004B429D">
              <w:rPr>
                <w:rFonts w:hint="eastAsia"/>
                <w:sz w:val="26"/>
                <w:rtl/>
              </w:rPr>
              <w:t>עליו</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פעיל</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ולידיעת</w:t>
            </w:r>
            <w:r w:rsidRPr="004B429D">
              <w:rPr>
                <w:sz w:val="26"/>
                <w:rtl/>
              </w:rPr>
              <w:t xml:space="preserve"> </w:t>
            </w:r>
            <w:r w:rsidRPr="004B429D">
              <w:rPr>
                <w:rFonts w:hint="eastAsia"/>
                <w:sz w:val="26"/>
                <w:rtl/>
              </w:rPr>
              <w:t>הציבור</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ייחוד</w:t>
            </w:r>
            <w:r w:rsidRPr="004B429D">
              <w:rPr>
                <w:sz w:val="26"/>
                <w:rtl/>
              </w:rPr>
              <w:t xml:space="preserve"> </w:t>
            </w:r>
            <w:r w:rsidRPr="004B429D">
              <w:rPr>
                <w:rFonts w:hint="eastAsia"/>
                <w:sz w:val="26"/>
                <w:rtl/>
              </w:rPr>
              <w:t>הליך</w:t>
            </w:r>
            <w:r w:rsidRPr="004B429D">
              <w:rPr>
                <w:sz w:val="26"/>
                <w:rtl/>
              </w:rPr>
              <w:t xml:space="preserve"> </w:t>
            </w:r>
            <w:r w:rsidRPr="004B429D">
              <w:rPr>
                <w:rFonts w:hint="eastAsia"/>
                <w:sz w:val="26"/>
                <w:rtl/>
              </w:rPr>
              <w:t>ביטול</w:t>
            </w:r>
            <w:r w:rsidRPr="004B429D">
              <w:rPr>
                <w:sz w:val="26"/>
                <w:rtl/>
              </w:rPr>
              <w:t xml:space="preserve"> </w:t>
            </w:r>
            <w:r w:rsidRPr="004B429D">
              <w:rPr>
                <w:rFonts w:hint="eastAsia"/>
                <w:sz w:val="26"/>
                <w:rtl/>
              </w:rPr>
              <w:t>הכרזה</w:t>
            </w:r>
            <w:r w:rsidRPr="004B429D">
              <w:rPr>
                <w:sz w:val="26"/>
                <w:rtl/>
              </w:rPr>
              <w:br/>
            </w:r>
          </w:p>
        </w:tc>
        <w:tc>
          <w:tcPr>
            <w:tcW w:w="623" w:type="dxa"/>
          </w:tcPr>
          <w:p w:rsidR="00763E73" w:rsidRPr="004B429D" w:rsidRDefault="00763E73" w:rsidP="003042CF">
            <w:pPr>
              <w:pStyle w:val="TableText"/>
              <w:rPr>
                <w:sz w:val="26"/>
                <w:rtl/>
              </w:rPr>
            </w:pPr>
            <w:r w:rsidRPr="004B429D">
              <w:rPr>
                <w:sz w:val="26"/>
                <w:rtl/>
              </w:rPr>
              <w:t>19.</w:t>
            </w:r>
            <w:r w:rsidRPr="004B429D">
              <w:rPr>
                <w:sz w:val="26"/>
                <w:rtl/>
              </w:rPr>
              <w:tab/>
            </w: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בכל</w:t>
            </w:r>
            <w:r w:rsidRPr="004B429D">
              <w:rPr>
                <w:sz w:val="26"/>
                <w:rtl/>
              </w:rPr>
              <w:t xml:space="preserve"> </w:t>
            </w:r>
            <w:r w:rsidRPr="004B429D">
              <w:rPr>
                <w:rFonts w:hint="eastAsia"/>
                <w:sz w:val="26"/>
                <w:rtl/>
              </w:rPr>
              <w:t>הליך</w:t>
            </w:r>
            <w:r w:rsidRPr="004B429D">
              <w:rPr>
                <w:sz w:val="26"/>
                <w:rtl/>
              </w:rPr>
              <w:t xml:space="preserve"> </w:t>
            </w:r>
            <w:r w:rsidRPr="004B429D">
              <w:rPr>
                <w:rFonts w:hint="eastAsia"/>
                <w:sz w:val="26"/>
                <w:rtl/>
              </w:rPr>
              <w:t>משפטי</w:t>
            </w:r>
            <w:r w:rsidRPr="004B429D">
              <w:rPr>
                <w:sz w:val="26"/>
                <w:rtl/>
              </w:rPr>
              <w:t xml:space="preserve">, </w:t>
            </w:r>
            <w:r w:rsidRPr="004B429D">
              <w:rPr>
                <w:rFonts w:hint="eastAsia"/>
                <w:sz w:val="26"/>
                <w:rtl/>
              </w:rPr>
              <w:t>לרבות</w:t>
            </w:r>
            <w:r w:rsidRPr="004B429D">
              <w:rPr>
                <w:sz w:val="26"/>
                <w:rtl/>
              </w:rPr>
              <w:t xml:space="preserve"> </w:t>
            </w:r>
            <w:r w:rsidRPr="004B429D">
              <w:rPr>
                <w:rFonts w:hint="eastAsia"/>
                <w:sz w:val="26"/>
                <w:rtl/>
              </w:rPr>
              <w:t>הליך</w:t>
            </w:r>
            <w:r w:rsidRPr="004B429D">
              <w:rPr>
                <w:sz w:val="26"/>
                <w:rtl/>
              </w:rPr>
              <w:t xml:space="preserve"> </w:t>
            </w:r>
            <w:r w:rsidRPr="004B429D">
              <w:rPr>
                <w:rFonts w:hint="eastAsia"/>
                <w:sz w:val="26"/>
                <w:rtl/>
              </w:rPr>
              <w:t>משפטי</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יזדקק</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משפט</w:t>
            </w:r>
            <w:r w:rsidRPr="004B429D">
              <w:rPr>
                <w:sz w:val="26"/>
                <w:rtl/>
              </w:rPr>
              <w:t xml:space="preserve"> </w:t>
            </w:r>
            <w:r w:rsidRPr="004B429D">
              <w:rPr>
                <w:rFonts w:hint="eastAsia"/>
                <w:sz w:val="26"/>
                <w:rtl/>
              </w:rPr>
              <w:t>לטענה</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חבר</w:t>
            </w:r>
            <w:r w:rsidRPr="004B429D">
              <w:rPr>
                <w:sz w:val="26"/>
                <w:rtl/>
              </w:rPr>
              <w:t xml:space="preserve"> </w:t>
            </w:r>
            <w:r w:rsidRPr="004B429D">
              <w:rPr>
                <w:rFonts w:hint="eastAsia"/>
                <w:sz w:val="26"/>
                <w:rtl/>
              </w:rPr>
              <w:t>בני</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שהוכרז</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פרק</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אינו</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פעיל</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העניין</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לטענה</w:t>
            </w:r>
            <w:r w:rsidRPr="004B429D">
              <w:rPr>
                <w:sz w:val="26"/>
                <w:rtl/>
              </w:rPr>
              <w:t xml:space="preserve"> </w:t>
            </w:r>
            <w:r w:rsidRPr="004B429D">
              <w:rPr>
                <w:rFonts w:hint="eastAsia"/>
                <w:sz w:val="26"/>
                <w:rtl/>
              </w:rPr>
              <w:t>שעניינה</w:t>
            </w:r>
            <w:r w:rsidRPr="004B429D">
              <w:rPr>
                <w:sz w:val="26"/>
                <w:rtl/>
              </w:rPr>
              <w:t xml:space="preserve"> </w:t>
            </w:r>
            <w:r w:rsidRPr="004B429D">
              <w:rPr>
                <w:rFonts w:hint="eastAsia"/>
                <w:sz w:val="26"/>
                <w:rtl/>
              </w:rPr>
              <w:t>בטלותה</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הכרזה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פעיל</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וסעיף</w:t>
            </w:r>
            <w:r w:rsidRPr="004B429D">
              <w:rPr>
                <w:sz w:val="26"/>
                <w:rtl/>
              </w:rPr>
              <w:t xml:space="preserve"> 76 </w:t>
            </w:r>
            <w:r w:rsidRPr="004B429D">
              <w:rPr>
                <w:rFonts w:hint="eastAsia"/>
                <w:sz w:val="26"/>
                <w:rtl/>
              </w:rPr>
              <w:t>לחוק</w:t>
            </w:r>
            <w:r w:rsidRPr="004B429D">
              <w:rPr>
                <w:sz w:val="26"/>
                <w:rtl/>
              </w:rPr>
              <w:t xml:space="preserve"> </w:t>
            </w:r>
            <w:r w:rsidRPr="004B429D">
              <w:rPr>
                <w:rFonts w:hint="eastAsia"/>
                <w:sz w:val="26"/>
                <w:rtl/>
              </w:rPr>
              <w:t>בתי</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נוסח</w:t>
            </w:r>
            <w:r w:rsidRPr="004B429D">
              <w:rPr>
                <w:sz w:val="26"/>
                <w:rtl/>
              </w:rPr>
              <w:t xml:space="preserve"> </w:t>
            </w:r>
            <w:r w:rsidRPr="004B429D">
              <w:rPr>
                <w:rFonts w:hint="eastAsia"/>
                <w:sz w:val="26"/>
                <w:rtl/>
              </w:rPr>
              <w:t>משולב</w:t>
            </w:r>
            <w:r w:rsidRPr="004B429D">
              <w:rPr>
                <w:sz w:val="26"/>
                <w:rtl/>
              </w:rPr>
              <w:t xml:space="preserve">], </w:t>
            </w:r>
            <w:r w:rsidRPr="004B429D">
              <w:rPr>
                <w:rFonts w:hint="eastAsia"/>
                <w:sz w:val="26"/>
                <w:rtl/>
              </w:rPr>
              <w:t>התשמ</w:t>
            </w:r>
            <w:r w:rsidRPr="004B429D">
              <w:rPr>
                <w:sz w:val="26"/>
                <w:rtl/>
              </w:rPr>
              <w:t>"</w:t>
            </w:r>
            <w:r w:rsidRPr="004B429D">
              <w:rPr>
                <w:rFonts w:hint="eastAsia"/>
                <w:sz w:val="26"/>
                <w:rtl/>
              </w:rPr>
              <w:t>ד</w:t>
            </w:r>
            <w:r w:rsidRPr="004B429D">
              <w:rPr>
                <w:sz w:val="26"/>
                <w:rtl/>
              </w:rPr>
              <w:t>–1984</w:t>
            </w:r>
            <w:r w:rsidRPr="004B429D">
              <w:rPr>
                <w:rFonts w:hint="eastAsia"/>
                <w:sz w:val="26"/>
                <w:rtl/>
              </w:rPr>
              <w:t>‏</w:t>
            </w:r>
            <w:r w:rsidRPr="004B429D">
              <w:rPr>
                <w:rStyle w:val="af"/>
                <w:rFonts w:hAnsi="HadasaMFO"/>
                <w:sz w:val="26"/>
                <w:rtl/>
              </w:rPr>
              <w:footnoteReference w:id="17"/>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יחול</w:t>
            </w:r>
            <w:r w:rsidRPr="004B429D">
              <w:rPr>
                <w:sz w:val="26"/>
                <w:rtl/>
              </w:rPr>
              <w:t xml:space="preserve"> </w:t>
            </w:r>
            <w:r w:rsidRPr="004B429D">
              <w:rPr>
                <w:rFonts w:hint="eastAsia"/>
                <w:sz w:val="26"/>
                <w:rtl/>
              </w:rPr>
              <w:t>לעניין</w:t>
            </w:r>
            <w:r w:rsidRPr="004B429D">
              <w:rPr>
                <w:sz w:val="26"/>
                <w:rtl/>
              </w:rPr>
              <w:t xml:space="preserve"> </w:t>
            </w:r>
            <w:r w:rsidRPr="004B429D">
              <w:rPr>
                <w:rFonts w:hint="eastAsia"/>
                <w:sz w:val="26"/>
                <w:rtl/>
              </w:rPr>
              <w:t>זה</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אין</w:t>
            </w:r>
            <w:r w:rsidRPr="004B429D">
              <w:rPr>
                <w:sz w:val="26"/>
                <w:rtl/>
              </w:rPr>
              <w:t xml:space="preserve"> </w:t>
            </w:r>
            <w:r w:rsidRPr="004B429D">
              <w:rPr>
                <w:rFonts w:hint="eastAsia"/>
                <w:sz w:val="26"/>
                <w:rtl/>
              </w:rPr>
              <w:t>בהוראות</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כדי</w:t>
            </w:r>
            <w:r w:rsidRPr="004B429D">
              <w:rPr>
                <w:sz w:val="26"/>
                <w:rtl/>
              </w:rPr>
              <w:t xml:space="preserve"> </w:t>
            </w:r>
            <w:r w:rsidRPr="004B429D">
              <w:rPr>
                <w:rFonts w:hint="eastAsia"/>
                <w:sz w:val="26"/>
                <w:rtl/>
              </w:rPr>
              <w:t>לגרוע</w:t>
            </w:r>
            <w:r w:rsidRPr="004B429D">
              <w:rPr>
                <w:sz w:val="26"/>
                <w:rtl/>
              </w:rPr>
              <w:t xml:space="preserve"> </w:t>
            </w:r>
            <w:r w:rsidRPr="004B429D">
              <w:rPr>
                <w:rFonts w:hint="eastAsia"/>
                <w:sz w:val="26"/>
                <w:rtl/>
              </w:rPr>
              <w:t>מסמכות</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העליון</w:t>
            </w:r>
            <w:r w:rsidRPr="004B429D">
              <w:rPr>
                <w:sz w:val="26"/>
                <w:rtl/>
              </w:rPr>
              <w:t xml:space="preserve"> </w:t>
            </w:r>
            <w:r w:rsidRPr="004B429D">
              <w:rPr>
                <w:rFonts w:hint="eastAsia"/>
                <w:sz w:val="26"/>
                <w:rtl/>
              </w:rPr>
              <w:t>בשבתו</w:t>
            </w:r>
            <w:r w:rsidRPr="004B429D">
              <w:rPr>
                <w:sz w:val="26"/>
                <w:rtl/>
              </w:rPr>
              <w:t xml:space="preserve"> </w:t>
            </w:r>
            <w:r w:rsidRPr="004B429D">
              <w:rPr>
                <w:rFonts w:hint="eastAsia"/>
                <w:sz w:val="26"/>
                <w:rtl/>
              </w:rPr>
              <w:t>כבית</w:t>
            </w:r>
            <w:r w:rsidRPr="004B429D">
              <w:rPr>
                <w:sz w:val="26"/>
                <w:rtl/>
              </w:rPr>
              <w:t xml:space="preserve"> </w:t>
            </w:r>
            <w:r w:rsidRPr="004B429D">
              <w:rPr>
                <w:rFonts w:hint="eastAsia"/>
                <w:sz w:val="26"/>
                <w:rtl/>
              </w:rPr>
              <w:t>משפט</w:t>
            </w:r>
            <w:r w:rsidRPr="004B429D">
              <w:rPr>
                <w:sz w:val="26"/>
                <w:rtl/>
              </w:rPr>
              <w:t xml:space="preserve"> </w:t>
            </w:r>
            <w:r w:rsidRPr="004B429D">
              <w:rPr>
                <w:rFonts w:hint="eastAsia"/>
                <w:sz w:val="26"/>
                <w:rtl/>
              </w:rPr>
              <w:t>גבוה</w:t>
            </w:r>
            <w:r w:rsidRPr="004B429D">
              <w:rPr>
                <w:sz w:val="26"/>
                <w:rtl/>
              </w:rPr>
              <w:t xml:space="preserve"> </w:t>
            </w:r>
            <w:r w:rsidRPr="004B429D">
              <w:rPr>
                <w:rFonts w:hint="eastAsia"/>
                <w:sz w:val="26"/>
                <w:rtl/>
              </w:rPr>
              <w:t>לצדק</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15(</w:t>
            </w:r>
            <w:r w:rsidRPr="004B429D">
              <w:rPr>
                <w:rFonts w:hint="eastAsia"/>
                <w:sz w:val="26"/>
                <w:rtl/>
              </w:rPr>
              <w:t>ג</w:t>
            </w:r>
            <w:r w:rsidRPr="004B429D">
              <w:rPr>
                <w:sz w:val="26"/>
                <w:rtl/>
              </w:rPr>
              <w:t xml:space="preserve">) </w:t>
            </w:r>
            <w:r w:rsidRPr="004B429D">
              <w:rPr>
                <w:rFonts w:hint="eastAsia"/>
                <w:sz w:val="26"/>
                <w:rtl/>
              </w:rPr>
              <w:t>ו-</w:t>
            </w:r>
            <w:r w:rsidRPr="004B429D">
              <w:rPr>
                <w:sz w:val="26"/>
                <w:rtl/>
              </w:rPr>
              <w:t>(</w:t>
            </w:r>
            <w:r w:rsidRPr="004B429D">
              <w:rPr>
                <w:rFonts w:hint="eastAsia"/>
                <w:sz w:val="26"/>
                <w:rtl/>
              </w:rPr>
              <w:t>ד</w:t>
            </w:r>
            <w:r w:rsidRPr="004B429D">
              <w:rPr>
                <w:sz w:val="26"/>
                <w:rtl/>
              </w:rPr>
              <w:t xml:space="preserve">) </w:t>
            </w:r>
            <w:r w:rsidRPr="004B429D">
              <w:rPr>
                <w:rFonts w:hint="eastAsia"/>
                <w:sz w:val="26"/>
                <w:rtl/>
              </w:rPr>
              <w:t>לחוק-יסוד</w:t>
            </w:r>
            <w:r w:rsidRPr="004B429D">
              <w:rPr>
                <w:sz w:val="26"/>
                <w:rtl/>
              </w:rPr>
              <w:t xml:space="preserve">: </w:t>
            </w:r>
            <w:r w:rsidRPr="004B429D">
              <w:rPr>
                <w:rFonts w:hint="eastAsia"/>
                <w:sz w:val="26"/>
                <w:rtl/>
              </w:rPr>
              <w:t>השפיטה‏</w:t>
            </w:r>
            <w:r w:rsidRPr="004B429D">
              <w:rPr>
                <w:rStyle w:val="af"/>
                <w:rFonts w:hAnsi="HadasaMFO"/>
                <w:sz w:val="26"/>
                <w:rtl/>
              </w:rPr>
              <w:footnoteReference w:id="18"/>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Head"/>
              <w:rPr>
                <w:sz w:val="26"/>
                <w:rtl/>
              </w:rPr>
            </w:pPr>
            <w:r w:rsidRPr="004B429D">
              <w:rPr>
                <w:rFonts w:hint="eastAsia"/>
                <w:sz w:val="26"/>
                <w:rtl/>
              </w:rPr>
              <w:t>פרק</w:t>
            </w:r>
            <w:r w:rsidRPr="004B429D">
              <w:rPr>
                <w:sz w:val="26"/>
                <w:rtl/>
              </w:rPr>
              <w:t xml:space="preserve"> </w:t>
            </w:r>
            <w:r w:rsidR="0000441F" w:rsidRPr="004B429D">
              <w:rPr>
                <w:rFonts w:hint="cs"/>
                <w:sz w:val="26"/>
                <w:rtl/>
              </w:rPr>
              <w:t>ג</w:t>
            </w:r>
            <w:r w:rsidR="0000441F" w:rsidRPr="004B429D">
              <w:rPr>
                <w:sz w:val="26"/>
                <w:rtl/>
              </w:rPr>
              <w:t>'</w:t>
            </w:r>
            <w:r w:rsidRPr="004B429D">
              <w:rPr>
                <w:sz w:val="26"/>
                <w:rtl/>
              </w:rPr>
              <w:t xml:space="preserve">: </w:t>
            </w:r>
            <w:r w:rsidR="002872E3" w:rsidRPr="004B429D">
              <w:rPr>
                <w:rFonts w:hint="cs"/>
                <w:sz w:val="26"/>
                <w:rtl/>
              </w:rPr>
              <w:t>עונשין</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Head"/>
              <w:rPr>
                <w:sz w:val="26"/>
                <w:rtl/>
              </w:rPr>
            </w:pPr>
            <w:r w:rsidRPr="004B429D">
              <w:rPr>
                <w:rFonts w:hint="eastAsia"/>
                <w:sz w:val="26"/>
                <w:rtl/>
              </w:rPr>
              <w:t>סימן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עבירות</w:t>
            </w:r>
            <w:r w:rsidRPr="004B429D">
              <w:rPr>
                <w:sz w:val="26"/>
                <w:rtl/>
              </w:rPr>
              <w:t xml:space="preserve"> </w:t>
            </w:r>
          </w:p>
        </w:tc>
      </w:tr>
      <w:tr w:rsidR="00763E73" w:rsidRPr="004B429D" w:rsidTr="005C6C8D">
        <w:trPr>
          <w:cantSplit/>
        </w:trPr>
        <w:tc>
          <w:tcPr>
            <w:tcW w:w="1869" w:type="dxa"/>
          </w:tcPr>
          <w:p w:rsidR="00951585" w:rsidRPr="004B429D" w:rsidRDefault="00763E73" w:rsidP="003042CF">
            <w:pPr>
              <w:pStyle w:val="TableSideHeading"/>
              <w:rPr>
                <w:sz w:val="26"/>
                <w:rtl/>
              </w:rPr>
            </w:pPr>
            <w:r w:rsidRPr="004B429D">
              <w:rPr>
                <w:rFonts w:hint="eastAsia"/>
                <w:sz w:val="26"/>
                <w:rtl/>
              </w:rPr>
              <w:t>עמידה</w:t>
            </w:r>
            <w:r w:rsidRPr="004B429D">
              <w:rPr>
                <w:sz w:val="26"/>
                <w:rtl/>
              </w:rPr>
              <w:t xml:space="preserve"> </w:t>
            </w:r>
            <w:r w:rsidRPr="004B429D">
              <w:rPr>
                <w:rFonts w:hint="eastAsia"/>
                <w:sz w:val="26"/>
                <w:rtl/>
              </w:rPr>
              <w:t>בראש</w:t>
            </w:r>
            <w:r w:rsidRPr="004B429D">
              <w:rPr>
                <w:sz w:val="26"/>
                <w:rtl/>
              </w:rPr>
              <w:br/>
            </w:r>
            <w:r w:rsidRPr="004B429D">
              <w:rPr>
                <w:rFonts w:hint="eastAsia"/>
                <w:sz w:val="26"/>
                <w:rtl/>
              </w:rPr>
              <w:t>ארגון</w:t>
            </w:r>
            <w:r w:rsidRPr="004B429D">
              <w:rPr>
                <w:sz w:val="26"/>
                <w:rtl/>
              </w:rPr>
              <w:t xml:space="preserve"> </w:t>
            </w:r>
            <w:r w:rsidRPr="004B429D">
              <w:rPr>
                <w:rFonts w:hint="eastAsia"/>
                <w:sz w:val="26"/>
                <w:rtl/>
              </w:rPr>
              <w:t>טרור</w:t>
            </w:r>
            <w:r w:rsidR="00D42E00" w:rsidRPr="004B429D">
              <w:rPr>
                <w:sz w:val="26"/>
                <w:rtl/>
              </w:rPr>
              <w:t xml:space="preserve"> </w:t>
            </w:r>
          </w:p>
        </w:tc>
        <w:tc>
          <w:tcPr>
            <w:tcW w:w="623" w:type="dxa"/>
          </w:tcPr>
          <w:p w:rsidR="00763E73" w:rsidRPr="004B429D" w:rsidRDefault="007C61B9" w:rsidP="003042CF">
            <w:pPr>
              <w:pStyle w:val="TableText"/>
              <w:rPr>
                <w:sz w:val="26"/>
                <w:rtl/>
              </w:rPr>
            </w:pPr>
            <w:r w:rsidRPr="004B429D">
              <w:rPr>
                <w:rFonts w:hint="cs"/>
                <w:sz w:val="26"/>
                <w:rtl/>
              </w:rPr>
              <w:t>20</w:t>
            </w:r>
            <w:r w:rsidR="00763E73" w:rsidRPr="004B429D">
              <w:rPr>
                <w:sz w:val="26"/>
                <w:rtl/>
              </w:rPr>
              <w:t>.</w:t>
            </w:r>
            <w:r w:rsidR="00763E73" w:rsidRPr="004B429D">
              <w:rPr>
                <w:sz w:val="26"/>
                <w:rtl/>
              </w:rPr>
              <w:tab/>
            </w:r>
          </w:p>
        </w:tc>
        <w:tc>
          <w:tcPr>
            <w:tcW w:w="7144" w:type="dxa"/>
            <w:gridSpan w:val="4"/>
          </w:tcPr>
          <w:p w:rsidR="00763E73" w:rsidRPr="004B429D" w:rsidRDefault="007C61B9" w:rsidP="00737341">
            <w:pPr>
              <w:pStyle w:val="TableBlock"/>
              <w:rPr>
                <w:sz w:val="26"/>
                <w:rtl/>
              </w:rPr>
            </w:pPr>
            <w:r w:rsidRPr="004B429D">
              <w:rPr>
                <w:rFonts w:hint="eastAsia"/>
                <w:rtl/>
              </w:rPr>
              <w:t>העומד</w:t>
            </w:r>
            <w:r w:rsidRPr="004B429D">
              <w:rPr>
                <w:rtl/>
              </w:rPr>
              <w:t xml:space="preserve"> </w:t>
            </w:r>
            <w:r w:rsidRPr="004B429D">
              <w:rPr>
                <w:rFonts w:hint="eastAsia"/>
                <w:rtl/>
              </w:rPr>
              <w:t>בראש</w:t>
            </w:r>
            <w:r w:rsidRPr="004B429D">
              <w:rPr>
                <w:rtl/>
              </w:rPr>
              <w:t xml:space="preserve"> </w:t>
            </w:r>
            <w:r w:rsidRPr="004B429D">
              <w:rPr>
                <w:rFonts w:hint="eastAsia"/>
                <w:rtl/>
              </w:rPr>
              <w:t>ארגון</w:t>
            </w:r>
            <w:r w:rsidRPr="004B429D">
              <w:rPr>
                <w:rtl/>
              </w:rPr>
              <w:t xml:space="preserve"> </w:t>
            </w:r>
            <w:r w:rsidRPr="004B429D">
              <w:rPr>
                <w:rFonts w:hint="eastAsia"/>
                <w:rtl/>
              </w:rPr>
              <w:t>טרור</w:t>
            </w:r>
            <w:r w:rsidRPr="004B429D">
              <w:rPr>
                <w:rtl/>
              </w:rPr>
              <w:t xml:space="preserve"> </w:t>
            </w:r>
            <w:r w:rsidRPr="004B429D">
              <w:rPr>
                <w:rFonts w:hint="eastAsia"/>
                <w:rtl/>
              </w:rPr>
              <w:t>או המנהל</w:t>
            </w:r>
            <w:r w:rsidRPr="004B429D">
              <w:rPr>
                <w:rtl/>
              </w:rPr>
              <w:t xml:space="preserve"> </w:t>
            </w:r>
            <w:r w:rsidRPr="004B429D">
              <w:rPr>
                <w:rFonts w:hint="eastAsia"/>
                <w:rtl/>
              </w:rPr>
              <w:t>אותו</w:t>
            </w:r>
            <w:r w:rsidRPr="004B429D">
              <w:rPr>
                <w:rtl/>
              </w:rPr>
              <w:t xml:space="preserve"> </w:t>
            </w:r>
            <w:r w:rsidRPr="004B429D">
              <w:rPr>
                <w:rFonts w:hint="eastAsia"/>
                <w:rtl/>
              </w:rPr>
              <w:t>או</w:t>
            </w:r>
            <w:r w:rsidRPr="004B429D">
              <w:rPr>
                <w:rtl/>
              </w:rPr>
              <w:t xml:space="preserve"> </w:t>
            </w:r>
            <w:r w:rsidRPr="004B429D">
              <w:rPr>
                <w:rFonts w:hint="eastAsia"/>
                <w:rtl/>
              </w:rPr>
              <w:t>הנוטל</w:t>
            </w:r>
            <w:r w:rsidRPr="004B429D">
              <w:rPr>
                <w:rtl/>
              </w:rPr>
              <w:t xml:space="preserve"> </w:t>
            </w:r>
            <w:r w:rsidRPr="004B429D">
              <w:rPr>
                <w:rFonts w:hint="eastAsia"/>
                <w:rtl/>
              </w:rPr>
              <w:t>חלק</w:t>
            </w:r>
            <w:r w:rsidRPr="004B429D">
              <w:rPr>
                <w:rtl/>
              </w:rPr>
              <w:t xml:space="preserve"> </w:t>
            </w:r>
            <w:r w:rsidRPr="004B429D">
              <w:rPr>
                <w:rFonts w:hint="eastAsia"/>
                <w:rtl/>
              </w:rPr>
              <w:t>בהכוונה</w:t>
            </w:r>
            <w:r w:rsidRPr="004B429D">
              <w:rPr>
                <w:rtl/>
              </w:rPr>
              <w:t xml:space="preserve"> </w:t>
            </w:r>
            <w:r w:rsidRPr="004B429D">
              <w:rPr>
                <w:rFonts w:hint="eastAsia"/>
                <w:rtl/>
              </w:rPr>
              <w:t>של</w:t>
            </w:r>
            <w:r w:rsidRPr="004B429D">
              <w:rPr>
                <w:rtl/>
              </w:rPr>
              <w:t xml:space="preserve"> </w:t>
            </w:r>
            <w:r w:rsidRPr="004B429D">
              <w:rPr>
                <w:rFonts w:hint="eastAsia"/>
                <w:rtl/>
              </w:rPr>
              <w:t>ארגון</w:t>
            </w:r>
            <w:r w:rsidRPr="004B429D">
              <w:rPr>
                <w:rtl/>
              </w:rPr>
              <w:t xml:space="preserve"> </w:t>
            </w:r>
            <w:r w:rsidRPr="004B429D">
              <w:rPr>
                <w:rFonts w:hint="eastAsia"/>
                <w:rtl/>
              </w:rPr>
              <w:t>הטרור</w:t>
            </w:r>
            <w:r w:rsidRPr="004B429D">
              <w:rPr>
                <w:rtl/>
              </w:rPr>
              <w:t xml:space="preserve"> </w:t>
            </w:r>
            <w:r w:rsidRPr="004B429D">
              <w:rPr>
                <w:rFonts w:hint="eastAsia"/>
                <w:rtl/>
              </w:rPr>
              <w:t>בכללו</w:t>
            </w:r>
            <w:r w:rsidRPr="004B429D">
              <w:rPr>
                <w:rtl/>
              </w:rPr>
              <w:t xml:space="preserve">, </w:t>
            </w:r>
            <w:r w:rsidRPr="004B429D">
              <w:rPr>
                <w:rFonts w:hint="eastAsia"/>
                <w:rtl/>
              </w:rPr>
              <w:t>במישרין</w:t>
            </w:r>
            <w:r w:rsidRPr="004B429D">
              <w:rPr>
                <w:rtl/>
              </w:rPr>
              <w:t xml:space="preserve"> </w:t>
            </w:r>
            <w:r w:rsidRPr="004B429D">
              <w:rPr>
                <w:rFonts w:hint="eastAsia"/>
                <w:rtl/>
              </w:rPr>
              <w:t>או</w:t>
            </w:r>
            <w:r w:rsidRPr="004B429D">
              <w:rPr>
                <w:rtl/>
              </w:rPr>
              <w:t xml:space="preserve"> </w:t>
            </w:r>
            <w:r w:rsidRPr="004B429D">
              <w:rPr>
                <w:rFonts w:hint="eastAsia"/>
                <w:rtl/>
              </w:rPr>
              <w:t>בעקיפין,</w:t>
            </w:r>
            <w:r w:rsidRPr="004B429D">
              <w:rPr>
                <w:rtl/>
              </w:rPr>
              <w:t xml:space="preserve"> </w:t>
            </w:r>
            <w:r w:rsidRPr="004B429D">
              <w:rPr>
                <w:rFonts w:hint="eastAsia"/>
                <w:rtl/>
              </w:rPr>
              <w:t>דינו</w:t>
            </w:r>
            <w:r w:rsidRPr="004B429D">
              <w:rPr>
                <w:rtl/>
              </w:rPr>
              <w:t xml:space="preserve"> </w:t>
            </w:r>
            <w:r w:rsidR="002872E3" w:rsidRPr="004B429D">
              <w:rPr>
                <w:rFonts w:hint="cs"/>
                <w:rtl/>
              </w:rPr>
              <w:t>–</w:t>
            </w:r>
            <w:r w:rsidRPr="004B429D">
              <w:rPr>
                <w:rtl/>
              </w:rPr>
              <w:t xml:space="preserve"> </w:t>
            </w:r>
            <w:r w:rsidRPr="004B429D">
              <w:rPr>
                <w:rFonts w:hint="eastAsia"/>
                <w:rtl/>
              </w:rPr>
              <w:t>מאסר</w:t>
            </w:r>
            <w:r w:rsidRPr="004B429D">
              <w:rPr>
                <w:rtl/>
              </w:rPr>
              <w:t xml:space="preserve"> 25 </w:t>
            </w:r>
            <w:r w:rsidRPr="004B429D">
              <w:rPr>
                <w:rFonts w:hint="eastAsia"/>
                <w:rtl/>
              </w:rPr>
              <w:t>שנים</w:t>
            </w:r>
            <w:r w:rsidRPr="004B429D">
              <w:rPr>
                <w:rtl/>
              </w:rPr>
              <w:t xml:space="preserve">; </w:t>
            </w:r>
            <w:r w:rsidRPr="004B429D">
              <w:rPr>
                <w:rFonts w:hint="eastAsia"/>
                <w:rtl/>
              </w:rPr>
              <w:t>היה</w:t>
            </w:r>
            <w:r w:rsidRPr="004B429D">
              <w:rPr>
                <w:rtl/>
              </w:rPr>
              <w:t xml:space="preserve"> </w:t>
            </w:r>
            <w:r w:rsidRPr="004B429D">
              <w:rPr>
                <w:rFonts w:hint="eastAsia"/>
                <w:rtl/>
              </w:rPr>
              <w:t>הארגון</w:t>
            </w:r>
            <w:r w:rsidRPr="004B429D">
              <w:rPr>
                <w:rtl/>
              </w:rPr>
              <w:t xml:space="preserve"> </w:t>
            </w:r>
            <w:r w:rsidRPr="004B429D">
              <w:rPr>
                <w:rFonts w:hint="eastAsia"/>
                <w:rtl/>
              </w:rPr>
              <w:t>ארגון טרור שפעילותו כוללת גם ביצוע עבירות רצח</w:t>
            </w:r>
            <w:r w:rsidRPr="004B429D">
              <w:rPr>
                <w:rtl/>
              </w:rPr>
              <w:t>,</w:t>
            </w:r>
            <w:r w:rsidRPr="004B429D">
              <w:rPr>
                <w:rFonts w:hint="eastAsia"/>
                <w:rtl/>
              </w:rPr>
              <w:t xml:space="preserve"> דינו </w:t>
            </w:r>
            <w:r w:rsidR="00685545" w:rsidRPr="004B429D">
              <w:rPr>
                <w:rFonts w:hint="cs"/>
                <w:rtl/>
              </w:rPr>
              <w:t>–</w:t>
            </w:r>
            <w:r w:rsidRPr="004B429D">
              <w:rPr>
                <w:rFonts w:hint="eastAsia"/>
                <w:rtl/>
              </w:rPr>
              <w:t xml:space="preserve"> מאסר עולם</w:t>
            </w:r>
            <w:r w:rsidRPr="004B429D">
              <w:rPr>
                <w:rtl/>
              </w:rPr>
              <w:t xml:space="preserve"> </w:t>
            </w:r>
            <w:r w:rsidRPr="004B429D">
              <w:rPr>
                <w:rFonts w:hint="eastAsia"/>
                <w:rtl/>
              </w:rPr>
              <w:t>ועונש</w:t>
            </w:r>
            <w:r w:rsidRPr="004B429D">
              <w:rPr>
                <w:rtl/>
              </w:rPr>
              <w:t xml:space="preserve"> </w:t>
            </w:r>
            <w:r w:rsidRPr="004B429D">
              <w:rPr>
                <w:rFonts w:hint="eastAsia"/>
                <w:rtl/>
              </w:rPr>
              <w:t>זה</w:t>
            </w:r>
            <w:r w:rsidRPr="004B429D">
              <w:rPr>
                <w:rtl/>
              </w:rPr>
              <w:t xml:space="preserve"> </w:t>
            </w:r>
            <w:r w:rsidRPr="004B429D">
              <w:rPr>
                <w:rFonts w:hint="eastAsia"/>
                <w:rtl/>
              </w:rPr>
              <w:t>בלבד</w:t>
            </w:r>
            <w:r w:rsidRPr="004B429D">
              <w:rPr>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מילוי</w:t>
            </w:r>
            <w:r w:rsidRPr="004B429D">
              <w:rPr>
                <w:sz w:val="26"/>
                <w:rtl/>
              </w:rPr>
              <w:t xml:space="preserve"> </w:t>
            </w:r>
            <w:r w:rsidRPr="004B429D">
              <w:rPr>
                <w:rFonts w:hint="eastAsia"/>
                <w:sz w:val="26"/>
                <w:rtl/>
              </w:rPr>
              <w:t>תפקיד</w:t>
            </w:r>
            <w:r w:rsidRPr="004B429D">
              <w:rPr>
                <w:sz w:val="26"/>
                <w:rtl/>
              </w:rPr>
              <w:t xml:space="preserve"> </w:t>
            </w:r>
            <w:r w:rsidRPr="004B429D">
              <w:rPr>
                <w:rFonts w:hint="eastAsia"/>
                <w:sz w:val="26"/>
                <w:rtl/>
              </w:rPr>
              <w:t>ניהולי</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פיקודי</w:t>
            </w:r>
            <w:r w:rsidRPr="004B429D">
              <w:rPr>
                <w:sz w:val="26"/>
                <w:rtl/>
              </w:rPr>
              <w:t xml:space="preserve"> </w:t>
            </w:r>
            <w:r w:rsidRPr="004B429D">
              <w:rPr>
                <w:rFonts w:hint="eastAsia"/>
                <w:sz w:val="26"/>
                <w:rtl/>
              </w:rPr>
              <w:t>בארגון</w:t>
            </w:r>
            <w:r w:rsidRPr="004B429D">
              <w:rPr>
                <w:sz w:val="26"/>
                <w:rtl/>
              </w:rPr>
              <w:t xml:space="preserve"> </w:t>
            </w:r>
            <w:r w:rsidRPr="004B429D">
              <w:rPr>
                <w:rFonts w:hint="eastAsia"/>
                <w:sz w:val="26"/>
                <w:rtl/>
              </w:rPr>
              <w:t>טרור</w:t>
            </w:r>
          </w:p>
        </w:tc>
        <w:tc>
          <w:tcPr>
            <w:tcW w:w="623" w:type="dxa"/>
          </w:tcPr>
          <w:p w:rsidR="00763E73" w:rsidRPr="004B429D" w:rsidRDefault="006B6B62" w:rsidP="003042CF">
            <w:pPr>
              <w:pStyle w:val="TableText"/>
              <w:rPr>
                <w:sz w:val="26"/>
                <w:rtl/>
              </w:rPr>
            </w:pPr>
            <w:r w:rsidRPr="004B429D">
              <w:rPr>
                <w:rFonts w:hint="cs"/>
                <w:sz w:val="26"/>
                <w:rtl/>
              </w:rPr>
              <w:t>21</w:t>
            </w:r>
            <w:r w:rsidR="00763E73" w:rsidRPr="004B429D">
              <w:rPr>
                <w:sz w:val="26"/>
                <w:rtl/>
              </w:rPr>
              <w:t>.</w:t>
            </w:r>
            <w:r w:rsidR="00763E73" w:rsidRPr="004B429D">
              <w:rPr>
                <w:sz w:val="26"/>
                <w:rtl/>
              </w:rPr>
              <w:tab/>
            </w:r>
          </w:p>
        </w:tc>
        <w:tc>
          <w:tcPr>
            <w:tcW w:w="7144" w:type="dxa"/>
            <w:gridSpan w:val="4"/>
          </w:tcPr>
          <w:p w:rsidR="00763E73" w:rsidRPr="004B429D" w:rsidRDefault="00886DDF" w:rsidP="00737341">
            <w:pPr>
              <w:pStyle w:val="TableBlock"/>
              <w:rPr>
                <w:rtl/>
              </w:rPr>
            </w:pPr>
            <w:r w:rsidRPr="004B429D">
              <w:rPr>
                <w:rtl/>
              </w:rPr>
              <w:t xml:space="preserve">המנהל </w:t>
            </w:r>
            <w:r w:rsidRPr="004B429D">
              <w:rPr>
                <w:rFonts w:hint="cs"/>
                <w:rtl/>
              </w:rPr>
              <w:t>פעילות</w:t>
            </w:r>
            <w:r w:rsidRPr="004B429D">
              <w:rPr>
                <w:rtl/>
              </w:rPr>
              <w:t xml:space="preserve"> </w:t>
            </w:r>
            <w:r w:rsidRPr="004B429D">
              <w:rPr>
                <w:rFonts w:hint="cs"/>
                <w:rtl/>
              </w:rPr>
              <w:t>של</w:t>
            </w:r>
            <w:r w:rsidRPr="004B429D">
              <w:rPr>
                <w:rtl/>
              </w:rPr>
              <w:t xml:space="preserve"> </w:t>
            </w:r>
            <w:r w:rsidRPr="004B429D">
              <w:rPr>
                <w:rFonts w:hint="cs"/>
                <w:rtl/>
              </w:rPr>
              <w:t>ארגון טרור או הנוטל חלק בהכוונה של פעילותו</w:t>
            </w:r>
            <w:r w:rsidRPr="004B429D">
              <w:rPr>
                <w:rtl/>
              </w:rPr>
              <w:t>, דינו – מאסר</w:t>
            </w:r>
            <w:r w:rsidRPr="004B429D">
              <w:rPr>
                <w:rFonts w:hint="cs"/>
                <w:rtl/>
              </w:rPr>
              <w:t xml:space="preserve"> 10 שנים; היתה הפעילות פעילות פלילית, דינו </w:t>
            </w:r>
            <w:r w:rsidR="00685545" w:rsidRPr="004B429D">
              <w:rPr>
                <w:rFonts w:hint="cs"/>
                <w:rtl/>
              </w:rPr>
              <w:t>–</w:t>
            </w:r>
            <w:r w:rsidRPr="004B429D">
              <w:rPr>
                <w:rFonts w:hint="cs"/>
                <w:rtl/>
              </w:rPr>
              <w:t xml:space="preserve"> מאסר</w:t>
            </w:r>
            <w:r w:rsidRPr="004B429D">
              <w:rPr>
                <w:rtl/>
              </w:rPr>
              <w:t xml:space="preserve"> 15 שנים</w:t>
            </w:r>
            <w:r w:rsidRPr="004B429D">
              <w:rPr>
                <w:rFonts w:hint="cs"/>
                <w:rtl/>
              </w:rPr>
              <w:t>.</w:t>
            </w:r>
          </w:p>
        </w:tc>
      </w:tr>
      <w:tr w:rsidR="00763E73" w:rsidRPr="004B429D" w:rsidTr="005C6C8D">
        <w:trPr>
          <w:cantSplit/>
        </w:trPr>
        <w:tc>
          <w:tcPr>
            <w:tcW w:w="1869" w:type="dxa"/>
          </w:tcPr>
          <w:p w:rsidR="00131A3F" w:rsidRPr="004B429D" w:rsidRDefault="00763E73" w:rsidP="003E4727">
            <w:pPr>
              <w:pStyle w:val="TableSideHeading"/>
              <w:rPr>
                <w:sz w:val="26"/>
                <w:rtl/>
              </w:rPr>
            </w:pPr>
            <w:r w:rsidRPr="004B429D">
              <w:rPr>
                <w:rFonts w:hint="eastAsia"/>
                <w:sz w:val="26"/>
                <w:rtl/>
              </w:rPr>
              <w:t>חברות</w:t>
            </w:r>
            <w:r w:rsidRPr="004B429D">
              <w:rPr>
                <w:sz w:val="26"/>
                <w:rtl/>
              </w:rPr>
              <w:t xml:space="preserve"> </w:t>
            </w:r>
            <w:r w:rsidRPr="004B429D">
              <w:rPr>
                <w:rFonts w:hint="eastAsia"/>
                <w:sz w:val="26"/>
                <w:rtl/>
              </w:rPr>
              <w:t>בארגון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וגיוס</w:t>
            </w:r>
            <w:r w:rsidRPr="004B429D">
              <w:rPr>
                <w:sz w:val="26"/>
                <w:rtl/>
              </w:rPr>
              <w:t xml:space="preserve"> </w:t>
            </w:r>
            <w:r w:rsidRPr="004B429D">
              <w:rPr>
                <w:rFonts w:hint="eastAsia"/>
                <w:sz w:val="26"/>
                <w:rtl/>
              </w:rPr>
              <w:t>חברים</w:t>
            </w:r>
          </w:p>
        </w:tc>
        <w:tc>
          <w:tcPr>
            <w:tcW w:w="623" w:type="dxa"/>
          </w:tcPr>
          <w:p w:rsidR="00763E73" w:rsidRPr="004B429D" w:rsidRDefault="006B6B62" w:rsidP="003042CF">
            <w:pPr>
              <w:pStyle w:val="TableText"/>
              <w:rPr>
                <w:sz w:val="26"/>
                <w:rtl/>
              </w:rPr>
            </w:pPr>
            <w:r w:rsidRPr="004B429D">
              <w:rPr>
                <w:rFonts w:hint="cs"/>
                <w:sz w:val="26"/>
                <w:rtl/>
              </w:rPr>
              <w:t>22</w:t>
            </w:r>
            <w:r w:rsidR="00763E73" w:rsidRPr="004B429D">
              <w:rPr>
                <w:sz w:val="26"/>
                <w:rtl/>
              </w:rPr>
              <w:t>.</w:t>
            </w: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חבר</w:t>
            </w:r>
            <w:r w:rsidRPr="004B429D">
              <w:rPr>
                <w:sz w:val="26"/>
                <w:rtl/>
              </w:rPr>
              <w:t xml:space="preserve"> </w:t>
            </w:r>
            <w:r w:rsidRPr="004B429D">
              <w:rPr>
                <w:rFonts w:hint="eastAsia"/>
                <w:sz w:val="26"/>
                <w:rtl/>
              </w:rPr>
              <w:t>בארגון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דינו</w:t>
            </w:r>
            <w:r w:rsidRPr="004B429D">
              <w:rPr>
                <w:sz w:val="26"/>
                <w:rtl/>
              </w:rPr>
              <w:t xml:space="preserve"> – </w:t>
            </w:r>
            <w:r w:rsidRPr="004B429D">
              <w:rPr>
                <w:rFonts w:hint="eastAsia"/>
                <w:sz w:val="26"/>
                <w:rtl/>
              </w:rPr>
              <w:t>מאסר</w:t>
            </w:r>
            <w:r w:rsidRPr="004B429D">
              <w:rPr>
                <w:sz w:val="26"/>
                <w:rtl/>
              </w:rPr>
              <w:t xml:space="preserve"> </w:t>
            </w:r>
            <w:r w:rsidRPr="004B429D">
              <w:rPr>
                <w:rFonts w:hint="eastAsia"/>
                <w:sz w:val="26"/>
                <w:rtl/>
              </w:rPr>
              <w:t>חמש</w:t>
            </w:r>
            <w:r w:rsidRPr="004B429D">
              <w:rPr>
                <w:sz w:val="26"/>
                <w:rtl/>
              </w:rPr>
              <w:t xml:space="preserve"> </w:t>
            </w:r>
            <w:r w:rsidRPr="004B429D">
              <w:rPr>
                <w:rFonts w:hint="eastAsia"/>
                <w:sz w:val="26"/>
                <w:rtl/>
              </w:rPr>
              <w:t>שנים</w:t>
            </w:r>
            <w:r w:rsidRPr="004B429D">
              <w:rPr>
                <w:sz w:val="26"/>
                <w:rtl/>
              </w:rPr>
              <w:t xml:space="preserve">.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חבר</w:t>
            </w:r>
            <w:r w:rsidRPr="004B429D">
              <w:rPr>
                <w:sz w:val="26"/>
                <w:rtl/>
              </w:rPr>
              <w:t xml:space="preserve"> </w:t>
            </w:r>
            <w:r w:rsidRPr="004B429D">
              <w:rPr>
                <w:rFonts w:hint="eastAsia"/>
                <w:sz w:val="26"/>
                <w:rtl/>
              </w:rPr>
              <w:t>בארגון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הנוטל</w:t>
            </w:r>
            <w:r w:rsidRPr="004B429D">
              <w:rPr>
                <w:sz w:val="26"/>
                <w:rtl/>
              </w:rPr>
              <w:t xml:space="preserve"> </w:t>
            </w:r>
            <w:r w:rsidRPr="004B429D">
              <w:rPr>
                <w:rFonts w:hint="eastAsia"/>
                <w:sz w:val="26"/>
                <w:rtl/>
              </w:rPr>
              <w:t>חלק</w:t>
            </w:r>
            <w:r w:rsidRPr="004B429D">
              <w:rPr>
                <w:sz w:val="26"/>
                <w:rtl/>
              </w:rPr>
              <w:t xml:space="preserve"> </w:t>
            </w:r>
            <w:r w:rsidRPr="004B429D">
              <w:rPr>
                <w:rFonts w:hint="eastAsia"/>
                <w:sz w:val="26"/>
                <w:rtl/>
              </w:rPr>
              <w:t>בפעילות</w:t>
            </w:r>
            <w:r w:rsidRPr="004B429D">
              <w:rPr>
                <w:sz w:val="26"/>
                <w:rtl/>
              </w:rPr>
              <w:t xml:space="preserve"> </w:t>
            </w:r>
            <w:r w:rsidRPr="004B429D">
              <w:rPr>
                <w:rFonts w:hint="eastAsia"/>
                <w:sz w:val="26"/>
                <w:rtl/>
              </w:rPr>
              <w:t>הארגון</w:t>
            </w:r>
            <w:r w:rsidRPr="004B429D">
              <w:rPr>
                <w:sz w:val="26"/>
                <w:rtl/>
              </w:rPr>
              <w:t xml:space="preserve">, </w:t>
            </w:r>
            <w:r w:rsidR="00886DDF" w:rsidRPr="004B429D">
              <w:rPr>
                <w:sz w:val="26"/>
                <w:rtl/>
              </w:rPr>
              <w:t>או חבר כאמור המבצע פעילות בעבור הארגון או במטרה לקדם את פעילותו</w:t>
            </w:r>
            <w:r w:rsidRPr="004B429D">
              <w:rPr>
                <w:sz w:val="26"/>
                <w:rtl/>
              </w:rPr>
              <w:t xml:space="preserve">, </w:t>
            </w:r>
            <w:r w:rsidRPr="004B429D">
              <w:rPr>
                <w:rFonts w:hint="eastAsia"/>
                <w:sz w:val="26"/>
                <w:rtl/>
              </w:rPr>
              <w:t>דינו</w:t>
            </w:r>
            <w:r w:rsidRPr="004B429D">
              <w:rPr>
                <w:sz w:val="26"/>
                <w:rtl/>
              </w:rPr>
              <w:t xml:space="preserve"> – </w:t>
            </w:r>
            <w:r w:rsidRPr="004B429D">
              <w:rPr>
                <w:rFonts w:hint="eastAsia"/>
                <w:sz w:val="26"/>
                <w:rtl/>
              </w:rPr>
              <w:t>מאסר</w:t>
            </w:r>
            <w:r w:rsidRPr="004B429D">
              <w:rPr>
                <w:sz w:val="26"/>
                <w:rtl/>
              </w:rPr>
              <w:t xml:space="preserve"> </w:t>
            </w:r>
            <w:r w:rsidRPr="004B429D">
              <w:rPr>
                <w:rFonts w:hint="eastAsia"/>
                <w:sz w:val="26"/>
                <w:rtl/>
              </w:rPr>
              <w:t>שבע</w:t>
            </w:r>
            <w:r w:rsidRPr="004B429D">
              <w:rPr>
                <w:sz w:val="26"/>
                <w:rtl/>
              </w:rPr>
              <w:t xml:space="preserve"> </w:t>
            </w:r>
            <w:r w:rsidRPr="004B429D">
              <w:rPr>
                <w:rFonts w:hint="eastAsia"/>
                <w:sz w:val="26"/>
                <w:rtl/>
              </w:rPr>
              <w:t>שנים</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ג</w:t>
            </w:r>
            <w:r w:rsidRPr="004B429D">
              <w:rPr>
                <w:sz w:val="26"/>
                <w:rtl/>
              </w:rPr>
              <w:t>)</w:t>
            </w:r>
            <w:r w:rsidRPr="004B429D">
              <w:rPr>
                <w:sz w:val="26"/>
                <w:rtl/>
              </w:rPr>
              <w:tab/>
            </w:r>
            <w:r w:rsidRPr="004B429D">
              <w:rPr>
                <w:rFonts w:hint="eastAsia"/>
                <w:sz w:val="26"/>
                <w:rtl/>
              </w:rPr>
              <w:t>המגייס</w:t>
            </w:r>
            <w:r w:rsidR="00886DDF" w:rsidRPr="004B429D">
              <w:rPr>
                <w:sz w:val="26"/>
                <w:rtl/>
              </w:rPr>
              <w:t xml:space="preserve">, במישרין או בעקיפין, </w:t>
            </w:r>
            <w:r w:rsidRPr="004B429D">
              <w:rPr>
                <w:rFonts w:hint="eastAsia"/>
                <w:sz w:val="26"/>
                <w:rtl/>
              </w:rPr>
              <w:t>חבר</w:t>
            </w:r>
            <w:r w:rsidRPr="004B429D">
              <w:rPr>
                <w:sz w:val="26"/>
                <w:rtl/>
              </w:rPr>
              <w:t xml:space="preserve"> </w:t>
            </w:r>
            <w:r w:rsidRPr="004B429D">
              <w:rPr>
                <w:rFonts w:hint="eastAsia"/>
                <w:sz w:val="26"/>
                <w:rtl/>
              </w:rPr>
              <w:t>לארגון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דינו</w:t>
            </w:r>
            <w:r w:rsidRPr="004B429D">
              <w:rPr>
                <w:sz w:val="26"/>
                <w:rtl/>
              </w:rPr>
              <w:t xml:space="preserve"> – </w:t>
            </w:r>
            <w:r w:rsidRPr="004B429D">
              <w:rPr>
                <w:rFonts w:hint="eastAsia"/>
                <w:sz w:val="26"/>
                <w:rtl/>
              </w:rPr>
              <w:t>מאסר</w:t>
            </w:r>
            <w:r w:rsidRPr="004B429D">
              <w:rPr>
                <w:sz w:val="26"/>
                <w:rtl/>
              </w:rPr>
              <w:t xml:space="preserve"> </w:t>
            </w:r>
            <w:r w:rsidRPr="004B429D">
              <w:rPr>
                <w:rFonts w:hint="eastAsia"/>
                <w:sz w:val="26"/>
                <w:rtl/>
              </w:rPr>
              <w:t>שבע</w:t>
            </w:r>
            <w:r w:rsidRPr="004B429D">
              <w:rPr>
                <w:sz w:val="26"/>
                <w:rtl/>
              </w:rPr>
              <w:t xml:space="preserve"> </w:t>
            </w:r>
            <w:r w:rsidRPr="004B429D">
              <w:rPr>
                <w:rFonts w:hint="eastAsia"/>
                <w:sz w:val="26"/>
                <w:rtl/>
              </w:rPr>
              <w:t>שנים</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מתן</w:t>
            </w:r>
            <w:r w:rsidRPr="004B429D">
              <w:rPr>
                <w:sz w:val="26"/>
                <w:rtl/>
              </w:rPr>
              <w:t xml:space="preserve"> </w:t>
            </w:r>
            <w:r w:rsidRPr="004B429D">
              <w:rPr>
                <w:rFonts w:hint="eastAsia"/>
                <w:sz w:val="26"/>
                <w:rtl/>
              </w:rPr>
              <w:t>שירות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העמדת</w:t>
            </w:r>
            <w:r w:rsidRPr="004B429D">
              <w:rPr>
                <w:sz w:val="26"/>
                <w:rtl/>
              </w:rPr>
              <w:t xml:space="preserve"> </w:t>
            </w:r>
            <w:r w:rsidRPr="004B429D">
              <w:rPr>
                <w:rFonts w:hint="eastAsia"/>
                <w:sz w:val="26"/>
                <w:rtl/>
              </w:rPr>
              <w:t>אמצעים</w:t>
            </w:r>
            <w:r w:rsidRPr="004B429D">
              <w:rPr>
                <w:sz w:val="26"/>
                <w:rtl/>
              </w:rPr>
              <w:t xml:space="preserve"> </w:t>
            </w:r>
            <w:r w:rsidRPr="004B429D">
              <w:rPr>
                <w:rFonts w:hint="eastAsia"/>
                <w:sz w:val="26"/>
                <w:rtl/>
              </w:rPr>
              <w:t>לארגון</w:t>
            </w:r>
            <w:r w:rsidRPr="004B429D">
              <w:rPr>
                <w:sz w:val="26"/>
                <w:rtl/>
              </w:rPr>
              <w:t xml:space="preserve"> </w:t>
            </w:r>
            <w:r w:rsidRPr="004B429D">
              <w:rPr>
                <w:rFonts w:hint="eastAsia"/>
                <w:sz w:val="26"/>
                <w:rtl/>
              </w:rPr>
              <w:t>טרור</w:t>
            </w:r>
          </w:p>
        </w:tc>
        <w:tc>
          <w:tcPr>
            <w:tcW w:w="623" w:type="dxa"/>
          </w:tcPr>
          <w:p w:rsidR="00763E73" w:rsidRPr="004B429D" w:rsidRDefault="006B6B62" w:rsidP="003042CF">
            <w:pPr>
              <w:pStyle w:val="TableText"/>
              <w:rPr>
                <w:sz w:val="26"/>
                <w:rtl/>
              </w:rPr>
            </w:pPr>
            <w:r w:rsidRPr="004B429D">
              <w:rPr>
                <w:rFonts w:hint="cs"/>
                <w:sz w:val="26"/>
                <w:rtl/>
              </w:rPr>
              <w:t>23</w:t>
            </w:r>
            <w:r w:rsidR="00763E73" w:rsidRPr="004B429D">
              <w:rPr>
                <w:sz w:val="26"/>
                <w:rtl/>
              </w:rPr>
              <w:t>.</w:t>
            </w:r>
            <w:r w:rsidR="00763E73" w:rsidRPr="004B429D">
              <w:rPr>
                <w:sz w:val="26"/>
                <w:rtl/>
              </w:rPr>
              <w:tab/>
            </w:r>
          </w:p>
        </w:tc>
        <w:tc>
          <w:tcPr>
            <w:tcW w:w="7144" w:type="dxa"/>
            <w:gridSpan w:val="4"/>
          </w:tcPr>
          <w:p w:rsidR="00763E73" w:rsidRPr="004B429D" w:rsidRDefault="00886DDF" w:rsidP="00737341">
            <w:pPr>
              <w:pStyle w:val="TableBlock"/>
              <w:rPr>
                <w:rtl/>
              </w:rPr>
            </w:pPr>
            <w:r w:rsidRPr="004B429D">
              <w:rPr>
                <w:rFonts w:hint="cs"/>
                <w:rtl/>
              </w:rPr>
              <w:t>הנותן</w:t>
            </w:r>
            <w:r w:rsidRPr="004B429D">
              <w:rPr>
                <w:rtl/>
              </w:rPr>
              <w:t xml:space="preserve"> </w:t>
            </w:r>
            <w:r w:rsidRPr="004B429D">
              <w:rPr>
                <w:rFonts w:hint="cs"/>
                <w:rtl/>
              </w:rPr>
              <w:t>לארגון</w:t>
            </w:r>
            <w:r w:rsidRPr="004B429D">
              <w:rPr>
                <w:rtl/>
              </w:rPr>
              <w:t xml:space="preserve"> </w:t>
            </w:r>
            <w:r w:rsidRPr="004B429D">
              <w:rPr>
                <w:rFonts w:hint="cs"/>
                <w:rtl/>
              </w:rPr>
              <w:t>טרור</w:t>
            </w:r>
            <w:r w:rsidRPr="004B429D">
              <w:rPr>
                <w:rtl/>
              </w:rPr>
              <w:t xml:space="preserve"> </w:t>
            </w:r>
            <w:r w:rsidRPr="004B429D">
              <w:rPr>
                <w:rFonts w:hint="cs"/>
                <w:rtl/>
              </w:rPr>
              <w:t>שירות</w:t>
            </w:r>
            <w:r w:rsidRPr="004B429D">
              <w:rPr>
                <w:rtl/>
              </w:rPr>
              <w:t xml:space="preserve"> </w:t>
            </w:r>
            <w:r w:rsidRPr="004B429D">
              <w:rPr>
                <w:rFonts w:hint="cs"/>
                <w:rtl/>
              </w:rPr>
              <w:t>או</w:t>
            </w:r>
            <w:r w:rsidRPr="004B429D">
              <w:rPr>
                <w:rtl/>
              </w:rPr>
              <w:t xml:space="preserve"> </w:t>
            </w:r>
            <w:r w:rsidRPr="004B429D">
              <w:rPr>
                <w:rFonts w:hint="cs"/>
                <w:rtl/>
              </w:rPr>
              <w:t>המעמיד</w:t>
            </w:r>
            <w:r w:rsidRPr="004B429D">
              <w:rPr>
                <w:rtl/>
              </w:rPr>
              <w:t xml:space="preserve"> </w:t>
            </w:r>
            <w:r w:rsidRPr="004B429D">
              <w:rPr>
                <w:rFonts w:hint="cs"/>
                <w:rtl/>
              </w:rPr>
              <w:t>לרשותו</w:t>
            </w:r>
            <w:r w:rsidRPr="004B429D">
              <w:rPr>
                <w:rtl/>
              </w:rPr>
              <w:t xml:space="preserve"> </w:t>
            </w:r>
            <w:r w:rsidRPr="004B429D">
              <w:rPr>
                <w:rFonts w:hint="cs"/>
                <w:rtl/>
              </w:rPr>
              <w:t>אמצעים</w:t>
            </w:r>
            <w:r w:rsidRPr="004B429D">
              <w:rPr>
                <w:rtl/>
              </w:rPr>
              <w:t xml:space="preserve">, </w:t>
            </w:r>
            <w:r w:rsidRPr="004B429D">
              <w:rPr>
                <w:rFonts w:hint="cs"/>
                <w:rtl/>
              </w:rPr>
              <w:t>ויש</w:t>
            </w:r>
            <w:r w:rsidRPr="004B429D">
              <w:rPr>
                <w:rtl/>
              </w:rPr>
              <w:t xml:space="preserve"> </w:t>
            </w:r>
            <w:r w:rsidRPr="004B429D">
              <w:rPr>
                <w:rFonts w:hint="cs"/>
                <w:rtl/>
              </w:rPr>
              <w:t>במתן</w:t>
            </w:r>
            <w:r w:rsidRPr="004B429D">
              <w:rPr>
                <w:rtl/>
              </w:rPr>
              <w:t xml:space="preserve"> </w:t>
            </w:r>
            <w:r w:rsidRPr="004B429D">
              <w:rPr>
                <w:rFonts w:hint="cs"/>
                <w:rtl/>
              </w:rPr>
              <w:t>השירות</w:t>
            </w:r>
            <w:r w:rsidRPr="004B429D">
              <w:rPr>
                <w:rtl/>
              </w:rPr>
              <w:t xml:space="preserve"> </w:t>
            </w:r>
            <w:r w:rsidRPr="004B429D">
              <w:rPr>
                <w:rFonts w:hint="cs"/>
                <w:rtl/>
              </w:rPr>
              <w:t>או</w:t>
            </w:r>
            <w:r w:rsidRPr="004B429D">
              <w:rPr>
                <w:rtl/>
              </w:rPr>
              <w:t xml:space="preserve"> </w:t>
            </w:r>
            <w:r w:rsidRPr="004B429D">
              <w:rPr>
                <w:rFonts w:hint="cs"/>
                <w:rtl/>
              </w:rPr>
              <w:t>בהעמדת</w:t>
            </w:r>
            <w:r w:rsidRPr="004B429D">
              <w:rPr>
                <w:rtl/>
              </w:rPr>
              <w:t xml:space="preserve"> </w:t>
            </w:r>
            <w:r w:rsidRPr="004B429D">
              <w:rPr>
                <w:rFonts w:hint="cs"/>
                <w:rtl/>
              </w:rPr>
              <w:t>הא</w:t>
            </w:r>
            <w:r w:rsidRPr="004B429D">
              <w:rPr>
                <w:rFonts w:hint="eastAsia"/>
                <w:rtl/>
              </w:rPr>
              <w:t>מצעים</w:t>
            </w:r>
            <w:r w:rsidRPr="004B429D">
              <w:rPr>
                <w:rtl/>
              </w:rPr>
              <w:t xml:space="preserve"> </w:t>
            </w:r>
            <w:r w:rsidRPr="004B429D">
              <w:rPr>
                <w:rFonts w:hint="eastAsia"/>
                <w:rtl/>
              </w:rPr>
              <w:t>כדי</w:t>
            </w:r>
            <w:r w:rsidRPr="004B429D">
              <w:rPr>
                <w:rtl/>
              </w:rPr>
              <w:t xml:space="preserve"> </w:t>
            </w:r>
            <w:r w:rsidRPr="004B429D">
              <w:rPr>
                <w:rFonts w:hint="eastAsia"/>
                <w:rtl/>
              </w:rPr>
              <w:t>לסייע</w:t>
            </w:r>
            <w:r w:rsidRPr="004B429D">
              <w:rPr>
                <w:rtl/>
              </w:rPr>
              <w:t xml:space="preserve"> </w:t>
            </w:r>
            <w:r w:rsidR="00951585" w:rsidRPr="004B429D">
              <w:rPr>
                <w:rFonts w:hint="eastAsia"/>
                <w:rtl/>
              </w:rPr>
              <w:t>ל</w:t>
            </w:r>
            <w:r w:rsidRPr="004B429D">
              <w:rPr>
                <w:rFonts w:hint="eastAsia"/>
                <w:rtl/>
              </w:rPr>
              <w:t>פעילות</w:t>
            </w:r>
            <w:r w:rsidRPr="004B429D">
              <w:rPr>
                <w:rtl/>
              </w:rPr>
              <w:t xml:space="preserve"> </w:t>
            </w:r>
            <w:r w:rsidRPr="004B429D">
              <w:rPr>
                <w:rFonts w:hint="eastAsia"/>
                <w:rtl/>
              </w:rPr>
              <w:t>הארגון</w:t>
            </w:r>
            <w:r w:rsidR="00951585" w:rsidRPr="004B429D">
              <w:rPr>
                <w:rtl/>
              </w:rPr>
              <w:t xml:space="preserve"> או לקד</w:t>
            </w:r>
            <w:r w:rsidR="00143414" w:rsidRPr="004B429D">
              <w:rPr>
                <w:rFonts w:hint="cs"/>
                <w:rtl/>
              </w:rPr>
              <w:t>מה</w:t>
            </w:r>
            <w:r w:rsidRPr="004B429D">
              <w:rPr>
                <w:rtl/>
              </w:rPr>
              <w:t xml:space="preserve">, </w:t>
            </w:r>
            <w:r w:rsidRPr="004B429D">
              <w:rPr>
                <w:rFonts w:hint="eastAsia"/>
                <w:rtl/>
              </w:rPr>
              <w:t>דינו</w:t>
            </w:r>
            <w:r w:rsidRPr="004B429D">
              <w:rPr>
                <w:rtl/>
              </w:rPr>
              <w:t xml:space="preserve"> – </w:t>
            </w:r>
            <w:r w:rsidRPr="004B429D">
              <w:rPr>
                <w:rFonts w:hint="cs"/>
                <w:rtl/>
              </w:rPr>
              <w:t>מאסר</w:t>
            </w:r>
            <w:r w:rsidRPr="004B429D">
              <w:rPr>
                <w:rtl/>
              </w:rPr>
              <w:t xml:space="preserve"> </w:t>
            </w:r>
            <w:r w:rsidRPr="004B429D">
              <w:rPr>
                <w:rFonts w:hint="cs"/>
                <w:rtl/>
              </w:rPr>
              <w:t>חמש</w:t>
            </w:r>
            <w:r w:rsidRPr="004B429D">
              <w:rPr>
                <w:rtl/>
              </w:rPr>
              <w:t xml:space="preserve"> </w:t>
            </w:r>
            <w:r w:rsidRPr="004B429D">
              <w:rPr>
                <w:rFonts w:hint="cs"/>
                <w:rtl/>
              </w:rPr>
              <w:t>שנים</w:t>
            </w:r>
            <w:r w:rsidR="00315F6E" w:rsidRPr="004B429D">
              <w:rPr>
                <w:rFonts w:hint="cs"/>
                <w:rtl/>
              </w:rPr>
              <w:t xml:space="preserve">, </w:t>
            </w:r>
            <w:r w:rsidRPr="004B429D">
              <w:rPr>
                <w:rFonts w:hint="cs"/>
                <w:rtl/>
              </w:rPr>
              <w:t>אלא אם כן הוכיח שלא היה מודע לכך שהארגון הוא ארגון טרור</w:t>
            </w:r>
            <w:r w:rsidR="00315F6E" w:rsidRPr="004B429D">
              <w:rPr>
                <w:rFonts w:hint="cs"/>
                <w:rtl/>
              </w:rPr>
              <w:t>;</w:t>
            </w:r>
            <w:r w:rsidRPr="004B429D">
              <w:rPr>
                <w:rFonts w:hint="cs"/>
                <w:rtl/>
              </w:rPr>
              <w:t xml:space="preserve"> לעניין זה, </w:t>
            </w:r>
            <w:r w:rsidRPr="004B429D">
              <w:rPr>
                <w:rtl/>
              </w:rPr>
              <w:t>"</w:t>
            </w:r>
            <w:r w:rsidRPr="004B429D">
              <w:rPr>
                <w:rFonts w:hint="cs"/>
                <w:rtl/>
              </w:rPr>
              <w:t>היה</w:t>
            </w:r>
            <w:r w:rsidRPr="004B429D">
              <w:rPr>
                <w:rtl/>
              </w:rPr>
              <w:t xml:space="preserve"> </w:t>
            </w:r>
            <w:r w:rsidRPr="004B429D">
              <w:rPr>
                <w:rFonts w:hint="cs"/>
                <w:rtl/>
              </w:rPr>
              <w:t>מודע</w:t>
            </w:r>
            <w:r w:rsidRPr="004B429D">
              <w:rPr>
                <w:rtl/>
              </w:rPr>
              <w:t xml:space="preserve">" – </w:t>
            </w:r>
            <w:r w:rsidRPr="004B429D">
              <w:rPr>
                <w:rFonts w:hint="cs"/>
                <w:rtl/>
              </w:rPr>
              <w:t>לרבות</w:t>
            </w:r>
            <w:r w:rsidRPr="004B429D">
              <w:rPr>
                <w:rtl/>
              </w:rPr>
              <w:t xml:space="preserve"> </w:t>
            </w:r>
            <w:r w:rsidRPr="004B429D">
              <w:rPr>
                <w:rFonts w:hint="cs"/>
                <w:rtl/>
              </w:rPr>
              <w:t>חשד</w:t>
            </w:r>
            <w:r w:rsidRPr="004B429D">
              <w:rPr>
                <w:rtl/>
              </w:rPr>
              <w:t xml:space="preserve"> </w:t>
            </w:r>
            <w:r w:rsidRPr="004B429D">
              <w:rPr>
                <w:rFonts w:hint="cs"/>
                <w:rtl/>
              </w:rPr>
              <w:t>ונמנע</w:t>
            </w:r>
            <w:r w:rsidRPr="004B429D">
              <w:rPr>
                <w:rtl/>
              </w:rPr>
              <w:t xml:space="preserve"> </w:t>
            </w:r>
            <w:r w:rsidRPr="004B429D">
              <w:rPr>
                <w:rFonts w:hint="cs"/>
                <w:rtl/>
              </w:rPr>
              <w:t xml:space="preserve">מלברר. </w:t>
            </w:r>
          </w:p>
        </w:tc>
      </w:tr>
      <w:tr w:rsidR="00763E73" w:rsidRPr="004B429D" w:rsidTr="005C6C8D">
        <w:trPr>
          <w:cantSplit/>
        </w:trPr>
        <w:tc>
          <w:tcPr>
            <w:tcW w:w="1869" w:type="dxa"/>
          </w:tcPr>
          <w:p w:rsidR="00763E73" w:rsidRPr="004B429D" w:rsidRDefault="00763E73" w:rsidP="003042CF">
            <w:pPr>
              <w:pStyle w:val="TableSideHeading"/>
              <w:rPr>
                <w:sz w:val="26"/>
                <w:rtl/>
              </w:rPr>
            </w:pPr>
            <w:r w:rsidRPr="004B429D">
              <w:rPr>
                <w:rFonts w:hint="eastAsia"/>
                <w:sz w:val="26"/>
                <w:rtl/>
              </w:rPr>
              <w:t>גילוי</w:t>
            </w:r>
            <w:r w:rsidRPr="004B429D">
              <w:rPr>
                <w:sz w:val="26"/>
                <w:rtl/>
              </w:rPr>
              <w:t xml:space="preserve"> </w:t>
            </w:r>
            <w:r w:rsidRPr="004B429D">
              <w:rPr>
                <w:rFonts w:hint="eastAsia"/>
                <w:sz w:val="26"/>
                <w:rtl/>
              </w:rPr>
              <w:t>הזדהות</w:t>
            </w:r>
            <w:r w:rsidRPr="004B429D">
              <w:rPr>
                <w:sz w:val="26"/>
                <w:rtl/>
              </w:rPr>
              <w:t xml:space="preserve"> </w:t>
            </w:r>
            <w:r w:rsidRPr="004B429D">
              <w:rPr>
                <w:rFonts w:hint="eastAsia"/>
                <w:sz w:val="26"/>
                <w:rtl/>
              </w:rPr>
              <w:t>עם</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והסתה</w:t>
            </w:r>
            <w:r w:rsidRPr="004B429D">
              <w:rPr>
                <w:sz w:val="26"/>
                <w:rtl/>
              </w:rPr>
              <w:t xml:space="preserve"> </w:t>
            </w:r>
            <w:r w:rsidRPr="004B429D">
              <w:rPr>
                <w:rFonts w:hint="eastAsia"/>
                <w:sz w:val="26"/>
                <w:rtl/>
              </w:rPr>
              <w:t>לטרור</w:t>
            </w:r>
          </w:p>
        </w:tc>
        <w:tc>
          <w:tcPr>
            <w:tcW w:w="623" w:type="dxa"/>
          </w:tcPr>
          <w:p w:rsidR="00763E73" w:rsidRPr="004B429D" w:rsidRDefault="006B6B62" w:rsidP="003042CF">
            <w:pPr>
              <w:pStyle w:val="TableText"/>
              <w:rPr>
                <w:sz w:val="26"/>
                <w:rtl/>
              </w:rPr>
            </w:pPr>
            <w:r w:rsidRPr="004B429D">
              <w:rPr>
                <w:rFonts w:hint="cs"/>
                <w:sz w:val="26"/>
                <w:rtl/>
              </w:rPr>
              <w:t>24</w:t>
            </w:r>
            <w:r w:rsidR="00763E73" w:rsidRPr="004B429D">
              <w:rPr>
                <w:sz w:val="26"/>
                <w:rtl/>
              </w:rPr>
              <w:t>.</w:t>
            </w:r>
            <w:r w:rsidR="00763E73" w:rsidRPr="004B429D">
              <w:rPr>
                <w:sz w:val="26"/>
                <w:rtl/>
              </w:rPr>
              <w:tab/>
            </w: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העושה</w:t>
            </w:r>
            <w:r w:rsidRPr="004B429D">
              <w:rPr>
                <w:sz w:val="26"/>
                <w:rtl/>
              </w:rPr>
              <w:t xml:space="preserve"> </w:t>
            </w:r>
            <w:r w:rsidRPr="004B429D">
              <w:rPr>
                <w:rFonts w:hint="eastAsia"/>
                <w:sz w:val="26"/>
                <w:rtl/>
              </w:rPr>
              <w:t>מעשה</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הזדהות</w:t>
            </w:r>
            <w:r w:rsidRPr="004B429D">
              <w:rPr>
                <w:sz w:val="26"/>
                <w:rtl/>
              </w:rPr>
              <w:t xml:space="preserve"> </w:t>
            </w:r>
            <w:r w:rsidRPr="004B429D">
              <w:rPr>
                <w:rFonts w:hint="eastAsia"/>
                <w:sz w:val="26"/>
                <w:rtl/>
              </w:rPr>
              <w:t>עם</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לרבות</w:t>
            </w:r>
            <w:r w:rsidRPr="004B429D">
              <w:rPr>
                <w:sz w:val="26"/>
                <w:rtl/>
              </w:rPr>
              <w:t xml:space="preserve"> </w:t>
            </w:r>
            <w:r w:rsidRPr="004B429D">
              <w:rPr>
                <w:rFonts w:hint="eastAsia"/>
                <w:sz w:val="26"/>
                <w:rtl/>
              </w:rPr>
              <w:t>בדרך</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פרסום</w:t>
            </w:r>
            <w:r w:rsidRPr="004B429D">
              <w:rPr>
                <w:sz w:val="26"/>
                <w:rtl/>
              </w:rPr>
              <w:t xml:space="preserve"> </w:t>
            </w:r>
            <w:r w:rsidRPr="004B429D">
              <w:rPr>
                <w:rFonts w:hint="eastAsia"/>
                <w:sz w:val="26"/>
                <w:rtl/>
              </w:rPr>
              <w:t>דברי</w:t>
            </w:r>
            <w:r w:rsidRPr="004B429D">
              <w:rPr>
                <w:sz w:val="26"/>
                <w:rtl/>
              </w:rPr>
              <w:t xml:space="preserve"> </w:t>
            </w:r>
            <w:r w:rsidRPr="004B429D">
              <w:rPr>
                <w:rFonts w:hint="eastAsia"/>
                <w:sz w:val="26"/>
                <w:rtl/>
              </w:rPr>
              <w:t>שבח</w:t>
            </w:r>
            <w:r w:rsidRPr="004B429D">
              <w:rPr>
                <w:sz w:val="26"/>
                <w:rtl/>
              </w:rPr>
              <w:t xml:space="preserve">, </w:t>
            </w:r>
            <w:r w:rsidRPr="004B429D">
              <w:rPr>
                <w:rFonts w:hint="eastAsia"/>
                <w:sz w:val="26"/>
                <w:rtl/>
              </w:rPr>
              <w:t>תמיכה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אהדה</w:t>
            </w:r>
            <w:r w:rsidRPr="004B429D">
              <w:rPr>
                <w:sz w:val="26"/>
                <w:rtl/>
              </w:rPr>
              <w:t xml:space="preserve">, </w:t>
            </w:r>
            <w:r w:rsidRPr="004B429D">
              <w:rPr>
                <w:rFonts w:hint="eastAsia"/>
                <w:sz w:val="26"/>
                <w:rtl/>
              </w:rPr>
              <w:t>הנפת</w:t>
            </w:r>
            <w:r w:rsidRPr="004B429D">
              <w:rPr>
                <w:sz w:val="26"/>
                <w:rtl/>
              </w:rPr>
              <w:t xml:space="preserve"> </w:t>
            </w:r>
            <w:r w:rsidRPr="004B429D">
              <w:rPr>
                <w:rFonts w:hint="eastAsia"/>
                <w:sz w:val="26"/>
                <w:rtl/>
              </w:rPr>
              <w:t>דגל</w:t>
            </w:r>
            <w:r w:rsidRPr="004B429D">
              <w:rPr>
                <w:sz w:val="26"/>
                <w:rtl/>
              </w:rPr>
              <w:t xml:space="preserve">, </w:t>
            </w:r>
            <w:r w:rsidRPr="004B429D">
              <w:rPr>
                <w:rFonts w:hint="eastAsia"/>
                <w:sz w:val="26"/>
                <w:rtl/>
              </w:rPr>
              <w:t>הצגה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פרסום</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סמל</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הצגה</w:t>
            </w:r>
            <w:r w:rsidRPr="004B429D">
              <w:rPr>
                <w:sz w:val="26"/>
                <w:rtl/>
              </w:rPr>
              <w:t xml:space="preserve">, </w:t>
            </w:r>
            <w:r w:rsidRPr="004B429D">
              <w:rPr>
                <w:rFonts w:hint="eastAsia"/>
                <w:sz w:val="26"/>
                <w:rtl/>
              </w:rPr>
              <w:t>השמעה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פרסום</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סיסמה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המנון</w:t>
            </w:r>
            <w:r w:rsidR="006B6B62" w:rsidRPr="004B429D">
              <w:rPr>
                <w:sz w:val="26"/>
                <w:rtl/>
              </w:rPr>
              <w:t>, באחד מאלה,</w:t>
            </w:r>
            <w:r w:rsidRPr="004B429D">
              <w:rPr>
                <w:sz w:val="26"/>
                <w:rtl/>
              </w:rPr>
              <w:t xml:space="preserve"> </w:t>
            </w:r>
            <w:r w:rsidRPr="004B429D">
              <w:rPr>
                <w:rFonts w:hint="eastAsia"/>
                <w:sz w:val="26"/>
                <w:rtl/>
              </w:rPr>
              <w:t>דינו</w:t>
            </w:r>
            <w:r w:rsidRPr="004B429D">
              <w:rPr>
                <w:sz w:val="26"/>
                <w:rtl/>
              </w:rPr>
              <w:t xml:space="preserve"> – </w:t>
            </w:r>
            <w:r w:rsidRPr="004B429D">
              <w:rPr>
                <w:rFonts w:hint="eastAsia"/>
                <w:sz w:val="26"/>
                <w:rtl/>
              </w:rPr>
              <w:t>מאסר</w:t>
            </w:r>
            <w:r w:rsidRPr="004B429D">
              <w:rPr>
                <w:sz w:val="26"/>
                <w:rtl/>
              </w:rPr>
              <w:t xml:space="preserve"> </w:t>
            </w:r>
            <w:r w:rsidRPr="004B429D">
              <w:rPr>
                <w:rFonts w:hint="eastAsia"/>
                <w:sz w:val="26"/>
                <w:rtl/>
              </w:rPr>
              <w:t>שלוש</w:t>
            </w:r>
            <w:r w:rsidRPr="004B429D">
              <w:rPr>
                <w:sz w:val="26"/>
                <w:rtl/>
              </w:rPr>
              <w:t xml:space="preserve"> </w:t>
            </w:r>
            <w:r w:rsidRPr="004B429D">
              <w:rPr>
                <w:rFonts w:hint="eastAsia"/>
                <w:sz w:val="26"/>
                <w:rtl/>
              </w:rPr>
              <w:t>שנים</w:t>
            </w:r>
            <w:r w:rsidR="00315F6E" w:rsidRPr="004B429D">
              <w:rPr>
                <w:rFonts w:hint="cs"/>
                <w:sz w:val="26"/>
                <w:rtl/>
              </w:rPr>
              <w:t>:</w:t>
            </w:r>
          </w:p>
        </w:tc>
      </w:tr>
      <w:tr w:rsidR="006B6B62" w:rsidRPr="004B429D" w:rsidTr="005C6C8D">
        <w:trPr>
          <w:cantSplit/>
        </w:trPr>
        <w:tc>
          <w:tcPr>
            <w:tcW w:w="1869" w:type="dxa"/>
          </w:tcPr>
          <w:p w:rsidR="006B6B62" w:rsidRPr="004B429D" w:rsidRDefault="006B6B62" w:rsidP="003E4727">
            <w:pPr>
              <w:pStyle w:val="TableSideHeading"/>
              <w:rPr>
                <w:sz w:val="26"/>
                <w:rtl/>
              </w:rPr>
            </w:pPr>
          </w:p>
        </w:tc>
        <w:tc>
          <w:tcPr>
            <w:tcW w:w="623" w:type="dxa"/>
          </w:tcPr>
          <w:p w:rsidR="006B6B62" w:rsidRPr="004B429D" w:rsidRDefault="006B6B62" w:rsidP="003042CF">
            <w:pPr>
              <w:pStyle w:val="TableText"/>
              <w:rPr>
                <w:sz w:val="26"/>
                <w:rtl/>
              </w:rPr>
            </w:pPr>
          </w:p>
        </w:tc>
        <w:tc>
          <w:tcPr>
            <w:tcW w:w="624" w:type="dxa"/>
          </w:tcPr>
          <w:p w:rsidR="006B6B62" w:rsidRPr="004B429D" w:rsidRDefault="006B6B62" w:rsidP="003042CF">
            <w:pPr>
              <w:pStyle w:val="TableText"/>
              <w:rPr>
                <w:sz w:val="26"/>
                <w:rtl/>
              </w:rPr>
            </w:pPr>
          </w:p>
        </w:tc>
        <w:tc>
          <w:tcPr>
            <w:tcW w:w="6520" w:type="dxa"/>
            <w:gridSpan w:val="3"/>
          </w:tcPr>
          <w:p w:rsidR="006B6B62" w:rsidRPr="004B429D" w:rsidRDefault="006B6B62" w:rsidP="00737341">
            <w:pPr>
              <w:pStyle w:val="TableBlock"/>
              <w:rPr>
                <w:sz w:val="26"/>
                <w:rtl/>
              </w:rPr>
            </w:pPr>
            <w:r w:rsidRPr="004B429D">
              <w:rPr>
                <w:sz w:val="26"/>
                <w:rtl/>
              </w:rPr>
              <w:t>(1)</w:t>
            </w:r>
            <w:r w:rsidRPr="004B429D">
              <w:rPr>
                <w:sz w:val="26"/>
                <w:rtl/>
              </w:rPr>
              <w:tab/>
              <w:t>בפומבי, במטרה להזדהות עם ארגון הטרור;</w:t>
            </w:r>
          </w:p>
        </w:tc>
      </w:tr>
      <w:tr w:rsidR="006B6B62" w:rsidRPr="004B429D" w:rsidTr="005C6C8D">
        <w:trPr>
          <w:cantSplit/>
        </w:trPr>
        <w:tc>
          <w:tcPr>
            <w:tcW w:w="1869" w:type="dxa"/>
          </w:tcPr>
          <w:p w:rsidR="006B6B62" w:rsidRPr="004B429D" w:rsidRDefault="006B6B62" w:rsidP="003E4727">
            <w:pPr>
              <w:pStyle w:val="TableSideHeading"/>
              <w:rPr>
                <w:sz w:val="26"/>
                <w:rtl/>
              </w:rPr>
            </w:pPr>
          </w:p>
        </w:tc>
        <w:tc>
          <w:tcPr>
            <w:tcW w:w="623" w:type="dxa"/>
          </w:tcPr>
          <w:p w:rsidR="006B6B62" w:rsidRPr="004B429D" w:rsidRDefault="006B6B62" w:rsidP="003042CF">
            <w:pPr>
              <w:pStyle w:val="TableText"/>
              <w:rPr>
                <w:sz w:val="26"/>
                <w:rtl/>
              </w:rPr>
            </w:pPr>
          </w:p>
        </w:tc>
        <w:tc>
          <w:tcPr>
            <w:tcW w:w="624" w:type="dxa"/>
          </w:tcPr>
          <w:p w:rsidR="006B6B62" w:rsidRPr="004B429D" w:rsidRDefault="006B6B62" w:rsidP="003042CF">
            <w:pPr>
              <w:pStyle w:val="TableText"/>
              <w:rPr>
                <w:sz w:val="26"/>
                <w:rtl/>
              </w:rPr>
            </w:pPr>
          </w:p>
        </w:tc>
        <w:tc>
          <w:tcPr>
            <w:tcW w:w="6520" w:type="dxa"/>
            <w:gridSpan w:val="3"/>
          </w:tcPr>
          <w:p w:rsidR="006B6B62" w:rsidRPr="004B429D" w:rsidRDefault="006B6B62" w:rsidP="00737341">
            <w:pPr>
              <w:pStyle w:val="TableBlock"/>
              <w:rPr>
                <w:sz w:val="26"/>
                <w:rtl/>
              </w:rPr>
            </w:pPr>
            <w:r w:rsidRPr="004B429D">
              <w:rPr>
                <w:sz w:val="26"/>
                <w:rtl/>
              </w:rPr>
              <w:t>(</w:t>
            </w:r>
            <w:r w:rsidRPr="004B429D">
              <w:rPr>
                <w:rFonts w:hint="cs"/>
                <w:sz w:val="26"/>
                <w:rtl/>
              </w:rPr>
              <w:t>2</w:t>
            </w:r>
            <w:r w:rsidRPr="004B429D">
              <w:rPr>
                <w:sz w:val="26"/>
                <w:rtl/>
              </w:rPr>
              <w:t>)</w:t>
            </w:r>
            <w:r w:rsidRPr="004B429D">
              <w:rPr>
                <w:sz w:val="26"/>
                <w:rtl/>
              </w:rPr>
              <w:tab/>
              <w:t xml:space="preserve">בנסיבות שבהן יש אפשרות ממשית שהדבר יביא לביצוע מעשה טרור או עבירה לפי סעיפים </w:t>
            </w:r>
            <w:r w:rsidR="00752EF9" w:rsidRPr="004B429D">
              <w:rPr>
                <w:rFonts w:hint="cs"/>
                <w:sz w:val="26"/>
                <w:rtl/>
              </w:rPr>
              <w:t>22</w:t>
            </w:r>
            <w:r w:rsidRPr="004B429D">
              <w:rPr>
                <w:sz w:val="26"/>
                <w:rtl/>
              </w:rPr>
              <w:t xml:space="preserve">, </w:t>
            </w:r>
            <w:r w:rsidR="00752EF9" w:rsidRPr="004B429D">
              <w:rPr>
                <w:rFonts w:hint="cs"/>
                <w:sz w:val="26"/>
                <w:rtl/>
              </w:rPr>
              <w:t>23</w:t>
            </w:r>
            <w:r w:rsidRPr="004B429D">
              <w:rPr>
                <w:sz w:val="26"/>
                <w:rtl/>
              </w:rPr>
              <w:t xml:space="preserve">, </w:t>
            </w:r>
            <w:r w:rsidR="00752EF9" w:rsidRPr="004B429D">
              <w:rPr>
                <w:rFonts w:hint="cs"/>
                <w:sz w:val="26"/>
                <w:rtl/>
              </w:rPr>
              <w:t>25</w:t>
            </w:r>
            <w:r w:rsidRPr="004B429D">
              <w:rPr>
                <w:sz w:val="26"/>
                <w:rtl/>
              </w:rPr>
              <w:t xml:space="preserve"> או </w:t>
            </w:r>
            <w:r w:rsidR="00752EF9" w:rsidRPr="004B429D">
              <w:rPr>
                <w:rFonts w:hint="cs"/>
                <w:sz w:val="26"/>
                <w:rtl/>
              </w:rPr>
              <w:t>29</w:t>
            </w:r>
            <w:r w:rsidRPr="004B429D">
              <w:rPr>
                <w:sz w:val="26"/>
                <w:rtl/>
              </w:rPr>
              <w:t xml:space="preserve">.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העושה</w:t>
            </w:r>
            <w:r w:rsidRPr="004B429D">
              <w:rPr>
                <w:sz w:val="26"/>
                <w:rtl/>
              </w:rPr>
              <w:t xml:space="preserve"> </w:t>
            </w:r>
            <w:r w:rsidRPr="004B429D">
              <w:rPr>
                <w:rFonts w:hint="eastAsia"/>
                <w:sz w:val="26"/>
                <w:rtl/>
              </w:rPr>
              <w:t>אחד</w:t>
            </w:r>
            <w:r w:rsidRPr="004B429D">
              <w:rPr>
                <w:sz w:val="26"/>
                <w:rtl/>
              </w:rPr>
              <w:t xml:space="preserve"> </w:t>
            </w:r>
            <w:r w:rsidRPr="004B429D">
              <w:rPr>
                <w:rFonts w:hint="eastAsia"/>
                <w:sz w:val="26"/>
                <w:rtl/>
              </w:rPr>
              <w:t>מאלה</w:t>
            </w:r>
            <w:r w:rsidRPr="004B429D">
              <w:rPr>
                <w:sz w:val="26"/>
                <w:rtl/>
              </w:rPr>
              <w:t xml:space="preserve">, </w:t>
            </w:r>
            <w:r w:rsidRPr="004B429D">
              <w:rPr>
                <w:rFonts w:hint="eastAsia"/>
                <w:sz w:val="26"/>
                <w:rtl/>
              </w:rPr>
              <w:t>דינו</w:t>
            </w:r>
            <w:r w:rsidRPr="004B429D">
              <w:rPr>
                <w:sz w:val="26"/>
                <w:rtl/>
              </w:rPr>
              <w:t xml:space="preserve"> – </w:t>
            </w:r>
            <w:r w:rsidRPr="004B429D">
              <w:rPr>
                <w:rFonts w:hint="eastAsia"/>
                <w:sz w:val="26"/>
                <w:rtl/>
              </w:rPr>
              <w:t>מאסר</w:t>
            </w:r>
            <w:r w:rsidRPr="004B429D">
              <w:rPr>
                <w:sz w:val="26"/>
                <w:rtl/>
              </w:rPr>
              <w:t xml:space="preserve"> </w:t>
            </w:r>
            <w:r w:rsidRPr="004B429D">
              <w:rPr>
                <w:rFonts w:hint="eastAsia"/>
                <w:sz w:val="26"/>
                <w:rtl/>
              </w:rPr>
              <w:t>חמש</w:t>
            </w:r>
            <w:r w:rsidRPr="004B429D">
              <w:rPr>
                <w:sz w:val="26"/>
                <w:rtl/>
              </w:rPr>
              <w:t xml:space="preserve"> </w:t>
            </w:r>
            <w:r w:rsidRPr="004B429D">
              <w:rPr>
                <w:rFonts w:hint="eastAsia"/>
                <w:sz w:val="26"/>
                <w:rtl/>
              </w:rPr>
              <w:t>שנים</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Pr="004B429D">
              <w:rPr>
                <w:rFonts w:hint="eastAsia"/>
                <w:sz w:val="26"/>
                <w:rtl/>
              </w:rPr>
              <w:t>מפרסם</w:t>
            </w:r>
            <w:r w:rsidRPr="004B429D">
              <w:rPr>
                <w:sz w:val="26"/>
                <w:rtl/>
              </w:rPr>
              <w:t xml:space="preserve"> </w:t>
            </w:r>
            <w:r w:rsidRPr="004B429D">
              <w:rPr>
                <w:rFonts w:hint="eastAsia"/>
                <w:sz w:val="26"/>
                <w:rtl/>
              </w:rPr>
              <w:t>קריאה</w:t>
            </w:r>
            <w:r w:rsidR="00E90FF7" w:rsidRPr="004B429D">
              <w:rPr>
                <w:rFonts w:hint="cs"/>
                <w:sz w:val="26"/>
                <w:rtl/>
              </w:rPr>
              <w:t xml:space="preserve"> ישירה</w:t>
            </w:r>
            <w:r w:rsidRPr="004B429D">
              <w:rPr>
                <w:sz w:val="26"/>
                <w:rtl/>
              </w:rPr>
              <w:t xml:space="preserve"> </w:t>
            </w:r>
            <w:r w:rsidRPr="004B429D">
              <w:rPr>
                <w:rFonts w:hint="eastAsia"/>
                <w:sz w:val="26"/>
                <w:rtl/>
              </w:rPr>
              <w:t>לביצוע</w:t>
            </w:r>
            <w:r w:rsidRPr="004B429D">
              <w:rPr>
                <w:sz w:val="26"/>
                <w:rtl/>
              </w:rPr>
              <w:t xml:space="preserve"> </w:t>
            </w:r>
            <w:r w:rsidRPr="004B429D">
              <w:rPr>
                <w:rFonts w:hint="eastAsia"/>
                <w:sz w:val="26"/>
                <w:rtl/>
              </w:rPr>
              <w:t>מעשה</w:t>
            </w:r>
            <w:r w:rsidRPr="004B429D">
              <w:rPr>
                <w:sz w:val="26"/>
                <w:rtl/>
              </w:rPr>
              <w:t xml:space="preserve"> </w:t>
            </w:r>
            <w:r w:rsidRPr="004B429D">
              <w:rPr>
                <w:rFonts w:hint="eastAsia"/>
                <w:sz w:val="26"/>
                <w:rtl/>
              </w:rPr>
              <w:t>טרור</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(2)</w:t>
            </w:r>
            <w:r w:rsidRPr="004B429D">
              <w:rPr>
                <w:sz w:val="26"/>
                <w:rtl/>
              </w:rPr>
              <w:tab/>
            </w:r>
            <w:r w:rsidR="00E90FF7" w:rsidRPr="004B429D">
              <w:rPr>
                <w:rtl/>
              </w:rPr>
              <w:t xml:space="preserve">מפרסם דברי שבח, אהדה או עידוד למעשה טרור, </w:t>
            </w:r>
            <w:r w:rsidR="00E90FF7" w:rsidRPr="004B429D">
              <w:rPr>
                <w:rFonts w:hint="cs"/>
                <w:rtl/>
              </w:rPr>
              <w:t xml:space="preserve">תמיכה בו או הזדהות עמו, ועל פי תוכנו של הפרסום והנסיבות שבהן פורסם </w:t>
            </w:r>
            <w:r w:rsidR="00E90FF7" w:rsidRPr="004B429D">
              <w:rPr>
                <w:rtl/>
              </w:rPr>
              <w:t xml:space="preserve">יש אפשרות </w:t>
            </w:r>
            <w:r w:rsidR="00E90FF7" w:rsidRPr="004B429D">
              <w:rPr>
                <w:rFonts w:hint="cs"/>
                <w:rtl/>
              </w:rPr>
              <w:t xml:space="preserve">ממשית </w:t>
            </w:r>
            <w:r w:rsidR="00E90FF7" w:rsidRPr="004B429D">
              <w:rPr>
                <w:rtl/>
              </w:rPr>
              <w:t xml:space="preserve">שיביא </w:t>
            </w:r>
            <w:r w:rsidR="00E90FF7" w:rsidRPr="004B429D">
              <w:rPr>
                <w:rFonts w:hint="cs"/>
                <w:rtl/>
              </w:rPr>
              <w:t>לעשיית</w:t>
            </w:r>
            <w:r w:rsidR="00E90FF7" w:rsidRPr="004B429D">
              <w:rPr>
                <w:rtl/>
              </w:rPr>
              <w:t xml:space="preserve"> מעשה טרור</w:t>
            </w:r>
            <w:r w:rsidR="00E90FF7" w:rsidRPr="004B429D">
              <w:rPr>
                <w:rFonts w:hint="cs"/>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ג</w:t>
            </w:r>
            <w:r w:rsidRPr="004B429D">
              <w:rPr>
                <w:sz w:val="26"/>
                <w:rtl/>
              </w:rPr>
              <w:t>)</w:t>
            </w:r>
            <w:r w:rsidRPr="004B429D">
              <w:rPr>
                <w:sz w:val="26"/>
                <w:rtl/>
              </w:rPr>
              <w:tab/>
            </w:r>
            <w:r w:rsidRPr="004B429D">
              <w:rPr>
                <w:rFonts w:hint="eastAsia"/>
                <w:sz w:val="26"/>
                <w:rtl/>
              </w:rPr>
              <w:t>העושה</w:t>
            </w:r>
            <w:r w:rsidRPr="004B429D">
              <w:rPr>
                <w:sz w:val="26"/>
                <w:rtl/>
              </w:rPr>
              <w:t xml:space="preserve"> </w:t>
            </w:r>
            <w:r w:rsidRPr="004B429D">
              <w:rPr>
                <w:rFonts w:hint="eastAsia"/>
                <w:sz w:val="26"/>
                <w:rtl/>
              </w:rPr>
              <w:t>אחד</w:t>
            </w:r>
            <w:r w:rsidRPr="004B429D">
              <w:rPr>
                <w:sz w:val="26"/>
                <w:rtl/>
              </w:rPr>
              <w:t xml:space="preserve"> </w:t>
            </w:r>
            <w:r w:rsidRPr="004B429D">
              <w:rPr>
                <w:rFonts w:hint="eastAsia"/>
                <w:sz w:val="26"/>
                <w:rtl/>
              </w:rPr>
              <w:t>מאלה</w:t>
            </w:r>
            <w:r w:rsidRPr="004B429D">
              <w:rPr>
                <w:sz w:val="26"/>
                <w:rtl/>
              </w:rPr>
              <w:t xml:space="preserve">, </w:t>
            </w:r>
            <w:r w:rsidRPr="004B429D">
              <w:rPr>
                <w:rFonts w:hint="eastAsia"/>
                <w:sz w:val="26"/>
                <w:rtl/>
              </w:rPr>
              <w:t>דינו</w:t>
            </w:r>
            <w:r w:rsidRPr="004B429D">
              <w:rPr>
                <w:sz w:val="26"/>
                <w:rtl/>
              </w:rPr>
              <w:t xml:space="preserve"> – </w:t>
            </w:r>
            <w:r w:rsidRPr="004B429D">
              <w:rPr>
                <w:rFonts w:hint="eastAsia"/>
                <w:sz w:val="26"/>
                <w:rtl/>
              </w:rPr>
              <w:t>מאסר</w:t>
            </w:r>
            <w:r w:rsidRPr="004B429D">
              <w:rPr>
                <w:sz w:val="26"/>
                <w:rtl/>
              </w:rPr>
              <w:t xml:space="preserve"> </w:t>
            </w:r>
            <w:r w:rsidRPr="004B429D">
              <w:rPr>
                <w:rFonts w:hint="eastAsia"/>
                <w:sz w:val="26"/>
                <w:rtl/>
              </w:rPr>
              <w:t>שנתיים</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EE1FB6" w:rsidRPr="004B429D" w:rsidRDefault="00763E73" w:rsidP="00737341">
            <w:pPr>
              <w:pStyle w:val="TableBlock"/>
              <w:rPr>
                <w:sz w:val="26"/>
                <w:rtl/>
              </w:rPr>
            </w:pPr>
            <w:r w:rsidRPr="004B429D">
              <w:rPr>
                <w:sz w:val="26"/>
                <w:rtl/>
              </w:rPr>
              <w:t>(1)</w:t>
            </w:r>
            <w:r w:rsidRPr="004B429D">
              <w:rPr>
                <w:sz w:val="26"/>
                <w:rtl/>
              </w:rPr>
              <w:tab/>
            </w:r>
            <w:r w:rsidR="00143414" w:rsidRPr="004B429D">
              <w:rPr>
                <w:rFonts w:hint="eastAsia"/>
                <w:sz w:val="26"/>
                <w:rtl/>
              </w:rPr>
              <w:t>מ</w:t>
            </w:r>
            <w:r w:rsidR="00EE1FB6" w:rsidRPr="004B429D">
              <w:rPr>
                <w:rFonts w:hint="eastAsia"/>
                <w:sz w:val="26"/>
                <w:rtl/>
              </w:rPr>
              <w:t>חזיק</w:t>
            </w:r>
            <w:r w:rsidR="00EE1FB6" w:rsidRPr="004B429D">
              <w:rPr>
                <w:sz w:val="26"/>
                <w:rtl/>
              </w:rPr>
              <w:t xml:space="preserve">, לשם הפצה, פרסום </w:t>
            </w:r>
            <w:r w:rsidR="009C1549" w:rsidRPr="004B429D">
              <w:rPr>
                <w:rFonts w:hint="eastAsia"/>
                <w:sz w:val="26"/>
                <w:rtl/>
              </w:rPr>
              <w:t>כאמור</w:t>
            </w:r>
            <w:r w:rsidR="009C1549" w:rsidRPr="004B429D">
              <w:rPr>
                <w:sz w:val="26"/>
                <w:rtl/>
              </w:rPr>
              <w:t xml:space="preserve"> </w:t>
            </w:r>
            <w:r w:rsidR="009C1549" w:rsidRPr="004B429D">
              <w:rPr>
                <w:rFonts w:hint="eastAsia"/>
                <w:sz w:val="26"/>
                <w:rtl/>
              </w:rPr>
              <w:t>בסעיף</w:t>
            </w:r>
            <w:r w:rsidR="009C1549" w:rsidRPr="004B429D">
              <w:rPr>
                <w:sz w:val="26"/>
                <w:rtl/>
              </w:rPr>
              <w:t xml:space="preserve"> </w:t>
            </w:r>
            <w:r w:rsidR="009C1549" w:rsidRPr="004B429D">
              <w:rPr>
                <w:rFonts w:hint="eastAsia"/>
                <w:sz w:val="26"/>
                <w:rtl/>
              </w:rPr>
              <w:t>קטן</w:t>
            </w:r>
            <w:r w:rsidR="009C1549" w:rsidRPr="004B429D">
              <w:rPr>
                <w:sz w:val="26"/>
                <w:rtl/>
              </w:rPr>
              <w:t xml:space="preserve"> (א)</w:t>
            </w:r>
            <w:r w:rsidR="00EE1FB6" w:rsidRPr="004B429D">
              <w:rPr>
                <w:sz w:val="26"/>
                <w:rtl/>
              </w:rPr>
              <w:t xml:space="preserve"> שעל פניו </w:t>
            </w:r>
            <w:r w:rsidR="00EE1FB6" w:rsidRPr="004B429D">
              <w:rPr>
                <w:rFonts w:hint="eastAsia"/>
                <w:sz w:val="26"/>
                <w:rtl/>
              </w:rPr>
              <w:t>מגלה</w:t>
            </w:r>
            <w:r w:rsidR="00EE1FB6" w:rsidRPr="004B429D">
              <w:rPr>
                <w:sz w:val="26"/>
                <w:rtl/>
              </w:rPr>
              <w:t xml:space="preserve"> </w:t>
            </w:r>
            <w:r w:rsidR="00EE1FB6" w:rsidRPr="004B429D">
              <w:rPr>
                <w:rFonts w:hint="eastAsia"/>
                <w:sz w:val="26"/>
                <w:rtl/>
              </w:rPr>
              <w:t>הזדהות</w:t>
            </w:r>
            <w:r w:rsidR="00EE1FB6" w:rsidRPr="004B429D">
              <w:rPr>
                <w:sz w:val="26"/>
                <w:rtl/>
              </w:rPr>
              <w:t xml:space="preserve"> </w:t>
            </w:r>
            <w:r w:rsidR="00EE1FB6" w:rsidRPr="004B429D">
              <w:rPr>
                <w:rFonts w:hint="eastAsia"/>
                <w:sz w:val="26"/>
                <w:rtl/>
              </w:rPr>
              <w:t>עם</w:t>
            </w:r>
            <w:r w:rsidR="00EE1FB6" w:rsidRPr="004B429D">
              <w:rPr>
                <w:sz w:val="26"/>
                <w:rtl/>
              </w:rPr>
              <w:t xml:space="preserve"> </w:t>
            </w:r>
            <w:r w:rsidR="00EE1FB6" w:rsidRPr="004B429D">
              <w:rPr>
                <w:rFonts w:hint="eastAsia"/>
                <w:sz w:val="26"/>
                <w:rtl/>
              </w:rPr>
              <w:t>ארגון</w:t>
            </w:r>
            <w:r w:rsidR="00EE1FB6" w:rsidRPr="004B429D">
              <w:rPr>
                <w:sz w:val="26"/>
                <w:rtl/>
              </w:rPr>
              <w:t xml:space="preserve"> </w:t>
            </w:r>
            <w:r w:rsidR="00EE1FB6" w:rsidRPr="004B429D">
              <w:rPr>
                <w:rFonts w:hint="eastAsia"/>
                <w:sz w:val="26"/>
                <w:rtl/>
              </w:rPr>
              <w:t>טרור</w:t>
            </w:r>
            <w:r w:rsidR="009C1549" w:rsidRPr="004B429D">
              <w:rPr>
                <w:sz w:val="26"/>
                <w:rtl/>
              </w:rPr>
              <w:t xml:space="preserve">, </w:t>
            </w:r>
            <w:r w:rsidR="009C1549" w:rsidRPr="004B429D">
              <w:rPr>
                <w:rFonts w:hint="eastAsia"/>
                <w:sz w:val="26"/>
                <w:rtl/>
              </w:rPr>
              <w:t>או</w:t>
            </w:r>
            <w:r w:rsidR="009C1549" w:rsidRPr="004B429D">
              <w:rPr>
                <w:sz w:val="26"/>
                <w:rtl/>
              </w:rPr>
              <w:t xml:space="preserve"> </w:t>
            </w:r>
            <w:r w:rsidR="009C1549" w:rsidRPr="004B429D">
              <w:rPr>
                <w:rFonts w:hint="eastAsia"/>
                <w:sz w:val="26"/>
                <w:rtl/>
              </w:rPr>
              <w:t>פרסום</w:t>
            </w:r>
            <w:r w:rsidR="009C1549" w:rsidRPr="004B429D">
              <w:rPr>
                <w:sz w:val="26"/>
                <w:rtl/>
              </w:rPr>
              <w:t xml:space="preserve"> </w:t>
            </w:r>
            <w:r w:rsidR="009C1549" w:rsidRPr="004B429D">
              <w:rPr>
                <w:rFonts w:hint="eastAsia"/>
                <w:sz w:val="26"/>
                <w:rtl/>
              </w:rPr>
              <w:t>כאמור</w:t>
            </w:r>
            <w:r w:rsidR="009C1549" w:rsidRPr="004B429D">
              <w:rPr>
                <w:sz w:val="26"/>
                <w:rtl/>
              </w:rPr>
              <w:t xml:space="preserve"> </w:t>
            </w:r>
            <w:r w:rsidR="009C1549" w:rsidRPr="004B429D">
              <w:rPr>
                <w:rFonts w:hint="eastAsia"/>
                <w:sz w:val="26"/>
                <w:rtl/>
              </w:rPr>
              <w:t>בסעיף</w:t>
            </w:r>
            <w:r w:rsidR="009C1549" w:rsidRPr="004B429D">
              <w:rPr>
                <w:sz w:val="26"/>
                <w:rtl/>
              </w:rPr>
              <w:t xml:space="preserve"> </w:t>
            </w:r>
            <w:r w:rsidR="009C1549" w:rsidRPr="004B429D">
              <w:rPr>
                <w:rFonts w:hint="eastAsia"/>
                <w:sz w:val="26"/>
                <w:rtl/>
              </w:rPr>
              <w:t>קטן</w:t>
            </w:r>
            <w:r w:rsidR="009C1549" w:rsidRPr="004B429D">
              <w:rPr>
                <w:sz w:val="26"/>
                <w:rtl/>
              </w:rPr>
              <w:t xml:space="preserve"> (ב)</w:t>
            </w:r>
            <w:r w:rsidR="00143414"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A336E4" w:rsidRPr="004B429D" w:rsidRDefault="00763E73" w:rsidP="00737341">
            <w:pPr>
              <w:pStyle w:val="TableBlock"/>
              <w:rPr>
                <w:sz w:val="26"/>
                <w:rtl/>
              </w:rPr>
            </w:pPr>
            <w:r w:rsidRPr="004B429D">
              <w:rPr>
                <w:sz w:val="26"/>
                <w:rtl/>
              </w:rPr>
              <w:t>(2)</w:t>
            </w:r>
            <w:r w:rsidRPr="004B429D">
              <w:rPr>
                <w:sz w:val="26"/>
                <w:rtl/>
              </w:rPr>
              <w:tab/>
            </w:r>
            <w:r w:rsidRPr="004B429D">
              <w:rPr>
                <w:rFonts w:hint="eastAsia"/>
                <w:sz w:val="26"/>
                <w:rtl/>
              </w:rPr>
              <w:t>נותן</w:t>
            </w:r>
            <w:r w:rsidRPr="004B429D">
              <w:rPr>
                <w:sz w:val="26"/>
                <w:rtl/>
              </w:rPr>
              <w:t xml:space="preserve"> </w:t>
            </w:r>
            <w:r w:rsidRPr="004B429D">
              <w:rPr>
                <w:rFonts w:hint="eastAsia"/>
                <w:sz w:val="26"/>
                <w:rtl/>
              </w:rPr>
              <w:t>שירות</w:t>
            </w:r>
            <w:r w:rsidRPr="004B429D">
              <w:rPr>
                <w:sz w:val="26"/>
                <w:rtl/>
              </w:rPr>
              <w:t xml:space="preserve"> </w:t>
            </w:r>
            <w:r w:rsidRPr="004B429D">
              <w:rPr>
                <w:rFonts w:hint="eastAsia"/>
                <w:sz w:val="26"/>
                <w:rtl/>
              </w:rPr>
              <w:t>לשם</w:t>
            </w:r>
            <w:r w:rsidRPr="004B429D">
              <w:rPr>
                <w:sz w:val="26"/>
                <w:rtl/>
              </w:rPr>
              <w:t xml:space="preserve"> </w:t>
            </w:r>
            <w:r w:rsidRPr="004B429D">
              <w:rPr>
                <w:rFonts w:hint="eastAsia"/>
                <w:sz w:val="26"/>
                <w:rtl/>
              </w:rPr>
              <w:t>הכנה</w:t>
            </w:r>
            <w:r w:rsidRPr="004B429D">
              <w:rPr>
                <w:sz w:val="26"/>
                <w:rtl/>
              </w:rPr>
              <w:t xml:space="preserve">, </w:t>
            </w:r>
            <w:r w:rsidRPr="004B429D">
              <w:rPr>
                <w:rFonts w:hint="eastAsia"/>
                <w:sz w:val="26"/>
                <w:rtl/>
              </w:rPr>
              <w:t>ייצור</w:t>
            </w:r>
            <w:r w:rsidRPr="004B429D">
              <w:rPr>
                <w:sz w:val="26"/>
                <w:rtl/>
              </w:rPr>
              <w:t xml:space="preserve"> </w:t>
            </w:r>
            <w:r w:rsidRPr="004B429D">
              <w:rPr>
                <w:rFonts w:hint="eastAsia"/>
                <w:sz w:val="26"/>
                <w:rtl/>
              </w:rPr>
              <w:t>פרסום</w:t>
            </w:r>
            <w:r w:rsidR="00A336E4" w:rsidRPr="004B429D">
              <w:rPr>
                <w:sz w:val="26"/>
                <w:rtl/>
              </w:rPr>
              <w:t xml:space="preserve"> או הפצה</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פרסום</w:t>
            </w:r>
            <w:r w:rsidR="00E90FF7" w:rsidRPr="004B429D">
              <w:rPr>
                <w:sz w:val="26"/>
                <w:rtl/>
              </w:rPr>
              <w:t xml:space="preserve"> כאמור בפסקה (1)</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ד</w:t>
            </w:r>
            <w:r w:rsidRPr="004B429D">
              <w:rPr>
                <w:sz w:val="26"/>
                <w:rtl/>
              </w:rPr>
              <w:t>)</w:t>
            </w:r>
            <w:r w:rsidRPr="004B429D">
              <w:rPr>
                <w:sz w:val="26"/>
                <w:rtl/>
              </w:rPr>
              <w:tab/>
            </w:r>
            <w:r w:rsidRPr="004B429D">
              <w:rPr>
                <w:rFonts w:hint="eastAsia"/>
                <w:sz w:val="26"/>
                <w:rtl/>
              </w:rPr>
              <w:t>פרסום</w:t>
            </w:r>
            <w:r w:rsidRPr="004B429D">
              <w:rPr>
                <w:sz w:val="26"/>
                <w:rtl/>
              </w:rPr>
              <w:t xml:space="preserve"> </w:t>
            </w:r>
            <w:r w:rsidRPr="004B429D">
              <w:rPr>
                <w:rFonts w:hint="eastAsia"/>
                <w:sz w:val="26"/>
                <w:rtl/>
              </w:rPr>
              <w:t>דין</w:t>
            </w:r>
            <w:r w:rsidRPr="004B429D">
              <w:rPr>
                <w:sz w:val="26"/>
                <w:rtl/>
              </w:rPr>
              <w:t xml:space="preserve"> </w:t>
            </w:r>
            <w:r w:rsidRPr="004B429D">
              <w:rPr>
                <w:rFonts w:hint="eastAsia"/>
                <w:sz w:val="26"/>
                <w:rtl/>
              </w:rPr>
              <w:t>וחשבון</w:t>
            </w:r>
            <w:r w:rsidRPr="004B429D">
              <w:rPr>
                <w:sz w:val="26"/>
                <w:rtl/>
              </w:rPr>
              <w:t xml:space="preserve"> </w:t>
            </w:r>
            <w:r w:rsidRPr="004B429D">
              <w:rPr>
                <w:rFonts w:hint="eastAsia"/>
                <w:sz w:val="26"/>
                <w:rtl/>
              </w:rPr>
              <w:t>נכון</w:t>
            </w:r>
            <w:r w:rsidRPr="004B429D">
              <w:rPr>
                <w:sz w:val="26"/>
                <w:rtl/>
              </w:rPr>
              <w:t xml:space="preserve"> </w:t>
            </w:r>
            <w:r w:rsidRPr="004B429D">
              <w:rPr>
                <w:rFonts w:hint="eastAsia"/>
                <w:sz w:val="26"/>
                <w:rtl/>
              </w:rPr>
              <w:t>והוגן</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הפרסום</w:t>
            </w:r>
            <w:r w:rsidRPr="004B429D">
              <w:rPr>
                <w:sz w:val="26"/>
                <w:rtl/>
              </w:rPr>
              <w:t xml:space="preserve"> </w:t>
            </w:r>
            <w:r w:rsidRPr="004B429D">
              <w:rPr>
                <w:rFonts w:hint="eastAsia"/>
                <w:sz w:val="26"/>
                <w:rtl/>
              </w:rPr>
              <w:t>האסור</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סעיפים</w:t>
            </w:r>
            <w:r w:rsidRPr="004B429D">
              <w:rPr>
                <w:sz w:val="26"/>
                <w:rtl/>
              </w:rPr>
              <w:t xml:space="preserve"> </w:t>
            </w:r>
            <w:r w:rsidRPr="004B429D">
              <w:rPr>
                <w:rFonts w:hint="eastAsia"/>
                <w:sz w:val="26"/>
                <w:rtl/>
              </w:rPr>
              <w:t>קטנים</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w:t>
            </w:r>
            <w:r w:rsidRPr="004B429D">
              <w:rPr>
                <w:sz w:val="26"/>
                <w:rtl/>
              </w:rPr>
              <w:t xml:space="preserve">), </w:t>
            </w:r>
            <w:r w:rsidRPr="004B429D">
              <w:rPr>
                <w:rFonts w:hint="eastAsia"/>
                <w:sz w:val="26"/>
                <w:rtl/>
              </w:rPr>
              <w:t>אינו</w:t>
            </w:r>
            <w:r w:rsidRPr="004B429D">
              <w:rPr>
                <w:sz w:val="26"/>
                <w:rtl/>
              </w:rPr>
              <w:t xml:space="preserve"> </w:t>
            </w:r>
            <w:r w:rsidRPr="004B429D">
              <w:rPr>
                <w:rFonts w:hint="eastAsia"/>
                <w:sz w:val="26"/>
                <w:rtl/>
              </w:rPr>
              <w:t>מהווה</w:t>
            </w:r>
            <w:r w:rsidRPr="004B429D">
              <w:rPr>
                <w:sz w:val="26"/>
                <w:rtl/>
              </w:rPr>
              <w:t xml:space="preserve"> </w:t>
            </w:r>
            <w:r w:rsidRPr="004B429D">
              <w:rPr>
                <w:rFonts w:hint="eastAsia"/>
                <w:sz w:val="26"/>
                <w:rtl/>
              </w:rPr>
              <w:t>עבירה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זה</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ה</w:t>
            </w:r>
            <w:r w:rsidRPr="004B429D">
              <w:rPr>
                <w:sz w:val="26"/>
                <w:rtl/>
              </w:rPr>
              <w:t>)</w:t>
            </w:r>
            <w:r w:rsidRPr="004B429D">
              <w:rPr>
                <w:sz w:val="26"/>
                <w:rtl/>
              </w:rPr>
              <w:tab/>
            </w:r>
            <w:r w:rsidRPr="004B429D">
              <w:rPr>
                <w:rFonts w:hint="eastAsia"/>
                <w:sz w:val="26"/>
                <w:rtl/>
              </w:rPr>
              <w:t>לא</w:t>
            </w:r>
            <w:r w:rsidRPr="004B429D">
              <w:rPr>
                <w:sz w:val="26"/>
                <w:rtl/>
              </w:rPr>
              <w:t xml:space="preserve"> </w:t>
            </w:r>
            <w:r w:rsidRPr="004B429D">
              <w:rPr>
                <w:rFonts w:hint="eastAsia"/>
                <w:sz w:val="26"/>
                <w:rtl/>
              </w:rPr>
              <w:t>יוגש</w:t>
            </w:r>
            <w:r w:rsidRPr="004B429D">
              <w:rPr>
                <w:sz w:val="26"/>
                <w:rtl/>
              </w:rPr>
              <w:t xml:space="preserve"> </w:t>
            </w:r>
            <w:r w:rsidRPr="004B429D">
              <w:rPr>
                <w:rFonts w:hint="eastAsia"/>
                <w:sz w:val="26"/>
                <w:rtl/>
              </w:rPr>
              <w:t>כתב</w:t>
            </w:r>
            <w:r w:rsidRPr="004B429D">
              <w:rPr>
                <w:sz w:val="26"/>
                <w:rtl/>
              </w:rPr>
              <w:t xml:space="preserve"> </w:t>
            </w:r>
            <w:r w:rsidRPr="004B429D">
              <w:rPr>
                <w:rFonts w:hint="eastAsia"/>
                <w:sz w:val="26"/>
                <w:rtl/>
              </w:rPr>
              <w:t>אישום</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אלא</w:t>
            </w:r>
            <w:r w:rsidRPr="004B429D">
              <w:rPr>
                <w:sz w:val="26"/>
                <w:rtl/>
              </w:rPr>
              <w:t xml:space="preserve"> </w:t>
            </w:r>
            <w:r w:rsidRPr="004B429D">
              <w:rPr>
                <w:rFonts w:hint="eastAsia"/>
                <w:sz w:val="26"/>
                <w:rtl/>
              </w:rPr>
              <w:t>באישור</w:t>
            </w:r>
            <w:r w:rsidRPr="004B429D">
              <w:rPr>
                <w:sz w:val="26"/>
                <w:rtl/>
              </w:rPr>
              <w:t xml:space="preserve"> </w:t>
            </w:r>
            <w:r w:rsidRPr="004B429D">
              <w:rPr>
                <w:rFonts w:hint="eastAsia"/>
                <w:sz w:val="26"/>
                <w:rtl/>
              </w:rPr>
              <w:t>היועץ</w:t>
            </w:r>
            <w:r w:rsidRPr="004B429D">
              <w:rPr>
                <w:sz w:val="26"/>
                <w:rtl/>
              </w:rPr>
              <w:t xml:space="preserve"> </w:t>
            </w:r>
            <w:r w:rsidRPr="004B429D">
              <w:rPr>
                <w:rFonts w:hint="eastAsia"/>
                <w:sz w:val="26"/>
                <w:rtl/>
              </w:rPr>
              <w:t>המשפטי</w:t>
            </w:r>
            <w:r w:rsidRPr="004B429D">
              <w:rPr>
                <w:sz w:val="26"/>
                <w:rtl/>
              </w:rPr>
              <w:t xml:space="preserve"> </w:t>
            </w:r>
            <w:r w:rsidRPr="004B429D">
              <w:rPr>
                <w:rFonts w:hint="eastAsia"/>
                <w:sz w:val="26"/>
                <w:rtl/>
              </w:rPr>
              <w:t>לממשלה</w:t>
            </w:r>
            <w:r w:rsidRPr="004B429D">
              <w:rPr>
                <w:sz w:val="26"/>
                <w:rtl/>
              </w:rPr>
              <w:t>.</w:t>
            </w:r>
          </w:p>
        </w:tc>
      </w:tr>
      <w:tr w:rsidR="00763E73" w:rsidRPr="004B429D" w:rsidTr="005C6C8D">
        <w:trPr>
          <w:cantSplit/>
        </w:trPr>
        <w:tc>
          <w:tcPr>
            <w:tcW w:w="1869" w:type="dxa"/>
          </w:tcPr>
          <w:p w:rsidR="00763E73" w:rsidRPr="004B429D" w:rsidRDefault="00E90FF7" w:rsidP="003E4727">
            <w:pPr>
              <w:pStyle w:val="TableSideHeading"/>
              <w:rPr>
                <w:sz w:val="26"/>
                <w:rtl/>
              </w:rPr>
            </w:pPr>
            <w:r w:rsidRPr="004B429D">
              <w:rPr>
                <w:rFonts w:hint="cs"/>
                <w:sz w:val="26"/>
                <w:rtl/>
              </w:rPr>
              <w:t>מתן אמצעים</w:t>
            </w:r>
            <w:r w:rsidR="00763E73" w:rsidRPr="004B429D">
              <w:rPr>
                <w:sz w:val="26"/>
                <w:rtl/>
              </w:rPr>
              <w:t xml:space="preserve"> </w:t>
            </w:r>
            <w:r w:rsidR="00763E73" w:rsidRPr="004B429D">
              <w:rPr>
                <w:rFonts w:hint="eastAsia"/>
                <w:sz w:val="26"/>
                <w:rtl/>
              </w:rPr>
              <w:t>לביצוע</w:t>
            </w:r>
            <w:r w:rsidR="00763E73" w:rsidRPr="004B429D">
              <w:rPr>
                <w:sz w:val="26"/>
                <w:rtl/>
              </w:rPr>
              <w:t xml:space="preserve"> </w:t>
            </w:r>
            <w:r w:rsidR="00763E73" w:rsidRPr="004B429D">
              <w:rPr>
                <w:rFonts w:hint="eastAsia"/>
                <w:sz w:val="26"/>
                <w:rtl/>
              </w:rPr>
              <w:t>מעשה</w:t>
            </w:r>
            <w:r w:rsidR="00763E73" w:rsidRPr="004B429D">
              <w:rPr>
                <w:sz w:val="26"/>
                <w:rtl/>
              </w:rPr>
              <w:t xml:space="preserve"> </w:t>
            </w:r>
            <w:r w:rsidR="00763E73" w:rsidRPr="004B429D">
              <w:rPr>
                <w:rFonts w:hint="eastAsia"/>
                <w:sz w:val="26"/>
                <w:rtl/>
              </w:rPr>
              <w:t>טרור</w:t>
            </w:r>
            <w:r w:rsidR="00763E73" w:rsidRPr="004B429D">
              <w:rPr>
                <w:sz w:val="26"/>
                <w:rtl/>
              </w:rPr>
              <w:br/>
            </w:r>
          </w:p>
        </w:tc>
        <w:tc>
          <w:tcPr>
            <w:tcW w:w="623" w:type="dxa"/>
          </w:tcPr>
          <w:p w:rsidR="00763E73" w:rsidRPr="004B429D" w:rsidRDefault="00E90FF7" w:rsidP="003042CF">
            <w:pPr>
              <w:pStyle w:val="TableText"/>
              <w:rPr>
                <w:sz w:val="26"/>
                <w:rtl/>
              </w:rPr>
            </w:pPr>
            <w:r w:rsidRPr="004B429D">
              <w:rPr>
                <w:rFonts w:hint="cs"/>
                <w:sz w:val="26"/>
                <w:rtl/>
              </w:rPr>
              <w:t>25</w:t>
            </w:r>
            <w:r w:rsidR="00763E73" w:rsidRPr="004B429D">
              <w:rPr>
                <w:sz w:val="26"/>
                <w:rtl/>
              </w:rPr>
              <w:t>.</w:t>
            </w:r>
            <w:r w:rsidR="00763E73" w:rsidRPr="004B429D">
              <w:rPr>
                <w:sz w:val="26"/>
                <w:rtl/>
              </w:rPr>
              <w:tab/>
            </w:r>
          </w:p>
        </w:tc>
        <w:tc>
          <w:tcPr>
            <w:tcW w:w="7144" w:type="dxa"/>
            <w:gridSpan w:val="4"/>
          </w:tcPr>
          <w:p w:rsidR="00006403"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00006403" w:rsidRPr="004B429D">
              <w:rPr>
                <w:rFonts w:hint="cs"/>
                <w:rtl/>
              </w:rPr>
              <w:t>הנותן</w:t>
            </w:r>
            <w:r w:rsidR="00006403" w:rsidRPr="004B429D">
              <w:rPr>
                <w:rtl/>
              </w:rPr>
              <w:t xml:space="preserve"> </w:t>
            </w:r>
            <w:r w:rsidR="00006403" w:rsidRPr="004B429D">
              <w:rPr>
                <w:rFonts w:hint="cs"/>
                <w:rtl/>
              </w:rPr>
              <w:t>שירות</w:t>
            </w:r>
            <w:r w:rsidR="00006403" w:rsidRPr="004B429D">
              <w:rPr>
                <w:rtl/>
              </w:rPr>
              <w:t xml:space="preserve"> </w:t>
            </w:r>
            <w:r w:rsidR="00006403" w:rsidRPr="004B429D">
              <w:rPr>
                <w:rFonts w:hint="eastAsia"/>
                <w:rtl/>
              </w:rPr>
              <w:t>לאחר</w:t>
            </w:r>
            <w:r w:rsidR="00006403" w:rsidRPr="004B429D">
              <w:rPr>
                <w:rtl/>
              </w:rPr>
              <w:t xml:space="preserve"> </w:t>
            </w:r>
            <w:r w:rsidR="00006403" w:rsidRPr="004B429D">
              <w:rPr>
                <w:rFonts w:hint="eastAsia"/>
                <w:rtl/>
              </w:rPr>
              <w:t>או</w:t>
            </w:r>
            <w:r w:rsidR="00006403" w:rsidRPr="004B429D">
              <w:rPr>
                <w:rtl/>
              </w:rPr>
              <w:t xml:space="preserve"> </w:t>
            </w:r>
            <w:r w:rsidR="00006403" w:rsidRPr="004B429D">
              <w:rPr>
                <w:rFonts w:hint="eastAsia"/>
                <w:rtl/>
              </w:rPr>
              <w:t>המעמיד</w:t>
            </w:r>
            <w:r w:rsidR="00006403" w:rsidRPr="004B429D">
              <w:rPr>
                <w:rtl/>
              </w:rPr>
              <w:t xml:space="preserve"> </w:t>
            </w:r>
            <w:r w:rsidR="00006403" w:rsidRPr="004B429D">
              <w:rPr>
                <w:rFonts w:hint="eastAsia"/>
                <w:rtl/>
              </w:rPr>
              <w:t>לרשותו</w:t>
            </w:r>
            <w:r w:rsidR="00006403" w:rsidRPr="004B429D">
              <w:rPr>
                <w:rtl/>
              </w:rPr>
              <w:t xml:space="preserve"> </w:t>
            </w:r>
            <w:r w:rsidR="00006403" w:rsidRPr="004B429D">
              <w:rPr>
                <w:rFonts w:hint="eastAsia"/>
                <w:rtl/>
              </w:rPr>
              <w:t>אמצעים</w:t>
            </w:r>
            <w:r w:rsidR="00006403" w:rsidRPr="004B429D">
              <w:rPr>
                <w:rtl/>
              </w:rPr>
              <w:t xml:space="preserve">, </w:t>
            </w:r>
            <w:r w:rsidR="00006403" w:rsidRPr="004B429D">
              <w:rPr>
                <w:rFonts w:hint="eastAsia"/>
                <w:rtl/>
              </w:rPr>
              <w:t>כמפורט</w:t>
            </w:r>
            <w:r w:rsidR="00006403" w:rsidRPr="004B429D">
              <w:rPr>
                <w:rtl/>
              </w:rPr>
              <w:t xml:space="preserve"> </w:t>
            </w:r>
            <w:r w:rsidR="00006403" w:rsidRPr="004B429D">
              <w:rPr>
                <w:rFonts w:hint="eastAsia"/>
                <w:rtl/>
              </w:rPr>
              <w:t>להלן</w:t>
            </w:r>
            <w:r w:rsidR="00006403" w:rsidRPr="004B429D">
              <w:rPr>
                <w:rtl/>
              </w:rPr>
              <w:t xml:space="preserve">, </w:t>
            </w:r>
            <w:r w:rsidR="00006403" w:rsidRPr="004B429D">
              <w:rPr>
                <w:rFonts w:hint="eastAsia"/>
                <w:rtl/>
              </w:rPr>
              <w:t>בנסיבות</w:t>
            </w:r>
            <w:r w:rsidR="00006403" w:rsidRPr="004B429D">
              <w:rPr>
                <w:rtl/>
              </w:rPr>
              <w:t xml:space="preserve"> </w:t>
            </w:r>
            <w:r w:rsidR="00006403" w:rsidRPr="004B429D">
              <w:rPr>
                <w:rFonts w:hint="eastAsia"/>
                <w:rtl/>
              </w:rPr>
              <w:t>שבהן</w:t>
            </w:r>
            <w:r w:rsidR="00006403" w:rsidRPr="004B429D">
              <w:rPr>
                <w:rtl/>
              </w:rPr>
              <w:t xml:space="preserve"> </w:t>
            </w:r>
            <w:r w:rsidR="00006403" w:rsidRPr="004B429D">
              <w:rPr>
                <w:rFonts w:hint="eastAsia"/>
                <w:rtl/>
              </w:rPr>
              <w:t>יש</w:t>
            </w:r>
            <w:r w:rsidR="00006403" w:rsidRPr="004B429D">
              <w:rPr>
                <w:rtl/>
              </w:rPr>
              <w:t xml:space="preserve"> </w:t>
            </w:r>
            <w:r w:rsidR="00006403" w:rsidRPr="004B429D">
              <w:rPr>
                <w:rFonts w:hint="eastAsia"/>
                <w:rtl/>
              </w:rPr>
              <w:t>בכך</w:t>
            </w:r>
            <w:r w:rsidR="00006403" w:rsidRPr="004B429D">
              <w:rPr>
                <w:rtl/>
              </w:rPr>
              <w:t xml:space="preserve"> </w:t>
            </w:r>
            <w:r w:rsidR="00006403" w:rsidRPr="004B429D">
              <w:rPr>
                <w:rFonts w:hint="eastAsia"/>
                <w:rtl/>
              </w:rPr>
              <w:t>כדי</w:t>
            </w:r>
            <w:r w:rsidR="00006403" w:rsidRPr="004B429D">
              <w:rPr>
                <w:rtl/>
              </w:rPr>
              <w:t xml:space="preserve"> </w:t>
            </w:r>
            <w:r w:rsidR="00006403" w:rsidRPr="004B429D">
              <w:rPr>
                <w:rFonts w:hint="eastAsia"/>
                <w:rtl/>
              </w:rPr>
              <w:t>לשמש</w:t>
            </w:r>
            <w:r w:rsidR="00006403" w:rsidRPr="004B429D">
              <w:rPr>
                <w:rtl/>
              </w:rPr>
              <w:t xml:space="preserve">, </w:t>
            </w:r>
            <w:r w:rsidR="00006403" w:rsidRPr="004B429D">
              <w:rPr>
                <w:rFonts w:hint="eastAsia"/>
                <w:rtl/>
              </w:rPr>
              <w:t>במישרין</w:t>
            </w:r>
            <w:r w:rsidR="00006403" w:rsidRPr="004B429D">
              <w:rPr>
                <w:rtl/>
              </w:rPr>
              <w:t xml:space="preserve"> </w:t>
            </w:r>
            <w:r w:rsidR="00006403" w:rsidRPr="004B429D">
              <w:rPr>
                <w:rFonts w:hint="eastAsia"/>
                <w:rtl/>
              </w:rPr>
              <w:t>או</w:t>
            </w:r>
            <w:r w:rsidR="00006403" w:rsidRPr="004B429D">
              <w:rPr>
                <w:rtl/>
              </w:rPr>
              <w:t xml:space="preserve"> </w:t>
            </w:r>
            <w:r w:rsidR="00006403" w:rsidRPr="004B429D">
              <w:rPr>
                <w:rFonts w:hint="eastAsia"/>
                <w:rtl/>
              </w:rPr>
              <w:t>בעקיפין</w:t>
            </w:r>
            <w:r w:rsidR="00006403" w:rsidRPr="004B429D">
              <w:rPr>
                <w:rtl/>
              </w:rPr>
              <w:t xml:space="preserve">, </w:t>
            </w:r>
            <w:r w:rsidR="00006403" w:rsidRPr="004B429D">
              <w:rPr>
                <w:rFonts w:hint="eastAsia"/>
                <w:rtl/>
              </w:rPr>
              <w:t>לביצוע</w:t>
            </w:r>
            <w:r w:rsidR="00006403" w:rsidRPr="004B429D">
              <w:rPr>
                <w:rtl/>
              </w:rPr>
              <w:t xml:space="preserve"> </w:t>
            </w:r>
            <w:r w:rsidR="00006403" w:rsidRPr="004B429D">
              <w:rPr>
                <w:rFonts w:hint="eastAsia"/>
                <w:rtl/>
              </w:rPr>
              <w:t>עבירה</w:t>
            </w:r>
            <w:r w:rsidR="00006403" w:rsidRPr="004B429D">
              <w:rPr>
                <w:rtl/>
              </w:rPr>
              <w:t xml:space="preserve"> </w:t>
            </w:r>
            <w:r w:rsidR="00006403" w:rsidRPr="004B429D">
              <w:rPr>
                <w:rFonts w:hint="eastAsia"/>
                <w:rtl/>
              </w:rPr>
              <w:t>שהיא</w:t>
            </w:r>
            <w:r w:rsidR="00006403" w:rsidRPr="004B429D">
              <w:rPr>
                <w:rtl/>
              </w:rPr>
              <w:t xml:space="preserve"> </w:t>
            </w:r>
            <w:r w:rsidR="00006403" w:rsidRPr="004B429D">
              <w:rPr>
                <w:rFonts w:hint="eastAsia"/>
                <w:rtl/>
              </w:rPr>
              <w:t>מעשה</w:t>
            </w:r>
            <w:r w:rsidR="00006403" w:rsidRPr="004B429D">
              <w:rPr>
                <w:rtl/>
              </w:rPr>
              <w:t xml:space="preserve"> </w:t>
            </w:r>
            <w:r w:rsidR="00006403" w:rsidRPr="004B429D">
              <w:rPr>
                <w:rFonts w:hint="eastAsia"/>
                <w:rtl/>
              </w:rPr>
              <w:t>טרור</w:t>
            </w:r>
            <w:r w:rsidR="00006403" w:rsidRPr="004B429D">
              <w:rPr>
                <w:rtl/>
              </w:rPr>
              <w:t xml:space="preserve">, </w:t>
            </w:r>
            <w:r w:rsidR="00006403" w:rsidRPr="004B429D">
              <w:rPr>
                <w:rFonts w:hint="eastAsia"/>
                <w:rtl/>
              </w:rPr>
              <w:t>להקל</w:t>
            </w:r>
            <w:r w:rsidR="00006403" w:rsidRPr="004B429D">
              <w:rPr>
                <w:rtl/>
              </w:rPr>
              <w:t xml:space="preserve"> </w:t>
            </w:r>
            <w:r w:rsidR="00006403" w:rsidRPr="004B429D">
              <w:rPr>
                <w:rFonts w:hint="eastAsia"/>
                <w:rtl/>
              </w:rPr>
              <w:t>את</w:t>
            </w:r>
            <w:r w:rsidR="00006403" w:rsidRPr="004B429D">
              <w:rPr>
                <w:rtl/>
              </w:rPr>
              <w:t xml:space="preserve"> </w:t>
            </w:r>
            <w:r w:rsidR="00006403" w:rsidRPr="004B429D">
              <w:rPr>
                <w:rFonts w:hint="eastAsia"/>
                <w:rtl/>
              </w:rPr>
              <w:t>ביצוע</w:t>
            </w:r>
            <w:r w:rsidR="009E39C8" w:rsidRPr="004B429D">
              <w:rPr>
                <w:rFonts w:hint="eastAsia"/>
                <w:rtl/>
              </w:rPr>
              <w:t>ה</w:t>
            </w:r>
            <w:r w:rsidR="00006403" w:rsidRPr="004B429D">
              <w:rPr>
                <w:rtl/>
              </w:rPr>
              <w:t xml:space="preserve"> </w:t>
            </w:r>
            <w:r w:rsidR="00006403" w:rsidRPr="004B429D">
              <w:rPr>
                <w:rFonts w:hint="eastAsia"/>
                <w:rtl/>
              </w:rPr>
              <w:t>או</w:t>
            </w:r>
            <w:r w:rsidR="00006403" w:rsidRPr="004B429D">
              <w:rPr>
                <w:rtl/>
              </w:rPr>
              <w:t xml:space="preserve"> </w:t>
            </w:r>
            <w:r w:rsidR="00006403" w:rsidRPr="004B429D">
              <w:rPr>
                <w:rFonts w:hint="eastAsia"/>
                <w:rtl/>
              </w:rPr>
              <w:t>להימלט</w:t>
            </w:r>
            <w:r w:rsidR="00006403" w:rsidRPr="004B429D">
              <w:rPr>
                <w:rtl/>
              </w:rPr>
              <w:t xml:space="preserve"> </w:t>
            </w:r>
            <w:r w:rsidR="00006403" w:rsidRPr="004B429D">
              <w:rPr>
                <w:rFonts w:hint="eastAsia"/>
                <w:rtl/>
              </w:rPr>
              <w:t>מהדין</w:t>
            </w:r>
            <w:r w:rsidR="00006403" w:rsidRPr="004B429D">
              <w:rPr>
                <w:rtl/>
              </w:rPr>
              <w:t xml:space="preserve"> </w:t>
            </w:r>
            <w:r w:rsidR="00006403" w:rsidRPr="004B429D">
              <w:rPr>
                <w:rFonts w:hint="eastAsia"/>
                <w:rtl/>
              </w:rPr>
              <w:t>לאחר</w:t>
            </w:r>
            <w:r w:rsidR="00006403" w:rsidRPr="004B429D">
              <w:rPr>
                <w:rtl/>
              </w:rPr>
              <w:t xml:space="preserve"> </w:t>
            </w:r>
            <w:r w:rsidR="00006403" w:rsidRPr="004B429D">
              <w:rPr>
                <w:rFonts w:hint="eastAsia"/>
                <w:rtl/>
              </w:rPr>
              <w:t>ביצוע</w:t>
            </w:r>
            <w:r w:rsidR="00006403" w:rsidRPr="004B429D">
              <w:rPr>
                <w:rtl/>
              </w:rPr>
              <w:t xml:space="preserve"> </w:t>
            </w:r>
            <w:r w:rsidR="009E39C8" w:rsidRPr="004B429D">
              <w:rPr>
                <w:rFonts w:hint="eastAsia"/>
                <w:rtl/>
              </w:rPr>
              <w:t>עבירה</w:t>
            </w:r>
            <w:r w:rsidR="00006403" w:rsidRPr="004B429D">
              <w:rPr>
                <w:rtl/>
              </w:rPr>
              <w:t xml:space="preserve"> </w:t>
            </w:r>
            <w:r w:rsidR="00006403" w:rsidRPr="004B429D">
              <w:rPr>
                <w:rFonts w:hint="eastAsia"/>
                <w:rtl/>
              </w:rPr>
              <w:t>כאמור</w:t>
            </w:r>
            <w:r w:rsidR="00006403" w:rsidRPr="004B429D">
              <w:rPr>
                <w:rtl/>
              </w:rPr>
              <w:t xml:space="preserve">, </w:t>
            </w:r>
            <w:r w:rsidR="00006403" w:rsidRPr="004B429D">
              <w:rPr>
                <w:rFonts w:hint="eastAsia"/>
                <w:rtl/>
              </w:rPr>
              <w:t>דינו</w:t>
            </w:r>
            <w:r w:rsidR="00006403" w:rsidRPr="004B429D">
              <w:rPr>
                <w:rtl/>
              </w:rPr>
              <w:t xml:space="preserve"> </w:t>
            </w:r>
            <w:r w:rsidR="00607ADA" w:rsidRPr="004B429D">
              <w:rPr>
                <w:rFonts w:hint="eastAsia"/>
                <w:rtl/>
              </w:rPr>
              <w:t>–</w:t>
            </w:r>
            <w:r w:rsidR="00006403" w:rsidRPr="004B429D">
              <w:rPr>
                <w:rtl/>
              </w:rPr>
              <w:t xml:space="preserve"> </w:t>
            </w:r>
            <w:r w:rsidR="00006403" w:rsidRPr="004B429D">
              <w:rPr>
                <w:rFonts w:hint="eastAsia"/>
                <w:rtl/>
              </w:rPr>
              <w:t>מאסר</w:t>
            </w:r>
            <w:r w:rsidR="00006403" w:rsidRPr="004B429D">
              <w:rPr>
                <w:rtl/>
              </w:rPr>
              <w:t xml:space="preserve"> </w:t>
            </w:r>
            <w:r w:rsidR="00006403" w:rsidRPr="004B429D">
              <w:rPr>
                <w:rFonts w:hint="eastAsia"/>
                <w:rtl/>
              </w:rPr>
              <w:t>חמש</w:t>
            </w:r>
            <w:r w:rsidR="00006403" w:rsidRPr="004B429D">
              <w:rPr>
                <w:rtl/>
              </w:rPr>
              <w:t xml:space="preserve"> </w:t>
            </w:r>
            <w:r w:rsidR="00006403" w:rsidRPr="004B429D">
              <w:rPr>
                <w:rFonts w:hint="eastAsia"/>
                <w:rtl/>
              </w:rPr>
              <w:t>שנים</w:t>
            </w:r>
            <w:r w:rsidR="00006403" w:rsidRPr="004B429D">
              <w:rPr>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Pr="004B429D">
              <w:rPr>
                <w:rFonts w:hint="eastAsia"/>
                <w:sz w:val="26"/>
                <w:rtl/>
              </w:rPr>
              <w:t>מתן</w:t>
            </w:r>
            <w:r w:rsidRPr="004B429D">
              <w:rPr>
                <w:sz w:val="26"/>
                <w:rtl/>
              </w:rPr>
              <w:t xml:space="preserve"> </w:t>
            </w:r>
            <w:r w:rsidRPr="004B429D">
              <w:rPr>
                <w:rFonts w:hint="eastAsia"/>
                <w:sz w:val="26"/>
                <w:rtl/>
              </w:rPr>
              <w:t>שירות</w:t>
            </w:r>
            <w:r w:rsidRPr="004B429D">
              <w:rPr>
                <w:sz w:val="26"/>
                <w:rtl/>
              </w:rPr>
              <w:t xml:space="preserve"> </w:t>
            </w:r>
            <w:r w:rsidRPr="004B429D">
              <w:rPr>
                <w:rFonts w:hint="eastAsia"/>
                <w:sz w:val="26"/>
                <w:rtl/>
              </w:rPr>
              <w:t>הסעה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העמדת</w:t>
            </w:r>
            <w:r w:rsidRPr="004B429D">
              <w:rPr>
                <w:sz w:val="26"/>
                <w:rtl/>
              </w:rPr>
              <w:t xml:space="preserve"> </w:t>
            </w:r>
            <w:r w:rsidRPr="004B429D">
              <w:rPr>
                <w:rFonts w:hint="eastAsia"/>
                <w:sz w:val="26"/>
                <w:rtl/>
              </w:rPr>
              <w:t>מקום</w:t>
            </w:r>
            <w:r w:rsidRPr="004B429D">
              <w:rPr>
                <w:sz w:val="26"/>
                <w:rtl/>
              </w:rPr>
              <w:t xml:space="preserve"> </w:t>
            </w:r>
            <w:r w:rsidRPr="004B429D">
              <w:rPr>
                <w:rFonts w:hint="eastAsia"/>
                <w:sz w:val="26"/>
                <w:rtl/>
              </w:rPr>
              <w:t>לינה</w:t>
            </w:r>
            <w:r w:rsidRPr="004B429D">
              <w:rPr>
                <w:sz w:val="26"/>
                <w:rtl/>
              </w:rPr>
              <w:t xml:space="preserve">, </w:t>
            </w:r>
            <w:r w:rsidRPr="004B429D">
              <w:rPr>
                <w:rFonts w:hint="eastAsia"/>
                <w:sz w:val="26"/>
                <w:rtl/>
              </w:rPr>
              <w:t>שהייה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מסתור</w:t>
            </w:r>
            <w:r w:rsidRPr="004B429D">
              <w:rPr>
                <w:sz w:val="26"/>
                <w:rtl/>
              </w:rPr>
              <w:t xml:space="preserve"> </w:t>
            </w:r>
            <w:r w:rsidRPr="004B429D">
              <w:rPr>
                <w:rFonts w:hint="eastAsia"/>
                <w:sz w:val="26"/>
                <w:rtl/>
              </w:rPr>
              <w:t>לרשותו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אחר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העמדת</w:t>
            </w:r>
            <w:r w:rsidRPr="004B429D">
              <w:rPr>
                <w:sz w:val="26"/>
                <w:rtl/>
              </w:rPr>
              <w:t xml:space="preserve"> </w:t>
            </w:r>
            <w:r w:rsidRPr="004B429D">
              <w:rPr>
                <w:rFonts w:hint="eastAsia"/>
                <w:sz w:val="26"/>
                <w:rtl/>
              </w:rPr>
              <w:t>אמצעים</w:t>
            </w:r>
            <w:r w:rsidRPr="004B429D">
              <w:rPr>
                <w:sz w:val="26"/>
                <w:rtl/>
              </w:rPr>
              <w:t xml:space="preserve"> </w:t>
            </w:r>
            <w:r w:rsidRPr="004B429D">
              <w:rPr>
                <w:rFonts w:hint="eastAsia"/>
                <w:sz w:val="26"/>
                <w:rtl/>
              </w:rPr>
              <w:t>כדי</w:t>
            </w:r>
            <w:r w:rsidRPr="004B429D">
              <w:rPr>
                <w:sz w:val="26"/>
                <w:rtl/>
              </w:rPr>
              <w:t xml:space="preserve"> </w:t>
            </w:r>
            <w:r w:rsidRPr="004B429D">
              <w:rPr>
                <w:rFonts w:hint="eastAsia"/>
                <w:sz w:val="26"/>
                <w:rtl/>
              </w:rPr>
              <w:t>להשיג</w:t>
            </w:r>
            <w:r w:rsidRPr="004B429D">
              <w:rPr>
                <w:sz w:val="26"/>
                <w:rtl/>
              </w:rPr>
              <w:t xml:space="preserve"> </w:t>
            </w:r>
            <w:r w:rsidRPr="004B429D">
              <w:rPr>
                <w:rFonts w:hint="eastAsia"/>
                <w:sz w:val="26"/>
                <w:rtl/>
              </w:rPr>
              <w:t>מקום</w:t>
            </w:r>
            <w:r w:rsidRPr="004B429D">
              <w:rPr>
                <w:sz w:val="26"/>
                <w:rtl/>
              </w:rPr>
              <w:t xml:space="preserve"> </w:t>
            </w:r>
            <w:r w:rsidRPr="004B429D">
              <w:rPr>
                <w:rFonts w:hint="eastAsia"/>
                <w:sz w:val="26"/>
                <w:rtl/>
              </w:rPr>
              <w:t>לינה</w:t>
            </w:r>
            <w:r w:rsidRPr="004B429D">
              <w:rPr>
                <w:sz w:val="26"/>
                <w:rtl/>
              </w:rPr>
              <w:t xml:space="preserve">, </w:t>
            </w:r>
            <w:r w:rsidRPr="004B429D">
              <w:rPr>
                <w:rFonts w:hint="eastAsia"/>
                <w:sz w:val="26"/>
                <w:rtl/>
              </w:rPr>
              <w:t>שהייה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מסתור</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006403" w:rsidRPr="004B429D" w:rsidRDefault="00763E73" w:rsidP="00737341">
            <w:pPr>
              <w:pStyle w:val="TableBlock"/>
              <w:rPr>
                <w:rtl/>
              </w:rPr>
            </w:pPr>
            <w:r w:rsidRPr="004B429D">
              <w:rPr>
                <w:rtl/>
              </w:rPr>
              <w:t>(2)</w:t>
            </w:r>
            <w:r w:rsidRPr="004B429D">
              <w:rPr>
                <w:rtl/>
              </w:rPr>
              <w:tab/>
            </w:r>
            <w:r w:rsidRPr="004B429D">
              <w:rPr>
                <w:rFonts w:hint="eastAsia"/>
                <w:rtl/>
              </w:rPr>
              <w:t>העמדת</w:t>
            </w:r>
            <w:r w:rsidRPr="004B429D">
              <w:rPr>
                <w:rtl/>
              </w:rPr>
              <w:t xml:space="preserve"> </w:t>
            </w:r>
            <w:r w:rsidRPr="004B429D">
              <w:rPr>
                <w:rFonts w:hint="eastAsia"/>
                <w:rtl/>
              </w:rPr>
              <w:t>כסף</w:t>
            </w:r>
            <w:r w:rsidRPr="004B429D">
              <w:rPr>
                <w:rtl/>
              </w:rPr>
              <w:t xml:space="preserve">, </w:t>
            </w:r>
            <w:r w:rsidRPr="004B429D">
              <w:rPr>
                <w:rFonts w:hint="eastAsia"/>
                <w:rtl/>
              </w:rPr>
              <w:t>מזון</w:t>
            </w:r>
            <w:r w:rsidRPr="004B429D">
              <w:rPr>
                <w:rtl/>
              </w:rPr>
              <w:t xml:space="preserve">, </w:t>
            </w:r>
            <w:r w:rsidRPr="004B429D">
              <w:rPr>
                <w:rFonts w:hint="eastAsia"/>
                <w:rtl/>
              </w:rPr>
              <w:t>בגדים</w:t>
            </w:r>
            <w:r w:rsidRPr="004B429D">
              <w:rPr>
                <w:rtl/>
              </w:rPr>
              <w:t xml:space="preserve">, </w:t>
            </w:r>
            <w:r w:rsidR="00F03B89" w:rsidRPr="004B429D">
              <w:rPr>
                <w:rFonts w:hint="eastAsia"/>
                <w:rtl/>
              </w:rPr>
              <w:t>מידע</w:t>
            </w:r>
            <w:r w:rsidR="00F03B89" w:rsidRPr="004B429D">
              <w:rPr>
                <w:rtl/>
              </w:rPr>
              <w:t xml:space="preserve">, </w:t>
            </w:r>
            <w:r w:rsidRPr="004B429D">
              <w:rPr>
                <w:rFonts w:hint="eastAsia"/>
                <w:rtl/>
              </w:rPr>
              <w:t>אמצעי</w:t>
            </w:r>
            <w:r w:rsidRPr="004B429D">
              <w:rPr>
                <w:rtl/>
              </w:rPr>
              <w:t xml:space="preserve"> </w:t>
            </w:r>
            <w:r w:rsidRPr="004B429D">
              <w:rPr>
                <w:rFonts w:hint="eastAsia"/>
                <w:rtl/>
              </w:rPr>
              <w:t>תקשורת</w:t>
            </w:r>
            <w:r w:rsidRPr="004B429D">
              <w:rPr>
                <w:rtl/>
              </w:rPr>
              <w:t xml:space="preserve">, </w:t>
            </w:r>
            <w:r w:rsidRPr="004B429D">
              <w:rPr>
                <w:rFonts w:hint="eastAsia"/>
                <w:rtl/>
              </w:rPr>
              <w:t>מסמכים</w:t>
            </w:r>
            <w:r w:rsidRPr="004B429D">
              <w:rPr>
                <w:rtl/>
              </w:rPr>
              <w:t xml:space="preserve">, </w:t>
            </w:r>
            <w:r w:rsidRPr="004B429D">
              <w:rPr>
                <w:rFonts w:hint="eastAsia"/>
                <w:rtl/>
              </w:rPr>
              <w:t>כלי</w:t>
            </w:r>
            <w:r w:rsidRPr="004B429D">
              <w:rPr>
                <w:rtl/>
              </w:rPr>
              <w:t xml:space="preserve"> </w:t>
            </w:r>
            <w:r w:rsidRPr="004B429D">
              <w:rPr>
                <w:rFonts w:hint="eastAsia"/>
                <w:rtl/>
              </w:rPr>
              <w:t>תחבורה</w:t>
            </w:r>
            <w:r w:rsidRPr="004B429D">
              <w:rPr>
                <w:rtl/>
              </w:rPr>
              <w:t xml:space="preserve">, </w:t>
            </w:r>
            <w:r w:rsidRPr="004B429D">
              <w:rPr>
                <w:rFonts w:hint="eastAsia"/>
                <w:rtl/>
              </w:rPr>
              <w:t>דלק</w:t>
            </w:r>
            <w:r w:rsidRPr="004B429D">
              <w:rPr>
                <w:rtl/>
              </w:rPr>
              <w:t xml:space="preserve">, </w:t>
            </w:r>
            <w:r w:rsidRPr="004B429D">
              <w:rPr>
                <w:rFonts w:hint="eastAsia"/>
                <w:rtl/>
              </w:rPr>
              <w:t>מקרקעין</w:t>
            </w:r>
            <w:r w:rsidR="00143414" w:rsidRPr="004B429D">
              <w:rPr>
                <w:rtl/>
              </w:rPr>
              <w:t>,</w:t>
            </w:r>
            <w:r w:rsidRPr="004B429D">
              <w:rPr>
                <w:rtl/>
              </w:rPr>
              <w:t xml:space="preserve"> </w:t>
            </w:r>
            <w:r w:rsidRPr="004B429D">
              <w:rPr>
                <w:rFonts w:hint="eastAsia"/>
                <w:rtl/>
              </w:rPr>
              <w:t>מבנה</w:t>
            </w:r>
            <w:r w:rsidRPr="004B429D">
              <w:rPr>
                <w:rtl/>
              </w:rPr>
              <w:t xml:space="preserve">, </w:t>
            </w:r>
            <w:r w:rsidR="00F03B89" w:rsidRPr="004B429D">
              <w:rPr>
                <w:rFonts w:hint="eastAsia"/>
                <w:rtl/>
              </w:rPr>
              <w:t>א</w:t>
            </w:r>
            <w:r w:rsidR="00F03B89" w:rsidRPr="004B429D">
              <w:rPr>
                <w:rFonts w:hint="cs"/>
                <w:rtl/>
              </w:rPr>
              <w:t xml:space="preserve">ו כל אמצעי אחר </w:t>
            </w:r>
            <w:r w:rsidRPr="004B429D">
              <w:rPr>
                <w:rFonts w:hint="eastAsia"/>
                <w:rtl/>
              </w:rPr>
              <w:t>לרשותו</w:t>
            </w:r>
            <w:r w:rsidRPr="004B429D">
              <w:rPr>
                <w:rtl/>
              </w:rPr>
              <w:t xml:space="preserve"> </w:t>
            </w:r>
            <w:r w:rsidRPr="004B429D">
              <w:rPr>
                <w:rFonts w:hint="eastAsia"/>
                <w:rtl/>
              </w:rPr>
              <w:t>של</w:t>
            </w:r>
            <w:r w:rsidRPr="004B429D">
              <w:rPr>
                <w:rtl/>
              </w:rPr>
              <w:t xml:space="preserve"> </w:t>
            </w:r>
            <w:r w:rsidRPr="004B429D">
              <w:rPr>
                <w:rFonts w:hint="eastAsia"/>
                <w:rtl/>
              </w:rPr>
              <w:t>אחר</w:t>
            </w:r>
            <w:r w:rsidRPr="004B429D">
              <w:rPr>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אין</w:t>
            </w:r>
            <w:r w:rsidRPr="004B429D">
              <w:rPr>
                <w:sz w:val="26"/>
                <w:rtl/>
              </w:rPr>
              <w:t xml:space="preserve"> </w:t>
            </w:r>
            <w:r w:rsidRPr="004B429D">
              <w:rPr>
                <w:rFonts w:hint="eastAsia"/>
                <w:sz w:val="26"/>
                <w:rtl/>
              </w:rPr>
              <w:t>נפקא</w:t>
            </w:r>
            <w:r w:rsidRPr="004B429D">
              <w:rPr>
                <w:sz w:val="26"/>
                <w:rtl/>
              </w:rPr>
              <w:t xml:space="preserve"> </w:t>
            </w:r>
            <w:r w:rsidRPr="004B429D">
              <w:rPr>
                <w:rFonts w:hint="eastAsia"/>
                <w:sz w:val="26"/>
                <w:rtl/>
              </w:rPr>
              <w:t>מינה</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מתן</w:t>
            </w:r>
            <w:r w:rsidRPr="004B429D">
              <w:rPr>
                <w:sz w:val="26"/>
                <w:rtl/>
              </w:rPr>
              <w:t xml:space="preserve"> </w:t>
            </w:r>
            <w:r w:rsidRPr="004B429D">
              <w:rPr>
                <w:rFonts w:hint="eastAsia"/>
                <w:sz w:val="26"/>
                <w:rtl/>
              </w:rPr>
              <w:t>השירות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העמדת</w:t>
            </w:r>
            <w:r w:rsidRPr="004B429D">
              <w:rPr>
                <w:sz w:val="26"/>
                <w:rtl/>
              </w:rPr>
              <w:t xml:space="preserve"> </w:t>
            </w:r>
            <w:r w:rsidRPr="004B429D">
              <w:rPr>
                <w:rFonts w:hint="eastAsia"/>
                <w:sz w:val="26"/>
                <w:rtl/>
              </w:rPr>
              <w:t>האמצעים</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נעשו</w:t>
            </w:r>
            <w:r w:rsidRPr="004B429D">
              <w:rPr>
                <w:sz w:val="26"/>
                <w:rtl/>
              </w:rPr>
              <w:t xml:space="preserve"> </w:t>
            </w:r>
            <w:r w:rsidRPr="004B429D">
              <w:rPr>
                <w:rFonts w:hint="eastAsia"/>
                <w:sz w:val="26"/>
                <w:rtl/>
              </w:rPr>
              <w:t>בתמורה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בתמורה</w:t>
            </w:r>
            <w:r w:rsidRPr="004B429D">
              <w:rPr>
                <w:sz w:val="26"/>
                <w:rtl/>
              </w:rPr>
              <w:t xml:space="preserve">, </w:t>
            </w:r>
            <w:r w:rsidRPr="004B429D">
              <w:rPr>
                <w:rFonts w:hint="eastAsia"/>
                <w:sz w:val="26"/>
                <w:rtl/>
              </w:rPr>
              <w:t>ואם</w:t>
            </w:r>
            <w:r w:rsidRPr="004B429D">
              <w:rPr>
                <w:sz w:val="26"/>
                <w:rtl/>
              </w:rPr>
              <w:t xml:space="preserve"> </w:t>
            </w:r>
            <w:r w:rsidRPr="004B429D">
              <w:rPr>
                <w:rFonts w:hint="eastAsia"/>
                <w:sz w:val="26"/>
                <w:rtl/>
              </w:rPr>
              <w:t>בוצע</w:t>
            </w:r>
            <w:r w:rsidRPr="004B429D">
              <w:rPr>
                <w:sz w:val="26"/>
                <w:rtl/>
              </w:rPr>
              <w:t xml:space="preserve"> </w:t>
            </w:r>
            <w:r w:rsidRPr="004B429D">
              <w:rPr>
                <w:rFonts w:hint="eastAsia"/>
                <w:sz w:val="26"/>
                <w:rtl/>
              </w:rPr>
              <w:t>מעשה</w:t>
            </w:r>
            <w:r w:rsidRPr="004B429D">
              <w:rPr>
                <w:sz w:val="26"/>
                <w:rtl/>
              </w:rPr>
              <w:t xml:space="preserve"> </w:t>
            </w:r>
            <w:r w:rsidRPr="004B429D">
              <w:rPr>
                <w:rFonts w:hint="eastAsia"/>
                <w:sz w:val="26"/>
                <w:rtl/>
              </w:rPr>
              <w:t>הטרור</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לאו</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אי-מניעת</w:t>
            </w:r>
            <w:r w:rsidRPr="004B429D">
              <w:rPr>
                <w:sz w:val="26"/>
                <w:rtl/>
              </w:rPr>
              <w:br/>
            </w:r>
            <w:r w:rsidRPr="004B429D">
              <w:rPr>
                <w:rFonts w:hint="eastAsia"/>
                <w:sz w:val="26"/>
                <w:rtl/>
              </w:rPr>
              <w:t>מעשה</w:t>
            </w:r>
            <w:r w:rsidRPr="004B429D">
              <w:rPr>
                <w:sz w:val="26"/>
                <w:rtl/>
              </w:rPr>
              <w:t xml:space="preserve"> </w:t>
            </w:r>
            <w:r w:rsidRPr="004B429D">
              <w:rPr>
                <w:rFonts w:hint="eastAsia"/>
                <w:sz w:val="26"/>
                <w:rtl/>
              </w:rPr>
              <w:t>טרור</w:t>
            </w:r>
            <w:r w:rsidRPr="004B429D">
              <w:rPr>
                <w:sz w:val="26"/>
                <w:rtl/>
              </w:rPr>
              <w:br/>
            </w:r>
            <w:r w:rsidRPr="004B429D">
              <w:rPr>
                <w:sz w:val="26"/>
                <w:rtl/>
              </w:rPr>
              <w:br/>
            </w:r>
          </w:p>
        </w:tc>
        <w:tc>
          <w:tcPr>
            <w:tcW w:w="623" w:type="dxa"/>
          </w:tcPr>
          <w:p w:rsidR="00763E73" w:rsidRPr="004B429D" w:rsidRDefault="00006403" w:rsidP="003042CF">
            <w:pPr>
              <w:pStyle w:val="TableText"/>
              <w:rPr>
                <w:sz w:val="26"/>
                <w:rtl/>
              </w:rPr>
            </w:pPr>
            <w:r w:rsidRPr="004B429D">
              <w:rPr>
                <w:rFonts w:hint="cs"/>
                <w:sz w:val="26"/>
                <w:rtl/>
              </w:rPr>
              <w:t>26</w:t>
            </w:r>
            <w:r w:rsidR="00763E73" w:rsidRPr="004B429D">
              <w:rPr>
                <w:sz w:val="26"/>
                <w:rtl/>
              </w:rPr>
              <w:t>.</w:t>
            </w:r>
            <w:r w:rsidR="00763E73" w:rsidRPr="004B429D">
              <w:rPr>
                <w:sz w:val="26"/>
                <w:rtl/>
              </w:rPr>
              <w:tab/>
            </w:r>
          </w:p>
        </w:tc>
        <w:tc>
          <w:tcPr>
            <w:tcW w:w="7144" w:type="dxa"/>
            <w:gridSpan w:val="4"/>
          </w:tcPr>
          <w:p w:rsidR="00763E73" w:rsidRPr="004B429D" w:rsidRDefault="00763E73" w:rsidP="00737341">
            <w:pPr>
              <w:pStyle w:val="TableBlock"/>
              <w:rPr>
                <w:sz w:val="26"/>
                <w:rtl/>
              </w:rPr>
            </w:pPr>
            <w:r w:rsidRPr="004B429D">
              <w:rPr>
                <w:rFonts w:hint="eastAsia"/>
                <w:sz w:val="26"/>
                <w:rtl/>
              </w:rPr>
              <w:t>מי</w:t>
            </w:r>
            <w:r w:rsidRPr="004B429D">
              <w:rPr>
                <w:sz w:val="26"/>
                <w:rtl/>
              </w:rPr>
              <w:t xml:space="preserve"> </w:t>
            </w:r>
            <w:r w:rsidRPr="004B429D">
              <w:rPr>
                <w:rFonts w:hint="eastAsia"/>
                <w:sz w:val="26"/>
                <w:rtl/>
              </w:rPr>
              <w:t>שהיה</w:t>
            </w:r>
            <w:r w:rsidRPr="004B429D">
              <w:rPr>
                <w:sz w:val="26"/>
                <w:rtl/>
              </w:rPr>
              <w:t xml:space="preserve"> </w:t>
            </w:r>
            <w:r w:rsidRPr="004B429D">
              <w:rPr>
                <w:rFonts w:hint="eastAsia"/>
                <w:sz w:val="26"/>
                <w:rtl/>
              </w:rPr>
              <w:t>בידו</w:t>
            </w:r>
            <w:r w:rsidRPr="004B429D">
              <w:rPr>
                <w:sz w:val="26"/>
                <w:rtl/>
              </w:rPr>
              <w:t xml:space="preserve"> </w:t>
            </w:r>
            <w:r w:rsidRPr="004B429D">
              <w:rPr>
                <w:rFonts w:hint="eastAsia"/>
                <w:sz w:val="26"/>
                <w:rtl/>
              </w:rPr>
              <w:t>מידע</w:t>
            </w:r>
            <w:r w:rsidRPr="004B429D">
              <w:rPr>
                <w:sz w:val="26"/>
                <w:rtl/>
              </w:rPr>
              <w:t xml:space="preserve"> </w:t>
            </w:r>
            <w:r w:rsidRPr="004B429D">
              <w:rPr>
                <w:rFonts w:hint="eastAsia"/>
                <w:sz w:val="26"/>
                <w:rtl/>
              </w:rPr>
              <w:t>שעורר</w:t>
            </w:r>
            <w:r w:rsidRPr="004B429D">
              <w:rPr>
                <w:sz w:val="26"/>
                <w:rtl/>
              </w:rPr>
              <w:t xml:space="preserve"> </w:t>
            </w:r>
            <w:r w:rsidRPr="004B429D">
              <w:rPr>
                <w:rFonts w:hint="eastAsia"/>
                <w:sz w:val="26"/>
                <w:rtl/>
              </w:rPr>
              <w:t>בו</w:t>
            </w:r>
            <w:r w:rsidRPr="004B429D">
              <w:rPr>
                <w:sz w:val="26"/>
                <w:rtl/>
              </w:rPr>
              <w:t xml:space="preserve"> </w:t>
            </w:r>
            <w:r w:rsidRPr="004B429D">
              <w:rPr>
                <w:rFonts w:hint="eastAsia"/>
                <w:sz w:val="26"/>
                <w:rtl/>
              </w:rPr>
              <w:t>חשד</w:t>
            </w:r>
            <w:r w:rsidRPr="004B429D">
              <w:rPr>
                <w:sz w:val="26"/>
                <w:rtl/>
              </w:rPr>
              <w:t xml:space="preserve"> </w:t>
            </w:r>
            <w:r w:rsidRPr="004B429D">
              <w:rPr>
                <w:rFonts w:hint="eastAsia"/>
                <w:sz w:val="26"/>
                <w:rtl/>
              </w:rPr>
              <w:t>ממשי</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עומדת</w:t>
            </w:r>
            <w:r w:rsidRPr="004B429D">
              <w:rPr>
                <w:sz w:val="26"/>
                <w:rtl/>
              </w:rPr>
              <w:t xml:space="preserve"> </w:t>
            </w:r>
            <w:r w:rsidRPr="004B429D">
              <w:rPr>
                <w:rFonts w:hint="eastAsia"/>
                <w:sz w:val="26"/>
                <w:rtl/>
              </w:rPr>
              <w:t>להתבצע</w:t>
            </w:r>
            <w:r w:rsidRPr="004B429D">
              <w:rPr>
                <w:sz w:val="26"/>
                <w:rtl/>
              </w:rPr>
              <w:t xml:space="preserve"> </w:t>
            </w:r>
            <w:r w:rsidRPr="004B429D">
              <w:rPr>
                <w:rFonts w:hint="eastAsia"/>
                <w:sz w:val="26"/>
                <w:rtl/>
              </w:rPr>
              <w:t>עבירה</w:t>
            </w:r>
            <w:r w:rsidRPr="004B429D">
              <w:rPr>
                <w:sz w:val="26"/>
                <w:rtl/>
              </w:rPr>
              <w:t xml:space="preserve"> </w:t>
            </w:r>
            <w:r w:rsidRPr="004B429D">
              <w:rPr>
                <w:rFonts w:hint="eastAsia"/>
                <w:sz w:val="26"/>
                <w:rtl/>
              </w:rPr>
              <w:t>מסוג</w:t>
            </w:r>
            <w:r w:rsidRPr="004B429D">
              <w:rPr>
                <w:sz w:val="26"/>
                <w:rtl/>
              </w:rPr>
              <w:t xml:space="preserve"> </w:t>
            </w:r>
            <w:r w:rsidRPr="004B429D">
              <w:rPr>
                <w:rFonts w:hint="eastAsia"/>
                <w:sz w:val="26"/>
                <w:rtl/>
              </w:rPr>
              <w:t>פשע</w:t>
            </w:r>
            <w:r w:rsidRPr="004B429D">
              <w:rPr>
                <w:sz w:val="26"/>
                <w:rtl/>
              </w:rPr>
              <w:t xml:space="preserve"> </w:t>
            </w:r>
            <w:r w:rsidRPr="004B429D">
              <w:rPr>
                <w:rFonts w:hint="eastAsia"/>
                <w:sz w:val="26"/>
                <w:rtl/>
              </w:rPr>
              <w:t>שהיא</w:t>
            </w:r>
            <w:r w:rsidRPr="004B429D">
              <w:rPr>
                <w:sz w:val="26"/>
                <w:rtl/>
              </w:rPr>
              <w:t xml:space="preserve"> </w:t>
            </w:r>
            <w:r w:rsidRPr="004B429D">
              <w:rPr>
                <w:rFonts w:hint="eastAsia"/>
                <w:sz w:val="26"/>
                <w:rtl/>
              </w:rPr>
              <w:t>מעשה</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נעברה</w:t>
            </w:r>
            <w:r w:rsidRPr="004B429D">
              <w:rPr>
                <w:sz w:val="26"/>
                <w:rtl/>
              </w:rPr>
              <w:t xml:space="preserve"> </w:t>
            </w:r>
            <w:r w:rsidRPr="004B429D">
              <w:rPr>
                <w:rFonts w:hint="eastAsia"/>
                <w:sz w:val="26"/>
                <w:rtl/>
              </w:rPr>
              <w:t>עבירה</w:t>
            </w:r>
            <w:r w:rsidRPr="004B429D">
              <w:rPr>
                <w:sz w:val="26"/>
                <w:rtl/>
              </w:rPr>
              <w:t xml:space="preserve"> </w:t>
            </w:r>
            <w:r w:rsidRPr="004B429D">
              <w:rPr>
                <w:rFonts w:hint="eastAsia"/>
                <w:sz w:val="26"/>
                <w:rtl/>
              </w:rPr>
              <w:t>כאמור</w:t>
            </w:r>
            <w:r w:rsidR="005F6912" w:rsidRPr="004B429D">
              <w:rPr>
                <w:rtl/>
              </w:rPr>
              <w:t xml:space="preserve"> </w:t>
            </w:r>
            <w:r w:rsidR="005F6912" w:rsidRPr="004B429D">
              <w:rPr>
                <w:sz w:val="26"/>
                <w:rtl/>
              </w:rPr>
              <w:t>וניתן עוד למנוע את תוצאותיה, כולן או חלקן</w:t>
            </w:r>
            <w:r w:rsidRPr="004B429D">
              <w:rPr>
                <w:sz w:val="26"/>
                <w:rtl/>
              </w:rPr>
              <w:t xml:space="preserve">, </w:t>
            </w:r>
            <w:r w:rsidRPr="004B429D">
              <w:rPr>
                <w:rFonts w:hint="eastAsia"/>
                <w:sz w:val="26"/>
                <w:rtl/>
              </w:rPr>
              <w:t>ולא</w:t>
            </w:r>
            <w:r w:rsidRPr="004B429D">
              <w:rPr>
                <w:sz w:val="26"/>
                <w:rtl/>
              </w:rPr>
              <w:t xml:space="preserve"> </w:t>
            </w:r>
            <w:r w:rsidRPr="004B429D">
              <w:rPr>
                <w:rFonts w:hint="eastAsia"/>
                <w:sz w:val="26"/>
                <w:rtl/>
              </w:rPr>
              <w:t>פעל</w:t>
            </w:r>
            <w:r w:rsidRPr="004B429D">
              <w:rPr>
                <w:sz w:val="26"/>
                <w:rtl/>
              </w:rPr>
              <w:t xml:space="preserve"> </w:t>
            </w:r>
            <w:r w:rsidRPr="004B429D">
              <w:rPr>
                <w:rFonts w:hint="eastAsia"/>
                <w:sz w:val="26"/>
                <w:rtl/>
              </w:rPr>
              <w:t>באופן</w:t>
            </w:r>
            <w:r w:rsidRPr="004B429D">
              <w:rPr>
                <w:sz w:val="26"/>
                <w:rtl/>
              </w:rPr>
              <w:t xml:space="preserve"> </w:t>
            </w:r>
            <w:r w:rsidRPr="004B429D">
              <w:rPr>
                <w:rFonts w:hint="eastAsia"/>
                <w:sz w:val="26"/>
                <w:rtl/>
              </w:rPr>
              <w:t>סביר</w:t>
            </w:r>
            <w:r w:rsidRPr="004B429D">
              <w:rPr>
                <w:sz w:val="26"/>
                <w:rtl/>
              </w:rPr>
              <w:t xml:space="preserve"> </w:t>
            </w:r>
            <w:r w:rsidRPr="004B429D">
              <w:rPr>
                <w:rFonts w:hint="eastAsia"/>
                <w:sz w:val="26"/>
                <w:rtl/>
              </w:rPr>
              <w:t>כדי</w:t>
            </w:r>
            <w:r w:rsidRPr="004B429D">
              <w:rPr>
                <w:sz w:val="26"/>
                <w:rtl/>
              </w:rPr>
              <w:t xml:space="preserve"> </w:t>
            </w:r>
            <w:r w:rsidRPr="004B429D">
              <w:rPr>
                <w:rFonts w:hint="eastAsia"/>
                <w:sz w:val="26"/>
                <w:rtl/>
              </w:rPr>
              <w:t>למנוע</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עשייתה</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השלמתה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תוצאותיה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העניין</w:t>
            </w:r>
            <w:r w:rsidRPr="004B429D">
              <w:rPr>
                <w:sz w:val="26"/>
                <w:rtl/>
              </w:rPr>
              <w:t xml:space="preserve">, </w:t>
            </w:r>
            <w:r w:rsidRPr="004B429D">
              <w:rPr>
                <w:rFonts w:hint="eastAsia"/>
                <w:sz w:val="26"/>
                <w:rtl/>
              </w:rPr>
              <w:t>דינו</w:t>
            </w:r>
            <w:r w:rsidRPr="004B429D">
              <w:rPr>
                <w:sz w:val="26"/>
                <w:rtl/>
              </w:rPr>
              <w:t xml:space="preserve"> – </w:t>
            </w:r>
            <w:r w:rsidRPr="004B429D">
              <w:rPr>
                <w:rFonts w:hint="eastAsia"/>
                <w:sz w:val="26"/>
                <w:rtl/>
              </w:rPr>
              <w:t>מאסר</w:t>
            </w:r>
            <w:r w:rsidRPr="004B429D">
              <w:rPr>
                <w:sz w:val="26"/>
                <w:rtl/>
              </w:rPr>
              <w:t xml:space="preserve"> </w:t>
            </w:r>
            <w:r w:rsidRPr="004B429D">
              <w:rPr>
                <w:rFonts w:hint="eastAsia"/>
                <w:sz w:val="26"/>
                <w:rtl/>
              </w:rPr>
              <w:t>שלוש</w:t>
            </w:r>
            <w:r w:rsidRPr="004B429D">
              <w:rPr>
                <w:sz w:val="26"/>
                <w:rtl/>
              </w:rPr>
              <w:t xml:space="preserve"> </w:t>
            </w:r>
            <w:r w:rsidRPr="004B429D">
              <w:rPr>
                <w:rFonts w:hint="eastAsia"/>
                <w:sz w:val="26"/>
                <w:rtl/>
              </w:rPr>
              <w:t>שנים</w:t>
            </w:r>
            <w:r w:rsidRPr="004B429D">
              <w:rPr>
                <w:sz w:val="26"/>
                <w:rtl/>
              </w:rPr>
              <w:t xml:space="preserve">; </w:t>
            </w:r>
            <w:r w:rsidRPr="004B429D">
              <w:rPr>
                <w:rFonts w:hint="eastAsia"/>
                <w:sz w:val="26"/>
                <w:rtl/>
              </w:rPr>
              <w:t>לעניין</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יראו</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מי</w:t>
            </w:r>
            <w:r w:rsidRPr="004B429D">
              <w:rPr>
                <w:sz w:val="26"/>
                <w:rtl/>
              </w:rPr>
              <w:t xml:space="preserve"> </w:t>
            </w:r>
            <w:r w:rsidRPr="004B429D">
              <w:rPr>
                <w:rFonts w:hint="eastAsia"/>
                <w:sz w:val="26"/>
                <w:rtl/>
              </w:rPr>
              <w:t>שמסר</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המידע</w:t>
            </w:r>
            <w:r w:rsidRPr="004B429D">
              <w:rPr>
                <w:sz w:val="26"/>
                <w:rtl/>
              </w:rPr>
              <w:t xml:space="preserve"> </w:t>
            </w:r>
            <w:r w:rsidRPr="004B429D">
              <w:rPr>
                <w:rFonts w:hint="eastAsia"/>
                <w:sz w:val="26"/>
                <w:rtl/>
              </w:rPr>
              <w:t>שברשותו</w:t>
            </w:r>
            <w:r w:rsidRPr="004B429D">
              <w:rPr>
                <w:sz w:val="26"/>
                <w:rtl/>
              </w:rPr>
              <w:t xml:space="preserve"> </w:t>
            </w:r>
            <w:r w:rsidRPr="004B429D">
              <w:rPr>
                <w:rFonts w:hint="eastAsia"/>
                <w:sz w:val="26"/>
                <w:rtl/>
              </w:rPr>
              <w:t>לרשות</w:t>
            </w:r>
            <w:r w:rsidRPr="004B429D">
              <w:rPr>
                <w:sz w:val="26"/>
                <w:rtl/>
              </w:rPr>
              <w:t xml:space="preserve"> </w:t>
            </w:r>
            <w:r w:rsidRPr="004B429D">
              <w:rPr>
                <w:rFonts w:hint="eastAsia"/>
                <w:sz w:val="26"/>
                <w:rtl/>
              </w:rPr>
              <w:t>ביטחון</w:t>
            </w:r>
            <w:r w:rsidRPr="004B429D">
              <w:rPr>
                <w:sz w:val="26"/>
                <w:rtl/>
              </w:rPr>
              <w:t xml:space="preserve"> </w:t>
            </w:r>
            <w:r w:rsidRPr="004B429D">
              <w:rPr>
                <w:rFonts w:hint="eastAsia"/>
                <w:sz w:val="26"/>
                <w:rtl/>
              </w:rPr>
              <w:t>בהקדם</w:t>
            </w:r>
            <w:r w:rsidRPr="004B429D">
              <w:rPr>
                <w:sz w:val="26"/>
                <w:rtl/>
              </w:rPr>
              <w:t xml:space="preserve"> </w:t>
            </w:r>
            <w:r w:rsidRPr="004B429D">
              <w:rPr>
                <w:rFonts w:hint="eastAsia"/>
                <w:sz w:val="26"/>
                <w:rtl/>
              </w:rPr>
              <w:t>האפשרי</w:t>
            </w:r>
            <w:r w:rsidRPr="004B429D">
              <w:rPr>
                <w:sz w:val="26"/>
                <w:rtl/>
              </w:rPr>
              <w:t xml:space="preserve"> </w:t>
            </w:r>
            <w:r w:rsidRPr="004B429D">
              <w:rPr>
                <w:rFonts w:hint="eastAsia"/>
                <w:sz w:val="26"/>
                <w:rtl/>
              </w:rPr>
              <w:t>כמי</w:t>
            </w:r>
            <w:r w:rsidRPr="004B429D">
              <w:rPr>
                <w:sz w:val="26"/>
                <w:rtl/>
              </w:rPr>
              <w:t xml:space="preserve"> </w:t>
            </w:r>
            <w:r w:rsidRPr="004B429D">
              <w:rPr>
                <w:rFonts w:hint="eastAsia"/>
                <w:sz w:val="26"/>
                <w:rtl/>
              </w:rPr>
              <w:t>שפעל</w:t>
            </w:r>
            <w:r w:rsidRPr="004B429D">
              <w:rPr>
                <w:sz w:val="26"/>
                <w:rtl/>
              </w:rPr>
              <w:t xml:space="preserve"> </w:t>
            </w:r>
            <w:r w:rsidRPr="004B429D">
              <w:rPr>
                <w:rFonts w:hint="eastAsia"/>
                <w:sz w:val="26"/>
                <w:rtl/>
              </w:rPr>
              <w:t>באופן</w:t>
            </w:r>
            <w:r w:rsidRPr="004B429D">
              <w:rPr>
                <w:sz w:val="26"/>
                <w:rtl/>
              </w:rPr>
              <w:t xml:space="preserve"> </w:t>
            </w:r>
            <w:r w:rsidRPr="004B429D">
              <w:rPr>
                <w:rFonts w:hint="eastAsia"/>
                <w:sz w:val="26"/>
                <w:rtl/>
              </w:rPr>
              <w:t>סביר</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איום</w:t>
            </w:r>
            <w:r w:rsidRPr="004B429D">
              <w:rPr>
                <w:sz w:val="26"/>
                <w:rtl/>
              </w:rPr>
              <w:t xml:space="preserve"> </w:t>
            </w:r>
            <w:r w:rsidRPr="004B429D">
              <w:rPr>
                <w:rFonts w:hint="eastAsia"/>
                <w:sz w:val="26"/>
                <w:rtl/>
              </w:rPr>
              <w:t>בביצוע</w:t>
            </w:r>
            <w:r w:rsidRPr="004B429D">
              <w:rPr>
                <w:sz w:val="26"/>
                <w:rtl/>
              </w:rPr>
              <w:br/>
            </w:r>
            <w:r w:rsidRPr="004B429D">
              <w:rPr>
                <w:rFonts w:hint="eastAsia"/>
                <w:sz w:val="26"/>
                <w:rtl/>
              </w:rPr>
              <w:t>מעשה</w:t>
            </w:r>
            <w:r w:rsidRPr="004B429D">
              <w:rPr>
                <w:sz w:val="26"/>
                <w:rtl/>
              </w:rPr>
              <w:t xml:space="preserve"> </w:t>
            </w:r>
            <w:r w:rsidRPr="004B429D">
              <w:rPr>
                <w:rFonts w:hint="eastAsia"/>
                <w:sz w:val="26"/>
                <w:rtl/>
              </w:rPr>
              <w:t>טרור</w:t>
            </w:r>
          </w:p>
        </w:tc>
        <w:tc>
          <w:tcPr>
            <w:tcW w:w="623" w:type="dxa"/>
          </w:tcPr>
          <w:p w:rsidR="00763E73" w:rsidRPr="004B429D" w:rsidRDefault="005F6912" w:rsidP="003042CF">
            <w:pPr>
              <w:pStyle w:val="TableText"/>
              <w:rPr>
                <w:sz w:val="26"/>
                <w:rtl/>
              </w:rPr>
            </w:pPr>
            <w:r w:rsidRPr="004B429D">
              <w:rPr>
                <w:rFonts w:hint="cs"/>
                <w:sz w:val="26"/>
                <w:rtl/>
              </w:rPr>
              <w:t>27</w:t>
            </w:r>
            <w:r w:rsidR="00763E73" w:rsidRPr="004B429D">
              <w:rPr>
                <w:sz w:val="26"/>
                <w:rtl/>
              </w:rPr>
              <w:t>.</w:t>
            </w:r>
            <w:r w:rsidR="00763E73" w:rsidRPr="004B429D">
              <w:rPr>
                <w:sz w:val="26"/>
                <w:rtl/>
              </w:rPr>
              <w:tab/>
            </w:r>
          </w:p>
        </w:tc>
        <w:tc>
          <w:tcPr>
            <w:tcW w:w="7144" w:type="dxa"/>
            <w:gridSpan w:val="4"/>
          </w:tcPr>
          <w:p w:rsidR="005F6912" w:rsidRPr="004B429D" w:rsidRDefault="006F39F4" w:rsidP="00737341">
            <w:pPr>
              <w:pStyle w:val="TableBlock"/>
              <w:rPr>
                <w:sz w:val="26"/>
                <w:rtl/>
              </w:rPr>
            </w:pPr>
            <w:r w:rsidRPr="004B429D">
              <w:rPr>
                <w:rFonts w:hint="cs"/>
                <w:rtl/>
              </w:rPr>
              <w:t>המאיים</w:t>
            </w:r>
            <w:r w:rsidRPr="004B429D">
              <w:rPr>
                <w:rtl/>
              </w:rPr>
              <w:t xml:space="preserve"> </w:t>
            </w:r>
            <w:r w:rsidRPr="004B429D">
              <w:rPr>
                <w:rFonts w:hint="cs"/>
                <w:rtl/>
              </w:rPr>
              <w:t>לבצע</w:t>
            </w:r>
            <w:r w:rsidRPr="004B429D">
              <w:rPr>
                <w:rtl/>
              </w:rPr>
              <w:t xml:space="preserve"> </w:t>
            </w:r>
            <w:r w:rsidRPr="004B429D">
              <w:rPr>
                <w:rFonts w:hint="cs"/>
                <w:rtl/>
              </w:rPr>
              <w:t>עבירה שהיא מעשה</w:t>
            </w:r>
            <w:r w:rsidRPr="004B429D">
              <w:rPr>
                <w:rtl/>
              </w:rPr>
              <w:t xml:space="preserve"> </w:t>
            </w:r>
            <w:r w:rsidRPr="004B429D">
              <w:rPr>
                <w:rFonts w:hint="cs"/>
                <w:rtl/>
              </w:rPr>
              <w:t>טרור</w:t>
            </w:r>
            <w:r w:rsidRPr="004B429D">
              <w:rPr>
                <w:rtl/>
              </w:rPr>
              <w:t xml:space="preserve">, </w:t>
            </w:r>
            <w:r w:rsidRPr="004B429D">
              <w:rPr>
                <w:rFonts w:hint="cs"/>
                <w:rtl/>
              </w:rPr>
              <w:t>מתוך מניע ומטרה כאמור בפסקאות (1) ו-(2) להגדרה "מעשה טרור", דינו</w:t>
            </w:r>
            <w:r w:rsidRPr="004B429D">
              <w:rPr>
                <w:rtl/>
              </w:rPr>
              <w:t xml:space="preserve"> </w:t>
            </w:r>
            <w:r w:rsidRPr="004B429D">
              <w:rPr>
                <w:rFonts w:hint="cs"/>
                <w:rtl/>
              </w:rPr>
              <w:t>– מאסר</w:t>
            </w:r>
            <w:r w:rsidRPr="004B429D">
              <w:rPr>
                <w:rtl/>
              </w:rPr>
              <w:t xml:space="preserve"> </w:t>
            </w:r>
            <w:r w:rsidRPr="004B429D">
              <w:rPr>
                <w:rFonts w:hint="cs"/>
                <w:rtl/>
              </w:rPr>
              <w:t>שבע</w:t>
            </w:r>
            <w:r w:rsidRPr="004B429D">
              <w:rPr>
                <w:rtl/>
              </w:rPr>
              <w:t xml:space="preserve"> </w:t>
            </w:r>
            <w:r w:rsidRPr="004B429D">
              <w:rPr>
                <w:rFonts w:hint="cs"/>
                <w:rtl/>
              </w:rPr>
              <w:t>שנים</w:t>
            </w:r>
            <w:r w:rsidRPr="004B429D">
              <w:rPr>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הכנה</w:t>
            </w:r>
            <w:r w:rsidRPr="004B429D">
              <w:rPr>
                <w:sz w:val="26"/>
                <w:rtl/>
              </w:rPr>
              <w:t xml:space="preserve"> </w:t>
            </w:r>
            <w:r w:rsidRPr="004B429D">
              <w:rPr>
                <w:rFonts w:hint="eastAsia"/>
                <w:sz w:val="26"/>
                <w:rtl/>
              </w:rPr>
              <w:t>לביצוע</w:t>
            </w:r>
            <w:r w:rsidRPr="004B429D">
              <w:rPr>
                <w:sz w:val="26"/>
                <w:rtl/>
              </w:rPr>
              <w:br/>
            </w:r>
            <w:r w:rsidRPr="004B429D">
              <w:rPr>
                <w:rFonts w:hint="eastAsia"/>
                <w:sz w:val="26"/>
                <w:rtl/>
              </w:rPr>
              <w:t>מעשה</w:t>
            </w:r>
            <w:r w:rsidRPr="004B429D">
              <w:rPr>
                <w:sz w:val="26"/>
                <w:rtl/>
              </w:rPr>
              <w:t xml:space="preserve"> </w:t>
            </w:r>
            <w:r w:rsidRPr="004B429D">
              <w:rPr>
                <w:rFonts w:hint="eastAsia"/>
                <w:sz w:val="26"/>
                <w:rtl/>
              </w:rPr>
              <w:t>טרור</w:t>
            </w:r>
          </w:p>
        </w:tc>
        <w:tc>
          <w:tcPr>
            <w:tcW w:w="623" w:type="dxa"/>
          </w:tcPr>
          <w:p w:rsidR="00763E73" w:rsidRPr="004B429D" w:rsidRDefault="00D81F03" w:rsidP="003042CF">
            <w:pPr>
              <w:pStyle w:val="TableText"/>
              <w:rPr>
                <w:sz w:val="26"/>
                <w:rtl/>
              </w:rPr>
            </w:pPr>
            <w:r w:rsidRPr="004B429D">
              <w:rPr>
                <w:rFonts w:hint="cs"/>
                <w:sz w:val="26"/>
                <w:rtl/>
              </w:rPr>
              <w:t>28</w:t>
            </w:r>
            <w:r w:rsidR="00763E73" w:rsidRPr="004B429D">
              <w:rPr>
                <w:sz w:val="26"/>
                <w:rtl/>
              </w:rPr>
              <w:t>.</w:t>
            </w:r>
            <w:r w:rsidR="00763E73" w:rsidRPr="004B429D">
              <w:rPr>
                <w:sz w:val="26"/>
                <w:rtl/>
              </w:rPr>
              <w:tab/>
            </w: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00D81F03" w:rsidRPr="004B429D">
              <w:rPr>
                <w:rFonts w:hint="cs"/>
                <w:rtl/>
              </w:rPr>
              <w:t>העושה</w:t>
            </w:r>
            <w:r w:rsidR="00D81F03" w:rsidRPr="004B429D">
              <w:rPr>
                <w:rtl/>
              </w:rPr>
              <w:t xml:space="preserve"> </w:t>
            </w:r>
            <w:r w:rsidR="00D81F03" w:rsidRPr="004B429D">
              <w:rPr>
                <w:rFonts w:hint="cs"/>
                <w:rtl/>
              </w:rPr>
              <w:t>מעשה</w:t>
            </w:r>
            <w:r w:rsidR="00D81F03" w:rsidRPr="004B429D">
              <w:rPr>
                <w:rtl/>
              </w:rPr>
              <w:t xml:space="preserve"> </w:t>
            </w:r>
            <w:r w:rsidR="00D81F03" w:rsidRPr="004B429D">
              <w:rPr>
                <w:rFonts w:hint="cs"/>
                <w:rtl/>
              </w:rPr>
              <w:t>שהוא</w:t>
            </w:r>
            <w:r w:rsidR="00D81F03" w:rsidRPr="004B429D">
              <w:rPr>
                <w:rtl/>
              </w:rPr>
              <w:t xml:space="preserve"> </w:t>
            </w:r>
            <w:r w:rsidR="00D81F03" w:rsidRPr="004B429D">
              <w:rPr>
                <w:rFonts w:hint="cs"/>
                <w:rtl/>
              </w:rPr>
              <w:t>אחד</w:t>
            </w:r>
            <w:r w:rsidR="00D81F03" w:rsidRPr="004B429D">
              <w:rPr>
                <w:rtl/>
              </w:rPr>
              <w:t xml:space="preserve"> </w:t>
            </w:r>
            <w:r w:rsidR="00D81F03" w:rsidRPr="004B429D">
              <w:rPr>
                <w:rFonts w:hint="cs"/>
                <w:rtl/>
              </w:rPr>
              <w:t>מאלה</w:t>
            </w:r>
            <w:r w:rsidR="00D81F03" w:rsidRPr="004B429D">
              <w:rPr>
                <w:rtl/>
              </w:rPr>
              <w:t xml:space="preserve">, </w:t>
            </w:r>
            <w:r w:rsidR="00D81F03" w:rsidRPr="004B429D">
              <w:rPr>
                <w:rFonts w:hint="cs"/>
                <w:rtl/>
              </w:rPr>
              <w:t>שיש</w:t>
            </w:r>
            <w:r w:rsidR="00D81F03" w:rsidRPr="004B429D">
              <w:rPr>
                <w:rtl/>
              </w:rPr>
              <w:t xml:space="preserve"> </w:t>
            </w:r>
            <w:r w:rsidR="00D81F03" w:rsidRPr="004B429D">
              <w:rPr>
                <w:rFonts w:hint="cs"/>
                <w:rtl/>
              </w:rPr>
              <w:t>בו</w:t>
            </w:r>
            <w:r w:rsidR="00D81F03" w:rsidRPr="004B429D">
              <w:rPr>
                <w:rtl/>
              </w:rPr>
              <w:t xml:space="preserve"> </w:t>
            </w:r>
            <w:r w:rsidR="00D81F03" w:rsidRPr="004B429D">
              <w:rPr>
                <w:rFonts w:hint="cs"/>
                <w:rtl/>
              </w:rPr>
              <w:t>משום</w:t>
            </w:r>
            <w:r w:rsidR="00D81F03" w:rsidRPr="004B429D">
              <w:rPr>
                <w:rtl/>
              </w:rPr>
              <w:t xml:space="preserve"> </w:t>
            </w:r>
            <w:r w:rsidR="00D81F03" w:rsidRPr="004B429D">
              <w:rPr>
                <w:rFonts w:hint="cs"/>
                <w:rtl/>
              </w:rPr>
              <w:t>הכנה</w:t>
            </w:r>
            <w:r w:rsidR="00D81F03" w:rsidRPr="004B429D">
              <w:rPr>
                <w:rtl/>
              </w:rPr>
              <w:t xml:space="preserve"> </w:t>
            </w:r>
            <w:r w:rsidR="00D81F03" w:rsidRPr="004B429D">
              <w:rPr>
                <w:rFonts w:hint="cs"/>
                <w:rtl/>
              </w:rPr>
              <w:t>לביצוע</w:t>
            </w:r>
            <w:r w:rsidR="00D81F03" w:rsidRPr="004B429D">
              <w:rPr>
                <w:rtl/>
              </w:rPr>
              <w:t xml:space="preserve"> </w:t>
            </w:r>
            <w:r w:rsidR="00D81F03" w:rsidRPr="004B429D">
              <w:rPr>
                <w:rFonts w:hint="cs"/>
                <w:rtl/>
              </w:rPr>
              <w:t>עבירה</w:t>
            </w:r>
            <w:r w:rsidR="00D81F03" w:rsidRPr="004B429D">
              <w:rPr>
                <w:rtl/>
              </w:rPr>
              <w:t xml:space="preserve"> </w:t>
            </w:r>
            <w:r w:rsidR="00D81F03" w:rsidRPr="004B429D">
              <w:rPr>
                <w:rFonts w:hint="cs"/>
                <w:rtl/>
              </w:rPr>
              <w:t>שהיא</w:t>
            </w:r>
            <w:r w:rsidR="00D81F03" w:rsidRPr="004B429D">
              <w:rPr>
                <w:rtl/>
              </w:rPr>
              <w:t xml:space="preserve"> </w:t>
            </w:r>
            <w:r w:rsidR="00D81F03" w:rsidRPr="004B429D">
              <w:rPr>
                <w:rFonts w:hint="cs"/>
                <w:rtl/>
              </w:rPr>
              <w:t>מעשה</w:t>
            </w:r>
            <w:r w:rsidR="00D81F03" w:rsidRPr="004B429D">
              <w:rPr>
                <w:rtl/>
              </w:rPr>
              <w:t xml:space="preserve"> </w:t>
            </w:r>
            <w:r w:rsidR="00D81F03" w:rsidRPr="004B429D">
              <w:rPr>
                <w:rFonts w:hint="cs"/>
                <w:rtl/>
              </w:rPr>
              <w:t>טרור</w:t>
            </w:r>
            <w:r w:rsidR="00D81F03" w:rsidRPr="004B429D">
              <w:rPr>
                <w:rtl/>
              </w:rPr>
              <w:t xml:space="preserve">, </w:t>
            </w:r>
            <w:r w:rsidR="00D81F03" w:rsidRPr="004B429D">
              <w:rPr>
                <w:rFonts w:hint="cs"/>
                <w:rtl/>
              </w:rPr>
              <w:t>דינו</w:t>
            </w:r>
            <w:r w:rsidR="00D81F03" w:rsidRPr="004B429D">
              <w:rPr>
                <w:rtl/>
              </w:rPr>
              <w:t xml:space="preserve"> </w:t>
            </w:r>
            <w:r w:rsidR="00F1127C" w:rsidRPr="004B429D">
              <w:rPr>
                <w:rFonts w:hint="cs"/>
                <w:rtl/>
              </w:rPr>
              <w:t>–</w:t>
            </w:r>
            <w:r w:rsidR="00D81F03" w:rsidRPr="004B429D">
              <w:rPr>
                <w:rtl/>
              </w:rPr>
              <w:t xml:space="preserve"> </w:t>
            </w:r>
            <w:r w:rsidR="00D81F03" w:rsidRPr="004B429D">
              <w:rPr>
                <w:rFonts w:hint="cs"/>
                <w:rtl/>
              </w:rPr>
              <w:t>מחצית</w:t>
            </w:r>
            <w:r w:rsidR="00D81F03" w:rsidRPr="004B429D">
              <w:rPr>
                <w:rtl/>
              </w:rPr>
              <w:t xml:space="preserve"> </w:t>
            </w:r>
            <w:r w:rsidR="00D81F03" w:rsidRPr="004B429D">
              <w:rPr>
                <w:rFonts w:hint="cs"/>
                <w:rtl/>
              </w:rPr>
              <w:t>העונש</w:t>
            </w:r>
            <w:r w:rsidR="00D81F03" w:rsidRPr="004B429D">
              <w:rPr>
                <w:rtl/>
              </w:rPr>
              <w:t xml:space="preserve"> </w:t>
            </w:r>
            <w:r w:rsidR="00D81F03" w:rsidRPr="004B429D">
              <w:rPr>
                <w:rFonts w:hint="cs"/>
                <w:rtl/>
              </w:rPr>
              <w:t>הקבוע</w:t>
            </w:r>
            <w:r w:rsidR="00D81F03" w:rsidRPr="004B429D">
              <w:rPr>
                <w:rtl/>
              </w:rPr>
              <w:t xml:space="preserve"> </w:t>
            </w:r>
            <w:r w:rsidR="00D81F03" w:rsidRPr="004B429D">
              <w:rPr>
                <w:rFonts w:hint="cs"/>
                <w:rtl/>
              </w:rPr>
              <w:t>לעבירה</w:t>
            </w:r>
            <w:r w:rsidR="00D81F03" w:rsidRPr="004B429D">
              <w:rPr>
                <w:rtl/>
              </w:rPr>
              <w:t xml:space="preserve">, </w:t>
            </w:r>
            <w:r w:rsidR="00D81F03" w:rsidRPr="004B429D">
              <w:rPr>
                <w:rFonts w:hint="cs"/>
                <w:rtl/>
              </w:rPr>
              <w:t>בלא</w:t>
            </w:r>
            <w:r w:rsidR="00D81F03" w:rsidRPr="004B429D">
              <w:rPr>
                <w:rtl/>
              </w:rPr>
              <w:t xml:space="preserve"> </w:t>
            </w:r>
            <w:r w:rsidR="00D81F03" w:rsidRPr="004B429D">
              <w:rPr>
                <w:rFonts w:hint="cs"/>
                <w:rtl/>
              </w:rPr>
              <w:t>החמרת</w:t>
            </w:r>
            <w:r w:rsidR="00D81F03" w:rsidRPr="004B429D">
              <w:rPr>
                <w:rtl/>
              </w:rPr>
              <w:t xml:space="preserve"> </w:t>
            </w:r>
            <w:r w:rsidR="00D81F03" w:rsidRPr="004B429D">
              <w:rPr>
                <w:rFonts w:hint="cs"/>
                <w:rtl/>
              </w:rPr>
              <w:t>הענישה</w:t>
            </w:r>
            <w:r w:rsidR="00D81F03" w:rsidRPr="004B429D">
              <w:rPr>
                <w:rtl/>
              </w:rPr>
              <w:t xml:space="preserve"> </w:t>
            </w:r>
            <w:r w:rsidR="00D81F03" w:rsidRPr="004B429D">
              <w:rPr>
                <w:rFonts w:hint="cs"/>
                <w:rtl/>
              </w:rPr>
              <w:t>הקבועה</w:t>
            </w:r>
            <w:r w:rsidR="00D81F03" w:rsidRPr="004B429D">
              <w:rPr>
                <w:rtl/>
              </w:rPr>
              <w:t xml:space="preserve"> </w:t>
            </w:r>
            <w:r w:rsidR="00D81F03" w:rsidRPr="004B429D">
              <w:rPr>
                <w:rFonts w:hint="cs"/>
                <w:rtl/>
              </w:rPr>
              <w:t>בסימן</w:t>
            </w:r>
            <w:r w:rsidR="00D81F03" w:rsidRPr="004B429D">
              <w:rPr>
                <w:rtl/>
              </w:rPr>
              <w:t xml:space="preserve"> </w:t>
            </w:r>
            <w:r w:rsidR="00685545" w:rsidRPr="004B429D">
              <w:rPr>
                <w:rFonts w:hint="cs"/>
                <w:rtl/>
              </w:rPr>
              <w:t>ב'</w:t>
            </w:r>
            <w:r w:rsidR="00D81F03" w:rsidRPr="004B429D">
              <w:rPr>
                <w:rtl/>
              </w:rPr>
              <w:t xml:space="preserve">; </w:t>
            </w:r>
            <w:r w:rsidR="00D81F03" w:rsidRPr="004B429D">
              <w:rPr>
                <w:rFonts w:hint="cs"/>
                <w:rtl/>
              </w:rPr>
              <w:t>היתה</w:t>
            </w:r>
            <w:r w:rsidR="00D81F03" w:rsidRPr="004B429D">
              <w:rPr>
                <w:rtl/>
              </w:rPr>
              <w:t xml:space="preserve"> </w:t>
            </w:r>
            <w:r w:rsidR="00D81F03" w:rsidRPr="004B429D">
              <w:rPr>
                <w:rFonts w:hint="cs"/>
                <w:rtl/>
              </w:rPr>
              <w:t>העבירה</w:t>
            </w:r>
            <w:r w:rsidR="00D81F03" w:rsidRPr="004B429D">
              <w:rPr>
                <w:rtl/>
              </w:rPr>
              <w:t xml:space="preserve"> </w:t>
            </w:r>
            <w:r w:rsidR="00D81F03" w:rsidRPr="004B429D">
              <w:rPr>
                <w:rFonts w:hint="cs"/>
                <w:rtl/>
              </w:rPr>
              <w:t>כאמור</w:t>
            </w:r>
            <w:r w:rsidR="00D81F03" w:rsidRPr="004B429D">
              <w:rPr>
                <w:rtl/>
              </w:rPr>
              <w:t xml:space="preserve"> </w:t>
            </w:r>
            <w:r w:rsidR="00D81F03" w:rsidRPr="004B429D">
              <w:rPr>
                <w:rFonts w:hint="cs"/>
                <w:rtl/>
              </w:rPr>
              <w:t>עבירה</w:t>
            </w:r>
            <w:r w:rsidR="00D81F03" w:rsidRPr="004B429D">
              <w:rPr>
                <w:rtl/>
              </w:rPr>
              <w:t xml:space="preserve"> </w:t>
            </w:r>
            <w:r w:rsidR="00D81F03" w:rsidRPr="004B429D">
              <w:rPr>
                <w:rFonts w:hint="cs"/>
                <w:rtl/>
              </w:rPr>
              <w:t>שדינה</w:t>
            </w:r>
            <w:r w:rsidR="00D81F03" w:rsidRPr="004B429D">
              <w:rPr>
                <w:rtl/>
              </w:rPr>
              <w:t xml:space="preserve"> </w:t>
            </w:r>
            <w:r w:rsidR="00D81F03" w:rsidRPr="004B429D">
              <w:rPr>
                <w:rFonts w:hint="cs"/>
                <w:rtl/>
              </w:rPr>
              <w:t>מאסר</w:t>
            </w:r>
            <w:r w:rsidR="00D81F03" w:rsidRPr="004B429D">
              <w:rPr>
                <w:rtl/>
              </w:rPr>
              <w:t xml:space="preserve"> </w:t>
            </w:r>
            <w:r w:rsidR="00D81F03" w:rsidRPr="004B429D">
              <w:rPr>
                <w:rFonts w:hint="cs"/>
                <w:rtl/>
              </w:rPr>
              <w:t>עולם</w:t>
            </w:r>
            <w:r w:rsidR="00D81F03" w:rsidRPr="004B429D">
              <w:rPr>
                <w:rtl/>
              </w:rPr>
              <w:t xml:space="preserve"> </w:t>
            </w:r>
            <w:r w:rsidR="00D81F03" w:rsidRPr="004B429D">
              <w:rPr>
                <w:rFonts w:hint="cs"/>
                <w:rtl/>
              </w:rPr>
              <w:t>חובה</w:t>
            </w:r>
            <w:r w:rsidRPr="004B429D">
              <w:rPr>
                <w:sz w:val="26"/>
                <w:rtl/>
              </w:rPr>
              <w:t xml:space="preserve">, </w:t>
            </w:r>
            <w:r w:rsidRPr="004B429D">
              <w:rPr>
                <w:rFonts w:hint="eastAsia"/>
                <w:sz w:val="26"/>
                <w:rtl/>
              </w:rPr>
              <w:t>דינו</w:t>
            </w:r>
            <w:r w:rsidRPr="004B429D">
              <w:rPr>
                <w:sz w:val="26"/>
                <w:rtl/>
              </w:rPr>
              <w:t xml:space="preserve"> – </w:t>
            </w:r>
            <w:r w:rsidRPr="004B429D">
              <w:rPr>
                <w:rFonts w:hint="eastAsia"/>
                <w:sz w:val="26"/>
                <w:rtl/>
              </w:rPr>
              <w:t>מאסר</w:t>
            </w:r>
            <w:r w:rsidRPr="004B429D">
              <w:rPr>
                <w:sz w:val="26"/>
                <w:rtl/>
              </w:rPr>
              <w:t xml:space="preserve"> 15 </w:t>
            </w:r>
            <w:r w:rsidRPr="004B429D">
              <w:rPr>
                <w:rFonts w:hint="eastAsia"/>
                <w:sz w:val="26"/>
                <w:rtl/>
              </w:rPr>
              <w:t>שנים</w:t>
            </w:r>
            <w:r w:rsidR="0000441F" w:rsidRPr="004B429D">
              <w:rPr>
                <w:rFonts w:hint="cs"/>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00D81F03" w:rsidRPr="004B429D">
              <w:rPr>
                <w:rtl/>
              </w:rPr>
              <w:t xml:space="preserve">הכשרת </w:t>
            </w:r>
            <w:r w:rsidR="00D81F03" w:rsidRPr="004B429D">
              <w:rPr>
                <w:rFonts w:hint="cs"/>
                <w:rtl/>
              </w:rPr>
              <w:t>מתחם או אתר</w:t>
            </w:r>
            <w:r w:rsidR="00D81F03" w:rsidRPr="004B429D">
              <w:rPr>
                <w:rtl/>
              </w:rPr>
              <w:t xml:space="preserve"> לשם התאמתו לביצוע עבירה</w:t>
            </w:r>
            <w:r w:rsidR="00D81F03" w:rsidRPr="004B429D">
              <w:rPr>
                <w:rFonts w:hint="cs"/>
                <w:rtl/>
              </w:rPr>
              <w:t xml:space="preserve"> או לשם הימלטות לאחר ביצועה</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rtl/>
              </w:rPr>
            </w:pPr>
            <w:r w:rsidRPr="004B429D">
              <w:rPr>
                <w:rtl/>
              </w:rPr>
              <w:t>(2)</w:t>
            </w:r>
            <w:r w:rsidRPr="004B429D">
              <w:rPr>
                <w:rtl/>
              </w:rPr>
              <w:tab/>
            </w:r>
            <w:r w:rsidRPr="004B429D">
              <w:rPr>
                <w:rFonts w:hint="eastAsia"/>
                <w:rtl/>
              </w:rPr>
              <w:t>זיוף</w:t>
            </w:r>
            <w:r w:rsidRPr="004B429D">
              <w:rPr>
                <w:rtl/>
              </w:rPr>
              <w:t xml:space="preserve"> </w:t>
            </w:r>
            <w:r w:rsidRPr="004B429D">
              <w:rPr>
                <w:rFonts w:hint="eastAsia"/>
                <w:rtl/>
              </w:rPr>
              <w:t>מסמכים</w:t>
            </w:r>
            <w:r w:rsidR="00D81F03" w:rsidRPr="004B429D" w:rsidDel="0069761F">
              <w:rPr>
                <w:rFonts w:ascii="David" w:hAnsi="David"/>
                <w:sz w:val="24"/>
                <w:szCs w:val="24"/>
                <w:rtl/>
              </w:rPr>
              <w:t xml:space="preserve"> </w:t>
            </w:r>
            <w:r w:rsidR="00D81F03" w:rsidRPr="004B429D">
              <w:rPr>
                <w:rFonts w:hint="eastAsia"/>
                <w:rtl/>
              </w:rPr>
              <w:t>לשם</w:t>
            </w:r>
            <w:r w:rsidR="00D81F03" w:rsidRPr="004B429D">
              <w:rPr>
                <w:rtl/>
              </w:rPr>
              <w:t xml:space="preserve"> ביצוע עבירה</w:t>
            </w:r>
            <w:r w:rsidRPr="004B429D">
              <w:rPr>
                <w:rtl/>
              </w:rPr>
              <w:t xml:space="preserve">; </w:t>
            </w:r>
            <w:r w:rsidRPr="004B429D">
              <w:rPr>
                <w:rFonts w:hint="eastAsia"/>
                <w:rtl/>
              </w:rPr>
              <w:t>לעניין</w:t>
            </w:r>
            <w:r w:rsidRPr="004B429D">
              <w:rPr>
                <w:rtl/>
              </w:rPr>
              <w:t xml:space="preserve"> </w:t>
            </w:r>
            <w:r w:rsidRPr="004B429D">
              <w:rPr>
                <w:rFonts w:hint="eastAsia"/>
                <w:rtl/>
              </w:rPr>
              <w:t>זה</w:t>
            </w:r>
            <w:r w:rsidRPr="004B429D">
              <w:rPr>
                <w:rtl/>
              </w:rPr>
              <w:t>, "</w:t>
            </w:r>
            <w:r w:rsidRPr="004B429D">
              <w:rPr>
                <w:rFonts w:hint="eastAsia"/>
                <w:rtl/>
              </w:rPr>
              <w:t>זיוף</w:t>
            </w:r>
            <w:r w:rsidRPr="004B429D">
              <w:rPr>
                <w:rtl/>
              </w:rPr>
              <w:t xml:space="preserve">" </w:t>
            </w:r>
            <w:r w:rsidRPr="004B429D">
              <w:rPr>
                <w:rFonts w:hint="eastAsia"/>
                <w:rtl/>
              </w:rPr>
              <w:t>ו</w:t>
            </w:r>
            <w:r w:rsidRPr="004B429D">
              <w:rPr>
                <w:rtl/>
              </w:rPr>
              <w:t>"</w:t>
            </w:r>
            <w:r w:rsidRPr="004B429D">
              <w:rPr>
                <w:rFonts w:hint="eastAsia"/>
                <w:rtl/>
              </w:rPr>
              <w:t>מסמך</w:t>
            </w:r>
            <w:r w:rsidRPr="004B429D">
              <w:rPr>
                <w:rtl/>
              </w:rPr>
              <w:t xml:space="preserve">" – </w:t>
            </w:r>
            <w:r w:rsidRPr="004B429D">
              <w:rPr>
                <w:rFonts w:hint="eastAsia"/>
                <w:rtl/>
              </w:rPr>
              <w:t>כהגדרתם</w:t>
            </w:r>
            <w:r w:rsidRPr="004B429D">
              <w:rPr>
                <w:rtl/>
              </w:rPr>
              <w:t xml:space="preserve"> </w:t>
            </w:r>
            <w:r w:rsidRPr="004B429D">
              <w:rPr>
                <w:rFonts w:hint="eastAsia"/>
                <w:rtl/>
              </w:rPr>
              <w:t>בסעיף</w:t>
            </w:r>
            <w:r w:rsidRPr="004B429D">
              <w:rPr>
                <w:rtl/>
              </w:rPr>
              <w:t xml:space="preserve"> 414 </w:t>
            </w:r>
            <w:r w:rsidRPr="004B429D">
              <w:rPr>
                <w:rFonts w:hint="eastAsia"/>
                <w:rtl/>
              </w:rPr>
              <w:t>לחוק</w:t>
            </w:r>
            <w:r w:rsidRPr="004B429D">
              <w:rPr>
                <w:rtl/>
              </w:rPr>
              <w:t xml:space="preserve"> </w:t>
            </w:r>
            <w:r w:rsidRPr="004B429D">
              <w:rPr>
                <w:rFonts w:hint="eastAsia"/>
                <w:rtl/>
              </w:rPr>
              <w:t>העונשין</w:t>
            </w:r>
            <w:r w:rsidRPr="004B429D">
              <w:rPr>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(3)</w:t>
            </w:r>
            <w:r w:rsidRPr="004B429D">
              <w:rPr>
                <w:sz w:val="26"/>
                <w:rtl/>
              </w:rPr>
              <w:tab/>
            </w:r>
            <w:r w:rsidRPr="004B429D">
              <w:rPr>
                <w:rFonts w:hint="eastAsia"/>
                <w:sz w:val="26"/>
                <w:rtl/>
              </w:rPr>
              <w:t>הכנת</w:t>
            </w:r>
            <w:r w:rsidRPr="004B429D">
              <w:rPr>
                <w:sz w:val="26"/>
                <w:rtl/>
              </w:rPr>
              <w:t xml:space="preserve"> </w:t>
            </w:r>
            <w:r w:rsidRPr="004B429D">
              <w:rPr>
                <w:rFonts w:hint="eastAsia"/>
                <w:sz w:val="26"/>
                <w:rtl/>
              </w:rPr>
              <w:t>אמצעים</w:t>
            </w:r>
            <w:r w:rsidRPr="004B429D">
              <w:rPr>
                <w:sz w:val="26"/>
                <w:rtl/>
              </w:rPr>
              <w:t xml:space="preserve"> </w:t>
            </w:r>
            <w:r w:rsidR="00D81F03" w:rsidRPr="004B429D">
              <w:rPr>
                <w:rFonts w:hint="cs"/>
                <w:sz w:val="26"/>
                <w:rtl/>
              </w:rPr>
              <w:t>לשם</w:t>
            </w:r>
            <w:r w:rsidR="00D81F03"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עבירה</w:t>
            </w:r>
            <w:r w:rsidRPr="004B429D">
              <w:rPr>
                <w:sz w:val="26"/>
                <w:rtl/>
              </w:rPr>
              <w:t xml:space="preserve">, </w:t>
            </w:r>
            <w:r w:rsidRPr="004B429D">
              <w:rPr>
                <w:rFonts w:hint="eastAsia"/>
                <w:sz w:val="26"/>
                <w:rtl/>
              </w:rPr>
              <w:t>לרבות</w:t>
            </w:r>
            <w:r w:rsidRPr="004B429D">
              <w:rPr>
                <w:sz w:val="26"/>
                <w:rtl/>
              </w:rPr>
              <w:t xml:space="preserve"> </w:t>
            </w:r>
            <w:r w:rsidRPr="004B429D">
              <w:rPr>
                <w:rFonts w:hint="eastAsia"/>
                <w:sz w:val="26"/>
                <w:rtl/>
              </w:rPr>
              <w:t>כלי</w:t>
            </w:r>
            <w:r w:rsidRPr="004B429D">
              <w:rPr>
                <w:sz w:val="26"/>
                <w:rtl/>
              </w:rPr>
              <w:t xml:space="preserve"> </w:t>
            </w:r>
            <w:r w:rsidRPr="004B429D">
              <w:rPr>
                <w:rFonts w:hint="eastAsia"/>
                <w:sz w:val="26"/>
                <w:rtl/>
              </w:rPr>
              <w:t>נשק</w:t>
            </w:r>
            <w:r w:rsidRPr="004B429D">
              <w:rPr>
                <w:sz w:val="26"/>
                <w:rtl/>
              </w:rPr>
              <w:t xml:space="preserve">, </w:t>
            </w:r>
            <w:r w:rsidR="00D81F03" w:rsidRPr="004B429D">
              <w:rPr>
                <w:rFonts w:hint="cs"/>
                <w:sz w:val="26"/>
                <w:rtl/>
              </w:rPr>
              <w:t xml:space="preserve">חומרים, </w:t>
            </w:r>
            <w:r w:rsidRPr="004B429D">
              <w:rPr>
                <w:rFonts w:hint="eastAsia"/>
                <w:sz w:val="26"/>
                <w:rtl/>
              </w:rPr>
              <w:t>מסמכים</w:t>
            </w:r>
            <w:r w:rsidRPr="004B429D">
              <w:rPr>
                <w:sz w:val="26"/>
                <w:rtl/>
              </w:rPr>
              <w:t xml:space="preserve">, </w:t>
            </w:r>
            <w:r w:rsidR="00D81F03" w:rsidRPr="004B429D">
              <w:rPr>
                <w:rFonts w:hint="cs"/>
                <w:sz w:val="26"/>
                <w:rtl/>
              </w:rPr>
              <w:t xml:space="preserve">אמצעי צילום והקלטה, </w:t>
            </w:r>
            <w:r w:rsidRPr="004B429D">
              <w:rPr>
                <w:rFonts w:hint="eastAsia"/>
                <w:sz w:val="26"/>
                <w:rtl/>
              </w:rPr>
              <w:t>תחפושות</w:t>
            </w:r>
            <w:r w:rsidRPr="004B429D">
              <w:rPr>
                <w:sz w:val="26"/>
                <w:rtl/>
              </w:rPr>
              <w:t xml:space="preserve"> </w:t>
            </w:r>
            <w:r w:rsidRPr="004B429D">
              <w:rPr>
                <w:rFonts w:hint="eastAsia"/>
                <w:sz w:val="26"/>
                <w:rtl/>
              </w:rPr>
              <w:t>וכלי</w:t>
            </w:r>
            <w:r w:rsidRPr="004B429D">
              <w:rPr>
                <w:sz w:val="26"/>
                <w:rtl/>
              </w:rPr>
              <w:t xml:space="preserve"> </w:t>
            </w:r>
            <w:r w:rsidRPr="004B429D">
              <w:rPr>
                <w:rFonts w:hint="eastAsia"/>
                <w:sz w:val="26"/>
                <w:rtl/>
              </w:rPr>
              <w:t>תחבורה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החזקת</w:t>
            </w:r>
            <w:r w:rsidRPr="004B429D">
              <w:rPr>
                <w:sz w:val="26"/>
                <w:rtl/>
              </w:rPr>
              <w:t xml:space="preserve"> </w:t>
            </w:r>
            <w:r w:rsidRPr="004B429D">
              <w:rPr>
                <w:rFonts w:hint="eastAsia"/>
                <w:sz w:val="26"/>
                <w:rtl/>
              </w:rPr>
              <w:t>אמצעים</w:t>
            </w:r>
            <w:r w:rsidRPr="004B429D">
              <w:rPr>
                <w:sz w:val="26"/>
                <w:rtl/>
              </w:rPr>
              <w:t xml:space="preserve"> </w:t>
            </w:r>
            <w:r w:rsidRPr="004B429D">
              <w:rPr>
                <w:rFonts w:hint="eastAsia"/>
                <w:sz w:val="26"/>
                <w:rtl/>
              </w:rPr>
              <w:t>כאמור</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(4)</w:t>
            </w:r>
            <w:r w:rsidRPr="004B429D">
              <w:rPr>
                <w:sz w:val="26"/>
                <w:rtl/>
              </w:rPr>
              <w:tab/>
            </w:r>
            <w:r w:rsidRPr="004B429D">
              <w:rPr>
                <w:rFonts w:hint="eastAsia"/>
                <w:sz w:val="26"/>
                <w:rtl/>
              </w:rPr>
              <w:t>איסוף</w:t>
            </w:r>
            <w:r w:rsidRPr="004B429D">
              <w:rPr>
                <w:sz w:val="26"/>
                <w:rtl/>
              </w:rPr>
              <w:t xml:space="preserve"> </w:t>
            </w:r>
            <w:r w:rsidR="00D81F03" w:rsidRPr="004B429D">
              <w:rPr>
                <w:rFonts w:hint="cs"/>
                <w:sz w:val="26"/>
                <w:rtl/>
              </w:rPr>
              <w:t xml:space="preserve">או העברת </w:t>
            </w:r>
            <w:r w:rsidRPr="004B429D">
              <w:rPr>
                <w:rFonts w:hint="eastAsia"/>
                <w:sz w:val="26"/>
                <w:rtl/>
              </w:rPr>
              <w:t>מידע</w:t>
            </w:r>
            <w:r w:rsidRPr="004B429D">
              <w:rPr>
                <w:sz w:val="26"/>
                <w:rtl/>
              </w:rPr>
              <w:t xml:space="preserve"> </w:t>
            </w:r>
            <w:r w:rsidR="00D81F03" w:rsidRPr="004B429D">
              <w:rPr>
                <w:rFonts w:hint="cs"/>
                <w:sz w:val="26"/>
                <w:rtl/>
              </w:rPr>
              <w:t xml:space="preserve">לשם </w:t>
            </w:r>
            <w:r w:rsidRPr="004B429D">
              <w:rPr>
                <w:rFonts w:hint="eastAsia"/>
                <w:sz w:val="26"/>
                <w:rtl/>
              </w:rPr>
              <w:t>ביצוע</w:t>
            </w:r>
            <w:r w:rsidRPr="004B429D">
              <w:rPr>
                <w:sz w:val="26"/>
                <w:rtl/>
              </w:rPr>
              <w:t xml:space="preserve"> </w:t>
            </w:r>
            <w:r w:rsidRPr="004B429D">
              <w:rPr>
                <w:rFonts w:hint="eastAsia"/>
                <w:sz w:val="26"/>
                <w:rtl/>
              </w:rPr>
              <w:t>עבירה</w:t>
            </w:r>
            <w:r w:rsidRPr="004B429D">
              <w:rPr>
                <w:sz w:val="26"/>
                <w:rtl/>
              </w:rPr>
              <w:t>.</w:t>
            </w:r>
          </w:p>
        </w:tc>
      </w:tr>
      <w:tr w:rsidR="00D81F03" w:rsidRPr="004B429D" w:rsidTr="005C6C8D">
        <w:trPr>
          <w:cantSplit/>
        </w:trPr>
        <w:tc>
          <w:tcPr>
            <w:tcW w:w="1869" w:type="dxa"/>
          </w:tcPr>
          <w:p w:rsidR="00D81F03" w:rsidRPr="004B429D" w:rsidRDefault="00D81F03" w:rsidP="003E4727">
            <w:pPr>
              <w:pStyle w:val="TableSideHeading"/>
              <w:rPr>
                <w:sz w:val="26"/>
                <w:rtl/>
              </w:rPr>
            </w:pPr>
          </w:p>
        </w:tc>
        <w:tc>
          <w:tcPr>
            <w:tcW w:w="623" w:type="dxa"/>
          </w:tcPr>
          <w:p w:rsidR="00D81F03" w:rsidRPr="004B429D" w:rsidRDefault="00D81F03" w:rsidP="003042CF">
            <w:pPr>
              <w:pStyle w:val="TableText"/>
              <w:rPr>
                <w:rtl/>
              </w:rPr>
            </w:pPr>
          </w:p>
        </w:tc>
        <w:tc>
          <w:tcPr>
            <w:tcW w:w="624" w:type="dxa"/>
          </w:tcPr>
          <w:p w:rsidR="00D81F03" w:rsidRPr="004B429D" w:rsidRDefault="00D81F03" w:rsidP="003042CF">
            <w:pPr>
              <w:pStyle w:val="TableText"/>
              <w:rPr>
                <w:sz w:val="26"/>
                <w:rtl/>
              </w:rPr>
            </w:pPr>
          </w:p>
        </w:tc>
        <w:tc>
          <w:tcPr>
            <w:tcW w:w="6520" w:type="dxa"/>
            <w:gridSpan w:val="3"/>
          </w:tcPr>
          <w:p w:rsidR="00D81F03" w:rsidRPr="004B429D" w:rsidRDefault="00D81F03" w:rsidP="00737341">
            <w:pPr>
              <w:pStyle w:val="TableBlock"/>
              <w:rPr>
                <w:rtl/>
              </w:rPr>
            </w:pPr>
            <w:r w:rsidRPr="004B429D">
              <w:rPr>
                <w:rFonts w:ascii="David" w:hAnsi="David" w:hint="cs"/>
                <w:sz w:val="24"/>
                <w:szCs w:val="24"/>
                <w:rtl/>
              </w:rPr>
              <w:t>(</w:t>
            </w:r>
            <w:r w:rsidRPr="004B429D">
              <w:rPr>
                <w:rtl/>
              </w:rPr>
              <w:t xml:space="preserve">5) </w:t>
            </w:r>
            <w:r w:rsidRPr="004B429D">
              <w:rPr>
                <w:rtl/>
              </w:rPr>
              <w:tab/>
              <w:t>הכשרת דרך, מעבר או מנהרה לשם ביצוע עבירה או לשם הימלטות לאחר ביצועה.</w:t>
            </w:r>
          </w:p>
        </w:tc>
      </w:tr>
      <w:tr w:rsidR="0000441F" w:rsidRPr="004B429D" w:rsidTr="005C6C8D">
        <w:trPr>
          <w:cantSplit/>
        </w:trPr>
        <w:tc>
          <w:tcPr>
            <w:tcW w:w="1869" w:type="dxa"/>
          </w:tcPr>
          <w:p w:rsidR="0000441F" w:rsidRPr="004B429D" w:rsidRDefault="0000441F" w:rsidP="00D42E00">
            <w:pPr>
              <w:pStyle w:val="TableSideHeading"/>
              <w:ind w:right="0"/>
              <w:rPr>
                <w:rtl/>
              </w:rPr>
            </w:pPr>
          </w:p>
        </w:tc>
        <w:tc>
          <w:tcPr>
            <w:tcW w:w="623" w:type="dxa"/>
          </w:tcPr>
          <w:p w:rsidR="0000441F" w:rsidRPr="004B429D" w:rsidRDefault="0000441F" w:rsidP="00B861A7">
            <w:pPr>
              <w:pStyle w:val="TableText"/>
              <w:ind w:right="0"/>
              <w:jc w:val="both"/>
              <w:rPr>
                <w:rtl/>
              </w:rPr>
            </w:pPr>
          </w:p>
        </w:tc>
        <w:tc>
          <w:tcPr>
            <w:tcW w:w="7144" w:type="dxa"/>
            <w:gridSpan w:val="4"/>
          </w:tcPr>
          <w:p w:rsidR="0000441F" w:rsidRPr="004B429D" w:rsidRDefault="0000441F" w:rsidP="00737341">
            <w:pPr>
              <w:pStyle w:val="TableBlock"/>
              <w:rPr>
                <w:rtl/>
              </w:rPr>
            </w:pPr>
            <w:r w:rsidRPr="004B429D">
              <w:rPr>
                <w:rtl/>
              </w:rPr>
              <w:t>(</w:t>
            </w:r>
            <w:r w:rsidRPr="004B429D">
              <w:rPr>
                <w:rFonts w:hint="eastAsia"/>
                <w:rtl/>
              </w:rPr>
              <w:t>ב</w:t>
            </w:r>
            <w:r w:rsidRPr="004B429D">
              <w:rPr>
                <w:rtl/>
              </w:rPr>
              <w:t xml:space="preserve">) </w:t>
            </w:r>
            <w:r w:rsidRPr="004B429D">
              <w:rPr>
                <w:rtl/>
              </w:rPr>
              <w:tab/>
            </w:r>
            <w:r w:rsidR="0071399D" w:rsidRPr="004B429D">
              <w:rPr>
                <w:rFonts w:hint="eastAsia"/>
                <w:rtl/>
              </w:rPr>
              <w:t>לעניין</w:t>
            </w:r>
            <w:r w:rsidR="0071399D" w:rsidRPr="004B429D">
              <w:rPr>
                <w:rtl/>
              </w:rPr>
              <w:t xml:space="preserve"> </w:t>
            </w:r>
            <w:r w:rsidR="0071399D" w:rsidRPr="004B429D">
              <w:rPr>
                <w:rFonts w:hint="eastAsia"/>
                <w:rtl/>
              </w:rPr>
              <w:t>סעיף</w:t>
            </w:r>
            <w:r w:rsidR="0071399D" w:rsidRPr="004B429D">
              <w:rPr>
                <w:rtl/>
              </w:rPr>
              <w:t xml:space="preserve"> </w:t>
            </w:r>
            <w:r w:rsidR="0071399D" w:rsidRPr="004B429D">
              <w:rPr>
                <w:rFonts w:hint="eastAsia"/>
                <w:rtl/>
              </w:rPr>
              <w:t>קטן</w:t>
            </w:r>
            <w:r w:rsidR="0071399D" w:rsidRPr="004B429D">
              <w:rPr>
                <w:rtl/>
              </w:rPr>
              <w:t xml:space="preserve"> (א), </w:t>
            </w:r>
            <w:r w:rsidRPr="004B429D">
              <w:rPr>
                <w:rFonts w:hint="eastAsia"/>
                <w:rtl/>
              </w:rPr>
              <w:t>אין</w:t>
            </w:r>
            <w:r w:rsidRPr="004B429D">
              <w:rPr>
                <w:rtl/>
              </w:rPr>
              <w:t xml:space="preserve"> </w:t>
            </w:r>
            <w:r w:rsidRPr="004B429D">
              <w:rPr>
                <w:rFonts w:hint="eastAsia"/>
                <w:rtl/>
              </w:rPr>
              <w:t>נפקא</w:t>
            </w:r>
            <w:r w:rsidRPr="004B429D">
              <w:rPr>
                <w:rtl/>
              </w:rPr>
              <w:t xml:space="preserve"> </w:t>
            </w:r>
            <w:r w:rsidRPr="004B429D">
              <w:rPr>
                <w:rFonts w:hint="eastAsia"/>
                <w:rtl/>
              </w:rPr>
              <w:t>מינה</w:t>
            </w:r>
            <w:r w:rsidRPr="004B429D">
              <w:rPr>
                <w:rtl/>
              </w:rPr>
              <w:t xml:space="preserve"> </w:t>
            </w:r>
            <w:r w:rsidRPr="004B429D">
              <w:rPr>
                <w:rFonts w:hint="eastAsia"/>
                <w:rtl/>
              </w:rPr>
              <w:t>אם</w:t>
            </w:r>
            <w:r w:rsidRPr="004B429D">
              <w:rPr>
                <w:rtl/>
              </w:rPr>
              <w:t xml:space="preserve"> </w:t>
            </w:r>
            <w:r w:rsidRPr="004B429D">
              <w:rPr>
                <w:rFonts w:hint="eastAsia"/>
                <w:rtl/>
              </w:rPr>
              <w:t>הפעולה</w:t>
            </w:r>
            <w:r w:rsidRPr="004B429D">
              <w:rPr>
                <w:rtl/>
              </w:rPr>
              <w:t xml:space="preserve"> </w:t>
            </w:r>
            <w:r w:rsidRPr="004B429D">
              <w:rPr>
                <w:rFonts w:hint="eastAsia"/>
                <w:rtl/>
              </w:rPr>
              <w:t>כוונה</w:t>
            </w:r>
            <w:r w:rsidRPr="004B429D">
              <w:rPr>
                <w:rtl/>
              </w:rPr>
              <w:t xml:space="preserve"> </w:t>
            </w:r>
            <w:r w:rsidRPr="004B429D">
              <w:rPr>
                <w:rFonts w:hint="eastAsia"/>
                <w:rtl/>
              </w:rPr>
              <w:t>לביצוע</w:t>
            </w:r>
            <w:r w:rsidRPr="004B429D">
              <w:rPr>
                <w:rtl/>
              </w:rPr>
              <w:t xml:space="preserve"> </w:t>
            </w:r>
            <w:r w:rsidRPr="004B429D">
              <w:rPr>
                <w:rFonts w:hint="eastAsia"/>
                <w:rtl/>
              </w:rPr>
              <w:t>מעשה</w:t>
            </w:r>
            <w:r w:rsidRPr="004B429D">
              <w:rPr>
                <w:rtl/>
              </w:rPr>
              <w:t xml:space="preserve"> </w:t>
            </w:r>
            <w:r w:rsidRPr="004B429D">
              <w:rPr>
                <w:rFonts w:hint="eastAsia"/>
                <w:rtl/>
              </w:rPr>
              <w:t>טרור</w:t>
            </w:r>
            <w:r w:rsidRPr="004B429D">
              <w:rPr>
                <w:rtl/>
              </w:rPr>
              <w:t xml:space="preserve"> </w:t>
            </w:r>
            <w:r w:rsidRPr="004B429D">
              <w:rPr>
                <w:rFonts w:hint="eastAsia"/>
                <w:rtl/>
              </w:rPr>
              <w:t>מסוים</w:t>
            </w:r>
            <w:r w:rsidRPr="004B429D">
              <w:rPr>
                <w:rtl/>
              </w:rPr>
              <w:t xml:space="preserve"> </w:t>
            </w:r>
            <w:r w:rsidRPr="004B429D">
              <w:rPr>
                <w:rFonts w:hint="eastAsia"/>
                <w:rtl/>
              </w:rPr>
              <w:t>או</w:t>
            </w:r>
            <w:r w:rsidRPr="004B429D">
              <w:rPr>
                <w:rtl/>
              </w:rPr>
              <w:t xml:space="preserve"> </w:t>
            </w:r>
            <w:r w:rsidRPr="004B429D">
              <w:rPr>
                <w:rFonts w:hint="eastAsia"/>
                <w:rtl/>
              </w:rPr>
              <w:t>בלתי</w:t>
            </w:r>
            <w:r w:rsidRPr="004B429D">
              <w:rPr>
                <w:rtl/>
              </w:rPr>
              <w:t xml:space="preserve"> </w:t>
            </w:r>
            <w:r w:rsidRPr="004B429D">
              <w:rPr>
                <w:rFonts w:hint="eastAsia"/>
                <w:rtl/>
              </w:rPr>
              <w:t>מסוים</w:t>
            </w:r>
            <w:r w:rsidRPr="004B429D">
              <w:rPr>
                <w:rtl/>
              </w:rPr>
              <w:t xml:space="preserve">, </w:t>
            </w:r>
            <w:r w:rsidRPr="004B429D">
              <w:rPr>
                <w:rFonts w:hint="eastAsia"/>
                <w:rtl/>
              </w:rPr>
              <w:t>או</w:t>
            </w:r>
            <w:r w:rsidRPr="004B429D">
              <w:rPr>
                <w:rtl/>
              </w:rPr>
              <w:t xml:space="preserve"> </w:t>
            </w:r>
            <w:r w:rsidRPr="004B429D">
              <w:rPr>
                <w:rFonts w:hint="eastAsia"/>
                <w:rtl/>
              </w:rPr>
              <w:t>אם</w:t>
            </w:r>
            <w:r w:rsidRPr="004B429D">
              <w:rPr>
                <w:rtl/>
              </w:rPr>
              <w:t xml:space="preserve"> </w:t>
            </w:r>
            <w:r w:rsidRPr="004B429D">
              <w:rPr>
                <w:rFonts w:hint="eastAsia"/>
                <w:rtl/>
              </w:rPr>
              <w:t>מעשה</w:t>
            </w:r>
            <w:r w:rsidRPr="004B429D">
              <w:rPr>
                <w:rtl/>
              </w:rPr>
              <w:t xml:space="preserve"> </w:t>
            </w:r>
            <w:r w:rsidRPr="004B429D">
              <w:rPr>
                <w:rFonts w:hint="eastAsia"/>
                <w:rtl/>
              </w:rPr>
              <w:t>הטרור</w:t>
            </w:r>
            <w:r w:rsidRPr="004B429D">
              <w:rPr>
                <w:rtl/>
              </w:rPr>
              <w:t xml:space="preserve"> </w:t>
            </w:r>
            <w:r w:rsidRPr="004B429D">
              <w:rPr>
                <w:rFonts w:hint="eastAsia"/>
                <w:rtl/>
              </w:rPr>
              <w:t>שהאדם</w:t>
            </w:r>
            <w:r w:rsidRPr="004B429D">
              <w:rPr>
                <w:rtl/>
              </w:rPr>
              <w:t xml:space="preserve"> </w:t>
            </w:r>
            <w:r w:rsidRPr="004B429D">
              <w:rPr>
                <w:rFonts w:hint="eastAsia"/>
                <w:rtl/>
              </w:rPr>
              <w:t>השתתף</w:t>
            </w:r>
            <w:r w:rsidRPr="004B429D">
              <w:rPr>
                <w:rtl/>
              </w:rPr>
              <w:t xml:space="preserve"> </w:t>
            </w:r>
            <w:r w:rsidRPr="004B429D">
              <w:rPr>
                <w:rFonts w:hint="eastAsia"/>
                <w:rtl/>
              </w:rPr>
              <w:t>בהכנתו</w:t>
            </w:r>
            <w:r w:rsidRPr="004B429D">
              <w:rPr>
                <w:rtl/>
              </w:rPr>
              <w:t xml:space="preserve"> </w:t>
            </w:r>
            <w:r w:rsidRPr="004B429D">
              <w:rPr>
                <w:rFonts w:hint="eastAsia"/>
                <w:rtl/>
              </w:rPr>
              <w:t>תוכנן</w:t>
            </w:r>
            <w:r w:rsidRPr="004B429D">
              <w:rPr>
                <w:rtl/>
              </w:rPr>
              <w:t xml:space="preserve"> </w:t>
            </w:r>
            <w:r w:rsidRPr="004B429D">
              <w:rPr>
                <w:rFonts w:hint="eastAsia"/>
                <w:rtl/>
              </w:rPr>
              <w:t>להתבצע</w:t>
            </w:r>
            <w:r w:rsidRPr="004B429D">
              <w:rPr>
                <w:rtl/>
              </w:rPr>
              <w:t xml:space="preserve"> </w:t>
            </w:r>
            <w:r w:rsidRPr="004B429D">
              <w:rPr>
                <w:rFonts w:hint="eastAsia"/>
                <w:rtl/>
              </w:rPr>
              <w:t>על</w:t>
            </w:r>
            <w:r w:rsidRPr="004B429D">
              <w:rPr>
                <w:rtl/>
              </w:rPr>
              <w:t xml:space="preserve"> </w:t>
            </w:r>
            <w:r w:rsidRPr="004B429D">
              <w:rPr>
                <w:rFonts w:hint="eastAsia"/>
                <w:rtl/>
              </w:rPr>
              <w:t>ידיו</w:t>
            </w:r>
            <w:r w:rsidRPr="004B429D">
              <w:rPr>
                <w:rtl/>
              </w:rPr>
              <w:t xml:space="preserve"> </w:t>
            </w:r>
            <w:r w:rsidRPr="004B429D">
              <w:rPr>
                <w:rFonts w:hint="eastAsia"/>
                <w:rtl/>
              </w:rPr>
              <w:t>או</w:t>
            </w:r>
            <w:r w:rsidRPr="004B429D">
              <w:rPr>
                <w:rtl/>
              </w:rPr>
              <w:t xml:space="preserve"> </w:t>
            </w:r>
            <w:r w:rsidRPr="004B429D">
              <w:rPr>
                <w:rFonts w:hint="eastAsia"/>
                <w:rtl/>
              </w:rPr>
              <w:t>על</w:t>
            </w:r>
            <w:r w:rsidRPr="004B429D">
              <w:rPr>
                <w:rtl/>
              </w:rPr>
              <w:t xml:space="preserve"> </w:t>
            </w:r>
            <w:r w:rsidRPr="004B429D">
              <w:rPr>
                <w:rFonts w:hint="eastAsia"/>
                <w:rtl/>
              </w:rPr>
              <w:t>ידי</w:t>
            </w:r>
            <w:r w:rsidRPr="004B429D">
              <w:rPr>
                <w:rtl/>
              </w:rPr>
              <w:t xml:space="preserve"> </w:t>
            </w:r>
            <w:r w:rsidRPr="004B429D">
              <w:rPr>
                <w:rFonts w:hint="eastAsia"/>
                <w:rtl/>
              </w:rPr>
              <w:t>אחר</w:t>
            </w:r>
            <w:r w:rsidRPr="004B429D">
              <w:rPr>
                <w:rtl/>
              </w:rPr>
              <w:t>.</w:t>
            </w:r>
          </w:p>
        </w:tc>
      </w:tr>
      <w:tr w:rsidR="0000441F" w:rsidRPr="004B429D" w:rsidTr="005C6C8D">
        <w:trPr>
          <w:cantSplit/>
        </w:trPr>
        <w:tc>
          <w:tcPr>
            <w:tcW w:w="1869" w:type="dxa"/>
          </w:tcPr>
          <w:p w:rsidR="005F79B9" w:rsidRPr="004B429D" w:rsidRDefault="005F79B9" w:rsidP="00D42E00">
            <w:pPr>
              <w:pStyle w:val="TableSideHeading"/>
              <w:ind w:right="0"/>
              <w:rPr>
                <w:rtl/>
              </w:rPr>
            </w:pPr>
          </w:p>
        </w:tc>
        <w:tc>
          <w:tcPr>
            <w:tcW w:w="623" w:type="dxa"/>
          </w:tcPr>
          <w:p w:rsidR="0000441F" w:rsidRPr="004B429D" w:rsidRDefault="0000441F" w:rsidP="00B861A7">
            <w:pPr>
              <w:pStyle w:val="TableText"/>
              <w:ind w:right="0"/>
              <w:jc w:val="both"/>
              <w:rPr>
                <w:rtl/>
              </w:rPr>
            </w:pPr>
          </w:p>
        </w:tc>
        <w:tc>
          <w:tcPr>
            <w:tcW w:w="7144" w:type="dxa"/>
            <w:gridSpan w:val="4"/>
          </w:tcPr>
          <w:p w:rsidR="0000441F" w:rsidRPr="004B429D" w:rsidRDefault="0000441F" w:rsidP="00737341">
            <w:pPr>
              <w:pStyle w:val="TableBlock"/>
              <w:rPr>
                <w:rtl/>
              </w:rPr>
            </w:pPr>
            <w:r w:rsidRPr="004B429D">
              <w:rPr>
                <w:rtl/>
              </w:rPr>
              <w:t>(ג)</w:t>
            </w:r>
            <w:r w:rsidRPr="004B429D">
              <w:rPr>
                <w:rtl/>
              </w:rPr>
              <w:tab/>
            </w:r>
            <w:r w:rsidR="00F729CD" w:rsidRPr="004B429D">
              <w:rPr>
                <w:rFonts w:hint="eastAsia"/>
                <w:rtl/>
              </w:rPr>
              <w:t>מי</w:t>
            </w:r>
            <w:r w:rsidR="00F729CD" w:rsidRPr="004B429D">
              <w:rPr>
                <w:rtl/>
              </w:rPr>
              <w:t xml:space="preserve"> שניסה </w:t>
            </w:r>
            <w:r w:rsidR="00F729CD" w:rsidRPr="004B429D">
              <w:rPr>
                <w:rFonts w:hint="eastAsia"/>
                <w:rtl/>
              </w:rPr>
              <w:t>לבצע</w:t>
            </w:r>
            <w:r w:rsidR="00F729CD" w:rsidRPr="004B429D">
              <w:rPr>
                <w:rtl/>
              </w:rPr>
              <w:t xml:space="preserve"> </w:t>
            </w:r>
            <w:r w:rsidR="00F729CD" w:rsidRPr="004B429D">
              <w:rPr>
                <w:rFonts w:hint="eastAsia"/>
                <w:rtl/>
              </w:rPr>
              <w:t>מעשה</w:t>
            </w:r>
            <w:r w:rsidR="00F729CD" w:rsidRPr="004B429D">
              <w:rPr>
                <w:rtl/>
              </w:rPr>
              <w:t xml:space="preserve"> </w:t>
            </w:r>
            <w:r w:rsidR="00F729CD" w:rsidRPr="004B429D">
              <w:rPr>
                <w:rFonts w:hint="eastAsia"/>
                <w:rtl/>
              </w:rPr>
              <w:t>כאמור</w:t>
            </w:r>
            <w:r w:rsidR="00F729CD" w:rsidRPr="004B429D">
              <w:rPr>
                <w:rtl/>
              </w:rPr>
              <w:t xml:space="preserve"> </w:t>
            </w:r>
            <w:r w:rsidR="00F729CD" w:rsidRPr="004B429D">
              <w:rPr>
                <w:rFonts w:hint="eastAsia"/>
                <w:rtl/>
              </w:rPr>
              <w:t>בסעיף</w:t>
            </w:r>
            <w:r w:rsidR="00F729CD" w:rsidRPr="004B429D">
              <w:rPr>
                <w:rtl/>
              </w:rPr>
              <w:t xml:space="preserve"> </w:t>
            </w:r>
            <w:r w:rsidR="00F729CD" w:rsidRPr="004B429D">
              <w:rPr>
                <w:rFonts w:hint="eastAsia"/>
                <w:rtl/>
              </w:rPr>
              <w:t>קטן</w:t>
            </w:r>
            <w:r w:rsidR="00F729CD" w:rsidRPr="004B429D">
              <w:rPr>
                <w:rtl/>
              </w:rPr>
              <w:t xml:space="preserve"> (א), </w:t>
            </w:r>
            <w:r w:rsidR="00F03B89" w:rsidRPr="004B429D">
              <w:rPr>
                <w:rFonts w:hint="eastAsia"/>
                <w:rtl/>
              </w:rPr>
              <w:t>ו</w:t>
            </w:r>
            <w:r w:rsidR="005F79B9" w:rsidRPr="004B429D">
              <w:rPr>
                <w:rFonts w:hint="eastAsia"/>
                <w:rtl/>
              </w:rPr>
              <w:t>חדל</w:t>
            </w:r>
            <w:r w:rsidR="005F79B9" w:rsidRPr="004B429D">
              <w:rPr>
                <w:rtl/>
              </w:rPr>
              <w:t xml:space="preserve"> </w:t>
            </w:r>
            <w:r w:rsidR="005F79B9" w:rsidRPr="004B429D">
              <w:rPr>
                <w:rFonts w:hint="eastAsia"/>
                <w:rtl/>
              </w:rPr>
              <w:t>מהשלמת</w:t>
            </w:r>
            <w:r w:rsidR="005F79B9" w:rsidRPr="004B429D">
              <w:rPr>
                <w:rtl/>
              </w:rPr>
              <w:t xml:space="preserve"> </w:t>
            </w:r>
            <w:r w:rsidR="005F79B9" w:rsidRPr="004B429D">
              <w:rPr>
                <w:rFonts w:hint="eastAsia"/>
                <w:rtl/>
              </w:rPr>
              <w:t>המעשה</w:t>
            </w:r>
            <w:r w:rsidR="005F79B9" w:rsidRPr="004B429D">
              <w:rPr>
                <w:rtl/>
              </w:rPr>
              <w:t xml:space="preserve"> </w:t>
            </w:r>
            <w:r w:rsidR="005F79B9" w:rsidRPr="004B429D">
              <w:rPr>
                <w:rFonts w:hint="eastAsia"/>
                <w:rtl/>
              </w:rPr>
              <w:t>מתוך</w:t>
            </w:r>
            <w:r w:rsidR="005F79B9" w:rsidRPr="004B429D">
              <w:rPr>
                <w:rtl/>
              </w:rPr>
              <w:t xml:space="preserve"> </w:t>
            </w:r>
            <w:r w:rsidR="005F79B9" w:rsidRPr="004B429D">
              <w:rPr>
                <w:rFonts w:hint="eastAsia"/>
                <w:rtl/>
              </w:rPr>
              <w:t>חרטה</w:t>
            </w:r>
            <w:r w:rsidR="005F79B9" w:rsidRPr="004B429D">
              <w:rPr>
                <w:rtl/>
              </w:rPr>
              <w:t>,</w:t>
            </w:r>
            <w:r w:rsidR="00F729CD" w:rsidRPr="004B429D">
              <w:rPr>
                <w:rtl/>
              </w:rPr>
              <w:t xml:space="preserve"> כאמור בסעיף 28 לחוק העונשין</w:t>
            </w:r>
            <w:r w:rsidR="00F03B89" w:rsidRPr="004B429D">
              <w:rPr>
                <w:rtl/>
              </w:rPr>
              <w:t xml:space="preserve">, יחולו </w:t>
            </w:r>
            <w:r w:rsidR="00F729CD" w:rsidRPr="004B429D">
              <w:rPr>
                <w:rFonts w:hint="eastAsia"/>
                <w:rtl/>
              </w:rPr>
              <w:t>עליו</w:t>
            </w:r>
            <w:r w:rsidR="00F729CD" w:rsidRPr="004B429D">
              <w:rPr>
                <w:rtl/>
              </w:rPr>
              <w:t xml:space="preserve"> </w:t>
            </w:r>
            <w:r w:rsidR="00F03B89" w:rsidRPr="004B429D">
              <w:rPr>
                <w:rFonts w:hint="eastAsia"/>
                <w:rtl/>
              </w:rPr>
              <w:t>הוראות</w:t>
            </w:r>
            <w:r w:rsidR="00F03B89" w:rsidRPr="004B429D">
              <w:rPr>
                <w:rtl/>
              </w:rPr>
              <w:t xml:space="preserve"> </w:t>
            </w:r>
            <w:r w:rsidR="00F729CD" w:rsidRPr="004B429D">
              <w:rPr>
                <w:rFonts w:hint="eastAsia"/>
                <w:rtl/>
              </w:rPr>
              <w:t>אותו</w:t>
            </w:r>
            <w:r w:rsidR="00F729CD" w:rsidRPr="004B429D">
              <w:rPr>
                <w:rtl/>
              </w:rPr>
              <w:t xml:space="preserve"> </w:t>
            </w:r>
            <w:r w:rsidR="00F729CD" w:rsidRPr="004B429D">
              <w:rPr>
                <w:rFonts w:hint="eastAsia"/>
                <w:rtl/>
              </w:rPr>
              <w:t>סעיף</w:t>
            </w:r>
            <w:r w:rsidR="00F03B89" w:rsidRPr="004B429D">
              <w:rPr>
                <w:rtl/>
              </w:rPr>
              <w:t>.</w:t>
            </w:r>
            <w:r w:rsidR="00F729CD" w:rsidRPr="004B429D">
              <w:rPr>
                <w:rtl/>
              </w:rPr>
              <w:t xml:space="preserve"> </w:t>
            </w:r>
          </w:p>
        </w:tc>
      </w:tr>
      <w:tr w:rsidR="00763E73" w:rsidRPr="004B429D" w:rsidTr="005C6C8D">
        <w:trPr>
          <w:cantSplit/>
        </w:trPr>
        <w:tc>
          <w:tcPr>
            <w:tcW w:w="1869" w:type="dxa"/>
          </w:tcPr>
          <w:p w:rsidR="00763E73" w:rsidRPr="004B429D" w:rsidRDefault="00763E73" w:rsidP="003042CF">
            <w:pPr>
              <w:pStyle w:val="TableSideHeading"/>
              <w:rPr>
                <w:sz w:val="26"/>
                <w:rtl/>
              </w:rPr>
            </w:pPr>
            <w:r w:rsidRPr="004B429D">
              <w:rPr>
                <w:rFonts w:hint="eastAsia"/>
                <w:sz w:val="26"/>
                <w:rtl/>
              </w:rPr>
              <w:t>אימונים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הדרכה</w:t>
            </w:r>
            <w:r w:rsidRPr="004B429D">
              <w:rPr>
                <w:sz w:val="26"/>
                <w:rtl/>
              </w:rPr>
              <w:t xml:space="preserve"> </w:t>
            </w:r>
            <w:r w:rsidRPr="004B429D">
              <w:rPr>
                <w:rFonts w:hint="eastAsia"/>
                <w:sz w:val="26"/>
                <w:rtl/>
              </w:rPr>
              <w:t>למטרות</w:t>
            </w:r>
            <w:r w:rsidRPr="004B429D">
              <w:rPr>
                <w:sz w:val="26"/>
                <w:rtl/>
              </w:rPr>
              <w:t xml:space="preserve"> </w:t>
            </w:r>
            <w:r w:rsidRPr="004B429D">
              <w:rPr>
                <w:rFonts w:hint="eastAsia"/>
                <w:sz w:val="26"/>
                <w:rtl/>
              </w:rPr>
              <w:t>טרור</w:t>
            </w:r>
            <w:r w:rsidR="00D42E00" w:rsidRPr="004B429D">
              <w:rPr>
                <w:sz w:val="26"/>
                <w:rtl/>
              </w:rPr>
              <w:t xml:space="preserve"> </w:t>
            </w:r>
            <w:r w:rsidRPr="004B429D">
              <w:rPr>
                <w:sz w:val="26"/>
                <w:rtl/>
              </w:rPr>
              <w:br/>
            </w:r>
          </w:p>
        </w:tc>
        <w:tc>
          <w:tcPr>
            <w:tcW w:w="623" w:type="dxa"/>
          </w:tcPr>
          <w:p w:rsidR="00763E73" w:rsidRPr="004B429D" w:rsidRDefault="00C95851" w:rsidP="003042CF">
            <w:pPr>
              <w:pStyle w:val="TableText"/>
              <w:rPr>
                <w:sz w:val="26"/>
                <w:rtl/>
              </w:rPr>
            </w:pPr>
            <w:r w:rsidRPr="004B429D">
              <w:rPr>
                <w:rFonts w:hint="cs"/>
                <w:sz w:val="26"/>
                <w:rtl/>
              </w:rPr>
              <w:t>29</w:t>
            </w:r>
            <w:r w:rsidR="00763E73" w:rsidRPr="004B429D">
              <w:rPr>
                <w:sz w:val="26"/>
                <w:rtl/>
              </w:rPr>
              <w:t>.</w:t>
            </w:r>
            <w:r w:rsidR="00763E73" w:rsidRPr="004B429D">
              <w:rPr>
                <w:sz w:val="26"/>
                <w:rtl/>
              </w:rPr>
              <w:tab/>
            </w:r>
          </w:p>
        </w:tc>
        <w:tc>
          <w:tcPr>
            <w:tcW w:w="7144" w:type="dxa"/>
            <w:gridSpan w:val="4"/>
          </w:tcPr>
          <w:p w:rsidR="00B20A98"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המאמן</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המדריך</w:t>
            </w:r>
            <w:r w:rsidRPr="004B429D">
              <w:rPr>
                <w:sz w:val="26"/>
                <w:rtl/>
              </w:rPr>
              <w:t xml:space="preserve"> </w:t>
            </w:r>
            <w:r w:rsidRPr="004B429D">
              <w:rPr>
                <w:rFonts w:hint="eastAsia"/>
                <w:sz w:val="26"/>
                <w:rtl/>
              </w:rPr>
              <w:t>אחר</w:t>
            </w:r>
            <w:r w:rsidRPr="004B429D">
              <w:rPr>
                <w:sz w:val="26"/>
                <w:rtl/>
              </w:rPr>
              <w:t xml:space="preserve"> </w:t>
            </w:r>
            <w:r w:rsidRPr="004B429D">
              <w:rPr>
                <w:rFonts w:hint="eastAsia"/>
                <w:sz w:val="26"/>
                <w:rtl/>
              </w:rPr>
              <w:t>להשתמש</w:t>
            </w:r>
            <w:r w:rsidRPr="004B429D">
              <w:rPr>
                <w:sz w:val="26"/>
                <w:rtl/>
              </w:rPr>
              <w:t xml:space="preserve"> </w:t>
            </w:r>
            <w:r w:rsidRPr="004B429D">
              <w:rPr>
                <w:rFonts w:hint="eastAsia"/>
                <w:sz w:val="26"/>
                <w:rtl/>
              </w:rPr>
              <w:t>בשיטות</w:t>
            </w:r>
            <w:r w:rsidRPr="004B429D">
              <w:rPr>
                <w:sz w:val="26"/>
                <w:rtl/>
              </w:rPr>
              <w:t xml:space="preserve"> </w:t>
            </w:r>
            <w:r w:rsidRPr="004B429D">
              <w:rPr>
                <w:rFonts w:hint="eastAsia"/>
                <w:sz w:val="26"/>
                <w:rtl/>
              </w:rPr>
              <w:t>פעולה</w:t>
            </w:r>
            <w:r w:rsidR="00B20A98" w:rsidRPr="004B429D">
              <w:rPr>
                <w:rFonts w:hint="cs"/>
                <w:sz w:val="26"/>
                <w:rtl/>
              </w:rPr>
              <w:t xml:space="preserve"> או באמצעים</w:t>
            </w:r>
            <w:r w:rsidRPr="004B429D">
              <w:rPr>
                <w:sz w:val="26"/>
                <w:rtl/>
              </w:rPr>
              <w:t xml:space="preserve"> </w:t>
            </w:r>
            <w:r w:rsidRPr="004B429D">
              <w:rPr>
                <w:rFonts w:hint="eastAsia"/>
                <w:sz w:val="26"/>
                <w:rtl/>
              </w:rPr>
              <w:t>לביצוע</w:t>
            </w:r>
            <w:r w:rsidRPr="004B429D">
              <w:rPr>
                <w:sz w:val="26"/>
                <w:rtl/>
              </w:rPr>
              <w:t xml:space="preserve"> </w:t>
            </w:r>
            <w:r w:rsidR="00B20A98" w:rsidRPr="004B429D">
              <w:rPr>
                <w:rFonts w:hint="cs"/>
                <w:sz w:val="26"/>
                <w:rtl/>
              </w:rPr>
              <w:t xml:space="preserve">עבירה שהיא </w:t>
            </w:r>
            <w:r w:rsidRPr="004B429D">
              <w:rPr>
                <w:rFonts w:hint="eastAsia"/>
                <w:sz w:val="26"/>
                <w:rtl/>
              </w:rPr>
              <w:t>מעשה</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למניעת</w:t>
            </w:r>
            <w:r w:rsidRPr="004B429D">
              <w:rPr>
                <w:sz w:val="26"/>
                <w:rtl/>
              </w:rPr>
              <w:t xml:space="preserve"> </w:t>
            </w:r>
            <w:r w:rsidRPr="004B429D">
              <w:rPr>
                <w:rFonts w:hint="eastAsia"/>
                <w:sz w:val="26"/>
                <w:rtl/>
              </w:rPr>
              <w:t>גילוי</w:t>
            </w:r>
            <w:r w:rsidR="00B20A98" w:rsidRPr="004B429D">
              <w:rPr>
                <w:rFonts w:hint="cs"/>
                <w:sz w:val="26"/>
                <w:rtl/>
              </w:rPr>
              <w:t>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להכשלת</w:t>
            </w:r>
            <w:r w:rsidRPr="004B429D">
              <w:rPr>
                <w:sz w:val="26"/>
                <w:rtl/>
              </w:rPr>
              <w:t xml:space="preserve"> </w:t>
            </w:r>
            <w:r w:rsidRPr="004B429D">
              <w:rPr>
                <w:rFonts w:hint="eastAsia"/>
                <w:sz w:val="26"/>
                <w:rtl/>
              </w:rPr>
              <w:t>חקירת</w:t>
            </w:r>
            <w:r w:rsidR="00B20A98" w:rsidRPr="004B429D">
              <w:rPr>
                <w:rFonts w:hint="cs"/>
                <w:sz w:val="26"/>
                <w:rtl/>
              </w:rPr>
              <w:t>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המאמן</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המדריך</w:t>
            </w:r>
            <w:r w:rsidRPr="004B429D">
              <w:rPr>
                <w:sz w:val="26"/>
                <w:rtl/>
              </w:rPr>
              <w:t xml:space="preserve"> </w:t>
            </w:r>
            <w:r w:rsidRPr="004B429D">
              <w:rPr>
                <w:rFonts w:hint="eastAsia"/>
                <w:sz w:val="26"/>
                <w:rtl/>
              </w:rPr>
              <w:t>אחר</w:t>
            </w:r>
            <w:r w:rsidRPr="004B429D">
              <w:rPr>
                <w:sz w:val="26"/>
                <w:rtl/>
              </w:rPr>
              <w:t xml:space="preserve"> </w:t>
            </w:r>
            <w:r w:rsidRPr="004B429D">
              <w:rPr>
                <w:rFonts w:hint="eastAsia"/>
                <w:sz w:val="26"/>
                <w:rtl/>
              </w:rPr>
              <w:t>להשתמש</w:t>
            </w:r>
            <w:r w:rsidRPr="004B429D">
              <w:rPr>
                <w:sz w:val="26"/>
                <w:rtl/>
              </w:rPr>
              <w:t xml:space="preserve"> </w:t>
            </w:r>
            <w:r w:rsidRPr="004B429D">
              <w:rPr>
                <w:rFonts w:hint="eastAsia"/>
                <w:sz w:val="26"/>
                <w:rtl/>
              </w:rPr>
              <w:t>בנשק</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להכינו</w:t>
            </w:r>
            <w:r w:rsidRPr="004B429D">
              <w:rPr>
                <w:sz w:val="26"/>
                <w:rtl/>
              </w:rPr>
              <w:t xml:space="preserve">, </w:t>
            </w:r>
            <w:r w:rsidRPr="004B429D">
              <w:rPr>
                <w:rFonts w:hint="eastAsia"/>
                <w:sz w:val="26"/>
                <w:rtl/>
              </w:rPr>
              <w:t>והכול</w:t>
            </w:r>
            <w:r w:rsidRPr="004B429D">
              <w:rPr>
                <w:sz w:val="26"/>
                <w:rtl/>
              </w:rPr>
              <w:t xml:space="preserve"> </w:t>
            </w:r>
            <w:r w:rsidRPr="004B429D">
              <w:rPr>
                <w:rFonts w:hint="eastAsia"/>
                <w:sz w:val="26"/>
                <w:rtl/>
              </w:rPr>
              <w:t>במטרה</w:t>
            </w:r>
            <w:r w:rsidRPr="004B429D">
              <w:rPr>
                <w:sz w:val="26"/>
                <w:rtl/>
              </w:rPr>
              <w:t xml:space="preserve"> </w:t>
            </w:r>
            <w:r w:rsidRPr="004B429D">
              <w:rPr>
                <w:rFonts w:hint="eastAsia"/>
                <w:sz w:val="26"/>
                <w:rtl/>
              </w:rPr>
              <w:t>לקדם</w:t>
            </w:r>
            <w:r w:rsidRPr="004B429D">
              <w:rPr>
                <w:sz w:val="26"/>
                <w:rtl/>
              </w:rPr>
              <w:t xml:space="preserve"> </w:t>
            </w:r>
            <w:r w:rsidRPr="004B429D">
              <w:rPr>
                <w:rFonts w:hint="eastAsia"/>
                <w:sz w:val="26"/>
                <w:rtl/>
              </w:rPr>
              <w:t>פעילות</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ביצוע</w:t>
            </w:r>
            <w:r w:rsidRPr="004B429D">
              <w:rPr>
                <w:sz w:val="26"/>
                <w:rtl/>
              </w:rPr>
              <w:t xml:space="preserve"> </w:t>
            </w:r>
            <w:r w:rsidR="00B20A98" w:rsidRPr="004B429D">
              <w:rPr>
                <w:rFonts w:hint="eastAsia"/>
                <w:sz w:val="26"/>
                <w:rtl/>
              </w:rPr>
              <w:t>עבירה</w:t>
            </w:r>
            <w:r w:rsidR="00B20A98" w:rsidRPr="004B429D">
              <w:rPr>
                <w:sz w:val="26"/>
                <w:rtl/>
              </w:rPr>
              <w:t xml:space="preserve"> שהיא </w:t>
            </w:r>
            <w:r w:rsidRPr="004B429D">
              <w:rPr>
                <w:rFonts w:hint="eastAsia"/>
                <w:sz w:val="26"/>
                <w:rtl/>
              </w:rPr>
              <w:t>מעשה</w:t>
            </w:r>
            <w:r w:rsidRPr="004B429D">
              <w:rPr>
                <w:sz w:val="26"/>
                <w:rtl/>
              </w:rPr>
              <w:t xml:space="preserve"> </w:t>
            </w:r>
            <w:r w:rsidRPr="004B429D">
              <w:rPr>
                <w:rFonts w:hint="eastAsia"/>
                <w:sz w:val="26"/>
                <w:rtl/>
              </w:rPr>
              <w:t>טרור</w:t>
            </w:r>
            <w:r w:rsidR="00F1127C" w:rsidRPr="004B429D">
              <w:rPr>
                <w:sz w:val="26"/>
                <w:rtl/>
              </w:rPr>
              <w:t xml:space="preserve"> או לסייע לה</w:t>
            </w:r>
            <w:r w:rsidR="00B15E52" w:rsidRPr="004B429D">
              <w:rPr>
                <w:rFonts w:hint="eastAsia"/>
                <w:sz w:val="26"/>
                <w:rtl/>
              </w:rPr>
              <w:t>ם</w:t>
            </w:r>
            <w:r w:rsidRPr="004B429D">
              <w:rPr>
                <w:sz w:val="26"/>
                <w:rtl/>
              </w:rPr>
              <w:t xml:space="preserve">, </w:t>
            </w:r>
            <w:r w:rsidRPr="004B429D">
              <w:rPr>
                <w:rFonts w:hint="eastAsia"/>
                <w:sz w:val="26"/>
                <w:rtl/>
              </w:rPr>
              <w:t>דינו</w:t>
            </w:r>
            <w:r w:rsidRPr="004B429D">
              <w:rPr>
                <w:sz w:val="26"/>
                <w:rtl/>
              </w:rPr>
              <w:t xml:space="preserve"> – </w:t>
            </w:r>
            <w:r w:rsidRPr="004B429D">
              <w:rPr>
                <w:rFonts w:hint="eastAsia"/>
                <w:sz w:val="26"/>
                <w:rtl/>
              </w:rPr>
              <w:t>מאסר</w:t>
            </w:r>
            <w:r w:rsidRPr="004B429D">
              <w:rPr>
                <w:sz w:val="26"/>
                <w:rtl/>
              </w:rPr>
              <w:t xml:space="preserve"> </w:t>
            </w:r>
            <w:r w:rsidR="00B20A98" w:rsidRPr="004B429D">
              <w:rPr>
                <w:rFonts w:hint="cs"/>
                <w:sz w:val="26"/>
                <w:rtl/>
              </w:rPr>
              <w:t>תשע</w:t>
            </w:r>
            <w:r w:rsidR="00B20A98" w:rsidRPr="004B429D">
              <w:rPr>
                <w:sz w:val="26"/>
                <w:rtl/>
              </w:rPr>
              <w:t xml:space="preserve"> </w:t>
            </w:r>
            <w:r w:rsidRPr="004B429D">
              <w:rPr>
                <w:rFonts w:hint="eastAsia"/>
                <w:sz w:val="26"/>
                <w:rtl/>
              </w:rPr>
              <w:t>שנים</w:t>
            </w:r>
            <w:r w:rsidRPr="004B429D">
              <w:rPr>
                <w:sz w:val="26"/>
                <w:rtl/>
              </w:rPr>
              <w:t xml:space="preserve">.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המקבל</w:t>
            </w:r>
            <w:r w:rsidRPr="004B429D">
              <w:rPr>
                <w:sz w:val="26"/>
                <w:rtl/>
              </w:rPr>
              <w:t xml:space="preserve"> </w:t>
            </w:r>
            <w:r w:rsidRPr="004B429D">
              <w:rPr>
                <w:rFonts w:hint="eastAsia"/>
                <w:sz w:val="26"/>
                <w:rtl/>
              </w:rPr>
              <w:t>אימון</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הדרכה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במטרה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באותו</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דינו</w:t>
            </w:r>
            <w:r w:rsidRPr="004B429D">
              <w:rPr>
                <w:sz w:val="26"/>
                <w:rtl/>
              </w:rPr>
              <w:t xml:space="preserve"> – </w:t>
            </w:r>
            <w:r w:rsidRPr="004B429D">
              <w:rPr>
                <w:rFonts w:hint="eastAsia"/>
                <w:sz w:val="26"/>
                <w:rtl/>
              </w:rPr>
              <w:t>מאסר</w:t>
            </w:r>
            <w:r w:rsidRPr="004B429D">
              <w:rPr>
                <w:sz w:val="26"/>
                <w:rtl/>
              </w:rPr>
              <w:t xml:space="preserve"> </w:t>
            </w:r>
            <w:r w:rsidR="00B20A98" w:rsidRPr="004B429D">
              <w:rPr>
                <w:rFonts w:hint="cs"/>
                <w:sz w:val="26"/>
                <w:rtl/>
              </w:rPr>
              <w:t>שבע</w:t>
            </w:r>
            <w:r w:rsidR="00B20A98" w:rsidRPr="004B429D">
              <w:rPr>
                <w:sz w:val="26"/>
                <w:rtl/>
              </w:rPr>
              <w:t xml:space="preserve"> </w:t>
            </w:r>
            <w:r w:rsidRPr="004B429D">
              <w:rPr>
                <w:rFonts w:hint="eastAsia"/>
                <w:sz w:val="26"/>
                <w:rtl/>
              </w:rPr>
              <w:t>שנים</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ג</w:t>
            </w:r>
            <w:r w:rsidRPr="004B429D">
              <w:rPr>
                <w:sz w:val="26"/>
                <w:rtl/>
              </w:rPr>
              <w:t>)</w:t>
            </w:r>
            <w:r w:rsidRPr="004B429D">
              <w:rPr>
                <w:sz w:val="26"/>
                <w:rtl/>
              </w:rPr>
              <w:tab/>
            </w:r>
            <w:r w:rsidRPr="004B429D">
              <w:rPr>
                <w:rFonts w:hint="eastAsia"/>
                <w:sz w:val="26"/>
                <w:rtl/>
              </w:rPr>
              <w:t>לעניין</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זה</w:t>
            </w:r>
            <w:r w:rsidRPr="004B429D">
              <w:rPr>
                <w:sz w:val="26"/>
                <w:rtl/>
              </w:rPr>
              <w:t xml:space="preserve"> –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Pr="004B429D">
              <w:rPr>
                <w:rFonts w:hint="eastAsia"/>
                <w:sz w:val="26"/>
                <w:rtl/>
              </w:rPr>
              <w:t>אין</w:t>
            </w:r>
            <w:r w:rsidRPr="004B429D">
              <w:rPr>
                <w:sz w:val="26"/>
                <w:rtl/>
              </w:rPr>
              <w:t xml:space="preserve"> </w:t>
            </w:r>
            <w:r w:rsidRPr="004B429D">
              <w:rPr>
                <w:rFonts w:hint="eastAsia"/>
                <w:sz w:val="26"/>
                <w:rtl/>
              </w:rPr>
              <w:t>נפקא</w:t>
            </w:r>
            <w:r w:rsidRPr="004B429D">
              <w:rPr>
                <w:sz w:val="26"/>
                <w:rtl/>
              </w:rPr>
              <w:t xml:space="preserve"> </w:t>
            </w:r>
            <w:r w:rsidRPr="004B429D">
              <w:rPr>
                <w:rFonts w:hint="eastAsia"/>
                <w:sz w:val="26"/>
                <w:rtl/>
              </w:rPr>
              <w:t>מינה</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האימון</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ההדרכה</w:t>
            </w:r>
            <w:r w:rsidRPr="004B429D">
              <w:rPr>
                <w:sz w:val="26"/>
                <w:rtl/>
              </w:rPr>
              <w:t xml:space="preserve"> </w:t>
            </w:r>
            <w:r w:rsidRPr="004B429D">
              <w:rPr>
                <w:rFonts w:hint="eastAsia"/>
                <w:sz w:val="26"/>
                <w:rtl/>
              </w:rPr>
              <w:t>ניתנו</w:t>
            </w:r>
            <w:r w:rsidRPr="004B429D">
              <w:rPr>
                <w:sz w:val="26"/>
                <w:rtl/>
              </w:rPr>
              <w:t xml:space="preserve"> </w:t>
            </w:r>
            <w:r w:rsidRPr="004B429D">
              <w:rPr>
                <w:rFonts w:hint="eastAsia"/>
                <w:sz w:val="26"/>
                <w:rtl/>
              </w:rPr>
              <w:t>לאדם</w:t>
            </w:r>
            <w:r w:rsidRPr="004B429D">
              <w:rPr>
                <w:sz w:val="26"/>
                <w:rtl/>
              </w:rPr>
              <w:t xml:space="preserve"> </w:t>
            </w:r>
            <w:r w:rsidRPr="004B429D">
              <w:rPr>
                <w:rFonts w:hint="eastAsia"/>
                <w:sz w:val="26"/>
                <w:rtl/>
              </w:rPr>
              <w:t>אחד</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לציבור</w:t>
            </w:r>
            <w:r w:rsidRPr="004B429D">
              <w:rPr>
                <w:sz w:val="26"/>
                <w:rtl/>
              </w:rPr>
              <w:t xml:space="preserve"> </w:t>
            </w:r>
            <w:r w:rsidRPr="004B429D">
              <w:rPr>
                <w:rFonts w:hint="eastAsia"/>
                <w:sz w:val="26"/>
                <w:rtl/>
              </w:rPr>
              <w:t>מסוים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בלתי</w:t>
            </w:r>
            <w:r w:rsidRPr="004B429D">
              <w:rPr>
                <w:sz w:val="26"/>
                <w:rtl/>
              </w:rPr>
              <w:t xml:space="preserve"> </w:t>
            </w:r>
            <w:r w:rsidRPr="004B429D">
              <w:rPr>
                <w:rFonts w:hint="eastAsia"/>
                <w:sz w:val="26"/>
                <w:rtl/>
              </w:rPr>
              <w:t>מסוים</w:t>
            </w:r>
            <w:r w:rsidRPr="004B429D">
              <w:rPr>
                <w:sz w:val="26"/>
                <w:rtl/>
              </w:rPr>
              <w:t xml:space="preserve">, </w:t>
            </w:r>
            <w:r w:rsidRPr="004B429D">
              <w:rPr>
                <w:rFonts w:hint="eastAsia"/>
                <w:sz w:val="26"/>
                <w:rtl/>
              </w:rPr>
              <w:t>ואם</w:t>
            </w:r>
            <w:r w:rsidRPr="004B429D">
              <w:rPr>
                <w:sz w:val="26"/>
                <w:rtl/>
              </w:rPr>
              <w:t xml:space="preserve"> </w:t>
            </w:r>
            <w:r w:rsidRPr="004B429D">
              <w:rPr>
                <w:rFonts w:hint="eastAsia"/>
                <w:sz w:val="26"/>
                <w:rtl/>
              </w:rPr>
              <w:t>כוונו</w:t>
            </w:r>
            <w:r w:rsidRPr="004B429D">
              <w:rPr>
                <w:sz w:val="26"/>
                <w:rtl/>
              </w:rPr>
              <w:t xml:space="preserve"> </w:t>
            </w:r>
            <w:r w:rsidRPr="004B429D">
              <w:rPr>
                <w:rFonts w:hint="eastAsia"/>
                <w:sz w:val="26"/>
                <w:rtl/>
              </w:rPr>
              <w:t>לביצוע</w:t>
            </w:r>
            <w:r w:rsidRPr="004B429D">
              <w:rPr>
                <w:sz w:val="26"/>
                <w:rtl/>
              </w:rPr>
              <w:t xml:space="preserve"> </w:t>
            </w:r>
            <w:r w:rsidRPr="004B429D">
              <w:rPr>
                <w:rFonts w:hint="eastAsia"/>
                <w:sz w:val="26"/>
                <w:rtl/>
              </w:rPr>
              <w:t>מעשה</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מסוים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בלתי</w:t>
            </w:r>
            <w:r w:rsidRPr="004B429D">
              <w:rPr>
                <w:sz w:val="26"/>
                <w:rtl/>
              </w:rPr>
              <w:t xml:space="preserve"> </w:t>
            </w:r>
            <w:r w:rsidRPr="004B429D">
              <w:rPr>
                <w:rFonts w:hint="eastAsia"/>
                <w:sz w:val="26"/>
                <w:rtl/>
              </w:rPr>
              <w:t>מסוים</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(2)</w:t>
            </w:r>
            <w:r w:rsidRPr="004B429D">
              <w:rPr>
                <w:sz w:val="26"/>
                <w:rtl/>
              </w:rPr>
              <w:tab/>
            </w:r>
            <w:r w:rsidRPr="004B429D">
              <w:rPr>
                <w:rFonts w:hint="eastAsia"/>
                <w:sz w:val="26"/>
                <w:rtl/>
              </w:rPr>
              <w:t>נכח</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המשמש</w:t>
            </w:r>
            <w:r w:rsidRPr="004B429D">
              <w:rPr>
                <w:sz w:val="26"/>
                <w:rtl/>
              </w:rPr>
              <w:t xml:space="preserve"> </w:t>
            </w:r>
            <w:r w:rsidRPr="004B429D">
              <w:rPr>
                <w:rFonts w:hint="eastAsia"/>
                <w:sz w:val="26"/>
                <w:rtl/>
              </w:rPr>
              <w:t>באותה</w:t>
            </w:r>
            <w:r w:rsidRPr="004B429D">
              <w:rPr>
                <w:sz w:val="26"/>
                <w:rtl/>
              </w:rPr>
              <w:t xml:space="preserve"> </w:t>
            </w:r>
            <w:r w:rsidR="00B9209F" w:rsidRPr="004B429D">
              <w:rPr>
                <w:rFonts w:hint="cs"/>
                <w:sz w:val="26"/>
                <w:rtl/>
              </w:rPr>
              <w:t>ה</w:t>
            </w:r>
            <w:r w:rsidRPr="004B429D">
              <w:rPr>
                <w:rFonts w:hint="eastAsia"/>
                <w:sz w:val="26"/>
                <w:rtl/>
              </w:rPr>
              <w:t>עת</w:t>
            </w:r>
            <w:r w:rsidRPr="004B429D">
              <w:rPr>
                <w:sz w:val="26"/>
                <w:rtl/>
              </w:rPr>
              <w:t xml:space="preserve"> </w:t>
            </w:r>
            <w:r w:rsidRPr="004B429D">
              <w:rPr>
                <w:rFonts w:hint="eastAsia"/>
                <w:sz w:val="26"/>
                <w:rtl/>
              </w:rPr>
              <w:t>לאימון</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להדרכה</w:t>
            </w:r>
            <w:r w:rsidRPr="004B429D">
              <w:rPr>
                <w:sz w:val="26"/>
                <w:rtl/>
              </w:rPr>
              <w:t xml:space="preserve"> </w:t>
            </w:r>
            <w:r w:rsidR="00B9209F" w:rsidRPr="004B429D">
              <w:rPr>
                <w:rFonts w:hint="cs"/>
                <w:sz w:val="26"/>
                <w:rtl/>
              </w:rPr>
              <w:t xml:space="preserve">למטרות טרור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חזקה</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קיבל</w:t>
            </w:r>
            <w:r w:rsidRPr="004B429D">
              <w:rPr>
                <w:sz w:val="26"/>
                <w:rtl/>
              </w:rPr>
              <w:t xml:space="preserve"> </w:t>
            </w:r>
            <w:r w:rsidRPr="004B429D">
              <w:rPr>
                <w:rFonts w:hint="eastAsia"/>
                <w:sz w:val="26"/>
                <w:rtl/>
              </w:rPr>
              <w:t>אימון</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הדרכה</w:t>
            </w:r>
            <w:r w:rsidRPr="004B429D">
              <w:rPr>
                <w:sz w:val="26"/>
                <w:rtl/>
              </w:rPr>
              <w:t xml:space="preserve"> </w:t>
            </w:r>
            <w:r w:rsidRPr="004B429D">
              <w:rPr>
                <w:rFonts w:hint="eastAsia"/>
                <w:sz w:val="26"/>
                <w:rtl/>
              </w:rPr>
              <w:t>במטרה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באותו</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עורר</w:t>
            </w:r>
            <w:r w:rsidRPr="004B429D">
              <w:rPr>
                <w:sz w:val="26"/>
                <w:rtl/>
              </w:rPr>
              <w:t xml:space="preserve"> </w:t>
            </w:r>
            <w:r w:rsidRPr="004B429D">
              <w:rPr>
                <w:rFonts w:hint="eastAsia"/>
                <w:sz w:val="26"/>
                <w:rtl/>
              </w:rPr>
              <w:t>נאשם</w:t>
            </w:r>
            <w:r w:rsidRPr="004B429D">
              <w:rPr>
                <w:sz w:val="26"/>
                <w:rtl/>
              </w:rPr>
              <w:t xml:space="preserve"> </w:t>
            </w:r>
            <w:r w:rsidRPr="004B429D">
              <w:rPr>
                <w:rFonts w:hint="eastAsia"/>
                <w:sz w:val="26"/>
                <w:rtl/>
              </w:rPr>
              <w:t>ספק</w:t>
            </w:r>
            <w:r w:rsidRPr="004B429D">
              <w:rPr>
                <w:sz w:val="26"/>
                <w:rtl/>
              </w:rPr>
              <w:t xml:space="preserve"> </w:t>
            </w:r>
            <w:r w:rsidRPr="004B429D">
              <w:rPr>
                <w:rFonts w:hint="eastAsia"/>
                <w:sz w:val="26"/>
                <w:rtl/>
              </w:rPr>
              <w:t>סביר</w:t>
            </w:r>
            <w:r w:rsidRPr="004B429D">
              <w:rPr>
                <w:sz w:val="26"/>
                <w:rtl/>
              </w:rPr>
              <w:t xml:space="preserve"> </w:t>
            </w:r>
            <w:r w:rsidRPr="004B429D">
              <w:rPr>
                <w:rFonts w:hint="eastAsia"/>
                <w:sz w:val="26"/>
                <w:rtl/>
              </w:rPr>
              <w:t>לעניין</w:t>
            </w:r>
            <w:r w:rsidRPr="004B429D">
              <w:rPr>
                <w:sz w:val="26"/>
                <w:rtl/>
              </w:rPr>
              <w:t xml:space="preserve"> </w:t>
            </w:r>
            <w:r w:rsidRPr="004B429D">
              <w:rPr>
                <w:rFonts w:hint="eastAsia"/>
                <w:sz w:val="26"/>
                <w:rtl/>
              </w:rPr>
              <w:t>זה</w:t>
            </w:r>
            <w:r w:rsidRPr="004B429D">
              <w:rPr>
                <w:sz w:val="26"/>
                <w:rtl/>
              </w:rPr>
              <w:t xml:space="preserve"> – </w:t>
            </w:r>
            <w:r w:rsidRPr="004B429D">
              <w:rPr>
                <w:rFonts w:hint="eastAsia"/>
                <w:sz w:val="26"/>
                <w:rtl/>
              </w:rPr>
              <w:t>יפעל</w:t>
            </w:r>
            <w:r w:rsidRPr="004B429D">
              <w:rPr>
                <w:sz w:val="26"/>
                <w:rtl/>
              </w:rPr>
              <w:t xml:space="preserve"> </w:t>
            </w:r>
            <w:r w:rsidRPr="004B429D">
              <w:rPr>
                <w:rFonts w:hint="eastAsia"/>
                <w:sz w:val="26"/>
                <w:rtl/>
              </w:rPr>
              <w:t>הספק</w:t>
            </w:r>
            <w:r w:rsidRPr="004B429D">
              <w:rPr>
                <w:sz w:val="26"/>
                <w:rtl/>
              </w:rPr>
              <w:t xml:space="preserve"> </w:t>
            </w:r>
            <w:r w:rsidRPr="004B429D">
              <w:rPr>
                <w:rFonts w:hint="eastAsia"/>
                <w:sz w:val="26"/>
                <w:rtl/>
              </w:rPr>
              <w:t>לטובתו</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(3)</w:t>
            </w:r>
            <w:r w:rsidRPr="004B429D">
              <w:rPr>
                <w:sz w:val="26"/>
                <w:rtl/>
              </w:rPr>
              <w:tab/>
            </w:r>
            <w:r w:rsidR="00713E06" w:rsidRPr="004B429D">
              <w:rPr>
                <w:rFonts w:hint="cs"/>
                <w:sz w:val="26"/>
                <w:rtl/>
              </w:rPr>
              <w:t xml:space="preserve">אימון או </w:t>
            </w:r>
            <w:r w:rsidRPr="004B429D">
              <w:rPr>
                <w:rFonts w:hint="eastAsia"/>
                <w:sz w:val="26"/>
                <w:rtl/>
              </w:rPr>
              <w:t>הדרכה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שניתנו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התקבלו</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ידי</w:t>
            </w:r>
            <w:r w:rsidRPr="004B429D">
              <w:rPr>
                <w:sz w:val="26"/>
                <w:rtl/>
              </w:rPr>
              <w:t xml:space="preserve"> </w:t>
            </w:r>
            <w:r w:rsidRPr="004B429D">
              <w:rPr>
                <w:rFonts w:hint="eastAsia"/>
                <w:sz w:val="26"/>
                <w:rtl/>
              </w:rPr>
              <w:t>חבר</w:t>
            </w:r>
            <w:r w:rsidRPr="004B429D">
              <w:rPr>
                <w:sz w:val="26"/>
                <w:rtl/>
              </w:rPr>
              <w:t xml:space="preserve"> </w:t>
            </w:r>
            <w:r w:rsidR="00713E06" w:rsidRPr="004B429D">
              <w:rPr>
                <w:rFonts w:hint="cs"/>
                <w:sz w:val="26"/>
                <w:rtl/>
              </w:rPr>
              <w:t>ב</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מטעם</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במסגרת</w:t>
            </w:r>
            <w:r w:rsidRPr="004B429D">
              <w:rPr>
                <w:sz w:val="26"/>
                <w:rtl/>
              </w:rPr>
              <w:t xml:space="preserve"> </w:t>
            </w:r>
            <w:r w:rsidRPr="004B429D">
              <w:rPr>
                <w:rFonts w:hint="eastAsia"/>
                <w:sz w:val="26"/>
                <w:rtl/>
              </w:rPr>
              <w:t>פעילות</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המשמש</w:t>
            </w:r>
            <w:r w:rsidRPr="004B429D">
              <w:rPr>
                <w:sz w:val="26"/>
                <w:rtl/>
              </w:rPr>
              <w:t xml:space="preserve"> </w:t>
            </w:r>
            <w:r w:rsidRPr="004B429D">
              <w:rPr>
                <w:rFonts w:hint="eastAsia"/>
                <w:sz w:val="26"/>
                <w:rtl/>
              </w:rPr>
              <w:t>דרך</w:t>
            </w:r>
            <w:r w:rsidRPr="004B429D">
              <w:rPr>
                <w:sz w:val="26"/>
                <w:rtl/>
              </w:rPr>
              <w:t xml:space="preserve"> </w:t>
            </w:r>
            <w:r w:rsidRPr="004B429D">
              <w:rPr>
                <w:rFonts w:hint="eastAsia"/>
                <w:sz w:val="26"/>
                <w:rtl/>
              </w:rPr>
              <w:t>קבע</w:t>
            </w:r>
            <w:r w:rsidRPr="004B429D">
              <w:rPr>
                <w:sz w:val="26"/>
                <w:rtl/>
              </w:rPr>
              <w:t xml:space="preserve"> </w:t>
            </w:r>
            <w:r w:rsidRPr="004B429D">
              <w:rPr>
                <w:rFonts w:hint="eastAsia"/>
                <w:sz w:val="26"/>
                <w:rtl/>
              </w:rPr>
              <w:t>לפעילות</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חזקה</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ניתנו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התקבלו</w:t>
            </w:r>
            <w:r w:rsidRPr="004B429D">
              <w:rPr>
                <w:sz w:val="26"/>
                <w:rtl/>
              </w:rPr>
              <w:t xml:space="preserve"> </w:t>
            </w:r>
            <w:r w:rsidRPr="004B429D">
              <w:rPr>
                <w:rFonts w:hint="eastAsia"/>
                <w:sz w:val="26"/>
                <w:rtl/>
              </w:rPr>
              <w:t>במטרה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באותו</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אלא</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כן</w:t>
            </w:r>
            <w:r w:rsidRPr="004B429D">
              <w:rPr>
                <w:sz w:val="26"/>
                <w:rtl/>
              </w:rPr>
              <w:t xml:space="preserve"> </w:t>
            </w:r>
            <w:r w:rsidRPr="004B429D">
              <w:rPr>
                <w:rFonts w:hint="eastAsia"/>
                <w:sz w:val="26"/>
                <w:rtl/>
              </w:rPr>
              <w:t>הוכח</w:t>
            </w:r>
            <w:r w:rsidRPr="004B429D">
              <w:rPr>
                <w:sz w:val="26"/>
                <w:rtl/>
              </w:rPr>
              <w:t xml:space="preserve"> </w:t>
            </w:r>
            <w:r w:rsidRPr="004B429D">
              <w:rPr>
                <w:rFonts w:hint="eastAsia"/>
                <w:sz w:val="26"/>
                <w:rtl/>
              </w:rPr>
              <w:t>אחרת</w:t>
            </w:r>
            <w:r w:rsidR="00713E06" w:rsidRPr="004B429D">
              <w:rPr>
                <w:rFonts w:hint="cs"/>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פעולה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עסקה</w:t>
            </w:r>
            <w:r w:rsidRPr="004B429D">
              <w:rPr>
                <w:sz w:val="26"/>
                <w:rtl/>
              </w:rPr>
              <w:t xml:space="preserve"> </w:t>
            </w:r>
            <w:r w:rsidRPr="004B429D">
              <w:rPr>
                <w:rFonts w:hint="eastAsia"/>
                <w:sz w:val="26"/>
                <w:rtl/>
              </w:rPr>
              <w:t>בנשק</w:t>
            </w:r>
            <w:r w:rsidRPr="004B429D">
              <w:rPr>
                <w:sz w:val="26"/>
                <w:rtl/>
              </w:rPr>
              <w:t xml:space="preserve">, </w:t>
            </w:r>
            <w:r w:rsidRPr="004B429D">
              <w:rPr>
                <w:rFonts w:hint="eastAsia"/>
                <w:sz w:val="26"/>
                <w:rtl/>
              </w:rPr>
              <w:t>בחומר</w:t>
            </w:r>
            <w:r w:rsidRPr="004B429D">
              <w:rPr>
                <w:sz w:val="26"/>
                <w:rtl/>
              </w:rPr>
              <w:t xml:space="preserve"> </w:t>
            </w:r>
            <w:r w:rsidRPr="004B429D">
              <w:rPr>
                <w:rFonts w:hint="eastAsia"/>
                <w:sz w:val="26"/>
                <w:rtl/>
              </w:rPr>
              <w:t>מזיק</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במיתקן</w:t>
            </w:r>
            <w:r w:rsidRPr="004B429D">
              <w:rPr>
                <w:sz w:val="26"/>
                <w:rtl/>
              </w:rPr>
              <w:t xml:space="preserve"> </w:t>
            </w:r>
            <w:r w:rsidRPr="004B429D">
              <w:rPr>
                <w:rFonts w:hint="eastAsia"/>
                <w:sz w:val="26"/>
                <w:rtl/>
              </w:rPr>
              <w:t>רגיש</w:t>
            </w:r>
            <w:r w:rsidRPr="004B429D">
              <w:rPr>
                <w:sz w:val="26"/>
                <w:rtl/>
              </w:rPr>
              <w:t xml:space="preserve"> </w:t>
            </w:r>
            <w:r w:rsidRPr="004B429D">
              <w:rPr>
                <w:rFonts w:hint="eastAsia"/>
                <w:sz w:val="26"/>
                <w:rtl/>
              </w:rPr>
              <w:t>למטרות</w:t>
            </w:r>
            <w:r w:rsidRPr="004B429D">
              <w:rPr>
                <w:sz w:val="26"/>
                <w:rtl/>
              </w:rPr>
              <w:t xml:space="preserve"> </w:t>
            </w:r>
            <w:r w:rsidRPr="004B429D">
              <w:rPr>
                <w:rFonts w:hint="eastAsia"/>
                <w:sz w:val="26"/>
                <w:rtl/>
              </w:rPr>
              <w:t>טרור</w:t>
            </w:r>
          </w:p>
        </w:tc>
        <w:tc>
          <w:tcPr>
            <w:tcW w:w="623" w:type="dxa"/>
          </w:tcPr>
          <w:p w:rsidR="00763E73" w:rsidRPr="004B429D" w:rsidRDefault="00713E06" w:rsidP="003042CF">
            <w:pPr>
              <w:pStyle w:val="TableText"/>
              <w:rPr>
                <w:sz w:val="26"/>
                <w:rtl/>
              </w:rPr>
            </w:pPr>
            <w:r w:rsidRPr="004B429D">
              <w:rPr>
                <w:rFonts w:hint="cs"/>
                <w:sz w:val="26"/>
                <w:rtl/>
              </w:rPr>
              <w:t>30</w:t>
            </w:r>
            <w:r w:rsidR="00763E73" w:rsidRPr="004B429D">
              <w:rPr>
                <w:sz w:val="26"/>
                <w:rtl/>
              </w:rPr>
              <w:t>.</w:t>
            </w:r>
            <w:r w:rsidR="00763E73" w:rsidRPr="004B429D">
              <w:rPr>
                <w:sz w:val="26"/>
                <w:rtl/>
              </w:rPr>
              <w:tab/>
            </w: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המחזיק</w:t>
            </w:r>
            <w:r w:rsidRPr="004B429D">
              <w:rPr>
                <w:sz w:val="26"/>
                <w:rtl/>
              </w:rPr>
              <w:t xml:space="preserve">, </w:t>
            </w:r>
            <w:r w:rsidRPr="004B429D">
              <w:rPr>
                <w:rFonts w:hint="eastAsia"/>
                <w:sz w:val="26"/>
                <w:rtl/>
              </w:rPr>
              <w:t>רוכש</w:t>
            </w:r>
            <w:r w:rsidRPr="004B429D">
              <w:rPr>
                <w:sz w:val="26"/>
                <w:rtl/>
              </w:rPr>
              <w:t xml:space="preserve">, </w:t>
            </w:r>
            <w:r w:rsidRPr="004B429D">
              <w:rPr>
                <w:rFonts w:hint="eastAsia"/>
                <w:sz w:val="26"/>
                <w:rtl/>
              </w:rPr>
              <w:t>מוכר</w:t>
            </w:r>
            <w:r w:rsidRPr="004B429D">
              <w:rPr>
                <w:sz w:val="26"/>
                <w:rtl/>
              </w:rPr>
              <w:t xml:space="preserve">, </w:t>
            </w:r>
            <w:r w:rsidRPr="004B429D">
              <w:rPr>
                <w:rFonts w:hint="eastAsia"/>
                <w:sz w:val="26"/>
                <w:rtl/>
              </w:rPr>
              <w:t>מייצר</w:t>
            </w:r>
            <w:r w:rsidRPr="004B429D">
              <w:rPr>
                <w:sz w:val="26"/>
                <w:rtl/>
              </w:rPr>
              <w:t xml:space="preserve">, </w:t>
            </w:r>
            <w:r w:rsidRPr="004B429D">
              <w:rPr>
                <w:rFonts w:hint="eastAsia"/>
                <w:sz w:val="26"/>
                <w:rtl/>
              </w:rPr>
              <w:t>מתקן</w:t>
            </w:r>
            <w:r w:rsidRPr="004B429D">
              <w:rPr>
                <w:sz w:val="26"/>
                <w:rtl/>
              </w:rPr>
              <w:t xml:space="preserve">, </w:t>
            </w:r>
            <w:r w:rsidRPr="004B429D">
              <w:rPr>
                <w:rFonts w:hint="eastAsia"/>
                <w:sz w:val="26"/>
                <w:rtl/>
              </w:rPr>
              <w:t>מייבא</w:t>
            </w:r>
            <w:r w:rsidRPr="004B429D">
              <w:rPr>
                <w:sz w:val="26"/>
                <w:rtl/>
              </w:rPr>
              <w:t xml:space="preserve">, </w:t>
            </w:r>
            <w:r w:rsidRPr="004B429D">
              <w:rPr>
                <w:rFonts w:hint="eastAsia"/>
                <w:sz w:val="26"/>
                <w:rtl/>
              </w:rPr>
              <w:t>מייצא</w:t>
            </w:r>
            <w:r w:rsidRPr="004B429D">
              <w:rPr>
                <w:sz w:val="26"/>
                <w:rtl/>
              </w:rPr>
              <w:t xml:space="preserve">, </w:t>
            </w:r>
            <w:r w:rsidRPr="004B429D">
              <w:rPr>
                <w:rFonts w:hint="eastAsia"/>
                <w:sz w:val="26"/>
                <w:rtl/>
              </w:rPr>
              <w:t>מוביל</w:t>
            </w:r>
            <w:r w:rsidRPr="004B429D">
              <w:rPr>
                <w:sz w:val="26"/>
                <w:rtl/>
              </w:rPr>
              <w:t xml:space="preserve">, </w:t>
            </w:r>
            <w:r w:rsidRPr="004B429D">
              <w:rPr>
                <w:rFonts w:hint="eastAsia"/>
                <w:sz w:val="26"/>
                <w:rtl/>
              </w:rPr>
              <w:t>מתווך</w:t>
            </w:r>
            <w:r w:rsidRPr="004B429D">
              <w:rPr>
                <w:sz w:val="26"/>
                <w:rtl/>
              </w:rPr>
              <w:t xml:space="preserve">, </w:t>
            </w:r>
            <w:r w:rsidRPr="004B429D">
              <w:rPr>
                <w:rFonts w:hint="eastAsia"/>
                <w:sz w:val="26"/>
                <w:rtl/>
              </w:rPr>
              <w:t>מפיץ</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עושה</w:t>
            </w:r>
            <w:r w:rsidRPr="004B429D">
              <w:rPr>
                <w:sz w:val="26"/>
                <w:rtl/>
              </w:rPr>
              <w:t xml:space="preserve"> </w:t>
            </w:r>
            <w:r w:rsidRPr="004B429D">
              <w:rPr>
                <w:rFonts w:hint="eastAsia"/>
                <w:sz w:val="26"/>
                <w:rtl/>
              </w:rPr>
              <w:t>עסקה</w:t>
            </w:r>
            <w:r w:rsidRPr="004B429D">
              <w:rPr>
                <w:sz w:val="26"/>
                <w:rtl/>
              </w:rPr>
              <w:t xml:space="preserve"> </w:t>
            </w:r>
            <w:r w:rsidRPr="004B429D">
              <w:rPr>
                <w:rFonts w:hint="eastAsia"/>
                <w:sz w:val="26"/>
                <w:rtl/>
              </w:rPr>
              <w:t>אחרת</w:t>
            </w:r>
            <w:r w:rsidRPr="004B429D">
              <w:rPr>
                <w:sz w:val="26"/>
                <w:rtl/>
              </w:rPr>
              <w:t xml:space="preserve"> </w:t>
            </w:r>
            <w:r w:rsidRPr="004B429D">
              <w:rPr>
                <w:rFonts w:hint="eastAsia"/>
                <w:sz w:val="26"/>
                <w:rtl/>
              </w:rPr>
              <w:t>בנשק</w:t>
            </w:r>
            <w:r w:rsidRPr="004B429D">
              <w:rPr>
                <w:sz w:val="26"/>
                <w:rtl/>
              </w:rPr>
              <w:t xml:space="preserve">, </w:t>
            </w:r>
            <w:r w:rsidRPr="004B429D">
              <w:rPr>
                <w:rFonts w:hint="eastAsia"/>
                <w:sz w:val="26"/>
                <w:rtl/>
              </w:rPr>
              <w:t>במטרה</w:t>
            </w:r>
            <w:r w:rsidRPr="004B429D">
              <w:rPr>
                <w:sz w:val="26"/>
                <w:rtl/>
              </w:rPr>
              <w:t xml:space="preserve"> </w:t>
            </w:r>
            <w:r w:rsidRPr="004B429D">
              <w:rPr>
                <w:rFonts w:hint="eastAsia"/>
                <w:sz w:val="26"/>
                <w:rtl/>
              </w:rPr>
              <w:t>לקדם</w:t>
            </w:r>
            <w:r w:rsidRPr="004B429D">
              <w:rPr>
                <w:sz w:val="26"/>
                <w:rtl/>
              </w:rPr>
              <w:t xml:space="preserve"> </w:t>
            </w:r>
            <w:r w:rsidRPr="004B429D">
              <w:rPr>
                <w:rFonts w:hint="eastAsia"/>
                <w:sz w:val="26"/>
                <w:rtl/>
              </w:rPr>
              <w:t>פעילות</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מעשה</w:t>
            </w:r>
            <w:r w:rsidRPr="004B429D">
              <w:rPr>
                <w:sz w:val="26"/>
                <w:rtl/>
              </w:rPr>
              <w:t xml:space="preserve"> </w:t>
            </w:r>
            <w:r w:rsidRPr="004B429D">
              <w:rPr>
                <w:rFonts w:hint="eastAsia"/>
                <w:sz w:val="26"/>
                <w:rtl/>
              </w:rPr>
              <w:t>טרור</w:t>
            </w:r>
            <w:r w:rsidR="00E83F1C" w:rsidRPr="004B429D">
              <w:rPr>
                <w:rFonts w:hint="cs"/>
                <w:sz w:val="26"/>
                <w:rtl/>
              </w:rPr>
              <w:t xml:space="preserve"> </w:t>
            </w:r>
            <w:r w:rsidR="00E83F1C" w:rsidRPr="004B429D">
              <w:rPr>
                <w:sz w:val="26"/>
                <w:rtl/>
              </w:rPr>
              <w:t>או לסייע לפעילות או ביצוע כאמור</w:t>
            </w:r>
            <w:r w:rsidRPr="004B429D">
              <w:rPr>
                <w:sz w:val="26"/>
                <w:rtl/>
              </w:rPr>
              <w:t xml:space="preserve">, </w:t>
            </w:r>
            <w:r w:rsidRPr="004B429D">
              <w:rPr>
                <w:rFonts w:hint="eastAsia"/>
                <w:sz w:val="26"/>
                <w:rtl/>
              </w:rPr>
              <w:t>והכול</w:t>
            </w:r>
            <w:r w:rsidRPr="004B429D">
              <w:rPr>
                <w:sz w:val="26"/>
                <w:rtl/>
              </w:rPr>
              <w:t xml:space="preserve"> </w:t>
            </w:r>
            <w:r w:rsidRPr="004B429D">
              <w:rPr>
                <w:rFonts w:hint="eastAsia"/>
                <w:sz w:val="26"/>
                <w:rtl/>
              </w:rPr>
              <w:t>בין</w:t>
            </w:r>
            <w:r w:rsidRPr="004B429D">
              <w:rPr>
                <w:sz w:val="26"/>
                <w:rtl/>
              </w:rPr>
              <w:t xml:space="preserve"> </w:t>
            </w:r>
            <w:r w:rsidRPr="004B429D">
              <w:rPr>
                <w:rFonts w:hint="eastAsia"/>
                <w:sz w:val="26"/>
                <w:rtl/>
              </w:rPr>
              <w:t>בתמורה</w:t>
            </w:r>
            <w:r w:rsidRPr="004B429D">
              <w:rPr>
                <w:sz w:val="26"/>
                <w:rtl/>
              </w:rPr>
              <w:t xml:space="preserve"> </w:t>
            </w:r>
            <w:r w:rsidRPr="004B429D">
              <w:rPr>
                <w:rFonts w:hint="eastAsia"/>
                <w:sz w:val="26"/>
                <w:rtl/>
              </w:rPr>
              <w:t>ובין</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בתמורה</w:t>
            </w:r>
            <w:r w:rsidRPr="004B429D">
              <w:rPr>
                <w:sz w:val="26"/>
                <w:rtl/>
              </w:rPr>
              <w:t xml:space="preserve">, </w:t>
            </w:r>
            <w:r w:rsidRPr="004B429D">
              <w:rPr>
                <w:rFonts w:hint="eastAsia"/>
                <w:sz w:val="26"/>
                <w:rtl/>
              </w:rPr>
              <w:t>דינו</w:t>
            </w:r>
            <w:r w:rsidRPr="004B429D">
              <w:rPr>
                <w:sz w:val="26"/>
                <w:rtl/>
              </w:rPr>
              <w:t xml:space="preserve"> – </w:t>
            </w:r>
            <w:r w:rsidRPr="004B429D">
              <w:rPr>
                <w:rFonts w:hint="eastAsia"/>
                <w:sz w:val="26"/>
                <w:rtl/>
              </w:rPr>
              <w:t>מאסר</w:t>
            </w:r>
            <w:r w:rsidRPr="004B429D">
              <w:rPr>
                <w:sz w:val="26"/>
                <w:rtl/>
              </w:rPr>
              <w:t xml:space="preserve"> 20 </w:t>
            </w:r>
            <w:r w:rsidRPr="004B429D">
              <w:rPr>
                <w:rFonts w:hint="eastAsia"/>
                <w:sz w:val="26"/>
                <w:rtl/>
              </w:rPr>
              <w:t>שנים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קנס</w:t>
            </w:r>
            <w:r w:rsidRPr="004B429D">
              <w:rPr>
                <w:sz w:val="26"/>
                <w:rtl/>
              </w:rPr>
              <w:t xml:space="preserve"> </w:t>
            </w:r>
            <w:r w:rsidRPr="004B429D">
              <w:rPr>
                <w:rFonts w:hint="eastAsia"/>
                <w:sz w:val="26"/>
                <w:rtl/>
              </w:rPr>
              <w:t>פי</w:t>
            </w:r>
            <w:r w:rsidRPr="004B429D">
              <w:rPr>
                <w:sz w:val="26"/>
                <w:rtl/>
              </w:rPr>
              <w:t xml:space="preserve"> </w:t>
            </w:r>
            <w:r w:rsidRPr="004B429D">
              <w:rPr>
                <w:rFonts w:hint="eastAsia"/>
                <w:sz w:val="26"/>
                <w:rtl/>
              </w:rPr>
              <w:t>עשרה</w:t>
            </w:r>
            <w:r w:rsidRPr="004B429D">
              <w:rPr>
                <w:sz w:val="26"/>
                <w:rtl/>
              </w:rPr>
              <w:t xml:space="preserve"> </w:t>
            </w:r>
            <w:r w:rsidRPr="004B429D">
              <w:rPr>
                <w:rFonts w:hint="eastAsia"/>
                <w:sz w:val="26"/>
                <w:rtl/>
              </w:rPr>
              <w:t>מהקנס</w:t>
            </w:r>
            <w:r w:rsidRPr="004B429D">
              <w:rPr>
                <w:sz w:val="26"/>
                <w:rtl/>
              </w:rPr>
              <w:t xml:space="preserve"> </w:t>
            </w:r>
            <w:r w:rsidRPr="004B429D">
              <w:rPr>
                <w:rFonts w:hint="eastAsia"/>
                <w:sz w:val="26"/>
                <w:rtl/>
              </w:rPr>
              <w:t>הקבוע</w:t>
            </w:r>
            <w:r w:rsidRPr="004B429D">
              <w:rPr>
                <w:sz w:val="26"/>
                <w:rtl/>
              </w:rPr>
              <w:t xml:space="preserve"> </w:t>
            </w:r>
            <w:r w:rsidRPr="004B429D">
              <w:rPr>
                <w:rFonts w:hint="eastAsia"/>
                <w:sz w:val="26"/>
                <w:rtl/>
              </w:rPr>
              <w:t>בסעיף</w:t>
            </w:r>
            <w:r w:rsidRPr="004B429D">
              <w:rPr>
                <w:sz w:val="26"/>
                <w:rtl/>
              </w:rPr>
              <w:t xml:space="preserve"> 61(</w:t>
            </w:r>
            <w:r w:rsidRPr="004B429D">
              <w:rPr>
                <w:rFonts w:hint="eastAsia"/>
                <w:sz w:val="26"/>
                <w:rtl/>
              </w:rPr>
              <w:t>א</w:t>
            </w:r>
            <w:r w:rsidRPr="004B429D">
              <w:rPr>
                <w:sz w:val="26"/>
                <w:rtl/>
              </w:rPr>
              <w:t xml:space="preserve">)(4) </w:t>
            </w:r>
            <w:r w:rsidRPr="004B429D">
              <w:rPr>
                <w:rFonts w:hint="eastAsia"/>
                <w:sz w:val="26"/>
                <w:rtl/>
              </w:rPr>
              <w:t>לחוק</w:t>
            </w:r>
            <w:r w:rsidRPr="004B429D">
              <w:rPr>
                <w:sz w:val="26"/>
                <w:rtl/>
              </w:rPr>
              <w:t xml:space="preserve"> </w:t>
            </w:r>
            <w:r w:rsidRPr="004B429D">
              <w:rPr>
                <w:rFonts w:hint="eastAsia"/>
                <w:sz w:val="26"/>
                <w:rtl/>
              </w:rPr>
              <w:t>העונשין</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00E83F1C" w:rsidRPr="004B429D">
              <w:rPr>
                <w:rFonts w:hint="cs"/>
                <w:sz w:val="26"/>
                <w:rtl/>
              </w:rPr>
              <w:t>עשה אדם</w:t>
            </w:r>
            <w:r w:rsidR="00E83F1C" w:rsidRPr="004B429D">
              <w:rPr>
                <w:sz w:val="26"/>
                <w:rtl/>
              </w:rPr>
              <w:t xml:space="preserve"> </w:t>
            </w:r>
            <w:r w:rsidRPr="004B429D">
              <w:rPr>
                <w:rFonts w:hint="eastAsia"/>
                <w:sz w:val="26"/>
                <w:rtl/>
              </w:rPr>
              <w:t>פעולה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עסקה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בנשק</w:t>
            </w:r>
            <w:r w:rsidRPr="004B429D">
              <w:rPr>
                <w:sz w:val="26"/>
                <w:rtl/>
              </w:rPr>
              <w:t xml:space="preserve"> </w:t>
            </w:r>
            <w:r w:rsidRPr="004B429D">
              <w:rPr>
                <w:rFonts w:hint="eastAsia"/>
                <w:sz w:val="26"/>
                <w:rtl/>
              </w:rPr>
              <w:t>כימי</w:t>
            </w:r>
            <w:r w:rsidRPr="004B429D">
              <w:rPr>
                <w:sz w:val="26"/>
                <w:rtl/>
              </w:rPr>
              <w:t xml:space="preserve">, </w:t>
            </w:r>
            <w:r w:rsidRPr="004B429D">
              <w:rPr>
                <w:rFonts w:hint="eastAsia"/>
                <w:sz w:val="26"/>
                <w:rtl/>
              </w:rPr>
              <w:t>ביולוגי</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רדיואקטיבי</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בחומר</w:t>
            </w:r>
            <w:r w:rsidRPr="004B429D">
              <w:rPr>
                <w:sz w:val="26"/>
                <w:rtl/>
              </w:rPr>
              <w:t xml:space="preserve"> </w:t>
            </w:r>
            <w:r w:rsidRPr="004B429D">
              <w:rPr>
                <w:rFonts w:hint="eastAsia"/>
                <w:sz w:val="26"/>
                <w:rtl/>
              </w:rPr>
              <w:t>מזיק</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במיתקן</w:t>
            </w:r>
            <w:r w:rsidRPr="004B429D">
              <w:rPr>
                <w:sz w:val="26"/>
                <w:rtl/>
              </w:rPr>
              <w:t xml:space="preserve"> </w:t>
            </w:r>
            <w:r w:rsidRPr="004B429D">
              <w:rPr>
                <w:rFonts w:hint="eastAsia"/>
                <w:sz w:val="26"/>
                <w:rtl/>
              </w:rPr>
              <w:t>רגיש</w:t>
            </w:r>
            <w:r w:rsidRPr="004B429D">
              <w:rPr>
                <w:sz w:val="26"/>
                <w:rtl/>
              </w:rPr>
              <w:t xml:space="preserve">, </w:t>
            </w:r>
            <w:r w:rsidRPr="004B429D">
              <w:rPr>
                <w:rFonts w:hint="eastAsia"/>
                <w:sz w:val="26"/>
                <w:rtl/>
              </w:rPr>
              <w:t>דינו</w:t>
            </w:r>
            <w:r w:rsidRPr="004B429D">
              <w:rPr>
                <w:sz w:val="26"/>
                <w:rtl/>
              </w:rPr>
              <w:t xml:space="preserve"> – </w:t>
            </w:r>
            <w:r w:rsidRPr="004B429D">
              <w:rPr>
                <w:rFonts w:hint="eastAsia"/>
                <w:sz w:val="26"/>
                <w:rtl/>
              </w:rPr>
              <w:t>מאסר</w:t>
            </w:r>
            <w:r w:rsidRPr="004B429D">
              <w:rPr>
                <w:sz w:val="26"/>
                <w:rtl/>
              </w:rPr>
              <w:t xml:space="preserve"> 25 </w:t>
            </w:r>
            <w:r w:rsidRPr="004B429D">
              <w:rPr>
                <w:rFonts w:hint="eastAsia"/>
                <w:sz w:val="26"/>
                <w:rtl/>
              </w:rPr>
              <w:t>שנים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קנס</w:t>
            </w:r>
            <w:r w:rsidRPr="004B429D">
              <w:rPr>
                <w:sz w:val="26"/>
                <w:rtl/>
              </w:rPr>
              <w:t xml:space="preserve"> </w:t>
            </w:r>
            <w:r w:rsidRPr="004B429D">
              <w:rPr>
                <w:rFonts w:hint="eastAsia"/>
                <w:sz w:val="26"/>
                <w:rtl/>
              </w:rPr>
              <w:t>פי</w:t>
            </w:r>
            <w:r w:rsidRPr="004B429D">
              <w:rPr>
                <w:sz w:val="26"/>
                <w:rtl/>
              </w:rPr>
              <w:t xml:space="preserve"> </w:t>
            </w:r>
            <w:r w:rsidRPr="004B429D">
              <w:rPr>
                <w:rFonts w:hint="eastAsia"/>
                <w:sz w:val="26"/>
                <w:rtl/>
              </w:rPr>
              <w:t>עשרים</w:t>
            </w:r>
            <w:r w:rsidRPr="004B429D">
              <w:rPr>
                <w:sz w:val="26"/>
                <w:rtl/>
              </w:rPr>
              <w:t xml:space="preserve"> </w:t>
            </w:r>
            <w:r w:rsidRPr="004B429D">
              <w:rPr>
                <w:rFonts w:hint="eastAsia"/>
                <w:sz w:val="26"/>
                <w:rtl/>
              </w:rPr>
              <w:t>מהקנס</w:t>
            </w:r>
            <w:r w:rsidRPr="004B429D">
              <w:rPr>
                <w:sz w:val="26"/>
                <w:rtl/>
              </w:rPr>
              <w:t xml:space="preserve"> </w:t>
            </w:r>
            <w:r w:rsidRPr="004B429D">
              <w:rPr>
                <w:rFonts w:hint="eastAsia"/>
                <w:sz w:val="26"/>
                <w:rtl/>
              </w:rPr>
              <w:t>הקבוע</w:t>
            </w:r>
            <w:r w:rsidRPr="004B429D">
              <w:rPr>
                <w:sz w:val="26"/>
                <w:rtl/>
              </w:rPr>
              <w:t xml:space="preserve"> </w:t>
            </w:r>
            <w:r w:rsidRPr="004B429D">
              <w:rPr>
                <w:rFonts w:hint="eastAsia"/>
                <w:sz w:val="26"/>
                <w:rtl/>
              </w:rPr>
              <w:t>בסעיף</w:t>
            </w:r>
            <w:r w:rsidRPr="004B429D">
              <w:rPr>
                <w:sz w:val="26"/>
                <w:rtl/>
              </w:rPr>
              <w:t xml:space="preserve"> 61(</w:t>
            </w:r>
            <w:r w:rsidRPr="004B429D">
              <w:rPr>
                <w:rFonts w:hint="eastAsia"/>
                <w:sz w:val="26"/>
                <w:rtl/>
              </w:rPr>
              <w:t>א</w:t>
            </w:r>
            <w:r w:rsidRPr="004B429D">
              <w:rPr>
                <w:sz w:val="26"/>
                <w:rtl/>
              </w:rPr>
              <w:t xml:space="preserve">)(4) </w:t>
            </w:r>
            <w:r w:rsidRPr="004B429D">
              <w:rPr>
                <w:rFonts w:hint="eastAsia"/>
                <w:sz w:val="26"/>
                <w:rtl/>
              </w:rPr>
              <w:t>לחוק</w:t>
            </w:r>
            <w:r w:rsidRPr="004B429D">
              <w:rPr>
                <w:sz w:val="26"/>
                <w:rtl/>
              </w:rPr>
              <w:t xml:space="preserve"> </w:t>
            </w:r>
            <w:r w:rsidRPr="004B429D">
              <w:rPr>
                <w:rFonts w:hint="eastAsia"/>
                <w:sz w:val="26"/>
                <w:rtl/>
              </w:rPr>
              <w:t>העונשין</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ג</w:t>
            </w:r>
            <w:r w:rsidRPr="004B429D">
              <w:rPr>
                <w:sz w:val="26"/>
                <w:rtl/>
              </w:rPr>
              <w:t>)</w:t>
            </w:r>
            <w:r w:rsidRPr="004B429D">
              <w:rPr>
                <w:sz w:val="26"/>
                <w:rtl/>
              </w:rPr>
              <w:tab/>
            </w:r>
            <w:r w:rsidRPr="004B429D">
              <w:rPr>
                <w:rFonts w:hint="eastAsia"/>
                <w:sz w:val="26"/>
                <w:rtl/>
              </w:rPr>
              <w:t>נעשתה</w:t>
            </w:r>
            <w:r w:rsidRPr="004B429D">
              <w:rPr>
                <w:sz w:val="26"/>
                <w:rtl/>
              </w:rPr>
              <w:t xml:space="preserve"> </w:t>
            </w:r>
            <w:r w:rsidRPr="004B429D">
              <w:rPr>
                <w:rFonts w:hint="eastAsia"/>
                <w:sz w:val="26"/>
                <w:rtl/>
              </w:rPr>
              <w:t>פעולה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עסקה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כשהצד</w:t>
            </w:r>
            <w:r w:rsidRPr="004B429D">
              <w:rPr>
                <w:sz w:val="26"/>
                <w:rtl/>
              </w:rPr>
              <w:t xml:space="preserve"> </w:t>
            </w:r>
            <w:r w:rsidRPr="004B429D">
              <w:rPr>
                <w:rFonts w:hint="eastAsia"/>
                <w:sz w:val="26"/>
                <w:rtl/>
              </w:rPr>
              <w:t>האחר</w:t>
            </w:r>
            <w:r w:rsidRPr="004B429D">
              <w:rPr>
                <w:sz w:val="26"/>
                <w:rtl/>
              </w:rPr>
              <w:t xml:space="preserve"> </w:t>
            </w:r>
            <w:r w:rsidRPr="004B429D">
              <w:rPr>
                <w:rFonts w:hint="eastAsia"/>
                <w:sz w:val="26"/>
                <w:rtl/>
              </w:rPr>
              <w:t>לפעולה</w:t>
            </w:r>
            <w:r w:rsidRPr="004B429D">
              <w:rPr>
                <w:sz w:val="26"/>
                <w:rtl/>
              </w:rPr>
              <w:t xml:space="preserve"> </w:t>
            </w:r>
            <w:r w:rsidR="00E83F1C" w:rsidRPr="004B429D">
              <w:rPr>
                <w:rFonts w:hint="cs"/>
                <w:sz w:val="26"/>
                <w:rtl/>
              </w:rPr>
              <w:t xml:space="preserve">או לעסקה </w:t>
            </w:r>
            <w:r w:rsidRPr="004B429D">
              <w:rPr>
                <w:rFonts w:hint="eastAsia"/>
                <w:sz w:val="26"/>
                <w:rtl/>
              </w:rPr>
              <w:t>כאמור</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חבר</w:t>
            </w:r>
            <w:r w:rsidRPr="004B429D">
              <w:rPr>
                <w:sz w:val="26"/>
                <w:rtl/>
              </w:rPr>
              <w:t xml:space="preserve"> </w:t>
            </w:r>
            <w:r w:rsidRPr="004B429D">
              <w:rPr>
                <w:rFonts w:hint="eastAsia"/>
                <w:sz w:val="26"/>
                <w:rtl/>
              </w:rPr>
              <w:t>בארגון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חזקה</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הפעולה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העסקה</w:t>
            </w:r>
            <w:r w:rsidRPr="004B429D">
              <w:rPr>
                <w:sz w:val="26"/>
                <w:rtl/>
              </w:rPr>
              <w:t xml:space="preserve"> </w:t>
            </w:r>
            <w:r w:rsidRPr="004B429D">
              <w:rPr>
                <w:rFonts w:hint="eastAsia"/>
                <w:sz w:val="26"/>
                <w:rtl/>
              </w:rPr>
              <w:t>נעשתה</w:t>
            </w:r>
            <w:r w:rsidRPr="004B429D">
              <w:rPr>
                <w:sz w:val="26"/>
                <w:rtl/>
              </w:rPr>
              <w:t xml:space="preserve"> </w:t>
            </w:r>
            <w:r w:rsidRPr="004B429D">
              <w:rPr>
                <w:rFonts w:hint="eastAsia"/>
                <w:sz w:val="26"/>
                <w:rtl/>
              </w:rPr>
              <w:t>למטרה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אלא</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כן</w:t>
            </w:r>
            <w:r w:rsidRPr="004B429D">
              <w:rPr>
                <w:sz w:val="26"/>
                <w:rtl/>
              </w:rPr>
              <w:t xml:space="preserve"> </w:t>
            </w:r>
            <w:r w:rsidRPr="004B429D">
              <w:rPr>
                <w:rFonts w:hint="eastAsia"/>
                <w:sz w:val="26"/>
                <w:rtl/>
              </w:rPr>
              <w:t>הוכח</w:t>
            </w:r>
            <w:r w:rsidRPr="004B429D">
              <w:rPr>
                <w:sz w:val="26"/>
                <w:rtl/>
              </w:rPr>
              <w:t xml:space="preserve"> </w:t>
            </w:r>
            <w:r w:rsidRPr="004B429D">
              <w:rPr>
                <w:rFonts w:hint="eastAsia"/>
                <w:sz w:val="26"/>
                <w:rtl/>
              </w:rPr>
              <w:t>אחרת</w:t>
            </w:r>
            <w:r w:rsidRPr="004B429D">
              <w:rPr>
                <w:sz w:val="26"/>
                <w:rtl/>
              </w:rPr>
              <w:t xml:space="preserve">. </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rtl/>
              </w:rPr>
            </w:pPr>
            <w:r w:rsidRPr="004B429D">
              <w:rPr>
                <w:rtl/>
              </w:rPr>
              <w:t>(</w:t>
            </w:r>
            <w:r w:rsidRPr="004B429D">
              <w:rPr>
                <w:rFonts w:hint="eastAsia"/>
                <w:rtl/>
              </w:rPr>
              <w:t>ד</w:t>
            </w:r>
            <w:r w:rsidRPr="004B429D">
              <w:rPr>
                <w:rtl/>
              </w:rPr>
              <w:t>)</w:t>
            </w:r>
            <w:r w:rsidRPr="004B429D">
              <w:rPr>
                <w:rtl/>
              </w:rPr>
              <w:tab/>
            </w:r>
            <w:r w:rsidR="00E83F1C" w:rsidRPr="004B429D">
              <w:rPr>
                <w:rtl/>
              </w:rPr>
              <w:t>אין נפקא מינה אם הפעולה או העסקה כוונה לביצוע מעשה טרור מסוים או בלתי מסוים</w:t>
            </w:r>
            <w:r w:rsidRPr="004B429D">
              <w:rPr>
                <w:rtl/>
              </w:rPr>
              <w:t>.</w:t>
            </w:r>
          </w:p>
        </w:tc>
      </w:tr>
      <w:tr w:rsidR="00763E73" w:rsidRPr="004B429D" w:rsidTr="005C6C8D">
        <w:trPr>
          <w:cantSplit/>
        </w:trPr>
        <w:tc>
          <w:tcPr>
            <w:tcW w:w="1869" w:type="dxa"/>
          </w:tcPr>
          <w:p w:rsidR="00763E73" w:rsidRPr="004B429D" w:rsidRDefault="00763E73" w:rsidP="003042CF">
            <w:pPr>
              <w:pStyle w:val="TableSideHeading"/>
              <w:rPr>
                <w:sz w:val="26"/>
                <w:rtl/>
              </w:rPr>
            </w:pPr>
            <w:r w:rsidRPr="004B429D">
              <w:rPr>
                <w:rFonts w:hint="eastAsia"/>
                <w:sz w:val="26"/>
                <w:rtl/>
              </w:rPr>
              <w:t>איסור</w:t>
            </w:r>
            <w:r w:rsidRPr="004B429D">
              <w:rPr>
                <w:sz w:val="26"/>
                <w:rtl/>
              </w:rPr>
              <w:t xml:space="preserve"> </w:t>
            </w:r>
            <w:r w:rsidRPr="004B429D">
              <w:rPr>
                <w:rFonts w:hint="eastAsia"/>
                <w:sz w:val="26"/>
                <w:rtl/>
              </w:rPr>
              <w:t>פעולה</w:t>
            </w:r>
            <w:r w:rsidRPr="004B429D">
              <w:rPr>
                <w:sz w:val="26"/>
                <w:rtl/>
              </w:rPr>
              <w:t xml:space="preserve"> </w:t>
            </w:r>
            <w:r w:rsidRPr="004B429D">
              <w:rPr>
                <w:rFonts w:hint="eastAsia"/>
                <w:sz w:val="26"/>
                <w:rtl/>
              </w:rPr>
              <w:t>ברכוש</w:t>
            </w:r>
            <w:r w:rsidRPr="004B429D">
              <w:rPr>
                <w:sz w:val="26"/>
                <w:rtl/>
              </w:rPr>
              <w:t xml:space="preserve"> </w:t>
            </w:r>
            <w:r w:rsidRPr="004B429D">
              <w:rPr>
                <w:rFonts w:hint="eastAsia"/>
                <w:sz w:val="26"/>
                <w:rtl/>
              </w:rPr>
              <w:t>למטרות</w:t>
            </w:r>
            <w:r w:rsidRPr="004B429D">
              <w:rPr>
                <w:sz w:val="26"/>
                <w:rtl/>
              </w:rPr>
              <w:t xml:space="preserve"> </w:t>
            </w:r>
            <w:r w:rsidRPr="004B429D">
              <w:rPr>
                <w:rFonts w:hint="eastAsia"/>
                <w:sz w:val="26"/>
                <w:rtl/>
              </w:rPr>
              <w:t>טרור</w:t>
            </w:r>
            <w:r w:rsidR="00D42E00" w:rsidRPr="004B429D">
              <w:rPr>
                <w:sz w:val="26"/>
                <w:rtl/>
              </w:rPr>
              <w:t xml:space="preserve"> </w:t>
            </w:r>
            <w:r w:rsidRPr="004B429D">
              <w:rPr>
                <w:sz w:val="26"/>
                <w:rtl/>
              </w:rPr>
              <w:br/>
            </w:r>
          </w:p>
        </w:tc>
        <w:tc>
          <w:tcPr>
            <w:tcW w:w="623" w:type="dxa"/>
          </w:tcPr>
          <w:p w:rsidR="00763E73" w:rsidRPr="004B429D" w:rsidRDefault="00EE01C5" w:rsidP="003042CF">
            <w:pPr>
              <w:pStyle w:val="TableText"/>
              <w:rPr>
                <w:sz w:val="26"/>
                <w:rtl/>
              </w:rPr>
            </w:pPr>
            <w:r w:rsidRPr="004B429D">
              <w:rPr>
                <w:rFonts w:hint="cs"/>
                <w:sz w:val="26"/>
                <w:rtl/>
              </w:rPr>
              <w:t>31</w:t>
            </w:r>
            <w:r w:rsidR="00763E73" w:rsidRPr="004B429D">
              <w:rPr>
                <w:sz w:val="26"/>
                <w:rtl/>
              </w:rPr>
              <w:t>.</w:t>
            </w:r>
            <w:r w:rsidR="00763E73" w:rsidRPr="004B429D">
              <w:rPr>
                <w:sz w:val="26"/>
                <w:rtl/>
              </w:rPr>
              <w:tab/>
            </w: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העושה</w:t>
            </w:r>
            <w:r w:rsidRPr="004B429D">
              <w:rPr>
                <w:sz w:val="26"/>
                <w:rtl/>
              </w:rPr>
              <w:t xml:space="preserve"> </w:t>
            </w:r>
            <w:r w:rsidRPr="004B429D">
              <w:rPr>
                <w:rFonts w:hint="eastAsia"/>
                <w:sz w:val="26"/>
                <w:rtl/>
              </w:rPr>
              <w:t>פעולה</w:t>
            </w:r>
            <w:r w:rsidRPr="004B429D">
              <w:rPr>
                <w:sz w:val="26"/>
                <w:rtl/>
              </w:rPr>
              <w:t xml:space="preserve"> </w:t>
            </w:r>
            <w:r w:rsidRPr="004B429D">
              <w:rPr>
                <w:rFonts w:hint="eastAsia"/>
                <w:sz w:val="26"/>
                <w:rtl/>
              </w:rPr>
              <w:t>ברכוש</w:t>
            </w:r>
            <w:r w:rsidRPr="004B429D">
              <w:rPr>
                <w:sz w:val="26"/>
                <w:rtl/>
              </w:rPr>
              <w:t xml:space="preserve"> </w:t>
            </w:r>
            <w:r w:rsidRPr="004B429D">
              <w:rPr>
                <w:rFonts w:hint="eastAsia"/>
                <w:sz w:val="26"/>
                <w:rtl/>
              </w:rPr>
              <w:t>במטרה</w:t>
            </w:r>
            <w:r w:rsidRPr="004B429D">
              <w:rPr>
                <w:sz w:val="26"/>
                <w:rtl/>
              </w:rPr>
              <w:t xml:space="preserve"> </w:t>
            </w:r>
            <w:r w:rsidR="003529DA" w:rsidRPr="004B429D">
              <w:rPr>
                <w:rFonts w:hint="eastAsia"/>
                <w:sz w:val="26"/>
                <w:rtl/>
              </w:rPr>
              <w:t>לסייע</w:t>
            </w:r>
            <w:r w:rsidRPr="004B429D">
              <w:rPr>
                <w:sz w:val="26"/>
                <w:rtl/>
              </w:rPr>
              <w:t xml:space="preserve">, </w:t>
            </w:r>
            <w:r w:rsidRPr="004B429D">
              <w:rPr>
                <w:rFonts w:hint="eastAsia"/>
                <w:sz w:val="26"/>
                <w:rtl/>
              </w:rPr>
              <w:t>לקדם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לממן</w:t>
            </w:r>
            <w:r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עבירת</w:t>
            </w:r>
            <w:r w:rsidRPr="004B429D">
              <w:rPr>
                <w:sz w:val="26"/>
                <w:rtl/>
              </w:rPr>
              <w:t xml:space="preserve"> </w:t>
            </w:r>
            <w:r w:rsidRPr="004B429D">
              <w:rPr>
                <w:rFonts w:hint="eastAsia"/>
                <w:sz w:val="26"/>
                <w:rtl/>
              </w:rPr>
              <w:t>טרור</w:t>
            </w:r>
            <w:r w:rsidR="003529DA" w:rsidRPr="004B429D">
              <w:rPr>
                <w:sz w:val="26"/>
                <w:rtl/>
              </w:rPr>
              <w:t xml:space="preserve"> </w:t>
            </w:r>
            <w:r w:rsidR="00216165" w:rsidRPr="004B429D">
              <w:rPr>
                <w:rFonts w:hint="eastAsia"/>
                <w:sz w:val="26"/>
                <w:rtl/>
              </w:rPr>
              <w:t>חמורה</w:t>
            </w:r>
            <w:r w:rsidR="00216165"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במטרה</w:t>
            </w:r>
            <w:r w:rsidRPr="004B429D">
              <w:rPr>
                <w:sz w:val="26"/>
                <w:rtl/>
              </w:rPr>
              <w:t xml:space="preserve"> </w:t>
            </w:r>
            <w:r w:rsidRPr="004B429D">
              <w:rPr>
                <w:rFonts w:hint="eastAsia"/>
                <w:sz w:val="26"/>
                <w:rtl/>
              </w:rPr>
              <w:t>לתגמל</w:t>
            </w:r>
            <w:r w:rsidRPr="004B429D">
              <w:rPr>
                <w:sz w:val="26"/>
                <w:rtl/>
              </w:rPr>
              <w:t xml:space="preserve"> </w:t>
            </w:r>
            <w:r w:rsidRPr="004B429D">
              <w:rPr>
                <w:rFonts w:hint="eastAsia"/>
                <w:sz w:val="26"/>
                <w:rtl/>
              </w:rPr>
              <w:t>בעבור</w:t>
            </w:r>
            <w:r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עבירת</w:t>
            </w:r>
            <w:r w:rsidRPr="004B429D">
              <w:rPr>
                <w:sz w:val="26"/>
                <w:rtl/>
              </w:rPr>
              <w:t xml:space="preserve"> </w:t>
            </w:r>
            <w:r w:rsidRPr="004B429D">
              <w:rPr>
                <w:rFonts w:hint="eastAsia"/>
                <w:sz w:val="26"/>
                <w:rtl/>
              </w:rPr>
              <w:t>טרור</w:t>
            </w:r>
            <w:r w:rsidRPr="004B429D">
              <w:rPr>
                <w:sz w:val="26"/>
                <w:rtl/>
              </w:rPr>
              <w:t xml:space="preserve"> </w:t>
            </w:r>
            <w:r w:rsidR="00216165" w:rsidRPr="004B429D">
              <w:rPr>
                <w:rFonts w:hint="eastAsia"/>
                <w:sz w:val="26"/>
                <w:rtl/>
              </w:rPr>
              <w:t>חמורה</w:t>
            </w:r>
            <w:r w:rsidR="00216165"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במטרה</w:t>
            </w:r>
            <w:r w:rsidRPr="004B429D">
              <w:rPr>
                <w:sz w:val="26"/>
                <w:rtl/>
              </w:rPr>
              <w:t xml:space="preserve"> </w:t>
            </w:r>
            <w:r w:rsidR="003529DA" w:rsidRPr="004B429D">
              <w:rPr>
                <w:rFonts w:hint="eastAsia"/>
                <w:sz w:val="26"/>
                <w:rtl/>
              </w:rPr>
              <w:t>לסייע</w:t>
            </w:r>
            <w:r w:rsidRPr="004B429D">
              <w:rPr>
                <w:sz w:val="26"/>
                <w:rtl/>
              </w:rPr>
              <w:t xml:space="preserve">, </w:t>
            </w:r>
            <w:r w:rsidRPr="004B429D">
              <w:rPr>
                <w:rFonts w:hint="eastAsia"/>
                <w:sz w:val="26"/>
                <w:rtl/>
              </w:rPr>
              <w:t>לקדם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לממן</w:t>
            </w:r>
            <w:r w:rsidRPr="004B429D">
              <w:rPr>
                <w:sz w:val="26"/>
                <w:rtl/>
              </w:rPr>
              <w:t xml:space="preserve"> </w:t>
            </w:r>
            <w:r w:rsidRPr="004B429D">
              <w:rPr>
                <w:rFonts w:hint="eastAsia"/>
                <w:sz w:val="26"/>
                <w:rtl/>
              </w:rPr>
              <w:t>פעילות</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דינו</w:t>
            </w:r>
            <w:r w:rsidRPr="004B429D">
              <w:rPr>
                <w:sz w:val="26"/>
                <w:rtl/>
              </w:rPr>
              <w:t xml:space="preserve"> – </w:t>
            </w:r>
            <w:r w:rsidRPr="004B429D">
              <w:rPr>
                <w:rFonts w:hint="eastAsia"/>
                <w:sz w:val="26"/>
                <w:rtl/>
              </w:rPr>
              <w:t>מאסר</w:t>
            </w:r>
            <w:r w:rsidRPr="004B429D">
              <w:rPr>
                <w:sz w:val="26"/>
                <w:rtl/>
              </w:rPr>
              <w:t xml:space="preserve"> </w:t>
            </w:r>
            <w:r w:rsidRPr="004B429D">
              <w:rPr>
                <w:rFonts w:hint="eastAsia"/>
                <w:sz w:val="26"/>
                <w:rtl/>
              </w:rPr>
              <w:t>עשר</w:t>
            </w:r>
            <w:r w:rsidRPr="004B429D">
              <w:rPr>
                <w:sz w:val="26"/>
                <w:rtl/>
              </w:rPr>
              <w:t xml:space="preserve"> </w:t>
            </w:r>
            <w:r w:rsidRPr="004B429D">
              <w:rPr>
                <w:rFonts w:hint="eastAsia"/>
                <w:sz w:val="26"/>
                <w:rtl/>
              </w:rPr>
              <w:t>שנים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קנס</w:t>
            </w:r>
            <w:r w:rsidRPr="004B429D">
              <w:rPr>
                <w:sz w:val="26"/>
                <w:rtl/>
              </w:rPr>
              <w:t xml:space="preserve"> </w:t>
            </w:r>
            <w:r w:rsidRPr="004B429D">
              <w:rPr>
                <w:rFonts w:hint="eastAsia"/>
                <w:sz w:val="26"/>
                <w:rtl/>
              </w:rPr>
              <w:t>פי</w:t>
            </w:r>
            <w:r w:rsidRPr="004B429D">
              <w:rPr>
                <w:sz w:val="26"/>
                <w:rtl/>
              </w:rPr>
              <w:t xml:space="preserve"> </w:t>
            </w:r>
            <w:r w:rsidRPr="004B429D">
              <w:rPr>
                <w:rFonts w:hint="eastAsia"/>
                <w:sz w:val="26"/>
                <w:rtl/>
              </w:rPr>
              <w:t>עשרים</w:t>
            </w:r>
            <w:r w:rsidRPr="004B429D">
              <w:rPr>
                <w:sz w:val="26"/>
                <w:rtl/>
              </w:rPr>
              <w:t xml:space="preserve"> </w:t>
            </w:r>
            <w:r w:rsidRPr="004B429D">
              <w:rPr>
                <w:rFonts w:hint="eastAsia"/>
                <w:sz w:val="26"/>
                <w:rtl/>
              </w:rPr>
              <w:t>מהקנס</w:t>
            </w:r>
            <w:r w:rsidRPr="004B429D">
              <w:rPr>
                <w:sz w:val="26"/>
                <w:rtl/>
              </w:rPr>
              <w:t xml:space="preserve"> </w:t>
            </w:r>
            <w:r w:rsidRPr="004B429D">
              <w:rPr>
                <w:rFonts w:hint="eastAsia"/>
                <w:sz w:val="26"/>
                <w:rtl/>
              </w:rPr>
              <w:t>הקבוע</w:t>
            </w:r>
            <w:r w:rsidRPr="004B429D">
              <w:rPr>
                <w:sz w:val="26"/>
                <w:rtl/>
              </w:rPr>
              <w:t xml:space="preserve"> </w:t>
            </w:r>
            <w:r w:rsidRPr="004B429D">
              <w:rPr>
                <w:rFonts w:hint="eastAsia"/>
                <w:sz w:val="26"/>
                <w:rtl/>
              </w:rPr>
              <w:t>בסעיף</w:t>
            </w:r>
            <w:r w:rsidRPr="004B429D">
              <w:rPr>
                <w:sz w:val="26"/>
                <w:rtl/>
              </w:rPr>
              <w:t xml:space="preserve"> 61(</w:t>
            </w:r>
            <w:r w:rsidRPr="004B429D">
              <w:rPr>
                <w:rFonts w:hint="eastAsia"/>
                <w:sz w:val="26"/>
                <w:rtl/>
              </w:rPr>
              <w:t>א</w:t>
            </w:r>
            <w:r w:rsidRPr="004B429D">
              <w:rPr>
                <w:sz w:val="26"/>
                <w:rtl/>
              </w:rPr>
              <w:t xml:space="preserve">)(4) </w:t>
            </w:r>
            <w:r w:rsidRPr="004B429D">
              <w:rPr>
                <w:rFonts w:hint="eastAsia"/>
                <w:sz w:val="26"/>
                <w:rtl/>
              </w:rPr>
              <w:t>לחוק</w:t>
            </w:r>
            <w:r w:rsidRPr="004B429D">
              <w:rPr>
                <w:sz w:val="26"/>
                <w:rtl/>
              </w:rPr>
              <w:t xml:space="preserve"> </w:t>
            </w:r>
            <w:r w:rsidRPr="004B429D">
              <w:rPr>
                <w:rFonts w:hint="eastAsia"/>
                <w:sz w:val="26"/>
                <w:rtl/>
              </w:rPr>
              <w:t>העונשין</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לעניין</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00CD3FFD" w:rsidRPr="004B429D">
              <w:rPr>
                <w:rFonts w:hint="cs"/>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Pr="004B429D">
              <w:rPr>
                <w:rFonts w:hint="eastAsia"/>
                <w:sz w:val="26"/>
                <w:rtl/>
              </w:rPr>
              <w:t>די</w:t>
            </w:r>
            <w:r w:rsidRPr="004B429D">
              <w:rPr>
                <w:sz w:val="26"/>
                <w:rtl/>
              </w:rPr>
              <w:t xml:space="preserve"> </w:t>
            </w:r>
            <w:r w:rsidRPr="004B429D">
              <w:rPr>
                <w:rFonts w:hint="eastAsia"/>
                <w:sz w:val="26"/>
                <w:rtl/>
              </w:rPr>
              <w:t>שיוכח</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הפעולה</w:t>
            </w:r>
            <w:r w:rsidRPr="004B429D">
              <w:rPr>
                <w:sz w:val="26"/>
                <w:rtl/>
              </w:rPr>
              <w:t xml:space="preserve"> </w:t>
            </w:r>
            <w:r w:rsidRPr="004B429D">
              <w:rPr>
                <w:rFonts w:hint="eastAsia"/>
                <w:sz w:val="26"/>
                <w:rtl/>
              </w:rPr>
              <w:t>נעשתה</w:t>
            </w:r>
            <w:r w:rsidRPr="004B429D">
              <w:rPr>
                <w:sz w:val="26"/>
                <w:rtl/>
              </w:rPr>
              <w:t xml:space="preserve"> </w:t>
            </w:r>
            <w:r w:rsidRPr="004B429D">
              <w:rPr>
                <w:rFonts w:hint="eastAsia"/>
                <w:sz w:val="26"/>
                <w:rtl/>
              </w:rPr>
              <w:t>לאחת</w:t>
            </w:r>
            <w:r w:rsidRPr="004B429D">
              <w:rPr>
                <w:sz w:val="26"/>
                <w:rtl/>
              </w:rPr>
              <w:t xml:space="preserve"> </w:t>
            </w:r>
            <w:r w:rsidRPr="004B429D">
              <w:rPr>
                <w:rFonts w:hint="eastAsia"/>
                <w:sz w:val="26"/>
                <w:rtl/>
              </w:rPr>
              <w:t>המטרות</w:t>
            </w:r>
            <w:r w:rsidRPr="004B429D">
              <w:rPr>
                <w:sz w:val="26"/>
                <w:rtl/>
              </w:rPr>
              <w:t xml:space="preserve"> </w:t>
            </w:r>
            <w:r w:rsidRPr="004B429D">
              <w:rPr>
                <w:rFonts w:hint="eastAsia"/>
                <w:sz w:val="26"/>
                <w:rtl/>
              </w:rPr>
              <w:t>המפורטות</w:t>
            </w:r>
            <w:r w:rsidRPr="004B429D">
              <w:rPr>
                <w:sz w:val="26"/>
                <w:rtl/>
              </w:rPr>
              <w:t xml:space="preserve"> </w:t>
            </w:r>
            <w:r w:rsidRPr="004B429D">
              <w:rPr>
                <w:rFonts w:hint="eastAsia"/>
                <w:sz w:val="26"/>
                <w:rtl/>
              </w:rPr>
              <w:t>בו</w:t>
            </w:r>
            <w:r w:rsidRPr="004B429D">
              <w:rPr>
                <w:sz w:val="26"/>
                <w:rtl/>
              </w:rPr>
              <w:t xml:space="preserve"> </w:t>
            </w:r>
            <w:r w:rsidRPr="004B429D">
              <w:rPr>
                <w:rFonts w:hint="eastAsia"/>
                <w:sz w:val="26"/>
                <w:rtl/>
              </w:rPr>
              <w:t>אף</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יוכח</w:t>
            </w:r>
            <w:r w:rsidRPr="004B429D">
              <w:rPr>
                <w:sz w:val="26"/>
                <w:rtl/>
              </w:rPr>
              <w:t xml:space="preserve"> </w:t>
            </w:r>
            <w:r w:rsidRPr="004B429D">
              <w:rPr>
                <w:rFonts w:hint="eastAsia"/>
                <w:sz w:val="26"/>
                <w:rtl/>
              </w:rPr>
              <w:t>לאיזו</w:t>
            </w:r>
            <w:r w:rsidRPr="004B429D">
              <w:rPr>
                <w:sz w:val="26"/>
                <w:rtl/>
              </w:rPr>
              <w:t xml:space="preserve"> </w:t>
            </w:r>
            <w:r w:rsidR="00CA1E94" w:rsidRPr="004B429D">
              <w:rPr>
                <w:rFonts w:hint="cs"/>
                <w:sz w:val="26"/>
                <w:rtl/>
              </w:rPr>
              <w:t>מהן</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w:t>
            </w:r>
            <w:r w:rsidR="00CA1E94" w:rsidRPr="004B429D">
              <w:rPr>
                <w:rFonts w:hint="cs"/>
                <w:sz w:val="26"/>
                <w:rtl/>
              </w:rPr>
              <w:t>2</w:t>
            </w:r>
            <w:r w:rsidRPr="004B429D">
              <w:rPr>
                <w:sz w:val="26"/>
                <w:rtl/>
              </w:rPr>
              <w:t>)</w:t>
            </w:r>
            <w:r w:rsidRPr="004B429D">
              <w:rPr>
                <w:sz w:val="26"/>
                <w:rtl/>
              </w:rPr>
              <w:tab/>
              <w:t>"</w:t>
            </w:r>
            <w:r w:rsidRPr="004B429D">
              <w:rPr>
                <w:rFonts w:hint="eastAsia"/>
                <w:sz w:val="26"/>
                <w:rtl/>
              </w:rPr>
              <w:t>לתגמל</w:t>
            </w:r>
            <w:r w:rsidRPr="004B429D">
              <w:rPr>
                <w:sz w:val="26"/>
                <w:rtl/>
              </w:rPr>
              <w:t xml:space="preserve"> </w:t>
            </w:r>
            <w:r w:rsidRPr="004B429D">
              <w:rPr>
                <w:rFonts w:hint="eastAsia"/>
                <w:sz w:val="26"/>
                <w:rtl/>
              </w:rPr>
              <w:t>בעבור</w:t>
            </w:r>
            <w:r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עבירת</w:t>
            </w:r>
            <w:r w:rsidRPr="004B429D">
              <w:rPr>
                <w:sz w:val="26"/>
                <w:rtl/>
              </w:rPr>
              <w:t xml:space="preserve"> </w:t>
            </w:r>
            <w:r w:rsidRPr="004B429D">
              <w:rPr>
                <w:rFonts w:hint="eastAsia"/>
                <w:sz w:val="26"/>
                <w:rtl/>
              </w:rPr>
              <w:t>טרור</w:t>
            </w:r>
            <w:r w:rsidRPr="004B429D">
              <w:rPr>
                <w:sz w:val="26"/>
                <w:rtl/>
              </w:rPr>
              <w:t xml:space="preserve">" – </w:t>
            </w:r>
            <w:r w:rsidRPr="004B429D">
              <w:rPr>
                <w:rFonts w:hint="eastAsia"/>
                <w:sz w:val="26"/>
                <w:rtl/>
              </w:rPr>
              <w:t>אף</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מקבל</w:t>
            </w:r>
            <w:r w:rsidRPr="004B429D">
              <w:rPr>
                <w:sz w:val="26"/>
                <w:rtl/>
              </w:rPr>
              <w:t xml:space="preserve"> </w:t>
            </w:r>
            <w:r w:rsidRPr="004B429D">
              <w:rPr>
                <w:rFonts w:hint="eastAsia"/>
                <w:sz w:val="26"/>
                <w:rtl/>
              </w:rPr>
              <w:t>התגמול</w:t>
            </w:r>
            <w:r w:rsidRPr="004B429D">
              <w:rPr>
                <w:sz w:val="26"/>
                <w:rtl/>
              </w:rPr>
              <w:t xml:space="preserve"> </w:t>
            </w:r>
            <w:r w:rsidRPr="004B429D">
              <w:rPr>
                <w:rFonts w:hint="eastAsia"/>
                <w:sz w:val="26"/>
                <w:rtl/>
              </w:rPr>
              <w:t>אינו</w:t>
            </w:r>
            <w:r w:rsidRPr="004B429D">
              <w:rPr>
                <w:sz w:val="26"/>
                <w:rtl/>
              </w:rPr>
              <w:t xml:space="preserve"> </w:t>
            </w:r>
            <w:r w:rsidRPr="004B429D">
              <w:rPr>
                <w:rFonts w:hint="eastAsia"/>
                <w:sz w:val="26"/>
                <w:rtl/>
              </w:rPr>
              <w:t>מי</w:t>
            </w:r>
            <w:r w:rsidRPr="004B429D">
              <w:rPr>
                <w:sz w:val="26"/>
                <w:rtl/>
              </w:rPr>
              <w:t xml:space="preserve"> </w:t>
            </w:r>
            <w:r w:rsidRPr="004B429D">
              <w:rPr>
                <w:rFonts w:hint="eastAsia"/>
                <w:sz w:val="26"/>
                <w:rtl/>
              </w:rPr>
              <w:t>שביצע</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עבירת</w:t>
            </w:r>
            <w:r w:rsidRPr="004B429D">
              <w:rPr>
                <w:sz w:val="26"/>
                <w:rtl/>
              </w:rPr>
              <w:t xml:space="preserve"> </w:t>
            </w:r>
            <w:r w:rsidRPr="004B429D">
              <w:rPr>
                <w:rFonts w:hint="eastAsia"/>
                <w:sz w:val="26"/>
                <w:rtl/>
              </w:rPr>
              <w:t>הטרור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התכוון</w:t>
            </w:r>
            <w:r w:rsidRPr="004B429D">
              <w:rPr>
                <w:sz w:val="26"/>
                <w:rtl/>
              </w:rPr>
              <w:t xml:space="preserve"> </w:t>
            </w:r>
            <w:r w:rsidRPr="004B429D">
              <w:rPr>
                <w:rFonts w:hint="eastAsia"/>
                <w:sz w:val="26"/>
                <w:rtl/>
              </w:rPr>
              <w:t>לבצעה</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איסור</w:t>
            </w:r>
            <w:r w:rsidRPr="004B429D">
              <w:rPr>
                <w:sz w:val="26"/>
                <w:rtl/>
              </w:rPr>
              <w:t xml:space="preserve"> </w:t>
            </w:r>
            <w:r w:rsidRPr="004B429D">
              <w:rPr>
                <w:rFonts w:hint="eastAsia"/>
                <w:sz w:val="26"/>
                <w:rtl/>
              </w:rPr>
              <w:t>פעולה</w:t>
            </w:r>
            <w:r w:rsidRPr="004B429D">
              <w:rPr>
                <w:sz w:val="26"/>
                <w:rtl/>
              </w:rPr>
              <w:br/>
            </w:r>
            <w:r w:rsidRPr="004B429D">
              <w:rPr>
                <w:rFonts w:hint="eastAsia"/>
                <w:sz w:val="26"/>
                <w:rtl/>
              </w:rPr>
              <w:t>ברכוש</w:t>
            </w:r>
            <w:r w:rsidRPr="004B429D">
              <w:rPr>
                <w:sz w:val="26"/>
                <w:rtl/>
              </w:rPr>
              <w:t xml:space="preserve"> </w:t>
            </w:r>
            <w:r w:rsidRPr="004B429D">
              <w:rPr>
                <w:rFonts w:hint="eastAsia"/>
                <w:sz w:val="26"/>
                <w:rtl/>
              </w:rPr>
              <w:t>טרור</w:t>
            </w:r>
          </w:p>
        </w:tc>
        <w:tc>
          <w:tcPr>
            <w:tcW w:w="623" w:type="dxa"/>
          </w:tcPr>
          <w:p w:rsidR="00763E73" w:rsidRPr="004B429D" w:rsidRDefault="00EE01C5" w:rsidP="003042CF">
            <w:pPr>
              <w:pStyle w:val="TableText"/>
              <w:rPr>
                <w:sz w:val="26"/>
                <w:rtl/>
              </w:rPr>
            </w:pPr>
            <w:r w:rsidRPr="004B429D">
              <w:rPr>
                <w:rFonts w:hint="cs"/>
                <w:sz w:val="26"/>
                <w:rtl/>
              </w:rPr>
              <w:t>32</w:t>
            </w:r>
            <w:r w:rsidR="00763E73" w:rsidRPr="004B429D">
              <w:rPr>
                <w:sz w:val="26"/>
                <w:rtl/>
              </w:rPr>
              <w:t>.</w:t>
            </w:r>
            <w:r w:rsidR="00763E73" w:rsidRPr="004B429D">
              <w:rPr>
                <w:sz w:val="26"/>
                <w:rtl/>
              </w:rPr>
              <w:tab/>
            </w: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העושה</w:t>
            </w:r>
            <w:r w:rsidRPr="004B429D">
              <w:rPr>
                <w:sz w:val="26"/>
                <w:rtl/>
              </w:rPr>
              <w:t xml:space="preserve"> </w:t>
            </w:r>
            <w:r w:rsidRPr="004B429D">
              <w:rPr>
                <w:rFonts w:hint="eastAsia"/>
                <w:sz w:val="26"/>
                <w:rtl/>
              </w:rPr>
              <w:t>אחת</w:t>
            </w:r>
            <w:r w:rsidRPr="004B429D">
              <w:rPr>
                <w:sz w:val="26"/>
                <w:rtl/>
              </w:rPr>
              <w:t xml:space="preserve"> </w:t>
            </w:r>
            <w:r w:rsidRPr="004B429D">
              <w:rPr>
                <w:rFonts w:hint="eastAsia"/>
                <w:sz w:val="26"/>
                <w:rtl/>
              </w:rPr>
              <w:t>מאלה</w:t>
            </w:r>
            <w:r w:rsidRPr="004B429D">
              <w:rPr>
                <w:sz w:val="26"/>
                <w:rtl/>
              </w:rPr>
              <w:t xml:space="preserve">, </w:t>
            </w:r>
            <w:r w:rsidRPr="004B429D">
              <w:rPr>
                <w:rFonts w:hint="eastAsia"/>
                <w:sz w:val="26"/>
                <w:rtl/>
              </w:rPr>
              <w:t>דינו</w:t>
            </w:r>
            <w:r w:rsidRPr="004B429D">
              <w:rPr>
                <w:sz w:val="26"/>
                <w:rtl/>
              </w:rPr>
              <w:t xml:space="preserve"> – </w:t>
            </w:r>
            <w:r w:rsidRPr="004B429D">
              <w:rPr>
                <w:rFonts w:hint="eastAsia"/>
                <w:sz w:val="26"/>
                <w:rtl/>
              </w:rPr>
              <w:t>מאסר</w:t>
            </w:r>
            <w:r w:rsidRPr="004B429D">
              <w:rPr>
                <w:sz w:val="26"/>
                <w:rtl/>
              </w:rPr>
              <w:t xml:space="preserve"> </w:t>
            </w:r>
            <w:r w:rsidRPr="004B429D">
              <w:rPr>
                <w:rFonts w:hint="eastAsia"/>
                <w:sz w:val="26"/>
                <w:rtl/>
              </w:rPr>
              <w:t>שבע</w:t>
            </w:r>
            <w:r w:rsidRPr="004B429D">
              <w:rPr>
                <w:sz w:val="26"/>
                <w:rtl/>
              </w:rPr>
              <w:t xml:space="preserve"> </w:t>
            </w:r>
            <w:r w:rsidRPr="004B429D">
              <w:rPr>
                <w:rFonts w:hint="eastAsia"/>
                <w:sz w:val="26"/>
                <w:rtl/>
              </w:rPr>
              <w:t>שנים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קנס</w:t>
            </w:r>
            <w:r w:rsidRPr="004B429D">
              <w:rPr>
                <w:sz w:val="26"/>
                <w:rtl/>
              </w:rPr>
              <w:t xml:space="preserve"> </w:t>
            </w:r>
            <w:r w:rsidRPr="004B429D">
              <w:rPr>
                <w:rFonts w:hint="eastAsia"/>
                <w:sz w:val="26"/>
                <w:rtl/>
              </w:rPr>
              <w:t>פי</w:t>
            </w:r>
            <w:r w:rsidRPr="004B429D">
              <w:rPr>
                <w:sz w:val="26"/>
                <w:rtl/>
              </w:rPr>
              <w:t xml:space="preserve"> </w:t>
            </w:r>
            <w:r w:rsidRPr="004B429D">
              <w:rPr>
                <w:rFonts w:hint="eastAsia"/>
                <w:sz w:val="26"/>
                <w:rtl/>
              </w:rPr>
              <w:t>עשרה</w:t>
            </w:r>
            <w:r w:rsidRPr="004B429D">
              <w:rPr>
                <w:sz w:val="26"/>
                <w:rtl/>
              </w:rPr>
              <w:t xml:space="preserve"> </w:t>
            </w:r>
            <w:r w:rsidRPr="004B429D">
              <w:rPr>
                <w:rFonts w:hint="eastAsia"/>
                <w:sz w:val="26"/>
                <w:rtl/>
              </w:rPr>
              <w:t>מהקנס</w:t>
            </w:r>
            <w:r w:rsidRPr="004B429D">
              <w:rPr>
                <w:sz w:val="26"/>
                <w:rtl/>
              </w:rPr>
              <w:t xml:space="preserve"> </w:t>
            </w:r>
            <w:r w:rsidRPr="004B429D">
              <w:rPr>
                <w:rFonts w:hint="eastAsia"/>
                <w:sz w:val="26"/>
                <w:rtl/>
              </w:rPr>
              <w:t>הקבוע</w:t>
            </w:r>
            <w:r w:rsidRPr="004B429D">
              <w:rPr>
                <w:sz w:val="26"/>
                <w:rtl/>
              </w:rPr>
              <w:t xml:space="preserve"> </w:t>
            </w:r>
            <w:r w:rsidRPr="004B429D">
              <w:rPr>
                <w:rFonts w:hint="eastAsia"/>
                <w:sz w:val="26"/>
                <w:rtl/>
              </w:rPr>
              <w:t>בסעיף</w:t>
            </w:r>
            <w:r w:rsidRPr="004B429D">
              <w:rPr>
                <w:sz w:val="26"/>
                <w:rtl/>
              </w:rPr>
              <w:t xml:space="preserve"> 61(</w:t>
            </w:r>
            <w:r w:rsidRPr="004B429D">
              <w:rPr>
                <w:rFonts w:hint="eastAsia"/>
                <w:sz w:val="26"/>
                <w:rtl/>
              </w:rPr>
              <w:t>א</w:t>
            </w:r>
            <w:r w:rsidRPr="004B429D">
              <w:rPr>
                <w:sz w:val="26"/>
                <w:rtl/>
              </w:rPr>
              <w:t xml:space="preserve">)(4) </w:t>
            </w:r>
            <w:r w:rsidRPr="004B429D">
              <w:rPr>
                <w:rFonts w:hint="eastAsia"/>
                <w:sz w:val="26"/>
                <w:rtl/>
              </w:rPr>
              <w:t>לחוק</w:t>
            </w:r>
            <w:r w:rsidRPr="004B429D">
              <w:rPr>
                <w:sz w:val="26"/>
                <w:rtl/>
              </w:rPr>
              <w:t xml:space="preserve"> </w:t>
            </w:r>
            <w:r w:rsidRPr="004B429D">
              <w:rPr>
                <w:rFonts w:hint="eastAsia"/>
                <w:sz w:val="26"/>
                <w:rtl/>
              </w:rPr>
              <w:t>העונשין</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Pr="004B429D">
              <w:rPr>
                <w:rFonts w:hint="eastAsia"/>
                <w:sz w:val="26"/>
                <w:rtl/>
              </w:rPr>
              <w:t>פעולה</w:t>
            </w:r>
            <w:r w:rsidRPr="004B429D">
              <w:rPr>
                <w:sz w:val="26"/>
                <w:rtl/>
              </w:rPr>
              <w:t xml:space="preserve"> </w:t>
            </w:r>
            <w:r w:rsidRPr="004B429D">
              <w:rPr>
                <w:rFonts w:hint="eastAsia"/>
                <w:sz w:val="26"/>
                <w:rtl/>
              </w:rPr>
              <w:t>ברכוש</w:t>
            </w:r>
            <w:r w:rsidRPr="004B429D">
              <w:rPr>
                <w:sz w:val="26"/>
                <w:rtl/>
              </w:rPr>
              <w:t xml:space="preserve"> </w:t>
            </w:r>
            <w:r w:rsidRPr="004B429D">
              <w:rPr>
                <w:rFonts w:hint="eastAsia"/>
                <w:sz w:val="26"/>
                <w:rtl/>
              </w:rPr>
              <w:t>שיש</w:t>
            </w:r>
            <w:r w:rsidRPr="004B429D">
              <w:rPr>
                <w:sz w:val="26"/>
                <w:rtl/>
              </w:rPr>
              <w:t xml:space="preserve"> </w:t>
            </w:r>
            <w:r w:rsidRPr="004B429D">
              <w:rPr>
                <w:rFonts w:hint="eastAsia"/>
                <w:sz w:val="26"/>
                <w:rtl/>
              </w:rPr>
              <w:t>בה</w:t>
            </w:r>
            <w:r w:rsidRPr="004B429D">
              <w:rPr>
                <w:sz w:val="26"/>
                <w:rtl/>
              </w:rPr>
              <w:t xml:space="preserve"> </w:t>
            </w:r>
            <w:r w:rsidRPr="004B429D">
              <w:rPr>
                <w:rFonts w:hint="eastAsia"/>
                <w:sz w:val="26"/>
                <w:rtl/>
              </w:rPr>
              <w:t>כדי</w:t>
            </w:r>
            <w:r w:rsidRPr="004B429D">
              <w:rPr>
                <w:sz w:val="26"/>
                <w:rtl/>
              </w:rPr>
              <w:t xml:space="preserve"> </w:t>
            </w:r>
            <w:r w:rsidR="003529DA" w:rsidRPr="004B429D">
              <w:rPr>
                <w:rFonts w:hint="eastAsia"/>
                <w:sz w:val="26"/>
                <w:rtl/>
              </w:rPr>
              <w:t>לסייע</w:t>
            </w:r>
            <w:r w:rsidRPr="004B429D">
              <w:rPr>
                <w:sz w:val="26"/>
                <w:rtl/>
              </w:rPr>
              <w:t xml:space="preserve">, </w:t>
            </w:r>
            <w:r w:rsidRPr="004B429D">
              <w:rPr>
                <w:rFonts w:hint="eastAsia"/>
                <w:sz w:val="26"/>
                <w:rtl/>
              </w:rPr>
              <w:t>לקדם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לממן</w:t>
            </w:r>
            <w:r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עבירת</w:t>
            </w:r>
            <w:r w:rsidRPr="004B429D">
              <w:rPr>
                <w:sz w:val="26"/>
                <w:rtl/>
              </w:rPr>
              <w:t xml:space="preserve"> </w:t>
            </w:r>
            <w:r w:rsidRPr="004B429D">
              <w:rPr>
                <w:rFonts w:hint="eastAsia"/>
                <w:sz w:val="26"/>
                <w:rtl/>
              </w:rPr>
              <w:t>טרור</w:t>
            </w:r>
            <w:r w:rsidR="0036089F" w:rsidRPr="004B429D">
              <w:rPr>
                <w:sz w:val="26"/>
                <w:rtl/>
              </w:rPr>
              <w:t xml:space="preserve"> חמורה</w:t>
            </w:r>
            <w:r w:rsidR="003529DA"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לתגמל</w:t>
            </w:r>
            <w:r w:rsidRPr="004B429D">
              <w:rPr>
                <w:sz w:val="26"/>
                <w:rtl/>
              </w:rPr>
              <w:t xml:space="preserve"> </w:t>
            </w:r>
            <w:r w:rsidRPr="004B429D">
              <w:rPr>
                <w:rFonts w:hint="eastAsia"/>
                <w:sz w:val="26"/>
                <w:rtl/>
              </w:rPr>
              <w:t>בעבור</w:t>
            </w:r>
            <w:r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עבירת</w:t>
            </w:r>
            <w:r w:rsidRPr="004B429D">
              <w:rPr>
                <w:sz w:val="26"/>
                <w:rtl/>
              </w:rPr>
              <w:t xml:space="preserve"> </w:t>
            </w:r>
            <w:r w:rsidRPr="004B429D">
              <w:rPr>
                <w:rFonts w:hint="eastAsia"/>
                <w:sz w:val="26"/>
                <w:rtl/>
              </w:rPr>
              <w:t>טרור</w:t>
            </w:r>
            <w:r w:rsidR="004B5CAA" w:rsidRPr="004B429D">
              <w:rPr>
                <w:sz w:val="26"/>
                <w:rtl/>
              </w:rPr>
              <w:t xml:space="preserve"> </w:t>
            </w:r>
            <w:r w:rsidR="004B5CAA" w:rsidRPr="004B429D">
              <w:rPr>
                <w:rFonts w:hint="eastAsia"/>
                <w:sz w:val="26"/>
                <w:rtl/>
              </w:rPr>
              <w:t>חמורה</w:t>
            </w:r>
            <w:r w:rsidR="004B5CAA"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מקבל</w:t>
            </w:r>
            <w:r w:rsidRPr="004B429D">
              <w:rPr>
                <w:sz w:val="26"/>
                <w:rtl/>
              </w:rPr>
              <w:t xml:space="preserve"> </w:t>
            </w:r>
            <w:r w:rsidRPr="004B429D">
              <w:rPr>
                <w:rFonts w:hint="eastAsia"/>
                <w:sz w:val="26"/>
                <w:rtl/>
              </w:rPr>
              <w:t>התגמול</w:t>
            </w:r>
            <w:r w:rsidRPr="004B429D">
              <w:rPr>
                <w:sz w:val="26"/>
                <w:rtl/>
              </w:rPr>
              <w:t xml:space="preserve"> </w:t>
            </w:r>
            <w:r w:rsidRPr="004B429D">
              <w:rPr>
                <w:rFonts w:hint="eastAsia"/>
                <w:sz w:val="26"/>
                <w:rtl/>
              </w:rPr>
              <w:t>אינו</w:t>
            </w:r>
            <w:r w:rsidRPr="004B429D">
              <w:rPr>
                <w:sz w:val="26"/>
                <w:rtl/>
              </w:rPr>
              <w:t xml:space="preserve"> </w:t>
            </w:r>
            <w:r w:rsidRPr="004B429D">
              <w:rPr>
                <w:rFonts w:hint="eastAsia"/>
                <w:sz w:val="26"/>
                <w:rtl/>
              </w:rPr>
              <w:t>מי</w:t>
            </w:r>
            <w:r w:rsidRPr="004B429D">
              <w:rPr>
                <w:sz w:val="26"/>
                <w:rtl/>
              </w:rPr>
              <w:t xml:space="preserve"> </w:t>
            </w:r>
            <w:r w:rsidRPr="004B429D">
              <w:rPr>
                <w:rFonts w:hint="eastAsia"/>
                <w:sz w:val="26"/>
                <w:rtl/>
              </w:rPr>
              <w:t>שביצע</w:t>
            </w:r>
            <w:r w:rsidRPr="004B429D">
              <w:rPr>
                <w:sz w:val="26"/>
                <w:rtl/>
              </w:rPr>
              <w:t xml:space="preserve"> </w:t>
            </w:r>
            <w:r w:rsidRPr="004B429D">
              <w:rPr>
                <w:rFonts w:hint="eastAsia"/>
                <w:sz w:val="26"/>
                <w:rtl/>
              </w:rPr>
              <w:t>את</w:t>
            </w:r>
            <w:r w:rsidRPr="004B429D">
              <w:rPr>
                <w:sz w:val="26"/>
                <w:rtl/>
              </w:rPr>
              <w:t xml:space="preserve"> </w:t>
            </w:r>
            <w:r w:rsidR="00AF47DE" w:rsidRPr="004B429D">
              <w:rPr>
                <w:rFonts w:hint="eastAsia"/>
                <w:sz w:val="26"/>
                <w:rtl/>
              </w:rPr>
              <w:t>העבירה</w:t>
            </w:r>
            <w:r w:rsidR="00AF47DE"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התכוון</w:t>
            </w:r>
            <w:r w:rsidRPr="004B429D">
              <w:rPr>
                <w:sz w:val="26"/>
                <w:rtl/>
              </w:rPr>
              <w:t xml:space="preserve"> </w:t>
            </w:r>
            <w:r w:rsidRPr="004B429D">
              <w:rPr>
                <w:rFonts w:hint="eastAsia"/>
                <w:sz w:val="26"/>
                <w:rtl/>
              </w:rPr>
              <w:t>לבצעה</w:t>
            </w:r>
            <w:r w:rsidRPr="004B429D">
              <w:rPr>
                <w:sz w:val="26"/>
                <w:rtl/>
              </w:rPr>
              <w:t xml:space="preserve">; </w:t>
            </w:r>
            <w:r w:rsidRPr="004B429D">
              <w:rPr>
                <w:rFonts w:hint="eastAsia"/>
                <w:sz w:val="26"/>
                <w:rtl/>
              </w:rPr>
              <w:t>לעניין</w:t>
            </w:r>
            <w:r w:rsidRPr="004B429D">
              <w:rPr>
                <w:sz w:val="26"/>
                <w:rtl/>
              </w:rPr>
              <w:t xml:space="preserve"> </w:t>
            </w:r>
            <w:r w:rsidRPr="004B429D">
              <w:rPr>
                <w:rFonts w:hint="eastAsia"/>
                <w:sz w:val="26"/>
                <w:rtl/>
              </w:rPr>
              <w:t>פסקה</w:t>
            </w:r>
            <w:r w:rsidRPr="004B429D">
              <w:rPr>
                <w:sz w:val="26"/>
                <w:rtl/>
              </w:rPr>
              <w:t xml:space="preserve"> </w:t>
            </w:r>
            <w:r w:rsidRPr="004B429D">
              <w:rPr>
                <w:rFonts w:hint="eastAsia"/>
                <w:sz w:val="26"/>
                <w:rtl/>
              </w:rPr>
              <w:t>זו</w:t>
            </w:r>
            <w:r w:rsidRPr="004B429D">
              <w:rPr>
                <w:sz w:val="26"/>
                <w:rtl/>
              </w:rPr>
              <w:t xml:space="preserve">, </w:t>
            </w:r>
            <w:r w:rsidRPr="004B429D">
              <w:rPr>
                <w:rFonts w:hint="eastAsia"/>
                <w:sz w:val="26"/>
                <w:rtl/>
              </w:rPr>
              <w:t>די</w:t>
            </w:r>
            <w:r w:rsidRPr="004B429D">
              <w:rPr>
                <w:sz w:val="26"/>
                <w:rtl/>
              </w:rPr>
              <w:t xml:space="preserve"> </w:t>
            </w:r>
            <w:r w:rsidRPr="004B429D">
              <w:rPr>
                <w:rFonts w:hint="eastAsia"/>
                <w:sz w:val="26"/>
                <w:rtl/>
              </w:rPr>
              <w:t>שיוכח</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עושה</w:t>
            </w:r>
            <w:r w:rsidRPr="004B429D">
              <w:rPr>
                <w:sz w:val="26"/>
                <w:rtl/>
              </w:rPr>
              <w:t xml:space="preserve"> </w:t>
            </w:r>
            <w:r w:rsidRPr="004B429D">
              <w:rPr>
                <w:rFonts w:hint="eastAsia"/>
                <w:sz w:val="26"/>
                <w:rtl/>
              </w:rPr>
              <w:t>הפעולה</w:t>
            </w:r>
            <w:r w:rsidRPr="004B429D">
              <w:rPr>
                <w:sz w:val="26"/>
                <w:rtl/>
              </w:rPr>
              <w:t xml:space="preserve"> </w:t>
            </w:r>
            <w:r w:rsidRPr="004B429D">
              <w:rPr>
                <w:rFonts w:hint="eastAsia"/>
                <w:sz w:val="26"/>
                <w:rtl/>
              </w:rPr>
              <w:t>היה</w:t>
            </w:r>
            <w:r w:rsidRPr="004B429D">
              <w:rPr>
                <w:sz w:val="26"/>
                <w:rtl/>
              </w:rPr>
              <w:t xml:space="preserve"> </w:t>
            </w:r>
            <w:r w:rsidRPr="004B429D">
              <w:rPr>
                <w:rFonts w:hint="eastAsia"/>
                <w:sz w:val="26"/>
                <w:rtl/>
              </w:rPr>
              <w:t>מודע</w:t>
            </w:r>
            <w:r w:rsidRPr="004B429D">
              <w:rPr>
                <w:sz w:val="26"/>
                <w:rtl/>
              </w:rPr>
              <w:t xml:space="preserve"> </w:t>
            </w:r>
            <w:r w:rsidRPr="004B429D">
              <w:rPr>
                <w:rFonts w:hint="eastAsia"/>
                <w:sz w:val="26"/>
                <w:rtl/>
              </w:rPr>
              <w:t>לכך</w:t>
            </w:r>
            <w:r w:rsidRPr="004B429D">
              <w:rPr>
                <w:sz w:val="26"/>
                <w:rtl/>
              </w:rPr>
              <w:t xml:space="preserve"> </w:t>
            </w:r>
            <w:r w:rsidRPr="004B429D">
              <w:rPr>
                <w:rFonts w:hint="eastAsia"/>
                <w:sz w:val="26"/>
                <w:rtl/>
              </w:rPr>
              <w:t>שמתקיימת</w:t>
            </w:r>
            <w:r w:rsidRPr="004B429D">
              <w:rPr>
                <w:sz w:val="26"/>
                <w:rtl/>
              </w:rPr>
              <w:t xml:space="preserve"> </w:t>
            </w:r>
            <w:r w:rsidRPr="004B429D">
              <w:rPr>
                <w:rFonts w:hint="eastAsia"/>
                <w:sz w:val="26"/>
                <w:rtl/>
              </w:rPr>
              <w:t>אחת</w:t>
            </w:r>
            <w:r w:rsidRPr="004B429D">
              <w:rPr>
                <w:sz w:val="26"/>
                <w:rtl/>
              </w:rPr>
              <w:t xml:space="preserve"> </w:t>
            </w:r>
            <w:r w:rsidRPr="004B429D">
              <w:rPr>
                <w:rFonts w:hint="eastAsia"/>
                <w:sz w:val="26"/>
                <w:rtl/>
              </w:rPr>
              <w:t>האפשרויות</w:t>
            </w:r>
            <w:r w:rsidRPr="004B429D">
              <w:rPr>
                <w:sz w:val="26"/>
                <w:rtl/>
              </w:rPr>
              <w:t xml:space="preserve"> </w:t>
            </w:r>
            <w:r w:rsidRPr="004B429D">
              <w:rPr>
                <w:rFonts w:hint="eastAsia"/>
                <w:sz w:val="26"/>
                <w:rtl/>
              </w:rPr>
              <w:t>האמורות</w:t>
            </w:r>
            <w:r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יוכח</w:t>
            </w:r>
            <w:r w:rsidRPr="004B429D">
              <w:rPr>
                <w:sz w:val="26"/>
                <w:rtl/>
              </w:rPr>
              <w:t xml:space="preserve"> </w:t>
            </w:r>
            <w:r w:rsidRPr="004B429D">
              <w:rPr>
                <w:rFonts w:hint="eastAsia"/>
                <w:sz w:val="26"/>
                <w:rtl/>
              </w:rPr>
              <w:t>איזו</w:t>
            </w:r>
            <w:r w:rsidRPr="004B429D">
              <w:rPr>
                <w:sz w:val="26"/>
                <w:rtl/>
              </w:rPr>
              <w:t xml:space="preserve"> </w:t>
            </w:r>
            <w:r w:rsidRPr="004B429D">
              <w:rPr>
                <w:rFonts w:hint="eastAsia"/>
                <w:sz w:val="26"/>
                <w:rtl/>
              </w:rPr>
              <w:t>מהן</w:t>
            </w:r>
            <w:r w:rsidRPr="004B429D">
              <w:rPr>
                <w:sz w:val="26"/>
                <w:rtl/>
              </w:rPr>
              <w:t>;</w:t>
            </w:r>
          </w:p>
        </w:tc>
      </w:tr>
      <w:tr w:rsidR="00763E73" w:rsidRPr="004B429D" w:rsidTr="005C6C8D">
        <w:trPr>
          <w:cantSplit/>
        </w:trPr>
        <w:tc>
          <w:tcPr>
            <w:tcW w:w="1869" w:type="dxa"/>
          </w:tcPr>
          <w:p w:rsidR="00AF47DE" w:rsidRPr="004B429D" w:rsidRDefault="00AF47DE"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(2)</w:t>
            </w:r>
            <w:r w:rsidRPr="004B429D">
              <w:rPr>
                <w:sz w:val="26"/>
                <w:rtl/>
              </w:rPr>
              <w:tab/>
            </w:r>
            <w:r w:rsidRPr="004B429D">
              <w:rPr>
                <w:rFonts w:hint="eastAsia"/>
                <w:sz w:val="26"/>
                <w:rtl/>
              </w:rPr>
              <w:t>פעולה</w:t>
            </w:r>
            <w:r w:rsidRPr="004B429D">
              <w:rPr>
                <w:sz w:val="26"/>
                <w:rtl/>
              </w:rPr>
              <w:t xml:space="preserve"> </w:t>
            </w:r>
            <w:r w:rsidRPr="004B429D">
              <w:rPr>
                <w:rFonts w:hint="eastAsia"/>
                <w:sz w:val="26"/>
                <w:rtl/>
              </w:rPr>
              <w:t>ברכוש</w:t>
            </w:r>
            <w:r w:rsidRPr="004B429D">
              <w:rPr>
                <w:sz w:val="26"/>
                <w:rtl/>
              </w:rPr>
              <w:t xml:space="preserve"> </w:t>
            </w:r>
            <w:r w:rsidR="003529DA" w:rsidRPr="004B429D">
              <w:rPr>
                <w:sz w:val="26"/>
                <w:rtl/>
              </w:rPr>
              <w:t>של ארגון טרור או רכוש הקשור לעבירת טרור</w:t>
            </w:r>
            <w:r w:rsidR="00AF47DE" w:rsidRPr="004B429D">
              <w:rPr>
                <w:sz w:val="26"/>
                <w:rtl/>
              </w:rPr>
              <w:t xml:space="preserve"> חמורה</w:t>
            </w:r>
            <w:r w:rsidR="00685545" w:rsidRPr="004B429D">
              <w:rPr>
                <w:rFonts w:hint="cs"/>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(3)</w:t>
            </w:r>
            <w:r w:rsidRPr="004B429D">
              <w:rPr>
                <w:sz w:val="26"/>
                <w:rtl/>
              </w:rPr>
              <w:tab/>
            </w:r>
            <w:r w:rsidRPr="004B429D">
              <w:rPr>
                <w:rFonts w:hint="eastAsia"/>
                <w:sz w:val="26"/>
                <w:rtl/>
              </w:rPr>
              <w:t>מעביר</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לארגון</w:t>
            </w:r>
            <w:r w:rsidRPr="004B429D">
              <w:rPr>
                <w:sz w:val="26"/>
                <w:rtl/>
              </w:rPr>
              <w:t xml:space="preserve"> </w:t>
            </w:r>
            <w:r w:rsidRPr="004B429D">
              <w:rPr>
                <w:rFonts w:hint="eastAsia"/>
                <w:sz w:val="26"/>
                <w:rtl/>
              </w:rPr>
              <w:t>טרור</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sz w:val="26"/>
                <w:rtl/>
              </w:rPr>
              <w:br/>
            </w: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העושה</w:t>
            </w:r>
            <w:r w:rsidRPr="004B429D">
              <w:rPr>
                <w:sz w:val="26"/>
                <w:rtl/>
              </w:rPr>
              <w:t xml:space="preserve"> </w:t>
            </w:r>
            <w:r w:rsidRPr="004B429D">
              <w:rPr>
                <w:rFonts w:hint="eastAsia"/>
                <w:sz w:val="26"/>
                <w:rtl/>
              </w:rPr>
              <w:t>פעולה</w:t>
            </w:r>
            <w:r w:rsidRPr="004B429D">
              <w:rPr>
                <w:sz w:val="26"/>
                <w:rtl/>
              </w:rPr>
              <w:t xml:space="preserve"> </w:t>
            </w:r>
            <w:r w:rsidRPr="004B429D">
              <w:rPr>
                <w:rFonts w:hint="eastAsia"/>
                <w:sz w:val="26"/>
                <w:rtl/>
              </w:rPr>
              <w:t>ברכוש</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בהיותו</w:t>
            </w:r>
            <w:r w:rsidRPr="004B429D">
              <w:rPr>
                <w:sz w:val="26"/>
                <w:rtl/>
              </w:rPr>
              <w:t xml:space="preserve"> </w:t>
            </w:r>
            <w:r w:rsidRPr="004B429D">
              <w:rPr>
                <w:rFonts w:hint="eastAsia"/>
                <w:sz w:val="26"/>
                <w:rtl/>
              </w:rPr>
              <w:t>מודע</w:t>
            </w:r>
            <w:r w:rsidRPr="004B429D">
              <w:rPr>
                <w:sz w:val="26"/>
                <w:rtl/>
              </w:rPr>
              <w:t xml:space="preserve"> </w:t>
            </w:r>
            <w:r w:rsidRPr="004B429D">
              <w:rPr>
                <w:rFonts w:hint="eastAsia"/>
                <w:sz w:val="26"/>
                <w:rtl/>
              </w:rPr>
              <w:t>לכך</w:t>
            </w:r>
            <w:r w:rsidRPr="004B429D">
              <w:rPr>
                <w:sz w:val="26"/>
                <w:rtl/>
              </w:rPr>
              <w:t xml:space="preserve"> </w:t>
            </w:r>
            <w:r w:rsidRPr="004B429D">
              <w:rPr>
                <w:rFonts w:hint="eastAsia"/>
                <w:sz w:val="26"/>
                <w:rtl/>
              </w:rPr>
              <w:t>שאותו</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פעיל</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בפסקה</w:t>
            </w:r>
            <w:r w:rsidRPr="004B429D">
              <w:rPr>
                <w:sz w:val="26"/>
                <w:rtl/>
              </w:rPr>
              <w:t xml:space="preserve"> (1) </w:t>
            </w:r>
            <w:r w:rsidRPr="004B429D">
              <w:rPr>
                <w:rFonts w:hint="eastAsia"/>
                <w:sz w:val="26"/>
                <w:rtl/>
              </w:rPr>
              <w:t>להגדרה</w:t>
            </w:r>
            <w:r w:rsidRPr="004B429D">
              <w:rPr>
                <w:sz w:val="26"/>
                <w:rtl/>
              </w:rPr>
              <w:t xml:space="preserve"> "</w:t>
            </w:r>
            <w:r w:rsidRPr="004B429D">
              <w:rPr>
                <w:rFonts w:hint="eastAsia"/>
                <w:sz w:val="26"/>
                <w:rtl/>
              </w:rPr>
              <w:t>פעיל</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בסעיף</w:t>
            </w:r>
            <w:r w:rsidRPr="004B429D">
              <w:rPr>
                <w:sz w:val="26"/>
                <w:rtl/>
              </w:rPr>
              <w:t xml:space="preserve"> 10, </w:t>
            </w:r>
            <w:r w:rsidRPr="004B429D">
              <w:rPr>
                <w:rFonts w:hint="eastAsia"/>
                <w:sz w:val="26"/>
                <w:rtl/>
              </w:rPr>
              <w:t>או</w:t>
            </w:r>
            <w:r w:rsidRPr="004B429D">
              <w:rPr>
                <w:sz w:val="26"/>
                <w:rtl/>
              </w:rPr>
              <w:t xml:space="preserve"> </w:t>
            </w:r>
            <w:r w:rsidRPr="004B429D">
              <w:rPr>
                <w:rFonts w:hint="eastAsia"/>
                <w:sz w:val="26"/>
                <w:rtl/>
              </w:rPr>
              <w:t>שקיימת</w:t>
            </w:r>
            <w:r w:rsidRPr="004B429D">
              <w:rPr>
                <w:sz w:val="26"/>
                <w:rtl/>
              </w:rPr>
              <w:t xml:space="preserve"> </w:t>
            </w:r>
            <w:r w:rsidRPr="004B429D">
              <w:rPr>
                <w:rFonts w:hint="eastAsia"/>
                <w:sz w:val="26"/>
                <w:rtl/>
              </w:rPr>
              <w:t>לגביו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לגבי</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נוטל</w:t>
            </w:r>
            <w:r w:rsidRPr="004B429D">
              <w:rPr>
                <w:sz w:val="26"/>
                <w:rtl/>
              </w:rPr>
              <w:t xml:space="preserve"> </w:t>
            </w:r>
            <w:r w:rsidRPr="004B429D">
              <w:rPr>
                <w:rFonts w:hint="eastAsia"/>
                <w:sz w:val="26"/>
                <w:rtl/>
              </w:rPr>
              <w:t>חלק</w:t>
            </w:r>
            <w:r w:rsidRPr="004B429D">
              <w:rPr>
                <w:sz w:val="26"/>
                <w:rtl/>
              </w:rPr>
              <w:t xml:space="preserve"> </w:t>
            </w:r>
            <w:r w:rsidRPr="004B429D">
              <w:rPr>
                <w:rFonts w:hint="eastAsia"/>
                <w:sz w:val="26"/>
                <w:rtl/>
              </w:rPr>
              <w:t>פעיל</w:t>
            </w:r>
            <w:r w:rsidRPr="004B429D">
              <w:rPr>
                <w:sz w:val="26"/>
                <w:rtl/>
              </w:rPr>
              <w:t xml:space="preserve"> </w:t>
            </w:r>
            <w:r w:rsidRPr="004B429D">
              <w:rPr>
                <w:rFonts w:hint="eastAsia"/>
                <w:sz w:val="26"/>
                <w:rtl/>
              </w:rPr>
              <w:t>בו</w:t>
            </w:r>
            <w:r w:rsidRPr="004B429D">
              <w:rPr>
                <w:sz w:val="26"/>
                <w:rtl/>
              </w:rPr>
              <w:t xml:space="preserve"> </w:t>
            </w:r>
            <w:r w:rsidRPr="004B429D">
              <w:rPr>
                <w:rFonts w:hint="eastAsia"/>
                <w:sz w:val="26"/>
                <w:rtl/>
              </w:rPr>
              <w:t>הכרזה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11, </w:t>
            </w:r>
            <w:r w:rsidRPr="004B429D">
              <w:rPr>
                <w:rFonts w:hint="eastAsia"/>
                <w:sz w:val="26"/>
                <w:rtl/>
              </w:rPr>
              <w:t>חזקה</w:t>
            </w:r>
            <w:r w:rsidRPr="004B429D">
              <w:rPr>
                <w:sz w:val="26"/>
                <w:rtl/>
              </w:rPr>
              <w:t xml:space="preserve"> </w:t>
            </w:r>
            <w:r w:rsidRPr="004B429D">
              <w:rPr>
                <w:rFonts w:hint="eastAsia"/>
                <w:sz w:val="26"/>
                <w:rtl/>
              </w:rPr>
              <w:t>שעשה</w:t>
            </w:r>
            <w:r w:rsidRPr="004B429D">
              <w:rPr>
                <w:sz w:val="26"/>
                <w:rtl/>
              </w:rPr>
              <w:t xml:space="preserve"> </w:t>
            </w:r>
            <w:r w:rsidRPr="004B429D">
              <w:rPr>
                <w:rFonts w:hint="eastAsia"/>
                <w:sz w:val="26"/>
                <w:rtl/>
              </w:rPr>
              <w:t>כן</w:t>
            </w:r>
            <w:r w:rsidRPr="004B429D">
              <w:rPr>
                <w:sz w:val="26"/>
                <w:rtl/>
              </w:rPr>
              <w:t xml:space="preserve"> </w:t>
            </w:r>
            <w:r w:rsidRPr="004B429D">
              <w:rPr>
                <w:rFonts w:hint="eastAsia"/>
                <w:sz w:val="26"/>
                <w:rtl/>
              </w:rPr>
              <w:t>בי</w:t>
            </w:r>
            <w:r w:rsidR="00723A56" w:rsidRPr="004B429D">
              <w:rPr>
                <w:rFonts w:hint="cs"/>
                <w:sz w:val="26"/>
                <w:rtl/>
              </w:rPr>
              <w:t>ו</w:t>
            </w:r>
            <w:r w:rsidRPr="004B429D">
              <w:rPr>
                <w:rFonts w:hint="eastAsia"/>
                <w:sz w:val="26"/>
                <w:rtl/>
              </w:rPr>
              <w:t>דעו</w:t>
            </w:r>
            <w:r w:rsidRPr="004B429D">
              <w:rPr>
                <w:sz w:val="26"/>
                <w:rtl/>
              </w:rPr>
              <w:t xml:space="preserve"> </w:t>
            </w:r>
            <w:r w:rsidRPr="004B429D">
              <w:rPr>
                <w:rFonts w:hint="eastAsia"/>
                <w:sz w:val="26"/>
                <w:rtl/>
              </w:rPr>
              <w:t>שיש</w:t>
            </w:r>
            <w:r w:rsidRPr="004B429D">
              <w:rPr>
                <w:sz w:val="26"/>
                <w:rtl/>
              </w:rPr>
              <w:t xml:space="preserve"> </w:t>
            </w:r>
            <w:r w:rsidRPr="004B429D">
              <w:rPr>
                <w:rFonts w:hint="eastAsia"/>
                <w:sz w:val="26"/>
                <w:rtl/>
              </w:rPr>
              <w:t>בפעולה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כדי</w:t>
            </w:r>
            <w:r w:rsidRPr="004B429D">
              <w:rPr>
                <w:sz w:val="26"/>
                <w:rtl/>
              </w:rPr>
              <w:t xml:space="preserve"> </w:t>
            </w:r>
            <w:r w:rsidR="003529DA" w:rsidRPr="004B429D">
              <w:rPr>
                <w:rFonts w:hint="cs"/>
                <w:sz w:val="26"/>
                <w:rtl/>
              </w:rPr>
              <w:t>לסייע</w:t>
            </w:r>
            <w:r w:rsidRPr="004B429D">
              <w:rPr>
                <w:sz w:val="26"/>
                <w:rtl/>
              </w:rPr>
              <w:t xml:space="preserve">, </w:t>
            </w:r>
            <w:r w:rsidRPr="004B429D">
              <w:rPr>
                <w:rFonts w:hint="eastAsia"/>
                <w:sz w:val="26"/>
                <w:rtl/>
              </w:rPr>
              <w:t>לקדם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לממן</w:t>
            </w:r>
            <w:r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עבירת</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לתגמל</w:t>
            </w:r>
            <w:r w:rsidRPr="004B429D">
              <w:rPr>
                <w:sz w:val="26"/>
                <w:rtl/>
              </w:rPr>
              <w:t xml:space="preserve"> </w:t>
            </w:r>
            <w:r w:rsidRPr="004B429D">
              <w:rPr>
                <w:rFonts w:hint="eastAsia"/>
                <w:sz w:val="26"/>
                <w:rtl/>
              </w:rPr>
              <w:t>בעבור</w:t>
            </w:r>
            <w:r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עבירת</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העניין</w:t>
            </w:r>
            <w:r w:rsidRPr="004B429D">
              <w:rPr>
                <w:sz w:val="26"/>
                <w:rtl/>
              </w:rPr>
              <w:t xml:space="preserve">, </w:t>
            </w:r>
            <w:r w:rsidRPr="004B429D">
              <w:rPr>
                <w:rFonts w:hint="eastAsia"/>
                <w:sz w:val="26"/>
                <w:rtl/>
              </w:rPr>
              <w:t>אלא</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כן</w:t>
            </w:r>
            <w:r w:rsidRPr="004B429D">
              <w:rPr>
                <w:sz w:val="26"/>
                <w:rtl/>
              </w:rPr>
              <w:t xml:space="preserve"> </w:t>
            </w:r>
            <w:r w:rsidR="003529DA" w:rsidRPr="004B429D">
              <w:rPr>
                <w:sz w:val="26"/>
                <w:rtl/>
              </w:rPr>
              <w:t>הוכיח שלא ידע כאמור</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7144" w:type="dxa"/>
            <w:gridSpan w:val="4"/>
          </w:tcPr>
          <w:p w:rsidR="00763E73" w:rsidRPr="004B429D" w:rsidRDefault="00763E73" w:rsidP="00737341">
            <w:pPr>
              <w:pStyle w:val="TableBlock"/>
              <w:rPr>
                <w:sz w:val="26"/>
                <w:rtl/>
              </w:rPr>
            </w:pPr>
            <w:r w:rsidRPr="004B429D">
              <w:rPr>
                <w:sz w:val="26"/>
                <w:rtl/>
              </w:rPr>
              <w:t>(</w:t>
            </w:r>
            <w:r w:rsidRPr="004B429D">
              <w:rPr>
                <w:rFonts w:hint="eastAsia"/>
                <w:sz w:val="26"/>
                <w:rtl/>
              </w:rPr>
              <w:t>ג</w:t>
            </w:r>
            <w:r w:rsidRPr="004B429D">
              <w:rPr>
                <w:sz w:val="26"/>
                <w:rtl/>
              </w:rPr>
              <w:t>)</w:t>
            </w:r>
            <w:r w:rsidRPr="004B429D">
              <w:rPr>
                <w:sz w:val="26"/>
                <w:rtl/>
              </w:rPr>
              <w:tab/>
            </w:r>
            <w:r w:rsidRPr="004B429D">
              <w:rPr>
                <w:rFonts w:hint="eastAsia"/>
                <w:sz w:val="26"/>
                <w:rtl/>
              </w:rPr>
              <w:t>לעניין</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יראו</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כמי</w:t>
            </w:r>
            <w:r w:rsidRPr="004B429D">
              <w:rPr>
                <w:sz w:val="26"/>
                <w:rtl/>
              </w:rPr>
              <w:t xml:space="preserve"> </w:t>
            </w:r>
            <w:r w:rsidRPr="004B429D">
              <w:rPr>
                <w:rFonts w:hint="eastAsia"/>
                <w:sz w:val="26"/>
                <w:rtl/>
              </w:rPr>
              <w:t>שנמנע</w:t>
            </w:r>
            <w:r w:rsidRPr="004B429D">
              <w:rPr>
                <w:sz w:val="26"/>
                <w:rtl/>
              </w:rPr>
              <w:t xml:space="preserve"> </w:t>
            </w:r>
            <w:r w:rsidRPr="004B429D">
              <w:rPr>
                <w:rFonts w:hint="eastAsia"/>
                <w:sz w:val="26"/>
                <w:rtl/>
              </w:rPr>
              <w:t>מלברר</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טיב</w:t>
            </w:r>
            <w:r w:rsidRPr="004B429D">
              <w:rPr>
                <w:sz w:val="26"/>
                <w:rtl/>
              </w:rPr>
              <w:t xml:space="preserve"> </w:t>
            </w:r>
            <w:r w:rsidRPr="004B429D">
              <w:rPr>
                <w:rFonts w:hint="eastAsia"/>
                <w:sz w:val="26"/>
                <w:rtl/>
              </w:rPr>
              <w:t>ההתנהגות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דבר</w:t>
            </w:r>
            <w:r w:rsidRPr="004B429D">
              <w:rPr>
                <w:sz w:val="26"/>
                <w:rtl/>
              </w:rPr>
              <w:t xml:space="preserve"> </w:t>
            </w:r>
            <w:r w:rsidRPr="004B429D">
              <w:rPr>
                <w:rFonts w:hint="eastAsia"/>
                <w:sz w:val="26"/>
                <w:rtl/>
              </w:rPr>
              <w:t>אפשרות</w:t>
            </w:r>
            <w:r w:rsidRPr="004B429D">
              <w:rPr>
                <w:sz w:val="26"/>
                <w:rtl/>
              </w:rPr>
              <w:t xml:space="preserve"> </w:t>
            </w:r>
            <w:r w:rsidRPr="004B429D">
              <w:rPr>
                <w:rFonts w:hint="eastAsia"/>
                <w:sz w:val="26"/>
                <w:rtl/>
              </w:rPr>
              <w:t>קיום</w:t>
            </w:r>
            <w:r w:rsidRPr="004B429D">
              <w:rPr>
                <w:sz w:val="26"/>
                <w:rtl/>
              </w:rPr>
              <w:t xml:space="preserve"> </w:t>
            </w:r>
            <w:r w:rsidRPr="004B429D">
              <w:rPr>
                <w:rFonts w:hint="eastAsia"/>
                <w:sz w:val="26"/>
                <w:rtl/>
              </w:rPr>
              <w:t>הנסיבות</w:t>
            </w:r>
            <w:r w:rsidRPr="004B429D">
              <w:rPr>
                <w:sz w:val="26"/>
                <w:rtl/>
              </w:rPr>
              <w:t xml:space="preserve"> </w:t>
            </w:r>
            <w:r w:rsidRPr="004B429D">
              <w:rPr>
                <w:rFonts w:hint="eastAsia"/>
                <w:sz w:val="26"/>
                <w:rtl/>
              </w:rPr>
              <w:t>לעניין</w:t>
            </w:r>
            <w:r w:rsidRPr="004B429D">
              <w:rPr>
                <w:sz w:val="26"/>
                <w:rtl/>
              </w:rPr>
              <w:t xml:space="preserve"> </w:t>
            </w:r>
            <w:r w:rsidRPr="004B429D">
              <w:rPr>
                <w:rFonts w:hint="eastAsia"/>
                <w:sz w:val="26"/>
                <w:rtl/>
              </w:rPr>
              <w:t>סעיף</w:t>
            </w:r>
            <w:r w:rsidRPr="004B429D">
              <w:rPr>
                <w:sz w:val="26"/>
                <w:rtl/>
              </w:rPr>
              <w:t xml:space="preserve"> 20(</w:t>
            </w:r>
            <w:r w:rsidRPr="004B429D">
              <w:rPr>
                <w:rFonts w:hint="eastAsia"/>
                <w:sz w:val="26"/>
                <w:rtl/>
              </w:rPr>
              <w:t>ג</w:t>
            </w:r>
            <w:r w:rsidRPr="004B429D">
              <w:rPr>
                <w:sz w:val="26"/>
                <w:rtl/>
              </w:rPr>
              <w:t xml:space="preserve">)(1) </w:t>
            </w:r>
            <w:r w:rsidRPr="004B429D">
              <w:rPr>
                <w:rFonts w:hint="eastAsia"/>
                <w:sz w:val="26"/>
                <w:rtl/>
              </w:rPr>
              <w:t>לחוק</w:t>
            </w:r>
            <w:r w:rsidRPr="004B429D">
              <w:rPr>
                <w:sz w:val="26"/>
                <w:rtl/>
              </w:rPr>
              <w:t xml:space="preserve"> </w:t>
            </w:r>
            <w:r w:rsidRPr="004B429D">
              <w:rPr>
                <w:rFonts w:hint="eastAsia"/>
                <w:sz w:val="26"/>
                <w:rtl/>
              </w:rPr>
              <w:t>העונשין</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התקיימו</w:t>
            </w:r>
            <w:r w:rsidRPr="004B429D">
              <w:rPr>
                <w:sz w:val="26"/>
                <w:rtl/>
              </w:rPr>
              <w:t xml:space="preserve"> </w:t>
            </w:r>
            <w:r w:rsidRPr="004B429D">
              <w:rPr>
                <w:rFonts w:hint="eastAsia"/>
                <w:sz w:val="26"/>
                <w:rtl/>
              </w:rPr>
              <w:t>כל</w:t>
            </w:r>
            <w:r w:rsidRPr="004B429D">
              <w:rPr>
                <w:sz w:val="26"/>
                <w:rtl/>
              </w:rPr>
              <w:t xml:space="preserve"> </w:t>
            </w:r>
            <w:r w:rsidRPr="004B429D">
              <w:rPr>
                <w:rFonts w:hint="eastAsia"/>
                <w:sz w:val="26"/>
                <w:rtl/>
              </w:rPr>
              <w:t>אלה</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Pr="004B429D">
              <w:rPr>
                <w:rFonts w:hint="eastAsia"/>
                <w:sz w:val="26"/>
                <w:rtl/>
              </w:rPr>
              <w:t>עיכוב</w:t>
            </w:r>
            <w:r w:rsidRPr="004B429D">
              <w:rPr>
                <w:sz w:val="26"/>
                <w:rtl/>
              </w:rPr>
              <w:t xml:space="preserve"> </w:t>
            </w:r>
            <w:r w:rsidRPr="004B429D">
              <w:rPr>
                <w:rFonts w:hint="eastAsia"/>
                <w:sz w:val="26"/>
                <w:rtl/>
              </w:rPr>
              <w:t>הפעולה</w:t>
            </w:r>
            <w:r w:rsidRPr="004B429D">
              <w:rPr>
                <w:sz w:val="26"/>
                <w:rtl/>
              </w:rPr>
              <w:t xml:space="preserve"> </w:t>
            </w:r>
            <w:r w:rsidRPr="004B429D">
              <w:rPr>
                <w:rFonts w:hint="eastAsia"/>
                <w:sz w:val="26"/>
                <w:rtl/>
              </w:rPr>
              <w:t>לצורך</w:t>
            </w:r>
            <w:r w:rsidRPr="004B429D">
              <w:rPr>
                <w:sz w:val="26"/>
                <w:rtl/>
              </w:rPr>
              <w:t xml:space="preserve"> </w:t>
            </w:r>
            <w:r w:rsidRPr="004B429D">
              <w:rPr>
                <w:rFonts w:hint="eastAsia"/>
                <w:sz w:val="26"/>
                <w:rtl/>
              </w:rPr>
              <w:t>בירור</w:t>
            </w:r>
            <w:r w:rsidRPr="004B429D">
              <w:rPr>
                <w:sz w:val="26"/>
                <w:rtl/>
              </w:rPr>
              <w:t xml:space="preserve"> </w:t>
            </w:r>
            <w:r w:rsidRPr="004B429D">
              <w:rPr>
                <w:rFonts w:hint="eastAsia"/>
                <w:sz w:val="26"/>
                <w:rtl/>
              </w:rPr>
              <w:t>טיב</w:t>
            </w:r>
            <w:r w:rsidRPr="004B429D">
              <w:rPr>
                <w:sz w:val="26"/>
                <w:rtl/>
              </w:rPr>
              <w:t xml:space="preserve"> </w:t>
            </w:r>
            <w:r w:rsidRPr="004B429D">
              <w:rPr>
                <w:rFonts w:hint="eastAsia"/>
                <w:sz w:val="26"/>
                <w:rtl/>
              </w:rPr>
              <w:t>ההתנהגות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קיום</w:t>
            </w:r>
            <w:r w:rsidRPr="004B429D">
              <w:rPr>
                <w:sz w:val="26"/>
                <w:rtl/>
              </w:rPr>
              <w:t xml:space="preserve"> </w:t>
            </w:r>
            <w:r w:rsidRPr="004B429D">
              <w:rPr>
                <w:rFonts w:hint="eastAsia"/>
                <w:sz w:val="26"/>
                <w:rtl/>
              </w:rPr>
              <w:t>הנסיבות</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סעיף</w:t>
            </w:r>
            <w:r w:rsidRPr="004B429D">
              <w:rPr>
                <w:sz w:val="26"/>
                <w:rtl/>
              </w:rPr>
              <w:t xml:space="preserve"> 20(</w:t>
            </w:r>
            <w:r w:rsidRPr="004B429D">
              <w:rPr>
                <w:rFonts w:hint="eastAsia"/>
                <w:sz w:val="26"/>
                <w:rtl/>
              </w:rPr>
              <w:t>ג</w:t>
            </w:r>
            <w:r w:rsidRPr="004B429D">
              <w:rPr>
                <w:sz w:val="26"/>
                <w:rtl/>
              </w:rPr>
              <w:t xml:space="preserve">)(1) </w:t>
            </w:r>
            <w:r w:rsidRPr="004B429D">
              <w:rPr>
                <w:rFonts w:hint="eastAsia"/>
                <w:sz w:val="26"/>
                <w:rtl/>
              </w:rPr>
              <w:t>לחוק</w:t>
            </w:r>
            <w:r w:rsidRPr="004B429D">
              <w:rPr>
                <w:sz w:val="26"/>
                <w:rtl/>
              </w:rPr>
              <w:t xml:space="preserve"> </w:t>
            </w:r>
            <w:r w:rsidRPr="004B429D">
              <w:rPr>
                <w:rFonts w:hint="eastAsia"/>
                <w:sz w:val="26"/>
                <w:rtl/>
              </w:rPr>
              <w:t>העונשין</w:t>
            </w:r>
            <w:r w:rsidRPr="004B429D">
              <w:rPr>
                <w:sz w:val="26"/>
                <w:rtl/>
              </w:rPr>
              <w:t xml:space="preserve"> </w:t>
            </w:r>
            <w:r w:rsidRPr="004B429D">
              <w:rPr>
                <w:rFonts w:hint="eastAsia"/>
                <w:sz w:val="26"/>
                <w:rtl/>
              </w:rPr>
              <w:t>וכן</w:t>
            </w:r>
            <w:r w:rsidRPr="004B429D">
              <w:rPr>
                <w:sz w:val="26"/>
                <w:rtl/>
              </w:rPr>
              <w:t xml:space="preserve"> </w:t>
            </w:r>
            <w:r w:rsidRPr="004B429D">
              <w:rPr>
                <w:rFonts w:hint="eastAsia"/>
                <w:sz w:val="26"/>
                <w:rtl/>
              </w:rPr>
              <w:t>לצורך</w:t>
            </w:r>
            <w:r w:rsidRPr="004B429D">
              <w:rPr>
                <w:sz w:val="26"/>
                <w:rtl/>
              </w:rPr>
              <w:t xml:space="preserve"> </w:t>
            </w:r>
            <w:r w:rsidRPr="004B429D">
              <w:rPr>
                <w:rFonts w:hint="eastAsia"/>
                <w:sz w:val="26"/>
                <w:rtl/>
              </w:rPr>
              <w:t>דיווח</w:t>
            </w:r>
            <w:r w:rsidRPr="004B429D">
              <w:rPr>
                <w:sz w:val="26"/>
                <w:rtl/>
              </w:rPr>
              <w:t xml:space="preserve"> </w:t>
            </w:r>
            <w:r w:rsidRPr="004B429D">
              <w:rPr>
                <w:rFonts w:hint="eastAsia"/>
                <w:sz w:val="26"/>
                <w:rtl/>
              </w:rPr>
              <w:t>לפני</w:t>
            </w:r>
            <w:r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הפעולה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סעיף</w:t>
            </w:r>
            <w:r w:rsidRPr="004B429D">
              <w:rPr>
                <w:sz w:val="26"/>
                <w:rtl/>
              </w:rPr>
              <w:t xml:space="preserve"> </w:t>
            </w:r>
            <w:r w:rsidR="00752EF9" w:rsidRPr="004B429D">
              <w:rPr>
                <w:rFonts w:hint="cs"/>
                <w:sz w:val="26"/>
                <w:rtl/>
              </w:rPr>
              <w:t>33</w:t>
            </w:r>
            <w:r w:rsidRPr="004B429D">
              <w:rPr>
                <w:sz w:val="26"/>
                <w:rtl/>
              </w:rPr>
              <w:t xml:space="preserve">, </w:t>
            </w:r>
            <w:r w:rsidRPr="004B429D">
              <w:rPr>
                <w:rFonts w:hint="eastAsia"/>
                <w:sz w:val="26"/>
                <w:rtl/>
              </w:rPr>
              <w:t>היה</w:t>
            </w:r>
            <w:r w:rsidRPr="004B429D">
              <w:rPr>
                <w:sz w:val="26"/>
                <w:rtl/>
              </w:rPr>
              <w:t xml:space="preserve"> </w:t>
            </w:r>
            <w:r w:rsidRPr="004B429D">
              <w:rPr>
                <w:rFonts w:hint="eastAsia"/>
                <w:sz w:val="26"/>
                <w:rtl/>
              </w:rPr>
              <w:t>בו</w:t>
            </w:r>
            <w:r w:rsidRPr="004B429D">
              <w:rPr>
                <w:sz w:val="26"/>
                <w:rtl/>
              </w:rPr>
              <w:t xml:space="preserve">, </w:t>
            </w:r>
            <w:r w:rsidRPr="004B429D">
              <w:rPr>
                <w:rFonts w:hint="eastAsia"/>
                <w:sz w:val="26"/>
                <w:rtl/>
              </w:rPr>
              <w:t>בנסיבות</w:t>
            </w:r>
            <w:r w:rsidRPr="004B429D">
              <w:rPr>
                <w:sz w:val="26"/>
                <w:rtl/>
              </w:rPr>
              <w:t xml:space="preserve"> </w:t>
            </w:r>
            <w:r w:rsidRPr="004B429D">
              <w:rPr>
                <w:rFonts w:hint="eastAsia"/>
                <w:sz w:val="26"/>
                <w:rtl/>
              </w:rPr>
              <w:t>העניין</w:t>
            </w:r>
            <w:r w:rsidRPr="004B429D">
              <w:rPr>
                <w:sz w:val="26"/>
                <w:rtl/>
              </w:rPr>
              <w:t xml:space="preserve">, </w:t>
            </w:r>
            <w:r w:rsidRPr="004B429D">
              <w:rPr>
                <w:rFonts w:hint="eastAsia"/>
                <w:sz w:val="26"/>
                <w:rtl/>
              </w:rPr>
              <w:t>כדי</w:t>
            </w:r>
            <w:r w:rsidRPr="004B429D">
              <w:rPr>
                <w:sz w:val="26"/>
                <w:rtl/>
              </w:rPr>
              <w:t xml:space="preserve"> </w:t>
            </w:r>
            <w:r w:rsidRPr="004B429D">
              <w:rPr>
                <w:rFonts w:hint="eastAsia"/>
                <w:sz w:val="26"/>
                <w:rtl/>
              </w:rPr>
              <w:t>להכביד</w:t>
            </w:r>
            <w:r w:rsidRPr="004B429D">
              <w:rPr>
                <w:sz w:val="26"/>
                <w:rtl/>
              </w:rPr>
              <w:t xml:space="preserve"> </w:t>
            </w:r>
            <w:r w:rsidRPr="004B429D">
              <w:rPr>
                <w:rFonts w:hint="eastAsia"/>
                <w:sz w:val="26"/>
                <w:rtl/>
              </w:rPr>
              <w:t>הכבדה</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ממש</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פעילותו</w:t>
            </w:r>
            <w:r w:rsidRPr="004B429D">
              <w:rPr>
                <w:sz w:val="26"/>
                <w:rtl/>
              </w:rPr>
              <w:t xml:space="preserve"> </w:t>
            </w:r>
            <w:r w:rsidRPr="004B429D">
              <w:rPr>
                <w:rFonts w:hint="eastAsia"/>
                <w:sz w:val="26"/>
                <w:rtl/>
              </w:rPr>
              <w:t>העסקית</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(2)</w:t>
            </w:r>
            <w:r w:rsidRPr="004B429D">
              <w:rPr>
                <w:sz w:val="26"/>
                <w:rtl/>
              </w:rPr>
              <w:tab/>
            </w:r>
            <w:r w:rsidRPr="004B429D">
              <w:rPr>
                <w:rFonts w:hint="eastAsia"/>
                <w:sz w:val="26"/>
                <w:rtl/>
              </w:rPr>
              <w:t>בסמוך</w:t>
            </w:r>
            <w:r w:rsidRPr="004B429D">
              <w:rPr>
                <w:sz w:val="26"/>
                <w:rtl/>
              </w:rPr>
              <w:t xml:space="preserve"> </w:t>
            </w:r>
            <w:r w:rsidRPr="004B429D">
              <w:rPr>
                <w:rFonts w:hint="eastAsia"/>
                <w:sz w:val="26"/>
                <w:rtl/>
              </w:rPr>
              <w:t>לאחר</w:t>
            </w:r>
            <w:r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הפעולה</w:t>
            </w:r>
            <w:r w:rsidRPr="004B429D">
              <w:rPr>
                <w:sz w:val="26"/>
                <w:rtl/>
              </w:rPr>
              <w:t xml:space="preserve"> </w:t>
            </w:r>
            <w:r w:rsidRPr="004B429D">
              <w:rPr>
                <w:rFonts w:hint="eastAsia"/>
                <w:sz w:val="26"/>
                <w:rtl/>
              </w:rPr>
              <w:t>ברכוש</w:t>
            </w:r>
            <w:r w:rsidRPr="004B429D">
              <w:rPr>
                <w:sz w:val="26"/>
                <w:rtl/>
              </w:rPr>
              <w:t xml:space="preserve">, </w:t>
            </w:r>
            <w:r w:rsidRPr="004B429D">
              <w:rPr>
                <w:rFonts w:hint="eastAsia"/>
                <w:sz w:val="26"/>
                <w:rtl/>
              </w:rPr>
              <w:t>דיווח</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הפעולה</w:t>
            </w:r>
            <w:r w:rsidRPr="004B429D">
              <w:rPr>
                <w:sz w:val="26"/>
                <w:rtl/>
              </w:rPr>
              <w:t xml:space="preserve"> </w:t>
            </w:r>
            <w:r w:rsidRPr="004B429D">
              <w:rPr>
                <w:rFonts w:hint="eastAsia"/>
                <w:sz w:val="26"/>
                <w:rtl/>
              </w:rPr>
              <w:t>ברכוש</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סעיף</w:t>
            </w:r>
            <w:r w:rsidRPr="004B429D">
              <w:rPr>
                <w:sz w:val="26"/>
                <w:rtl/>
              </w:rPr>
              <w:t xml:space="preserve"> </w:t>
            </w:r>
            <w:r w:rsidR="00752EF9" w:rsidRPr="004B429D">
              <w:rPr>
                <w:rFonts w:hint="cs"/>
                <w:sz w:val="26"/>
                <w:rtl/>
              </w:rPr>
              <w:t>33</w:t>
            </w:r>
            <w:r w:rsidRPr="004B429D">
              <w:rPr>
                <w:sz w:val="26"/>
                <w:rtl/>
              </w:rPr>
              <w:t xml:space="preserve">, </w:t>
            </w:r>
            <w:r w:rsidRPr="004B429D">
              <w:rPr>
                <w:rFonts w:hint="eastAsia"/>
                <w:sz w:val="26"/>
                <w:rtl/>
              </w:rPr>
              <w:t>ופעל</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הנחיות</w:t>
            </w:r>
            <w:r w:rsidRPr="004B429D">
              <w:rPr>
                <w:sz w:val="26"/>
                <w:rtl/>
              </w:rPr>
              <w:t xml:space="preserve"> </w:t>
            </w:r>
            <w:r w:rsidRPr="004B429D">
              <w:rPr>
                <w:rFonts w:hint="eastAsia"/>
                <w:sz w:val="26"/>
                <w:rtl/>
              </w:rPr>
              <w:t>משטרת</w:t>
            </w:r>
            <w:r w:rsidRPr="004B429D">
              <w:rPr>
                <w:sz w:val="26"/>
                <w:rtl/>
              </w:rPr>
              <w:t xml:space="preserve"> </w:t>
            </w:r>
            <w:r w:rsidRPr="004B429D">
              <w:rPr>
                <w:rFonts w:hint="eastAsia"/>
                <w:sz w:val="26"/>
                <w:rtl/>
              </w:rPr>
              <w:t>ישראל</w:t>
            </w:r>
            <w:r w:rsidRPr="004B429D">
              <w:rPr>
                <w:sz w:val="26"/>
                <w:rtl/>
              </w:rPr>
              <w:t xml:space="preserve"> </w:t>
            </w:r>
            <w:r w:rsidRPr="004B429D">
              <w:rPr>
                <w:rFonts w:hint="eastAsia"/>
                <w:sz w:val="26"/>
                <w:rtl/>
              </w:rPr>
              <w:t>לגביה</w:t>
            </w:r>
            <w:r w:rsidRPr="004B429D">
              <w:rPr>
                <w:sz w:val="26"/>
                <w:rtl/>
              </w:rPr>
              <w:t xml:space="preserve">; </w:t>
            </w:r>
            <w:r w:rsidRPr="004B429D">
              <w:rPr>
                <w:rFonts w:hint="eastAsia"/>
                <w:sz w:val="26"/>
                <w:rtl/>
              </w:rPr>
              <w:t>השר</w:t>
            </w:r>
            <w:r w:rsidRPr="004B429D">
              <w:rPr>
                <w:sz w:val="26"/>
                <w:rtl/>
              </w:rPr>
              <w:t xml:space="preserve"> </w:t>
            </w:r>
            <w:r w:rsidRPr="004B429D">
              <w:rPr>
                <w:rFonts w:hint="eastAsia"/>
                <w:sz w:val="26"/>
                <w:rtl/>
              </w:rPr>
              <w:t>לביטחון</w:t>
            </w:r>
            <w:r w:rsidRPr="004B429D">
              <w:rPr>
                <w:sz w:val="26"/>
                <w:rtl/>
              </w:rPr>
              <w:t xml:space="preserve"> </w:t>
            </w:r>
            <w:r w:rsidRPr="004B429D">
              <w:rPr>
                <w:rFonts w:hint="eastAsia"/>
                <w:sz w:val="26"/>
                <w:rtl/>
              </w:rPr>
              <w:t>הפנים</w:t>
            </w:r>
            <w:r w:rsidRPr="004B429D">
              <w:rPr>
                <w:sz w:val="26"/>
                <w:rtl/>
              </w:rPr>
              <w:t xml:space="preserve">, </w:t>
            </w:r>
            <w:r w:rsidRPr="004B429D">
              <w:rPr>
                <w:rFonts w:hint="eastAsia"/>
                <w:sz w:val="26"/>
                <w:rtl/>
              </w:rPr>
              <w:t>בהתייעצות</w:t>
            </w:r>
            <w:r w:rsidRPr="004B429D">
              <w:rPr>
                <w:sz w:val="26"/>
                <w:rtl/>
              </w:rPr>
              <w:t xml:space="preserve"> </w:t>
            </w:r>
            <w:r w:rsidRPr="004B429D">
              <w:rPr>
                <w:rFonts w:hint="eastAsia"/>
                <w:sz w:val="26"/>
                <w:rtl/>
              </w:rPr>
              <w:t>עם</w:t>
            </w:r>
            <w:r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המשפטים</w:t>
            </w:r>
            <w:r w:rsidRPr="004B429D">
              <w:rPr>
                <w:sz w:val="26"/>
                <w:rtl/>
              </w:rPr>
              <w:t xml:space="preserve">, </w:t>
            </w:r>
            <w:r w:rsidRPr="004B429D">
              <w:rPr>
                <w:rFonts w:hint="eastAsia"/>
                <w:sz w:val="26"/>
                <w:rtl/>
              </w:rPr>
              <w:t>יקבע</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המועד</w:t>
            </w:r>
            <w:r w:rsidRPr="004B429D">
              <w:rPr>
                <w:sz w:val="26"/>
                <w:rtl/>
              </w:rPr>
              <w:t xml:space="preserve"> </w:t>
            </w:r>
            <w:r w:rsidRPr="004B429D">
              <w:rPr>
                <w:rFonts w:hint="eastAsia"/>
                <w:sz w:val="26"/>
                <w:rtl/>
              </w:rPr>
              <w:t>והדרך</w:t>
            </w:r>
            <w:r w:rsidRPr="004B429D">
              <w:rPr>
                <w:sz w:val="26"/>
                <w:rtl/>
              </w:rPr>
              <w:t xml:space="preserve"> </w:t>
            </w:r>
            <w:r w:rsidRPr="004B429D">
              <w:rPr>
                <w:rFonts w:hint="eastAsia"/>
                <w:sz w:val="26"/>
                <w:rtl/>
              </w:rPr>
              <w:t>למתן</w:t>
            </w:r>
            <w:r w:rsidRPr="004B429D">
              <w:rPr>
                <w:sz w:val="26"/>
                <w:rtl/>
              </w:rPr>
              <w:t xml:space="preserve"> </w:t>
            </w:r>
            <w:r w:rsidRPr="004B429D">
              <w:rPr>
                <w:rFonts w:hint="eastAsia"/>
                <w:sz w:val="26"/>
                <w:rtl/>
              </w:rPr>
              <w:t>הנחיות</w:t>
            </w:r>
            <w:r w:rsidRPr="004B429D">
              <w:rPr>
                <w:sz w:val="26"/>
                <w:rtl/>
              </w:rPr>
              <w:t xml:space="preserve"> </w:t>
            </w:r>
            <w:r w:rsidRPr="004B429D">
              <w:rPr>
                <w:rFonts w:hint="eastAsia"/>
                <w:sz w:val="26"/>
                <w:rtl/>
              </w:rPr>
              <w:t>המשטרה</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r w:rsidRPr="004B429D">
              <w:rPr>
                <w:sz w:val="26"/>
                <w:rtl/>
              </w:rPr>
              <w:t>(</w:t>
            </w:r>
            <w:r w:rsidRPr="004B429D">
              <w:rPr>
                <w:rFonts w:hint="eastAsia"/>
                <w:sz w:val="26"/>
                <w:rtl/>
              </w:rPr>
              <w:t>ד</w:t>
            </w:r>
            <w:r w:rsidRPr="004B429D">
              <w:rPr>
                <w:sz w:val="26"/>
                <w:rtl/>
              </w:rPr>
              <w:t>)</w:t>
            </w:r>
            <w:r w:rsidRPr="004B429D">
              <w:rPr>
                <w:sz w:val="26"/>
                <w:rtl/>
              </w:rPr>
              <w:tab/>
            </w:r>
          </w:p>
        </w:tc>
        <w:tc>
          <w:tcPr>
            <w:tcW w:w="6520" w:type="dxa"/>
            <w:gridSpan w:val="3"/>
          </w:tcPr>
          <w:p w:rsidR="00763E73" w:rsidRPr="004B429D" w:rsidRDefault="00763E73" w:rsidP="00737341">
            <w:pPr>
              <w:pStyle w:val="TableBlock"/>
              <w:rPr>
                <w:sz w:val="26"/>
                <w:rtl/>
              </w:rPr>
            </w:pPr>
            <w:r w:rsidRPr="004B429D">
              <w:rPr>
                <w:sz w:val="26"/>
                <w:rtl/>
              </w:rPr>
              <w:t>(1)</w:t>
            </w:r>
            <w:r w:rsidRPr="004B429D">
              <w:rPr>
                <w:sz w:val="26"/>
                <w:rtl/>
              </w:rPr>
              <w:tab/>
            </w:r>
            <w:r w:rsidRPr="004B429D">
              <w:rPr>
                <w:rFonts w:hint="eastAsia"/>
                <w:sz w:val="26"/>
                <w:rtl/>
              </w:rPr>
              <w:t>הוראות</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יחולו</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סוגי</w:t>
            </w:r>
            <w:r w:rsidRPr="004B429D">
              <w:rPr>
                <w:sz w:val="26"/>
                <w:rtl/>
              </w:rPr>
              <w:t xml:space="preserve"> </w:t>
            </w:r>
            <w:r w:rsidRPr="004B429D">
              <w:rPr>
                <w:rFonts w:hint="eastAsia"/>
                <w:sz w:val="26"/>
                <w:rtl/>
              </w:rPr>
              <w:t>פעולות</w:t>
            </w:r>
            <w:r w:rsidRPr="004B429D">
              <w:rPr>
                <w:sz w:val="26"/>
                <w:rtl/>
              </w:rPr>
              <w:t xml:space="preserve"> </w:t>
            </w:r>
            <w:r w:rsidRPr="004B429D">
              <w:rPr>
                <w:rFonts w:hint="eastAsia"/>
                <w:sz w:val="26"/>
                <w:rtl/>
              </w:rPr>
              <w:t>ברכוש</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פעולה</w:t>
            </w:r>
            <w:r w:rsidRPr="004B429D">
              <w:rPr>
                <w:sz w:val="26"/>
                <w:rtl/>
              </w:rPr>
              <w:t xml:space="preserve"> </w:t>
            </w:r>
            <w:r w:rsidRPr="004B429D">
              <w:rPr>
                <w:rFonts w:hint="eastAsia"/>
                <w:sz w:val="26"/>
                <w:rtl/>
              </w:rPr>
              <w:t>מסוימת</w:t>
            </w:r>
            <w:r w:rsidRPr="004B429D">
              <w:rPr>
                <w:sz w:val="26"/>
                <w:rtl/>
              </w:rPr>
              <w:t xml:space="preserve">, </w:t>
            </w:r>
            <w:r w:rsidRPr="004B429D">
              <w:rPr>
                <w:rFonts w:hint="eastAsia"/>
                <w:sz w:val="26"/>
                <w:rtl/>
              </w:rPr>
              <w:t>אשר</w:t>
            </w:r>
            <w:r w:rsidRPr="004B429D">
              <w:rPr>
                <w:sz w:val="26"/>
                <w:rtl/>
              </w:rPr>
              <w:t xml:space="preserve"> </w:t>
            </w:r>
            <w:r w:rsidRPr="004B429D">
              <w:rPr>
                <w:rFonts w:hint="eastAsia"/>
                <w:sz w:val="26"/>
                <w:rtl/>
              </w:rPr>
              <w:t>לעשייתן</w:t>
            </w:r>
            <w:r w:rsidRPr="004B429D">
              <w:rPr>
                <w:sz w:val="26"/>
                <w:rtl/>
              </w:rPr>
              <w:t xml:space="preserve"> </w:t>
            </w:r>
            <w:r w:rsidRPr="004B429D">
              <w:rPr>
                <w:rFonts w:hint="eastAsia"/>
                <w:sz w:val="26"/>
                <w:rtl/>
              </w:rPr>
              <w:t>ניתן</w:t>
            </w:r>
            <w:r w:rsidRPr="004B429D">
              <w:rPr>
                <w:sz w:val="26"/>
                <w:rtl/>
              </w:rPr>
              <w:t xml:space="preserve"> </w:t>
            </w:r>
            <w:r w:rsidRPr="004B429D">
              <w:rPr>
                <w:rFonts w:hint="eastAsia"/>
                <w:sz w:val="26"/>
                <w:rtl/>
              </w:rPr>
              <w:t>היתר</w:t>
            </w:r>
            <w:r w:rsidRPr="004B429D">
              <w:rPr>
                <w:sz w:val="26"/>
                <w:rtl/>
              </w:rPr>
              <w:t xml:space="preserve"> </w:t>
            </w:r>
            <w:r w:rsidRPr="004B429D">
              <w:rPr>
                <w:rFonts w:hint="eastAsia"/>
                <w:sz w:val="26"/>
                <w:rtl/>
              </w:rPr>
              <w:t>מראש</w:t>
            </w:r>
            <w:r w:rsidRPr="004B429D">
              <w:rPr>
                <w:sz w:val="26"/>
                <w:rtl/>
              </w:rPr>
              <w:t xml:space="preserve"> </w:t>
            </w:r>
            <w:r w:rsidRPr="004B429D">
              <w:rPr>
                <w:rFonts w:hint="eastAsia"/>
                <w:sz w:val="26"/>
                <w:rtl/>
              </w:rPr>
              <w:t>מאת</w:t>
            </w:r>
            <w:r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האוצר</w:t>
            </w:r>
            <w:r w:rsidRPr="004B429D">
              <w:rPr>
                <w:sz w:val="26"/>
                <w:rtl/>
              </w:rPr>
              <w:t xml:space="preserve">, </w:t>
            </w:r>
            <w:r w:rsidRPr="004B429D">
              <w:rPr>
                <w:rFonts w:hint="eastAsia"/>
                <w:sz w:val="26"/>
                <w:rtl/>
              </w:rPr>
              <w:t>בהתייעצות</w:t>
            </w:r>
            <w:r w:rsidRPr="004B429D">
              <w:rPr>
                <w:sz w:val="26"/>
                <w:rtl/>
              </w:rPr>
              <w:t xml:space="preserve"> </w:t>
            </w:r>
            <w:r w:rsidRPr="004B429D">
              <w:rPr>
                <w:rFonts w:hint="eastAsia"/>
                <w:sz w:val="26"/>
                <w:rtl/>
              </w:rPr>
              <w:t>עם</w:t>
            </w:r>
            <w:r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והשר</w:t>
            </w:r>
            <w:r w:rsidRPr="004B429D">
              <w:rPr>
                <w:sz w:val="26"/>
                <w:rtl/>
              </w:rPr>
              <w:t xml:space="preserve"> </w:t>
            </w:r>
            <w:r w:rsidRPr="004B429D">
              <w:rPr>
                <w:rFonts w:hint="eastAsia"/>
                <w:sz w:val="26"/>
                <w:rtl/>
              </w:rPr>
              <w:t>לביטחון</w:t>
            </w:r>
            <w:r w:rsidRPr="004B429D">
              <w:rPr>
                <w:sz w:val="26"/>
                <w:rtl/>
              </w:rPr>
              <w:t xml:space="preserve"> </w:t>
            </w:r>
            <w:r w:rsidRPr="004B429D">
              <w:rPr>
                <w:rFonts w:hint="eastAsia"/>
                <w:sz w:val="26"/>
                <w:rtl/>
              </w:rPr>
              <w:t>הפנים</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p>
        </w:tc>
        <w:tc>
          <w:tcPr>
            <w:tcW w:w="624" w:type="dxa"/>
          </w:tcPr>
          <w:p w:rsidR="00763E73" w:rsidRPr="004B429D" w:rsidRDefault="00763E73" w:rsidP="003042CF">
            <w:pPr>
              <w:pStyle w:val="TableText"/>
              <w:rPr>
                <w:sz w:val="26"/>
                <w:rtl/>
              </w:rPr>
            </w:pPr>
          </w:p>
        </w:tc>
        <w:tc>
          <w:tcPr>
            <w:tcW w:w="6520" w:type="dxa"/>
            <w:gridSpan w:val="3"/>
          </w:tcPr>
          <w:p w:rsidR="00763E73" w:rsidRPr="004B429D" w:rsidRDefault="00763E73" w:rsidP="00737341">
            <w:pPr>
              <w:pStyle w:val="TableBlock"/>
              <w:rPr>
                <w:sz w:val="26"/>
                <w:rtl/>
              </w:rPr>
            </w:pPr>
            <w:r w:rsidRPr="004B429D">
              <w:rPr>
                <w:sz w:val="26"/>
                <w:rtl/>
              </w:rPr>
              <w:t>(2)</w:t>
            </w:r>
            <w:r w:rsidRPr="004B429D">
              <w:rPr>
                <w:sz w:val="26"/>
                <w:rtl/>
              </w:rPr>
              <w:tab/>
            </w:r>
            <w:r w:rsidRPr="004B429D">
              <w:rPr>
                <w:rFonts w:hint="eastAsia"/>
                <w:sz w:val="26"/>
                <w:rtl/>
              </w:rPr>
              <w:t>הודעה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מתן</w:t>
            </w:r>
            <w:r w:rsidRPr="004B429D">
              <w:rPr>
                <w:sz w:val="26"/>
                <w:rtl/>
              </w:rPr>
              <w:t xml:space="preserve"> </w:t>
            </w:r>
            <w:r w:rsidRPr="004B429D">
              <w:rPr>
                <w:rFonts w:hint="eastAsia"/>
                <w:sz w:val="26"/>
                <w:rtl/>
              </w:rPr>
              <w:t>היתר</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המיועד</w:t>
            </w:r>
            <w:r w:rsidRPr="004B429D">
              <w:rPr>
                <w:sz w:val="26"/>
                <w:rtl/>
              </w:rPr>
              <w:t xml:space="preserve"> </w:t>
            </w:r>
            <w:r w:rsidRPr="004B429D">
              <w:rPr>
                <w:rFonts w:hint="eastAsia"/>
                <w:sz w:val="26"/>
                <w:rtl/>
              </w:rPr>
              <w:t>לציבור</w:t>
            </w:r>
            <w:r w:rsidRPr="004B429D">
              <w:rPr>
                <w:sz w:val="26"/>
                <w:rtl/>
              </w:rPr>
              <w:t xml:space="preserve"> </w:t>
            </w:r>
            <w:r w:rsidRPr="004B429D">
              <w:rPr>
                <w:rFonts w:hint="eastAsia"/>
                <w:sz w:val="26"/>
                <w:rtl/>
              </w:rPr>
              <w:t>בלתי</w:t>
            </w:r>
            <w:r w:rsidRPr="004B429D">
              <w:rPr>
                <w:sz w:val="26"/>
                <w:rtl/>
              </w:rPr>
              <w:t xml:space="preserve"> </w:t>
            </w:r>
            <w:r w:rsidRPr="004B429D">
              <w:rPr>
                <w:rFonts w:hint="eastAsia"/>
                <w:sz w:val="26"/>
                <w:rtl/>
              </w:rPr>
              <w:t>מסוים</w:t>
            </w:r>
            <w:r w:rsidRPr="004B429D">
              <w:rPr>
                <w:sz w:val="26"/>
                <w:rtl/>
              </w:rPr>
              <w:t xml:space="preserve">, </w:t>
            </w:r>
            <w:r w:rsidRPr="004B429D">
              <w:rPr>
                <w:rFonts w:hint="eastAsia"/>
                <w:sz w:val="26"/>
                <w:rtl/>
              </w:rPr>
              <w:t>תפורסם</w:t>
            </w:r>
            <w:r w:rsidRPr="004B429D">
              <w:rPr>
                <w:sz w:val="26"/>
                <w:rtl/>
              </w:rPr>
              <w:t xml:space="preserve"> </w:t>
            </w:r>
            <w:r w:rsidRPr="004B429D">
              <w:rPr>
                <w:rFonts w:hint="eastAsia"/>
                <w:sz w:val="26"/>
                <w:rtl/>
              </w:rPr>
              <w:t>ברשומות</w:t>
            </w:r>
            <w:r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האוצר</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לקבוע</w:t>
            </w:r>
            <w:r w:rsidRPr="004B429D">
              <w:rPr>
                <w:sz w:val="26"/>
                <w:rtl/>
              </w:rPr>
              <w:t xml:space="preserve"> </w:t>
            </w:r>
            <w:r w:rsidRPr="004B429D">
              <w:rPr>
                <w:rFonts w:hint="eastAsia"/>
                <w:sz w:val="26"/>
                <w:rtl/>
              </w:rPr>
              <w:t>דרכים</w:t>
            </w:r>
            <w:r w:rsidRPr="004B429D">
              <w:rPr>
                <w:sz w:val="26"/>
                <w:rtl/>
              </w:rPr>
              <w:t xml:space="preserve"> </w:t>
            </w:r>
            <w:r w:rsidRPr="004B429D">
              <w:rPr>
                <w:rFonts w:hint="eastAsia"/>
                <w:sz w:val="26"/>
                <w:rtl/>
              </w:rPr>
              <w:t>נוספות</w:t>
            </w:r>
            <w:r w:rsidRPr="004B429D">
              <w:rPr>
                <w:sz w:val="26"/>
                <w:rtl/>
              </w:rPr>
              <w:t xml:space="preserve"> </w:t>
            </w:r>
            <w:r w:rsidRPr="004B429D">
              <w:rPr>
                <w:rFonts w:hint="eastAsia"/>
                <w:sz w:val="26"/>
                <w:rtl/>
              </w:rPr>
              <w:t>להביא</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דבר</w:t>
            </w:r>
            <w:r w:rsidRPr="004B429D">
              <w:rPr>
                <w:sz w:val="26"/>
                <w:rtl/>
              </w:rPr>
              <w:t xml:space="preserve"> </w:t>
            </w:r>
            <w:r w:rsidRPr="004B429D">
              <w:rPr>
                <w:rFonts w:hint="eastAsia"/>
                <w:sz w:val="26"/>
                <w:rtl/>
              </w:rPr>
              <w:t>מתן</w:t>
            </w:r>
            <w:r w:rsidRPr="004B429D">
              <w:rPr>
                <w:sz w:val="26"/>
                <w:rtl/>
              </w:rPr>
              <w:t xml:space="preserve"> </w:t>
            </w:r>
            <w:r w:rsidRPr="004B429D">
              <w:rPr>
                <w:rFonts w:hint="eastAsia"/>
                <w:sz w:val="26"/>
                <w:rtl/>
              </w:rPr>
              <w:t>ההיתר</w:t>
            </w:r>
            <w:r w:rsidRPr="004B429D">
              <w:rPr>
                <w:sz w:val="26"/>
                <w:rtl/>
              </w:rPr>
              <w:t xml:space="preserve"> </w:t>
            </w:r>
            <w:r w:rsidRPr="004B429D">
              <w:rPr>
                <w:rFonts w:hint="eastAsia"/>
                <w:sz w:val="26"/>
                <w:rtl/>
              </w:rPr>
              <w:t>לידיעת</w:t>
            </w:r>
            <w:r w:rsidRPr="004B429D">
              <w:rPr>
                <w:sz w:val="26"/>
                <w:rtl/>
              </w:rPr>
              <w:t xml:space="preserve"> </w:t>
            </w:r>
            <w:r w:rsidRPr="004B429D">
              <w:rPr>
                <w:rFonts w:hint="eastAsia"/>
                <w:sz w:val="26"/>
                <w:rtl/>
              </w:rPr>
              <w:t>הציבור</w:t>
            </w:r>
            <w:r w:rsidRPr="004B429D">
              <w:rPr>
                <w:sz w:val="26"/>
                <w:rtl/>
              </w:rPr>
              <w:t>.</w:t>
            </w:r>
          </w:p>
        </w:tc>
      </w:tr>
      <w:tr w:rsidR="00597C70" w:rsidRPr="004B429D" w:rsidTr="005C6C8D">
        <w:trPr>
          <w:cantSplit/>
        </w:trPr>
        <w:tc>
          <w:tcPr>
            <w:tcW w:w="1869" w:type="dxa"/>
          </w:tcPr>
          <w:p w:rsidR="00597C70" w:rsidRPr="004B429D" w:rsidRDefault="00597C70" w:rsidP="003042CF">
            <w:pPr>
              <w:pStyle w:val="TableSideHeading"/>
              <w:rPr>
                <w:sz w:val="26"/>
                <w:rtl/>
              </w:rPr>
            </w:pPr>
            <w:r w:rsidRPr="004B429D">
              <w:rPr>
                <w:rFonts w:hint="eastAsia"/>
                <w:sz w:val="26"/>
                <w:rtl/>
              </w:rPr>
              <w:t>חובת</w:t>
            </w:r>
            <w:r w:rsidRPr="004B429D">
              <w:rPr>
                <w:sz w:val="26"/>
                <w:rtl/>
              </w:rPr>
              <w:t xml:space="preserve"> </w:t>
            </w:r>
            <w:r w:rsidRPr="004B429D">
              <w:rPr>
                <w:rFonts w:hint="eastAsia"/>
                <w:sz w:val="26"/>
                <w:rtl/>
              </w:rPr>
              <w:t>דיווח</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טרור</w:t>
            </w:r>
          </w:p>
        </w:tc>
        <w:tc>
          <w:tcPr>
            <w:tcW w:w="623" w:type="dxa"/>
          </w:tcPr>
          <w:p w:rsidR="00597C70" w:rsidRPr="004B429D" w:rsidRDefault="00EE01C5" w:rsidP="003042CF">
            <w:pPr>
              <w:pStyle w:val="TableText"/>
              <w:rPr>
                <w:sz w:val="26"/>
                <w:rtl/>
              </w:rPr>
            </w:pPr>
            <w:r w:rsidRPr="004B429D">
              <w:rPr>
                <w:rFonts w:hint="cs"/>
                <w:sz w:val="26"/>
                <w:rtl/>
              </w:rPr>
              <w:t>33</w:t>
            </w:r>
            <w:r w:rsidR="00597C70" w:rsidRPr="004B429D">
              <w:rPr>
                <w:sz w:val="26"/>
                <w:rtl/>
              </w:rPr>
              <w:t>.</w:t>
            </w:r>
          </w:p>
        </w:tc>
        <w:tc>
          <w:tcPr>
            <w:tcW w:w="7144" w:type="dxa"/>
            <w:gridSpan w:val="4"/>
          </w:tcPr>
          <w:p w:rsidR="00597C70" w:rsidRPr="004B429D" w:rsidRDefault="00597C70"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התבקש</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לעשות</w:t>
            </w:r>
            <w:r w:rsidRPr="004B429D">
              <w:rPr>
                <w:sz w:val="26"/>
                <w:rtl/>
              </w:rPr>
              <w:t xml:space="preserve"> </w:t>
            </w:r>
            <w:r w:rsidRPr="004B429D">
              <w:rPr>
                <w:rFonts w:hint="eastAsia"/>
                <w:sz w:val="26"/>
                <w:rtl/>
              </w:rPr>
              <w:t>פעולה</w:t>
            </w:r>
            <w:r w:rsidRPr="004B429D">
              <w:rPr>
                <w:sz w:val="26"/>
                <w:rtl/>
              </w:rPr>
              <w:t xml:space="preserve"> </w:t>
            </w:r>
            <w:r w:rsidRPr="004B429D">
              <w:rPr>
                <w:rFonts w:hint="eastAsia"/>
                <w:sz w:val="26"/>
                <w:rtl/>
              </w:rPr>
              <w:t>ברכוש</w:t>
            </w:r>
            <w:r w:rsidRPr="004B429D">
              <w:rPr>
                <w:sz w:val="26"/>
                <w:rtl/>
              </w:rPr>
              <w:t xml:space="preserve"> </w:t>
            </w:r>
            <w:r w:rsidRPr="004B429D">
              <w:rPr>
                <w:rFonts w:hint="eastAsia"/>
                <w:sz w:val="26"/>
                <w:rtl/>
              </w:rPr>
              <w:t>במהלך</w:t>
            </w:r>
            <w:r w:rsidRPr="004B429D">
              <w:rPr>
                <w:sz w:val="26"/>
                <w:rtl/>
              </w:rPr>
              <w:t xml:space="preserve"> </w:t>
            </w:r>
            <w:r w:rsidRPr="004B429D">
              <w:rPr>
                <w:rFonts w:hint="eastAsia"/>
                <w:sz w:val="26"/>
                <w:rtl/>
              </w:rPr>
              <w:t>עסקיו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במילוי</w:t>
            </w:r>
            <w:r w:rsidRPr="004B429D">
              <w:rPr>
                <w:sz w:val="26"/>
                <w:rtl/>
              </w:rPr>
              <w:t xml:space="preserve"> </w:t>
            </w:r>
            <w:r w:rsidRPr="004B429D">
              <w:rPr>
                <w:rFonts w:hint="eastAsia"/>
                <w:sz w:val="26"/>
                <w:rtl/>
              </w:rPr>
              <w:t>תפקידו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בנסיבות</w:t>
            </w:r>
            <w:r w:rsidRPr="004B429D">
              <w:rPr>
                <w:sz w:val="26"/>
                <w:rtl/>
              </w:rPr>
              <w:t xml:space="preserve"> </w:t>
            </w:r>
            <w:r w:rsidRPr="004B429D">
              <w:rPr>
                <w:rFonts w:hint="eastAsia"/>
                <w:sz w:val="26"/>
                <w:rtl/>
              </w:rPr>
              <w:t>שבהן</w:t>
            </w:r>
            <w:r w:rsidRPr="004B429D">
              <w:rPr>
                <w:sz w:val="26"/>
                <w:rtl/>
              </w:rPr>
              <w:t xml:space="preserve"> </w:t>
            </w:r>
            <w:r w:rsidRPr="004B429D">
              <w:rPr>
                <w:rFonts w:hint="eastAsia"/>
                <w:sz w:val="26"/>
                <w:rtl/>
              </w:rPr>
              <w:t>היתה</w:t>
            </w:r>
            <w:r w:rsidRPr="004B429D">
              <w:rPr>
                <w:sz w:val="26"/>
                <w:rtl/>
              </w:rPr>
              <w:t xml:space="preserve"> </w:t>
            </w:r>
            <w:r w:rsidRPr="004B429D">
              <w:rPr>
                <w:rFonts w:hint="eastAsia"/>
                <w:sz w:val="26"/>
                <w:rtl/>
              </w:rPr>
              <w:t>לו</w:t>
            </w:r>
            <w:r w:rsidRPr="004B429D">
              <w:rPr>
                <w:sz w:val="26"/>
                <w:rtl/>
              </w:rPr>
              <w:t xml:space="preserve"> </w:t>
            </w:r>
            <w:r w:rsidRPr="004B429D">
              <w:rPr>
                <w:rFonts w:hint="eastAsia"/>
                <w:sz w:val="26"/>
                <w:rtl/>
              </w:rPr>
              <w:t>אפשרות</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ממש</w:t>
            </w:r>
            <w:r w:rsidRPr="004B429D">
              <w:rPr>
                <w:sz w:val="26"/>
                <w:rtl/>
              </w:rPr>
              <w:t xml:space="preserve"> </w:t>
            </w:r>
            <w:r w:rsidRPr="004B429D">
              <w:rPr>
                <w:rFonts w:hint="eastAsia"/>
                <w:sz w:val="26"/>
                <w:rtl/>
              </w:rPr>
              <w:t>לביצוע</w:t>
            </w:r>
            <w:r w:rsidRPr="004B429D">
              <w:rPr>
                <w:sz w:val="26"/>
                <w:rtl/>
              </w:rPr>
              <w:t xml:space="preserve"> </w:t>
            </w:r>
            <w:r w:rsidRPr="004B429D">
              <w:rPr>
                <w:rFonts w:hint="eastAsia"/>
                <w:sz w:val="26"/>
                <w:rtl/>
              </w:rPr>
              <w:t>הפעולה</w:t>
            </w:r>
            <w:r w:rsidRPr="004B429D">
              <w:rPr>
                <w:sz w:val="26"/>
                <w:rtl/>
              </w:rPr>
              <w:t xml:space="preserve">, </w:t>
            </w:r>
            <w:r w:rsidRPr="004B429D">
              <w:rPr>
                <w:rFonts w:hint="eastAsia"/>
                <w:sz w:val="26"/>
                <w:rtl/>
              </w:rPr>
              <w:t>והיה</w:t>
            </w:r>
            <w:r w:rsidRPr="004B429D">
              <w:rPr>
                <w:sz w:val="26"/>
                <w:rtl/>
              </w:rPr>
              <w:t xml:space="preserve"> </w:t>
            </w:r>
            <w:r w:rsidRPr="004B429D">
              <w:rPr>
                <w:rFonts w:hint="eastAsia"/>
                <w:sz w:val="26"/>
                <w:rtl/>
              </w:rPr>
              <w:t>לאותו</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חשד</w:t>
            </w:r>
            <w:r w:rsidRPr="004B429D">
              <w:rPr>
                <w:sz w:val="26"/>
                <w:rtl/>
              </w:rPr>
              <w:t xml:space="preserve"> </w:t>
            </w:r>
            <w:r w:rsidRPr="004B429D">
              <w:rPr>
                <w:rFonts w:hint="eastAsia"/>
                <w:sz w:val="26"/>
                <w:rtl/>
              </w:rPr>
              <w:t>סביר שמתקיים</w:t>
            </w:r>
            <w:r w:rsidRPr="004B429D">
              <w:rPr>
                <w:sz w:val="26"/>
                <w:rtl/>
              </w:rPr>
              <w:t xml:space="preserve"> </w:t>
            </w:r>
            <w:r w:rsidRPr="004B429D">
              <w:rPr>
                <w:rFonts w:hint="cs"/>
                <w:sz w:val="26"/>
                <w:rtl/>
              </w:rPr>
              <w:t>האמור</w:t>
            </w:r>
            <w:r w:rsidRPr="004B429D">
              <w:rPr>
                <w:sz w:val="26"/>
                <w:rtl/>
              </w:rPr>
              <w:t xml:space="preserve"> </w:t>
            </w:r>
            <w:r w:rsidRPr="004B429D">
              <w:rPr>
                <w:rFonts w:hint="eastAsia"/>
                <w:sz w:val="26"/>
                <w:rtl/>
              </w:rPr>
              <w:t>בפסק</w:t>
            </w:r>
            <w:r w:rsidRPr="004B429D">
              <w:rPr>
                <w:rFonts w:hint="cs"/>
                <w:sz w:val="26"/>
                <w:rtl/>
              </w:rPr>
              <w:t>ה</w:t>
            </w:r>
            <w:r w:rsidRPr="004B429D">
              <w:rPr>
                <w:sz w:val="26"/>
                <w:rtl/>
              </w:rPr>
              <w:t xml:space="preserve"> (1) </w:t>
            </w:r>
            <w:r w:rsidRPr="004B429D">
              <w:rPr>
                <w:rFonts w:hint="eastAsia"/>
                <w:sz w:val="26"/>
                <w:rtl/>
              </w:rPr>
              <w:t>או</w:t>
            </w:r>
            <w:r w:rsidRPr="004B429D">
              <w:rPr>
                <w:sz w:val="26"/>
                <w:rtl/>
              </w:rPr>
              <w:t xml:space="preserve"> (2), </w:t>
            </w:r>
            <w:r w:rsidRPr="004B429D">
              <w:rPr>
                <w:rFonts w:hint="eastAsia"/>
                <w:sz w:val="26"/>
                <w:rtl/>
              </w:rPr>
              <w:t>או</w:t>
            </w:r>
            <w:r w:rsidRPr="004B429D">
              <w:rPr>
                <w:sz w:val="26"/>
                <w:rtl/>
              </w:rPr>
              <w:t xml:space="preserve"> </w:t>
            </w:r>
            <w:r w:rsidRPr="004B429D">
              <w:rPr>
                <w:rFonts w:hint="eastAsia"/>
                <w:sz w:val="26"/>
                <w:rtl/>
              </w:rPr>
              <w:t>עשה</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פעולה</w:t>
            </w:r>
            <w:r w:rsidRPr="004B429D">
              <w:rPr>
                <w:sz w:val="26"/>
                <w:rtl/>
              </w:rPr>
              <w:t xml:space="preserve"> </w:t>
            </w:r>
            <w:r w:rsidRPr="004B429D">
              <w:rPr>
                <w:rFonts w:hint="eastAsia"/>
                <w:sz w:val="26"/>
                <w:rtl/>
              </w:rPr>
              <w:t>ברכוש</w:t>
            </w:r>
            <w:r w:rsidRPr="004B429D">
              <w:rPr>
                <w:sz w:val="26"/>
                <w:rtl/>
              </w:rPr>
              <w:t xml:space="preserve">, </w:t>
            </w:r>
            <w:r w:rsidRPr="004B429D">
              <w:rPr>
                <w:rFonts w:hint="eastAsia"/>
                <w:sz w:val="26"/>
                <w:rtl/>
              </w:rPr>
              <w:t>והיה</w:t>
            </w:r>
            <w:r w:rsidRPr="004B429D">
              <w:rPr>
                <w:sz w:val="26"/>
                <w:rtl/>
              </w:rPr>
              <w:t xml:space="preserve"> </w:t>
            </w:r>
            <w:r w:rsidRPr="004B429D">
              <w:rPr>
                <w:rFonts w:hint="eastAsia"/>
                <w:sz w:val="26"/>
                <w:rtl/>
              </w:rPr>
              <w:t>לו</w:t>
            </w:r>
            <w:r w:rsidRPr="004B429D">
              <w:rPr>
                <w:sz w:val="26"/>
                <w:rtl/>
              </w:rPr>
              <w:t xml:space="preserve"> </w:t>
            </w:r>
            <w:r w:rsidRPr="004B429D">
              <w:rPr>
                <w:rFonts w:hint="eastAsia"/>
                <w:sz w:val="26"/>
                <w:rtl/>
              </w:rPr>
              <w:t>במועד</w:t>
            </w:r>
            <w:r w:rsidRPr="004B429D">
              <w:rPr>
                <w:sz w:val="26"/>
                <w:rtl/>
              </w:rPr>
              <w:t xml:space="preserve"> </w:t>
            </w:r>
            <w:r w:rsidRPr="004B429D">
              <w:rPr>
                <w:rFonts w:hint="eastAsia"/>
                <w:sz w:val="26"/>
                <w:rtl/>
              </w:rPr>
              <w:t>עשיית</w:t>
            </w:r>
            <w:r w:rsidRPr="004B429D">
              <w:rPr>
                <w:rFonts w:hint="cs"/>
                <w:sz w:val="26"/>
                <w:rtl/>
              </w:rPr>
              <w:t>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בתוך</w:t>
            </w:r>
            <w:r w:rsidRPr="004B429D">
              <w:rPr>
                <w:sz w:val="26"/>
                <w:rtl/>
              </w:rPr>
              <w:t xml:space="preserve"> </w:t>
            </w:r>
            <w:r w:rsidRPr="004B429D">
              <w:rPr>
                <w:rFonts w:hint="eastAsia"/>
                <w:sz w:val="26"/>
                <w:rtl/>
              </w:rPr>
              <w:t>שישה</w:t>
            </w:r>
            <w:r w:rsidRPr="004B429D">
              <w:rPr>
                <w:sz w:val="26"/>
                <w:rtl/>
              </w:rPr>
              <w:t xml:space="preserve"> </w:t>
            </w:r>
            <w:r w:rsidRPr="004B429D">
              <w:rPr>
                <w:rFonts w:hint="eastAsia"/>
                <w:sz w:val="26"/>
                <w:rtl/>
              </w:rPr>
              <w:t>חודשים</w:t>
            </w:r>
            <w:r w:rsidRPr="004B429D">
              <w:rPr>
                <w:sz w:val="26"/>
                <w:rtl/>
              </w:rPr>
              <w:t xml:space="preserve"> </w:t>
            </w:r>
            <w:r w:rsidRPr="004B429D">
              <w:rPr>
                <w:rFonts w:hint="eastAsia"/>
                <w:sz w:val="26"/>
                <w:rtl/>
              </w:rPr>
              <w:t>מהמועד</w:t>
            </w:r>
            <w:r w:rsidRPr="004B429D">
              <w:rPr>
                <w:sz w:val="26"/>
                <w:rtl/>
              </w:rPr>
              <w:t xml:space="preserve"> </w:t>
            </w:r>
            <w:r w:rsidRPr="004B429D">
              <w:rPr>
                <w:rFonts w:hint="eastAsia"/>
                <w:sz w:val="26"/>
                <w:rtl/>
              </w:rPr>
              <w:t>האמור</w:t>
            </w:r>
            <w:r w:rsidRPr="004B429D">
              <w:rPr>
                <w:sz w:val="26"/>
                <w:rtl/>
              </w:rPr>
              <w:t xml:space="preserve">, </w:t>
            </w:r>
            <w:r w:rsidRPr="004B429D">
              <w:rPr>
                <w:rFonts w:hint="eastAsia"/>
                <w:sz w:val="26"/>
                <w:rtl/>
              </w:rPr>
              <w:t>חשד</w:t>
            </w:r>
            <w:r w:rsidRPr="004B429D">
              <w:rPr>
                <w:sz w:val="26"/>
                <w:rtl/>
              </w:rPr>
              <w:t xml:space="preserve"> </w:t>
            </w:r>
            <w:r w:rsidRPr="004B429D">
              <w:rPr>
                <w:rFonts w:hint="eastAsia"/>
                <w:sz w:val="26"/>
                <w:rtl/>
              </w:rPr>
              <w:t>סביר</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ידווח</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כך</w:t>
            </w:r>
            <w:r w:rsidRPr="004B429D">
              <w:rPr>
                <w:sz w:val="26"/>
                <w:rtl/>
              </w:rPr>
              <w:t xml:space="preserve"> </w:t>
            </w:r>
            <w:r w:rsidRPr="004B429D">
              <w:rPr>
                <w:rFonts w:hint="eastAsia"/>
                <w:sz w:val="26"/>
                <w:rtl/>
              </w:rPr>
              <w:t>למשטרת</w:t>
            </w:r>
            <w:r w:rsidRPr="004B429D">
              <w:rPr>
                <w:sz w:val="26"/>
                <w:rtl/>
              </w:rPr>
              <w:t xml:space="preserve"> </w:t>
            </w:r>
            <w:r w:rsidRPr="004B429D">
              <w:rPr>
                <w:rFonts w:hint="eastAsia"/>
                <w:sz w:val="26"/>
                <w:rtl/>
              </w:rPr>
              <w:t>ישראל</w:t>
            </w:r>
            <w:r w:rsidRPr="004B429D">
              <w:rPr>
                <w:sz w:val="26"/>
                <w:rtl/>
              </w:rPr>
              <w:t xml:space="preserve">, </w:t>
            </w:r>
            <w:r w:rsidRPr="004B429D">
              <w:rPr>
                <w:rFonts w:hint="eastAsia"/>
                <w:sz w:val="26"/>
                <w:rtl/>
              </w:rPr>
              <w:t>ולעניין</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די</w:t>
            </w:r>
            <w:r w:rsidRPr="004B429D">
              <w:rPr>
                <w:sz w:val="26"/>
                <w:rtl/>
              </w:rPr>
              <w:t xml:space="preserve"> </w:t>
            </w:r>
            <w:r w:rsidRPr="004B429D">
              <w:rPr>
                <w:rFonts w:hint="eastAsia"/>
                <w:sz w:val="26"/>
                <w:rtl/>
              </w:rPr>
              <w:t>שיוכח</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היה</w:t>
            </w:r>
            <w:r w:rsidRPr="004B429D">
              <w:rPr>
                <w:sz w:val="26"/>
                <w:rtl/>
              </w:rPr>
              <w:t xml:space="preserve"> </w:t>
            </w:r>
            <w:r w:rsidRPr="004B429D">
              <w:rPr>
                <w:rFonts w:hint="eastAsia"/>
                <w:sz w:val="26"/>
                <w:rtl/>
              </w:rPr>
              <w:t>לו</w:t>
            </w:r>
            <w:r w:rsidRPr="004B429D">
              <w:rPr>
                <w:sz w:val="26"/>
                <w:rtl/>
              </w:rPr>
              <w:t xml:space="preserve"> </w:t>
            </w:r>
            <w:r w:rsidRPr="004B429D">
              <w:rPr>
                <w:rFonts w:hint="eastAsia"/>
                <w:sz w:val="26"/>
                <w:rtl/>
              </w:rPr>
              <w:t>חשד</w:t>
            </w:r>
            <w:r w:rsidRPr="004B429D">
              <w:rPr>
                <w:sz w:val="26"/>
                <w:rtl/>
              </w:rPr>
              <w:t xml:space="preserve"> </w:t>
            </w:r>
            <w:r w:rsidRPr="004B429D">
              <w:rPr>
                <w:rFonts w:hint="eastAsia"/>
                <w:sz w:val="26"/>
                <w:rtl/>
              </w:rPr>
              <w:t>סביר</w:t>
            </w:r>
            <w:r w:rsidRPr="004B429D">
              <w:rPr>
                <w:sz w:val="26"/>
                <w:rtl/>
              </w:rPr>
              <w:t xml:space="preserve"> </w:t>
            </w:r>
            <w:r w:rsidRPr="004B429D">
              <w:rPr>
                <w:rFonts w:hint="eastAsia"/>
                <w:sz w:val="26"/>
                <w:rtl/>
              </w:rPr>
              <w:t>שמתקיים</w:t>
            </w:r>
            <w:r w:rsidRPr="004B429D">
              <w:rPr>
                <w:sz w:val="26"/>
                <w:rtl/>
              </w:rPr>
              <w:t xml:space="preserve"> </w:t>
            </w:r>
            <w:r w:rsidRPr="004B429D">
              <w:rPr>
                <w:rFonts w:hint="cs"/>
                <w:sz w:val="26"/>
                <w:rtl/>
              </w:rPr>
              <w:t>האמור בפסקה</w:t>
            </w:r>
            <w:r w:rsidRPr="004B429D">
              <w:rPr>
                <w:sz w:val="26"/>
                <w:rtl/>
              </w:rPr>
              <w:t xml:space="preserve"> (1) </w:t>
            </w:r>
            <w:r w:rsidRPr="004B429D">
              <w:rPr>
                <w:rFonts w:hint="eastAsia"/>
                <w:sz w:val="26"/>
                <w:rtl/>
              </w:rPr>
              <w:t>או</w:t>
            </w:r>
            <w:r w:rsidRPr="004B429D">
              <w:rPr>
                <w:sz w:val="26"/>
                <w:rtl/>
              </w:rPr>
              <w:t xml:space="preserve"> (2) </w:t>
            </w:r>
            <w:r w:rsidRPr="004B429D">
              <w:rPr>
                <w:rFonts w:hint="eastAsia"/>
                <w:sz w:val="26"/>
                <w:rtl/>
              </w:rPr>
              <w:t>אף</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יוכח</w:t>
            </w:r>
            <w:r w:rsidRPr="004B429D">
              <w:rPr>
                <w:sz w:val="26"/>
                <w:rtl/>
              </w:rPr>
              <w:t xml:space="preserve"> </w:t>
            </w:r>
            <w:r w:rsidRPr="004B429D">
              <w:rPr>
                <w:rFonts w:hint="eastAsia"/>
                <w:sz w:val="26"/>
                <w:rtl/>
              </w:rPr>
              <w:t>איזה</w:t>
            </w:r>
            <w:r w:rsidRPr="004B429D">
              <w:rPr>
                <w:sz w:val="26"/>
                <w:rtl/>
              </w:rPr>
              <w:t xml:space="preserve"> </w:t>
            </w:r>
            <w:r w:rsidRPr="004B429D">
              <w:rPr>
                <w:rFonts w:hint="eastAsia"/>
                <w:sz w:val="26"/>
                <w:rtl/>
              </w:rPr>
              <w:t>מהם</w:t>
            </w:r>
            <w:r w:rsidRPr="004B429D">
              <w:rPr>
                <w:sz w:val="26"/>
                <w:rtl/>
              </w:rPr>
              <w:t xml:space="preserve"> –</w:t>
            </w:r>
          </w:p>
        </w:tc>
      </w:tr>
      <w:tr w:rsidR="00597C70" w:rsidRPr="004B429D" w:rsidTr="005C6C8D">
        <w:trPr>
          <w:cantSplit/>
        </w:trPr>
        <w:tc>
          <w:tcPr>
            <w:tcW w:w="1869" w:type="dxa"/>
          </w:tcPr>
          <w:p w:rsidR="00597C70" w:rsidRPr="004B429D" w:rsidRDefault="00597C70" w:rsidP="003E4727">
            <w:pPr>
              <w:pStyle w:val="TableSideHeading"/>
              <w:rPr>
                <w:sz w:val="26"/>
                <w:rtl/>
              </w:rPr>
            </w:pPr>
          </w:p>
        </w:tc>
        <w:tc>
          <w:tcPr>
            <w:tcW w:w="623" w:type="dxa"/>
          </w:tcPr>
          <w:p w:rsidR="00597C70" w:rsidRPr="004B429D" w:rsidRDefault="00597C70" w:rsidP="003042CF">
            <w:pPr>
              <w:pStyle w:val="TableText"/>
              <w:rPr>
                <w:sz w:val="26"/>
                <w:rtl/>
              </w:rPr>
            </w:pPr>
          </w:p>
        </w:tc>
        <w:tc>
          <w:tcPr>
            <w:tcW w:w="624" w:type="dxa"/>
          </w:tcPr>
          <w:p w:rsidR="00597C70" w:rsidRPr="004B429D" w:rsidRDefault="00597C70" w:rsidP="003042CF">
            <w:pPr>
              <w:pStyle w:val="TableText"/>
              <w:rPr>
                <w:sz w:val="26"/>
                <w:rtl/>
              </w:rPr>
            </w:pPr>
          </w:p>
        </w:tc>
        <w:tc>
          <w:tcPr>
            <w:tcW w:w="6520" w:type="dxa"/>
            <w:gridSpan w:val="3"/>
          </w:tcPr>
          <w:p w:rsidR="00597C70" w:rsidRPr="004B429D" w:rsidRDefault="00597C70" w:rsidP="00737341">
            <w:pPr>
              <w:pStyle w:val="TableBlock"/>
              <w:rPr>
                <w:sz w:val="26"/>
                <w:rtl/>
              </w:rPr>
            </w:pPr>
            <w:r w:rsidRPr="004B429D">
              <w:rPr>
                <w:sz w:val="26"/>
                <w:rtl/>
              </w:rPr>
              <w:t>(1)</w:t>
            </w:r>
            <w:r w:rsidRPr="004B429D">
              <w:rPr>
                <w:sz w:val="26"/>
                <w:rtl/>
              </w:rPr>
              <w:tab/>
            </w:r>
            <w:r w:rsidRPr="004B429D">
              <w:rPr>
                <w:rFonts w:hint="eastAsia"/>
                <w:sz w:val="26"/>
                <w:rtl/>
              </w:rPr>
              <w:t>הרכוש</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תמורתו</w:t>
            </w:r>
            <w:r w:rsidRPr="004B429D">
              <w:rPr>
                <w:sz w:val="26"/>
                <w:rtl/>
              </w:rPr>
              <w:t xml:space="preserve"> </w:t>
            </w:r>
            <w:r w:rsidRPr="004B429D">
              <w:rPr>
                <w:rFonts w:hint="eastAsia"/>
                <w:sz w:val="26"/>
                <w:rtl/>
              </w:rPr>
              <w:t>הישירה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הרווח</w:t>
            </w:r>
            <w:r w:rsidRPr="004B429D">
              <w:rPr>
                <w:sz w:val="26"/>
                <w:rtl/>
              </w:rPr>
              <w:t xml:space="preserve"> </w:t>
            </w:r>
            <w:r w:rsidRPr="004B429D">
              <w:rPr>
                <w:rFonts w:hint="eastAsia"/>
                <w:sz w:val="26"/>
                <w:rtl/>
              </w:rPr>
              <w:t>הישיר</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כאמור</w:t>
            </w:r>
            <w:r w:rsidRPr="004B429D">
              <w:rPr>
                <w:sz w:val="26"/>
                <w:rtl/>
              </w:rPr>
              <w:t>;</w:t>
            </w:r>
          </w:p>
        </w:tc>
      </w:tr>
      <w:tr w:rsidR="00597C70" w:rsidRPr="004B429D" w:rsidTr="005C6C8D">
        <w:trPr>
          <w:cantSplit/>
        </w:trPr>
        <w:tc>
          <w:tcPr>
            <w:tcW w:w="1869" w:type="dxa"/>
          </w:tcPr>
          <w:p w:rsidR="00597C70" w:rsidRPr="004B429D" w:rsidRDefault="00597C70" w:rsidP="003E4727">
            <w:pPr>
              <w:pStyle w:val="TableSideHeading"/>
              <w:rPr>
                <w:sz w:val="26"/>
                <w:rtl/>
              </w:rPr>
            </w:pPr>
          </w:p>
        </w:tc>
        <w:tc>
          <w:tcPr>
            <w:tcW w:w="623" w:type="dxa"/>
          </w:tcPr>
          <w:p w:rsidR="00597C70" w:rsidRPr="004B429D" w:rsidRDefault="00597C70" w:rsidP="003042CF">
            <w:pPr>
              <w:pStyle w:val="TableText"/>
              <w:rPr>
                <w:sz w:val="26"/>
                <w:rtl/>
              </w:rPr>
            </w:pPr>
          </w:p>
        </w:tc>
        <w:tc>
          <w:tcPr>
            <w:tcW w:w="624" w:type="dxa"/>
          </w:tcPr>
          <w:p w:rsidR="00597C70" w:rsidRPr="004B429D" w:rsidRDefault="00597C70" w:rsidP="003042CF">
            <w:pPr>
              <w:pStyle w:val="TableText"/>
              <w:rPr>
                <w:sz w:val="26"/>
                <w:rtl/>
              </w:rPr>
            </w:pPr>
          </w:p>
        </w:tc>
        <w:tc>
          <w:tcPr>
            <w:tcW w:w="6520" w:type="dxa"/>
            <w:gridSpan w:val="3"/>
          </w:tcPr>
          <w:p w:rsidR="00597C70" w:rsidRPr="004B429D" w:rsidRDefault="00597C70" w:rsidP="00737341">
            <w:pPr>
              <w:pStyle w:val="TableBlock"/>
              <w:rPr>
                <w:rtl/>
              </w:rPr>
            </w:pPr>
            <w:r w:rsidRPr="004B429D">
              <w:rPr>
                <w:rtl/>
              </w:rPr>
              <w:t>(2)</w:t>
            </w:r>
            <w:r w:rsidRPr="004B429D">
              <w:rPr>
                <w:rtl/>
              </w:rPr>
              <w:tab/>
            </w:r>
            <w:r w:rsidRPr="004B429D">
              <w:rPr>
                <w:rFonts w:hint="eastAsia"/>
                <w:rtl/>
              </w:rPr>
              <w:t>יש</w:t>
            </w:r>
            <w:r w:rsidRPr="004B429D">
              <w:rPr>
                <w:rtl/>
              </w:rPr>
              <w:t xml:space="preserve"> </w:t>
            </w:r>
            <w:r w:rsidRPr="004B429D">
              <w:rPr>
                <w:rFonts w:hint="eastAsia"/>
                <w:rtl/>
              </w:rPr>
              <w:t>בפעולה</w:t>
            </w:r>
            <w:r w:rsidRPr="004B429D">
              <w:rPr>
                <w:rtl/>
              </w:rPr>
              <w:t xml:space="preserve"> </w:t>
            </w:r>
            <w:r w:rsidRPr="004B429D">
              <w:rPr>
                <w:rFonts w:hint="eastAsia"/>
                <w:rtl/>
              </w:rPr>
              <w:t>כדי</w:t>
            </w:r>
            <w:r w:rsidRPr="004B429D">
              <w:rPr>
                <w:rtl/>
              </w:rPr>
              <w:t xml:space="preserve"> </w:t>
            </w:r>
            <w:r w:rsidRPr="004B429D">
              <w:rPr>
                <w:rFonts w:hint="eastAsia"/>
                <w:rtl/>
              </w:rPr>
              <w:t>לקדם</w:t>
            </w:r>
            <w:r w:rsidRPr="004B429D">
              <w:rPr>
                <w:rtl/>
              </w:rPr>
              <w:t xml:space="preserve"> </w:t>
            </w:r>
            <w:r w:rsidRPr="004B429D">
              <w:rPr>
                <w:rFonts w:hint="eastAsia"/>
                <w:rtl/>
              </w:rPr>
              <w:t>או</w:t>
            </w:r>
            <w:r w:rsidRPr="004B429D">
              <w:rPr>
                <w:rtl/>
              </w:rPr>
              <w:t xml:space="preserve"> </w:t>
            </w:r>
            <w:r w:rsidRPr="004B429D">
              <w:rPr>
                <w:rFonts w:hint="eastAsia"/>
                <w:rtl/>
              </w:rPr>
              <w:t>לממן</w:t>
            </w:r>
            <w:r w:rsidRPr="004B429D">
              <w:rPr>
                <w:rtl/>
              </w:rPr>
              <w:t xml:space="preserve"> </w:t>
            </w:r>
            <w:r w:rsidRPr="004B429D">
              <w:rPr>
                <w:rFonts w:hint="eastAsia"/>
                <w:rtl/>
              </w:rPr>
              <w:t>ביצוע</w:t>
            </w:r>
            <w:r w:rsidRPr="004B429D">
              <w:rPr>
                <w:rtl/>
              </w:rPr>
              <w:t xml:space="preserve"> </w:t>
            </w:r>
            <w:r w:rsidRPr="004B429D">
              <w:rPr>
                <w:rFonts w:hint="eastAsia"/>
                <w:rtl/>
              </w:rPr>
              <w:t>של</w:t>
            </w:r>
            <w:r w:rsidRPr="004B429D">
              <w:rPr>
                <w:rtl/>
              </w:rPr>
              <w:t xml:space="preserve"> </w:t>
            </w:r>
            <w:r w:rsidRPr="004B429D">
              <w:rPr>
                <w:rFonts w:hint="eastAsia"/>
                <w:rtl/>
              </w:rPr>
              <w:t>עבירת</w:t>
            </w:r>
            <w:r w:rsidRPr="004B429D">
              <w:rPr>
                <w:rtl/>
              </w:rPr>
              <w:t xml:space="preserve"> </w:t>
            </w:r>
            <w:r w:rsidRPr="004B429D">
              <w:rPr>
                <w:rFonts w:hint="eastAsia"/>
                <w:rtl/>
              </w:rPr>
              <w:t>טרור</w:t>
            </w:r>
            <w:r w:rsidRPr="004B429D">
              <w:rPr>
                <w:rtl/>
              </w:rPr>
              <w:t xml:space="preserve"> </w:t>
            </w:r>
            <w:r w:rsidRPr="004B429D">
              <w:rPr>
                <w:rFonts w:hint="eastAsia"/>
                <w:rtl/>
              </w:rPr>
              <w:t>חמורה</w:t>
            </w:r>
            <w:r w:rsidRPr="004B429D">
              <w:rPr>
                <w:rtl/>
              </w:rPr>
              <w:t>, לסייע לביצוע עביר</w:t>
            </w:r>
            <w:r w:rsidR="006A4B12" w:rsidRPr="004B429D">
              <w:rPr>
                <w:rFonts w:hint="cs"/>
                <w:rtl/>
              </w:rPr>
              <w:t>ת טרור חמורה</w:t>
            </w:r>
            <w:r w:rsidRPr="004B429D">
              <w:rPr>
                <w:rtl/>
              </w:rPr>
              <w:t xml:space="preserve">, </w:t>
            </w:r>
            <w:r w:rsidRPr="004B429D">
              <w:rPr>
                <w:rFonts w:hint="eastAsia"/>
                <w:rtl/>
              </w:rPr>
              <w:t>או</w:t>
            </w:r>
            <w:r w:rsidRPr="004B429D">
              <w:rPr>
                <w:rtl/>
              </w:rPr>
              <w:t xml:space="preserve"> </w:t>
            </w:r>
            <w:r w:rsidRPr="004B429D">
              <w:rPr>
                <w:rFonts w:hint="eastAsia"/>
                <w:rtl/>
              </w:rPr>
              <w:t>לתגמל</w:t>
            </w:r>
            <w:r w:rsidRPr="004B429D">
              <w:rPr>
                <w:rtl/>
              </w:rPr>
              <w:t xml:space="preserve"> </w:t>
            </w:r>
            <w:r w:rsidRPr="004B429D">
              <w:rPr>
                <w:rFonts w:hint="eastAsia"/>
                <w:rtl/>
              </w:rPr>
              <w:t>בעבור</w:t>
            </w:r>
            <w:r w:rsidRPr="004B429D">
              <w:rPr>
                <w:rtl/>
              </w:rPr>
              <w:t xml:space="preserve"> </w:t>
            </w:r>
            <w:r w:rsidRPr="004B429D">
              <w:rPr>
                <w:rFonts w:hint="eastAsia"/>
                <w:rtl/>
              </w:rPr>
              <w:t>ביצוע</w:t>
            </w:r>
            <w:r w:rsidRPr="004B429D">
              <w:rPr>
                <w:rtl/>
              </w:rPr>
              <w:t xml:space="preserve"> </w:t>
            </w:r>
            <w:r w:rsidRPr="004B429D">
              <w:rPr>
                <w:rFonts w:hint="eastAsia"/>
                <w:rtl/>
              </w:rPr>
              <w:t>של</w:t>
            </w:r>
            <w:r w:rsidRPr="004B429D">
              <w:rPr>
                <w:rtl/>
              </w:rPr>
              <w:t xml:space="preserve"> </w:t>
            </w:r>
            <w:r w:rsidRPr="004B429D">
              <w:rPr>
                <w:rFonts w:hint="eastAsia"/>
                <w:rtl/>
              </w:rPr>
              <w:t>עבירה</w:t>
            </w:r>
            <w:r w:rsidRPr="004B429D">
              <w:rPr>
                <w:rtl/>
              </w:rPr>
              <w:t xml:space="preserve"> </w:t>
            </w:r>
            <w:r w:rsidRPr="004B429D">
              <w:rPr>
                <w:rFonts w:hint="eastAsia"/>
                <w:rtl/>
              </w:rPr>
              <w:t>כאמור</w:t>
            </w:r>
            <w:r w:rsidRPr="004B429D">
              <w:rPr>
                <w:rtl/>
              </w:rPr>
              <w:t>.</w:t>
            </w:r>
            <w:r w:rsidRPr="004B429D">
              <w:rPr>
                <w:rFonts w:hint="cs"/>
                <w:rtl/>
              </w:rPr>
              <w:t xml:space="preserve"> </w:t>
            </w:r>
          </w:p>
        </w:tc>
      </w:tr>
      <w:tr w:rsidR="00597C70" w:rsidRPr="004B429D" w:rsidTr="005C6C8D">
        <w:trPr>
          <w:cantSplit/>
        </w:trPr>
        <w:tc>
          <w:tcPr>
            <w:tcW w:w="1869" w:type="dxa"/>
          </w:tcPr>
          <w:p w:rsidR="00597C70" w:rsidRPr="004B429D" w:rsidRDefault="00597C70" w:rsidP="003E4727">
            <w:pPr>
              <w:pStyle w:val="TableSideHeading"/>
              <w:rPr>
                <w:sz w:val="26"/>
                <w:rtl/>
              </w:rPr>
            </w:pPr>
          </w:p>
        </w:tc>
        <w:tc>
          <w:tcPr>
            <w:tcW w:w="623" w:type="dxa"/>
          </w:tcPr>
          <w:p w:rsidR="00597C70" w:rsidRPr="004B429D" w:rsidRDefault="00597C70" w:rsidP="003042CF">
            <w:pPr>
              <w:pStyle w:val="TableText"/>
              <w:rPr>
                <w:sz w:val="26"/>
                <w:rtl/>
              </w:rPr>
            </w:pPr>
          </w:p>
        </w:tc>
        <w:tc>
          <w:tcPr>
            <w:tcW w:w="7144" w:type="dxa"/>
            <w:gridSpan w:val="4"/>
          </w:tcPr>
          <w:p w:rsidR="00597C70" w:rsidRPr="004B429D" w:rsidRDefault="00597C70"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דיווח</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אינו</w:t>
            </w:r>
            <w:r w:rsidRPr="004B429D">
              <w:rPr>
                <w:sz w:val="26"/>
                <w:rtl/>
              </w:rPr>
              <w:t xml:space="preserve"> </w:t>
            </w:r>
            <w:r w:rsidRPr="004B429D">
              <w:rPr>
                <w:rFonts w:hint="eastAsia"/>
                <w:sz w:val="26"/>
                <w:rtl/>
              </w:rPr>
              <w:t>גורע</w:t>
            </w:r>
            <w:r w:rsidRPr="004B429D">
              <w:rPr>
                <w:sz w:val="26"/>
                <w:rtl/>
              </w:rPr>
              <w:t xml:space="preserve"> </w:t>
            </w:r>
            <w:r w:rsidRPr="004B429D">
              <w:rPr>
                <w:rFonts w:hint="eastAsia"/>
                <w:sz w:val="26"/>
                <w:rtl/>
              </w:rPr>
              <w:t>מחובת</w:t>
            </w:r>
            <w:r w:rsidRPr="004B429D">
              <w:rPr>
                <w:sz w:val="26"/>
                <w:rtl/>
              </w:rPr>
              <w:t xml:space="preserve"> </w:t>
            </w:r>
            <w:r w:rsidRPr="004B429D">
              <w:rPr>
                <w:rFonts w:hint="eastAsia"/>
                <w:sz w:val="26"/>
                <w:rtl/>
              </w:rPr>
              <w:t>הדיווח</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00752EF9" w:rsidRPr="004B429D">
              <w:rPr>
                <w:rFonts w:hint="cs"/>
                <w:sz w:val="26"/>
                <w:rtl/>
              </w:rPr>
              <w:t>95</w:t>
            </w:r>
            <w:r w:rsidRPr="004B429D">
              <w:rPr>
                <w:sz w:val="26"/>
                <w:rtl/>
              </w:rPr>
              <w:t xml:space="preserve"> </w:t>
            </w:r>
            <w:r w:rsidRPr="004B429D">
              <w:rPr>
                <w:rFonts w:hint="eastAsia"/>
                <w:sz w:val="26"/>
                <w:rtl/>
              </w:rPr>
              <w:t>ולפי</w:t>
            </w:r>
            <w:r w:rsidRPr="004B429D">
              <w:rPr>
                <w:sz w:val="26"/>
                <w:rtl/>
              </w:rPr>
              <w:t xml:space="preserve"> </w:t>
            </w:r>
            <w:r w:rsidRPr="004B429D">
              <w:rPr>
                <w:rFonts w:hint="eastAsia"/>
                <w:sz w:val="26"/>
                <w:rtl/>
              </w:rPr>
              <w:t>סעיפים</w:t>
            </w:r>
            <w:r w:rsidRPr="004B429D">
              <w:rPr>
                <w:sz w:val="26"/>
                <w:rtl/>
              </w:rPr>
              <w:t xml:space="preserve"> 7</w:t>
            </w:r>
            <w:r w:rsidRPr="004B429D">
              <w:rPr>
                <w:rFonts w:hint="cs"/>
                <w:sz w:val="26"/>
                <w:rtl/>
              </w:rPr>
              <w:t xml:space="preserve"> ו-</w:t>
            </w:r>
            <w:r w:rsidRPr="004B429D">
              <w:rPr>
                <w:sz w:val="26"/>
                <w:rtl/>
              </w:rPr>
              <w:t>8</w:t>
            </w:r>
            <w:r w:rsidRPr="004B429D">
              <w:rPr>
                <w:rFonts w:hint="eastAsia"/>
                <w:sz w:val="26"/>
                <w:rtl/>
              </w:rPr>
              <w:t>א</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הלבנת</w:t>
            </w:r>
            <w:r w:rsidRPr="004B429D">
              <w:rPr>
                <w:sz w:val="26"/>
                <w:rtl/>
              </w:rPr>
              <w:t xml:space="preserve"> </w:t>
            </w:r>
            <w:r w:rsidRPr="004B429D">
              <w:rPr>
                <w:rFonts w:hint="eastAsia"/>
                <w:sz w:val="26"/>
                <w:rtl/>
              </w:rPr>
              <w:t>הון</w:t>
            </w:r>
            <w:r w:rsidRPr="004B429D">
              <w:rPr>
                <w:sz w:val="26"/>
                <w:rtl/>
              </w:rPr>
              <w:t>.</w:t>
            </w:r>
          </w:p>
        </w:tc>
      </w:tr>
      <w:tr w:rsidR="00597C70" w:rsidRPr="004B429D" w:rsidTr="005C6C8D">
        <w:trPr>
          <w:cantSplit/>
        </w:trPr>
        <w:tc>
          <w:tcPr>
            <w:tcW w:w="1869" w:type="dxa"/>
          </w:tcPr>
          <w:p w:rsidR="00597C70" w:rsidRPr="004B429D" w:rsidRDefault="00597C70" w:rsidP="003E4727">
            <w:pPr>
              <w:pStyle w:val="TableSideHeading"/>
              <w:rPr>
                <w:sz w:val="26"/>
                <w:rtl/>
              </w:rPr>
            </w:pPr>
          </w:p>
        </w:tc>
        <w:tc>
          <w:tcPr>
            <w:tcW w:w="623" w:type="dxa"/>
          </w:tcPr>
          <w:p w:rsidR="00597C70" w:rsidRPr="004B429D" w:rsidRDefault="00597C70" w:rsidP="003042CF">
            <w:pPr>
              <w:pStyle w:val="TableText"/>
              <w:rPr>
                <w:sz w:val="26"/>
                <w:rtl/>
              </w:rPr>
            </w:pPr>
          </w:p>
        </w:tc>
        <w:tc>
          <w:tcPr>
            <w:tcW w:w="7144" w:type="dxa"/>
            <w:gridSpan w:val="4"/>
          </w:tcPr>
          <w:p w:rsidR="00597C70" w:rsidRPr="004B429D" w:rsidRDefault="00597C70" w:rsidP="00737341">
            <w:pPr>
              <w:pStyle w:val="TableBlock"/>
              <w:rPr>
                <w:sz w:val="26"/>
                <w:rtl/>
              </w:rPr>
            </w:pPr>
            <w:r w:rsidRPr="004B429D">
              <w:rPr>
                <w:sz w:val="26"/>
                <w:rtl/>
              </w:rPr>
              <w:t>(</w:t>
            </w:r>
            <w:r w:rsidRPr="004B429D">
              <w:rPr>
                <w:rFonts w:hint="eastAsia"/>
                <w:sz w:val="26"/>
                <w:rtl/>
              </w:rPr>
              <w:t>ג</w:t>
            </w:r>
            <w:r w:rsidRPr="004B429D">
              <w:rPr>
                <w:sz w:val="26"/>
                <w:rtl/>
              </w:rPr>
              <w:t>)</w:t>
            </w:r>
            <w:r w:rsidRPr="004B429D">
              <w:rPr>
                <w:sz w:val="26"/>
                <w:rtl/>
              </w:rPr>
              <w:tab/>
            </w:r>
            <w:r w:rsidRPr="004B429D">
              <w:rPr>
                <w:rFonts w:hint="eastAsia"/>
                <w:sz w:val="26"/>
                <w:rtl/>
              </w:rPr>
              <w:t>דיווח</w:t>
            </w:r>
            <w:r w:rsidRPr="004B429D">
              <w:rPr>
                <w:sz w:val="26"/>
                <w:rtl/>
              </w:rPr>
              <w:t xml:space="preserve"> </w:t>
            </w:r>
            <w:r w:rsidRPr="004B429D">
              <w:rPr>
                <w:rFonts w:hint="cs"/>
                <w:sz w:val="26"/>
                <w:rtl/>
              </w:rPr>
              <w:t xml:space="preserve">לפי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יכלול</w:t>
            </w:r>
            <w:r w:rsidRPr="004B429D">
              <w:rPr>
                <w:sz w:val="26"/>
                <w:rtl/>
              </w:rPr>
              <w:t xml:space="preserve"> </w:t>
            </w:r>
            <w:r w:rsidRPr="004B429D">
              <w:rPr>
                <w:rFonts w:hint="eastAsia"/>
                <w:sz w:val="26"/>
                <w:rtl/>
              </w:rPr>
              <w:t>כל</w:t>
            </w:r>
            <w:r w:rsidRPr="004B429D">
              <w:rPr>
                <w:sz w:val="26"/>
                <w:rtl/>
              </w:rPr>
              <w:t xml:space="preserve"> </w:t>
            </w:r>
            <w:r w:rsidRPr="004B429D">
              <w:rPr>
                <w:rFonts w:hint="eastAsia"/>
                <w:sz w:val="26"/>
                <w:rtl/>
              </w:rPr>
              <w:t>מידע</w:t>
            </w:r>
            <w:r w:rsidRPr="004B429D">
              <w:rPr>
                <w:sz w:val="26"/>
                <w:rtl/>
              </w:rPr>
              <w:t xml:space="preserve"> </w:t>
            </w:r>
            <w:r w:rsidRPr="004B429D">
              <w:rPr>
                <w:rFonts w:hint="eastAsia"/>
                <w:sz w:val="26"/>
                <w:rtl/>
              </w:rPr>
              <w:t>הידוע</w:t>
            </w:r>
            <w:r w:rsidRPr="004B429D">
              <w:rPr>
                <w:sz w:val="26"/>
                <w:rtl/>
              </w:rPr>
              <w:t xml:space="preserve"> </w:t>
            </w:r>
            <w:r w:rsidRPr="004B429D">
              <w:rPr>
                <w:rFonts w:hint="eastAsia"/>
                <w:sz w:val="26"/>
                <w:rtl/>
              </w:rPr>
              <w:t>למדווח</w:t>
            </w:r>
            <w:r w:rsidRPr="004B429D">
              <w:rPr>
                <w:sz w:val="26"/>
                <w:rtl/>
              </w:rPr>
              <w:t xml:space="preserve"> </w:t>
            </w:r>
            <w:r w:rsidRPr="004B429D">
              <w:rPr>
                <w:rFonts w:hint="eastAsia"/>
                <w:sz w:val="26"/>
                <w:rtl/>
              </w:rPr>
              <w:t>והנוגע</w:t>
            </w:r>
            <w:r w:rsidRPr="004B429D">
              <w:rPr>
                <w:sz w:val="26"/>
                <w:rtl/>
              </w:rPr>
              <w:t xml:space="preserve"> </w:t>
            </w:r>
            <w:r w:rsidRPr="004B429D">
              <w:rPr>
                <w:rFonts w:hint="eastAsia"/>
                <w:sz w:val="26"/>
                <w:rtl/>
              </w:rPr>
              <w:t>לעניין</w:t>
            </w:r>
            <w:r w:rsidRPr="004B429D">
              <w:rPr>
                <w:sz w:val="26"/>
                <w:rtl/>
              </w:rPr>
              <w:t xml:space="preserve">, </w:t>
            </w:r>
            <w:r w:rsidRPr="004B429D">
              <w:rPr>
                <w:rFonts w:hint="eastAsia"/>
                <w:sz w:val="26"/>
                <w:rtl/>
              </w:rPr>
              <w:t>ויימסר</w:t>
            </w:r>
            <w:r w:rsidRPr="004B429D">
              <w:rPr>
                <w:sz w:val="26"/>
                <w:rtl/>
              </w:rPr>
              <w:t xml:space="preserve"> </w:t>
            </w:r>
            <w:r w:rsidRPr="004B429D">
              <w:rPr>
                <w:rFonts w:hint="cs"/>
                <w:sz w:val="26"/>
                <w:rtl/>
              </w:rPr>
              <w:t>ב</w:t>
            </w:r>
            <w:r w:rsidRPr="004B429D">
              <w:rPr>
                <w:rFonts w:hint="eastAsia"/>
                <w:sz w:val="26"/>
                <w:rtl/>
              </w:rPr>
              <w:t>סמוך</w:t>
            </w:r>
            <w:r w:rsidRPr="004B429D">
              <w:rPr>
                <w:sz w:val="26"/>
                <w:rtl/>
              </w:rPr>
              <w:t xml:space="preserve"> </w:t>
            </w:r>
            <w:r w:rsidRPr="004B429D">
              <w:rPr>
                <w:rFonts w:hint="eastAsia"/>
                <w:sz w:val="26"/>
                <w:rtl/>
              </w:rPr>
              <w:t>ככל</w:t>
            </w:r>
            <w:r w:rsidRPr="004B429D">
              <w:rPr>
                <w:sz w:val="26"/>
                <w:rtl/>
              </w:rPr>
              <w:t xml:space="preserve"> </w:t>
            </w:r>
            <w:r w:rsidRPr="004B429D">
              <w:rPr>
                <w:rFonts w:hint="eastAsia"/>
                <w:sz w:val="26"/>
                <w:rtl/>
              </w:rPr>
              <w:t>האפשר</w:t>
            </w:r>
            <w:r w:rsidRPr="004B429D">
              <w:rPr>
                <w:sz w:val="26"/>
                <w:rtl/>
              </w:rPr>
              <w:t xml:space="preserve">, </w:t>
            </w:r>
            <w:r w:rsidRPr="004B429D">
              <w:rPr>
                <w:rFonts w:hint="eastAsia"/>
                <w:sz w:val="26"/>
                <w:rtl/>
              </w:rPr>
              <w:t>בנסיבות</w:t>
            </w:r>
            <w:r w:rsidRPr="004B429D">
              <w:rPr>
                <w:sz w:val="26"/>
                <w:rtl/>
              </w:rPr>
              <w:t xml:space="preserve"> </w:t>
            </w:r>
            <w:r w:rsidRPr="004B429D">
              <w:rPr>
                <w:rFonts w:hint="eastAsia"/>
                <w:sz w:val="26"/>
                <w:rtl/>
              </w:rPr>
              <w:t>העניין</w:t>
            </w:r>
            <w:r w:rsidRPr="004B429D">
              <w:rPr>
                <w:sz w:val="26"/>
                <w:rtl/>
              </w:rPr>
              <w:t xml:space="preserve">, </w:t>
            </w:r>
            <w:r w:rsidRPr="004B429D">
              <w:rPr>
                <w:rFonts w:hint="eastAsia"/>
                <w:sz w:val="26"/>
                <w:rtl/>
              </w:rPr>
              <w:t>למועד</w:t>
            </w:r>
            <w:r w:rsidRPr="004B429D">
              <w:rPr>
                <w:sz w:val="26"/>
                <w:rtl/>
              </w:rPr>
              <w:t xml:space="preserve"> </w:t>
            </w:r>
            <w:r w:rsidRPr="004B429D">
              <w:rPr>
                <w:rFonts w:hint="eastAsia"/>
                <w:sz w:val="26"/>
                <w:rtl/>
              </w:rPr>
              <w:t>שבו</w:t>
            </w:r>
            <w:r w:rsidRPr="004B429D">
              <w:rPr>
                <w:sz w:val="26"/>
                <w:rtl/>
              </w:rPr>
              <w:t xml:space="preserve"> </w:t>
            </w:r>
            <w:r w:rsidRPr="004B429D">
              <w:rPr>
                <w:rFonts w:hint="eastAsia"/>
                <w:sz w:val="26"/>
                <w:rtl/>
              </w:rPr>
              <w:t>היה</w:t>
            </w:r>
            <w:r w:rsidRPr="004B429D">
              <w:rPr>
                <w:sz w:val="26"/>
                <w:rtl/>
              </w:rPr>
              <w:t xml:space="preserve"> </w:t>
            </w:r>
            <w:r w:rsidRPr="004B429D">
              <w:rPr>
                <w:rFonts w:hint="eastAsia"/>
                <w:sz w:val="26"/>
                <w:rtl/>
              </w:rPr>
              <w:t>לאותו</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חשד</w:t>
            </w:r>
            <w:r w:rsidRPr="004B429D">
              <w:rPr>
                <w:sz w:val="26"/>
                <w:rtl/>
              </w:rPr>
              <w:t xml:space="preserve"> </w:t>
            </w:r>
            <w:r w:rsidRPr="004B429D">
              <w:rPr>
                <w:rFonts w:hint="eastAsia"/>
                <w:sz w:val="26"/>
                <w:rtl/>
              </w:rPr>
              <w:t>סביר</w:t>
            </w:r>
            <w:r w:rsidRPr="004B429D">
              <w:rPr>
                <w:sz w:val="26"/>
                <w:rtl/>
              </w:rPr>
              <w:t xml:space="preserve"> </w:t>
            </w:r>
            <w:r w:rsidRPr="004B429D">
              <w:rPr>
                <w:rFonts w:hint="eastAsia"/>
                <w:sz w:val="26"/>
                <w:rtl/>
              </w:rPr>
              <w:t>להניח</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באותו</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w:t>
            </w:r>
          </w:p>
        </w:tc>
      </w:tr>
      <w:tr w:rsidR="00597C70" w:rsidRPr="004B429D" w:rsidTr="005C6C8D">
        <w:trPr>
          <w:cantSplit/>
        </w:trPr>
        <w:tc>
          <w:tcPr>
            <w:tcW w:w="1869" w:type="dxa"/>
          </w:tcPr>
          <w:p w:rsidR="00597C70" w:rsidRPr="004B429D" w:rsidRDefault="00597C70" w:rsidP="003E4727">
            <w:pPr>
              <w:pStyle w:val="TableSideHeading"/>
              <w:rPr>
                <w:sz w:val="26"/>
                <w:rtl/>
              </w:rPr>
            </w:pPr>
          </w:p>
        </w:tc>
        <w:tc>
          <w:tcPr>
            <w:tcW w:w="623" w:type="dxa"/>
          </w:tcPr>
          <w:p w:rsidR="00597C70" w:rsidRPr="004B429D" w:rsidRDefault="00597C70" w:rsidP="003042CF">
            <w:pPr>
              <w:pStyle w:val="TableText"/>
              <w:rPr>
                <w:sz w:val="26"/>
                <w:rtl/>
              </w:rPr>
            </w:pPr>
          </w:p>
        </w:tc>
        <w:tc>
          <w:tcPr>
            <w:tcW w:w="7144" w:type="dxa"/>
            <w:gridSpan w:val="4"/>
          </w:tcPr>
          <w:p w:rsidR="00597C70" w:rsidRPr="004B429D" w:rsidRDefault="00597C70" w:rsidP="00737341">
            <w:pPr>
              <w:pStyle w:val="TableBlock"/>
              <w:rPr>
                <w:sz w:val="26"/>
                <w:rtl/>
              </w:rPr>
            </w:pPr>
            <w:r w:rsidRPr="004B429D">
              <w:rPr>
                <w:sz w:val="26"/>
                <w:rtl/>
              </w:rPr>
              <w:t>(</w:t>
            </w:r>
            <w:r w:rsidRPr="004B429D">
              <w:rPr>
                <w:rFonts w:hint="eastAsia"/>
                <w:sz w:val="26"/>
                <w:rtl/>
              </w:rPr>
              <w:t>ד</w:t>
            </w:r>
            <w:r w:rsidRPr="004B429D">
              <w:rPr>
                <w:sz w:val="26"/>
                <w:rtl/>
              </w:rPr>
              <w:t>)</w:t>
            </w:r>
            <w:r w:rsidRPr="004B429D">
              <w:rPr>
                <w:sz w:val="26"/>
                <w:rtl/>
              </w:rPr>
              <w:tab/>
            </w:r>
            <w:r w:rsidRPr="004B429D">
              <w:rPr>
                <w:rFonts w:hint="eastAsia"/>
                <w:sz w:val="26"/>
                <w:rtl/>
              </w:rPr>
              <w:t>דרכי</w:t>
            </w:r>
            <w:r w:rsidRPr="004B429D">
              <w:rPr>
                <w:sz w:val="26"/>
                <w:rtl/>
              </w:rPr>
              <w:t xml:space="preserve"> </w:t>
            </w:r>
            <w:r w:rsidRPr="004B429D">
              <w:rPr>
                <w:rFonts w:hint="eastAsia"/>
                <w:sz w:val="26"/>
                <w:rtl/>
              </w:rPr>
              <w:t>הדיווח</w:t>
            </w:r>
            <w:r w:rsidRPr="004B429D">
              <w:rPr>
                <w:sz w:val="26"/>
                <w:rtl/>
              </w:rPr>
              <w:t xml:space="preserve"> </w:t>
            </w:r>
            <w:r w:rsidRPr="004B429D">
              <w:rPr>
                <w:rFonts w:hint="eastAsia"/>
                <w:sz w:val="26"/>
                <w:rtl/>
              </w:rPr>
              <w:t>והמועדים</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יהיו</w:t>
            </w:r>
            <w:r w:rsidRPr="004B429D">
              <w:rPr>
                <w:sz w:val="26"/>
                <w:rtl/>
              </w:rPr>
              <w:t xml:space="preserve"> </w:t>
            </w:r>
            <w:r w:rsidRPr="004B429D">
              <w:rPr>
                <w:rFonts w:hint="eastAsia"/>
                <w:sz w:val="26"/>
                <w:rtl/>
              </w:rPr>
              <w:t>בהתאם</w:t>
            </w:r>
            <w:r w:rsidRPr="004B429D">
              <w:rPr>
                <w:sz w:val="26"/>
                <w:rtl/>
              </w:rPr>
              <w:t xml:space="preserve"> </w:t>
            </w:r>
            <w:r w:rsidRPr="004B429D">
              <w:rPr>
                <w:rFonts w:hint="eastAsia"/>
                <w:sz w:val="26"/>
                <w:rtl/>
              </w:rPr>
              <w:t>לדרכי</w:t>
            </w:r>
            <w:r w:rsidRPr="004B429D">
              <w:rPr>
                <w:sz w:val="26"/>
                <w:rtl/>
              </w:rPr>
              <w:t xml:space="preserve"> </w:t>
            </w:r>
            <w:r w:rsidRPr="004B429D">
              <w:rPr>
                <w:rFonts w:hint="eastAsia"/>
                <w:sz w:val="26"/>
                <w:rtl/>
              </w:rPr>
              <w:t>הדיווח</w:t>
            </w:r>
            <w:r w:rsidRPr="004B429D">
              <w:rPr>
                <w:sz w:val="26"/>
                <w:rtl/>
              </w:rPr>
              <w:t xml:space="preserve"> </w:t>
            </w:r>
            <w:r w:rsidRPr="004B429D">
              <w:rPr>
                <w:rFonts w:hint="eastAsia"/>
                <w:sz w:val="26"/>
                <w:rtl/>
              </w:rPr>
              <w:t>והמועדים</w:t>
            </w:r>
            <w:r w:rsidRPr="004B429D">
              <w:rPr>
                <w:sz w:val="26"/>
                <w:rtl/>
              </w:rPr>
              <w:t xml:space="preserve"> </w:t>
            </w:r>
            <w:r w:rsidRPr="004B429D">
              <w:rPr>
                <w:rFonts w:hint="eastAsia"/>
                <w:sz w:val="26"/>
                <w:rtl/>
              </w:rPr>
              <w:t>שנקבעו</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סעיפים</w:t>
            </w:r>
            <w:r w:rsidRPr="004B429D">
              <w:rPr>
                <w:sz w:val="26"/>
                <w:rtl/>
              </w:rPr>
              <w:t xml:space="preserve"> 6(</w:t>
            </w:r>
            <w:r w:rsidRPr="004B429D">
              <w:rPr>
                <w:rFonts w:hint="eastAsia"/>
                <w:sz w:val="26"/>
                <w:rtl/>
              </w:rPr>
              <w:t>ב</w:t>
            </w:r>
            <w:r w:rsidRPr="004B429D">
              <w:rPr>
                <w:sz w:val="26"/>
                <w:rtl/>
              </w:rPr>
              <w:t>), 7(</w:t>
            </w:r>
            <w:r w:rsidRPr="004B429D">
              <w:rPr>
                <w:rFonts w:hint="eastAsia"/>
                <w:sz w:val="26"/>
                <w:rtl/>
              </w:rPr>
              <w:t>ה</w:t>
            </w:r>
            <w:r w:rsidRPr="004B429D">
              <w:rPr>
                <w:sz w:val="26"/>
                <w:rtl/>
              </w:rPr>
              <w:t xml:space="preserve">) </w:t>
            </w:r>
            <w:r w:rsidRPr="004B429D">
              <w:rPr>
                <w:rFonts w:hint="eastAsia"/>
                <w:sz w:val="26"/>
                <w:rtl/>
              </w:rPr>
              <w:t>או</w:t>
            </w:r>
            <w:r w:rsidRPr="004B429D">
              <w:rPr>
                <w:sz w:val="26"/>
                <w:rtl/>
              </w:rPr>
              <w:t xml:space="preserve"> 8</w:t>
            </w:r>
            <w:r w:rsidRPr="004B429D">
              <w:rPr>
                <w:rFonts w:hint="eastAsia"/>
                <w:sz w:val="26"/>
                <w:rtl/>
              </w:rPr>
              <w:t>א</w:t>
            </w:r>
            <w:r w:rsidRPr="004B429D">
              <w:rPr>
                <w:sz w:val="26"/>
                <w:rtl/>
              </w:rPr>
              <w:t>(</w:t>
            </w:r>
            <w:r w:rsidRPr="004B429D">
              <w:rPr>
                <w:rFonts w:hint="eastAsia"/>
                <w:sz w:val="26"/>
                <w:rtl/>
              </w:rPr>
              <w:t>ה</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הלבנת</w:t>
            </w:r>
            <w:r w:rsidRPr="004B429D">
              <w:rPr>
                <w:sz w:val="26"/>
                <w:rtl/>
              </w:rPr>
              <w:t xml:space="preserve"> </w:t>
            </w:r>
            <w:r w:rsidRPr="004B429D">
              <w:rPr>
                <w:rFonts w:hint="eastAsia"/>
                <w:sz w:val="26"/>
                <w:rtl/>
              </w:rPr>
              <w:t>הון</w:t>
            </w:r>
            <w:r w:rsidRPr="004B429D">
              <w:rPr>
                <w:sz w:val="26"/>
                <w:rtl/>
              </w:rPr>
              <w:t xml:space="preserve">, </w:t>
            </w:r>
            <w:r w:rsidRPr="004B429D">
              <w:rPr>
                <w:rFonts w:hint="cs"/>
                <w:sz w:val="26"/>
                <w:rtl/>
              </w:rPr>
              <w:t xml:space="preserve">לפי העניין, </w:t>
            </w:r>
            <w:r w:rsidRPr="004B429D">
              <w:rPr>
                <w:rFonts w:hint="eastAsia"/>
                <w:sz w:val="26"/>
                <w:rtl/>
              </w:rPr>
              <w:t>אלא</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כן</w:t>
            </w:r>
            <w:r w:rsidRPr="004B429D">
              <w:rPr>
                <w:sz w:val="26"/>
                <w:rtl/>
              </w:rPr>
              <w:t xml:space="preserve"> </w:t>
            </w:r>
            <w:r w:rsidRPr="004B429D">
              <w:rPr>
                <w:rFonts w:hint="cs"/>
                <w:sz w:val="26"/>
                <w:rtl/>
              </w:rPr>
              <w:t xml:space="preserve">נקבע אחרת כאמור </w:t>
            </w:r>
            <w:r w:rsidRPr="004B429D">
              <w:rPr>
                <w:rFonts w:hint="eastAsia"/>
                <w:sz w:val="26"/>
                <w:rtl/>
              </w:rPr>
              <w:t>באותם</w:t>
            </w:r>
            <w:r w:rsidRPr="004B429D">
              <w:rPr>
                <w:sz w:val="26"/>
                <w:rtl/>
              </w:rPr>
              <w:t xml:space="preserve"> </w:t>
            </w:r>
            <w:r w:rsidRPr="004B429D">
              <w:rPr>
                <w:rFonts w:hint="eastAsia"/>
                <w:sz w:val="26"/>
                <w:rtl/>
              </w:rPr>
              <w:t>סעיפים</w:t>
            </w:r>
            <w:r w:rsidRPr="004B429D">
              <w:rPr>
                <w:sz w:val="26"/>
                <w:rtl/>
              </w:rPr>
              <w:t>.</w:t>
            </w:r>
          </w:p>
        </w:tc>
      </w:tr>
      <w:tr w:rsidR="00597C70" w:rsidRPr="004B429D" w:rsidTr="005C6C8D">
        <w:trPr>
          <w:cantSplit/>
        </w:trPr>
        <w:tc>
          <w:tcPr>
            <w:tcW w:w="1869" w:type="dxa"/>
          </w:tcPr>
          <w:p w:rsidR="00597C70" w:rsidRPr="004B429D" w:rsidRDefault="00597C70" w:rsidP="003E4727">
            <w:pPr>
              <w:pStyle w:val="TableSideHeading"/>
              <w:rPr>
                <w:sz w:val="26"/>
                <w:rtl/>
              </w:rPr>
            </w:pPr>
          </w:p>
        </w:tc>
        <w:tc>
          <w:tcPr>
            <w:tcW w:w="623" w:type="dxa"/>
          </w:tcPr>
          <w:p w:rsidR="00597C70" w:rsidRPr="004B429D" w:rsidRDefault="00597C70" w:rsidP="003042CF">
            <w:pPr>
              <w:pStyle w:val="TableText"/>
              <w:rPr>
                <w:sz w:val="26"/>
                <w:rtl/>
              </w:rPr>
            </w:pPr>
          </w:p>
        </w:tc>
        <w:tc>
          <w:tcPr>
            <w:tcW w:w="7144" w:type="dxa"/>
            <w:gridSpan w:val="4"/>
          </w:tcPr>
          <w:p w:rsidR="00597C70" w:rsidRPr="004B429D" w:rsidRDefault="00597C70" w:rsidP="00737341">
            <w:pPr>
              <w:pStyle w:val="TableBlock"/>
              <w:rPr>
                <w:sz w:val="26"/>
                <w:rtl/>
              </w:rPr>
            </w:pPr>
            <w:r w:rsidRPr="004B429D">
              <w:rPr>
                <w:sz w:val="26"/>
                <w:rtl/>
              </w:rPr>
              <w:t>(</w:t>
            </w:r>
            <w:r w:rsidRPr="004B429D">
              <w:rPr>
                <w:rFonts w:hint="eastAsia"/>
                <w:sz w:val="26"/>
                <w:rtl/>
              </w:rPr>
              <w:t>ה</w:t>
            </w:r>
            <w:r w:rsidRPr="004B429D">
              <w:rPr>
                <w:sz w:val="26"/>
                <w:rtl/>
              </w:rPr>
              <w:t>)</w:t>
            </w:r>
            <w:r w:rsidRPr="004B429D">
              <w:rPr>
                <w:sz w:val="26"/>
                <w:rtl/>
              </w:rPr>
              <w:tab/>
            </w:r>
            <w:r w:rsidRPr="004B429D">
              <w:rPr>
                <w:rFonts w:hint="eastAsia"/>
                <w:sz w:val="26"/>
                <w:rtl/>
              </w:rPr>
              <w:t>הוראות</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יחולו</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סוגי</w:t>
            </w:r>
            <w:r w:rsidRPr="004B429D">
              <w:rPr>
                <w:sz w:val="26"/>
                <w:rtl/>
              </w:rPr>
              <w:t xml:space="preserve"> </w:t>
            </w:r>
            <w:r w:rsidRPr="004B429D">
              <w:rPr>
                <w:rFonts w:hint="eastAsia"/>
                <w:sz w:val="26"/>
                <w:rtl/>
              </w:rPr>
              <w:t>פעולות</w:t>
            </w:r>
            <w:r w:rsidRPr="004B429D">
              <w:rPr>
                <w:sz w:val="26"/>
                <w:rtl/>
              </w:rPr>
              <w:t xml:space="preserve"> </w:t>
            </w:r>
            <w:r w:rsidRPr="004B429D">
              <w:rPr>
                <w:rFonts w:hint="eastAsia"/>
                <w:sz w:val="26"/>
                <w:rtl/>
              </w:rPr>
              <w:t>ברכוש</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פעולה</w:t>
            </w:r>
            <w:r w:rsidRPr="004B429D">
              <w:rPr>
                <w:sz w:val="26"/>
                <w:rtl/>
              </w:rPr>
              <w:t xml:space="preserve"> </w:t>
            </w:r>
            <w:r w:rsidRPr="004B429D">
              <w:rPr>
                <w:rFonts w:hint="eastAsia"/>
                <w:sz w:val="26"/>
                <w:rtl/>
              </w:rPr>
              <w:t>מסוימת</w:t>
            </w:r>
            <w:r w:rsidRPr="004B429D">
              <w:rPr>
                <w:sz w:val="26"/>
                <w:rtl/>
              </w:rPr>
              <w:t xml:space="preserve">, </w:t>
            </w:r>
            <w:r w:rsidRPr="004B429D">
              <w:rPr>
                <w:rFonts w:hint="eastAsia"/>
                <w:sz w:val="26"/>
                <w:rtl/>
              </w:rPr>
              <w:t>אשר</w:t>
            </w:r>
            <w:r w:rsidRPr="004B429D">
              <w:rPr>
                <w:sz w:val="26"/>
                <w:rtl/>
              </w:rPr>
              <w:t xml:space="preserve"> </w:t>
            </w:r>
            <w:r w:rsidRPr="004B429D">
              <w:rPr>
                <w:rFonts w:hint="eastAsia"/>
                <w:sz w:val="26"/>
                <w:rtl/>
              </w:rPr>
              <w:t>לעשייתן</w:t>
            </w:r>
            <w:r w:rsidRPr="004B429D">
              <w:rPr>
                <w:sz w:val="26"/>
                <w:rtl/>
              </w:rPr>
              <w:t xml:space="preserve"> </w:t>
            </w:r>
            <w:r w:rsidRPr="004B429D">
              <w:rPr>
                <w:rFonts w:hint="eastAsia"/>
                <w:sz w:val="26"/>
                <w:rtl/>
              </w:rPr>
              <w:t>ניתן</w:t>
            </w:r>
            <w:r w:rsidRPr="004B429D">
              <w:rPr>
                <w:sz w:val="26"/>
                <w:rtl/>
              </w:rPr>
              <w:t xml:space="preserve"> </w:t>
            </w:r>
            <w:r w:rsidRPr="004B429D">
              <w:rPr>
                <w:rFonts w:hint="eastAsia"/>
                <w:sz w:val="26"/>
                <w:rtl/>
              </w:rPr>
              <w:t>היתר</w:t>
            </w:r>
            <w:r w:rsidRPr="004B429D">
              <w:rPr>
                <w:sz w:val="26"/>
                <w:rtl/>
              </w:rPr>
              <w:t xml:space="preserve"> </w:t>
            </w:r>
            <w:r w:rsidRPr="004B429D">
              <w:rPr>
                <w:rFonts w:hint="eastAsia"/>
                <w:sz w:val="26"/>
                <w:rtl/>
              </w:rPr>
              <w:t>מראש</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00752EF9" w:rsidRPr="004B429D">
              <w:rPr>
                <w:rFonts w:hint="cs"/>
                <w:sz w:val="26"/>
                <w:rtl/>
              </w:rPr>
              <w:t>32</w:t>
            </w:r>
            <w:r w:rsidRPr="004B429D">
              <w:rPr>
                <w:sz w:val="26"/>
                <w:rtl/>
              </w:rPr>
              <w:t>(</w:t>
            </w:r>
            <w:r w:rsidRPr="004B429D">
              <w:rPr>
                <w:rFonts w:hint="eastAsia"/>
                <w:sz w:val="26"/>
                <w:rtl/>
              </w:rPr>
              <w:t>ד</w:t>
            </w:r>
            <w:r w:rsidRPr="004B429D">
              <w:rPr>
                <w:sz w:val="26"/>
                <w:rtl/>
              </w:rPr>
              <w:t xml:space="preserve">), </w:t>
            </w:r>
            <w:r w:rsidRPr="004B429D">
              <w:rPr>
                <w:rFonts w:hint="eastAsia"/>
                <w:sz w:val="26"/>
                <w:rtl/>
              </w:rPr>
              <w:t>אלא</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כן</w:t>
            </w:r>
            <w:r w:rsidRPr="004B429D">
              <w:rPr>
                <w:sz w:val="26"/>
                <w:rtl/>
              </w:rPr>
              <w:t xml:space="preserve"> </w:t>
            </w:r>
            <w:r w:rsidRPr="004B429D">
              <w:rPr>
                <w:rFonts w:hint="eastAsia"/>
                <w:sz w:val="26"/>
                <w:rtl/>
              </w:rPr>
              <w:t>צוין</w:t>
            </w:r>
            <w:r w:rsidRPr="004B429D">
              <w:rPr>
                <w:sz w:val="26"/>
                <w:rtl/>
              </w:rPr>
              <w:t xml:space="preserve"> </w:t>
            </w:r>
            <w:r w:rsidRPr="004B429D">
              <w:rPr>
                <w:rFonts w:hint="eastAsia"/>
                <w:sz w:val="26"/>
                <w:rtl/>
              </w:rPr>
              <w:t>אחרת</w:t>
            </w:r>
            <w:r w:rsidRPr="004B429D">
              <w:rPr>
                <w:sz w:val="26"/>
                <w:rtl/>
              </w:rPr>
              <w:t xml:space="preserve"> </w:t>
            </w:r>
            <w:r w:rsidRPr="004B429D">
              <w:rPr>
                <w:rFonts w:hint="eastAsia"/>
                <w:sz w:val="26"/>
                <w:rtl/>
              </w:rPr>
              <w:t>בהיתר</w:t>
            </w:r>
            <w:r w:rsidRPr="004B429D">
              <w:rPr>
                <w:sz w:val="26"/>
                <w:rtl/>
              </w:rPr>
              <w:t>.</w:t>
            </w:r>
          </w:p>
        </w:tc>
      </w:tr>
      <w:tr w:rsidR="00597C70" w:rsidRPr="004B429D" w:rsidTr="005C6C8D">
        <w:trPr>
          <w:cantSplit/>
        </w:trPr>
        <w:tc>
          <w:tcPr>
            <w:tcW w:w="1869" w:type="dxa"/>
          </w:tcPr>
          <w:p w:rsidR="00597C70" w:rsidRPr="004B429D" w:rsidRDefault="00597C70" w:rsidP="003E4727">
            <w:pPr>
              <w:pStyle w:val="TableSideHeading"/>
              <w:rPr>
                <w:sz w:val="26"/>
                <w:rtl/>
              </w:rPr>
            </w:pPr>
            <w:r w:rsidRPr="004B429D">
              <w:rPr>
                <w:rFonts w:hint="eastAsia"/>
                <w:sz w:val="26"/>
                <w:rtl/>
              </w:rPr>
              <w:t>חובת</w:t>
            </w:r>
            <w:r w:rsidRPr="004B429D">
              <w:rPr>
                <w:sz w:val="26"/>
                <w:rtl/>
              </w:rPr>
              <w:t xml:space="preserve"> </w:t>
            </w:r>
            <w:r w:rsidRPr="004B429D">
              <w:rPr>
                <w:rFonts w:hint="eastAsia"/>
                <w:sz w:val="26"/>
                <w:rtl/>
              </w:rPr>
              <w:t>דיווח</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מוכרז</w:t>
            </w:r>
          </w:p>
        </w:tc>
        <w:tc>
          <w:tcPr>
            <w:tcW w:w="623" w:type="dxa"/>
          </w:tcPr>
          <w:p w:rsidR="00597C70" w:rsidRPr="004B429D" w:rsidRDefault="00EE01C5" w:rsidP="003042CF">
            <w:pPr>
              <w:pStyle w:val="TableText"/>
              <w:rPr>
                <w:sz w:val="26"/>
                <w:rtl/>
              </w:rPr>
            </w:pPr>
            <w:r w:rsidRPr="004B429D">
              <w:rPr>
                <w:rFonts w:hint="cs"/>
                <w:sz w:val="26"/>
                <w:rtl/>
              </w:rPr>
              <w:t>34</w:t>
            </w:r>
            <w:r w:rsidR="00597C70" w:rsidRPr="004B429D">
              <w:rPr>
                <w:sz w:val="26"/>
                <w:rtl/>
              </w:rPr>
              <w:t>.</w:t>
            </w:r>
            <w:r w:rsidR="00597C70" w:rsidRPr="004B429D">
              <w:rPr>
                <w:sz w:val="26"/>
                <w:rtl/>
              </w:rPr>
              <w:tab/>
            </w:r>
          </w:p>
        </w:tc>
        <w:tc>
          <w:tcPr>
            <w:tcW w:w="7144" w:type="dxa"/>
            <w:gridSpan w:val="4"/>
          </w:tcPr>
          <w:p w:rsidR="00597C70" w:rsidRPr="004B429D" w:rsidRDefault="00597C70"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בלי</w:t>
            </w:r>
            <w:r w:rsidRPr="004B429D">
              <w:rPr>
                <w:sz w:val="26"/>
                <w:rtl/>
              </w:rPr>
              <w:t xml:space="preserve"> </w:t>
            </w:r>
            <w:r w:rsidRPr="004B429D">
              <w:rPr>
                <w:rFonts w:hint="eastAsia"/>
                <w:sz w:val="26"/>
                <w:rtl/>
              </w:rPr>
              <w:t>לגרוע</w:t>
            </w:r>
            <w:r w:rsidRPr="004B429D">
              <w:rPr>
                <w:sz w:val="26"/>
                <w:rtl/>
              </w:rPr>
              <w:t xml:space="preserve"> </w:t>
            </w:r>
            <w:r w:rsidRPr="004B429D">
              <w:rPr>
                <w:rFonts w:hint="eastAsia"/>
                <w:sz w:val="26"/>
                <w:rtl/>
              </w:rPr>
              <w:t>מהוראות</w:t>
            </w:r>
            <w:r w:rsidRPr="004B429D">
              <w:rPr>
                <w:sz w:val="26"/>
                <w:rtl/>
              </w:rPr>
              <w:t xml:space="preserve"> </w:t>
            </w:r>
            <w:r w:rsidRPr="004B429D">
              <w:rPr>
                <w:rFonts w:hint="eastAsia"/>
                <w:sz w:val="26"/>
                <w:rtl/>
              </w:rPr>
              <w:t>סעיף</w:t>
            </w:r>
            <w:r w:rsidRPr="004B429D">
              <w:rPr>
                <w:sz w:val="26"/>
                <w:rtl/>
              </w:rPr>
              <w:t xml:space="preserve"> </w:t>
            </w:r>
            <w:r w:rsidR="00752EF9" w:rsidRPr="004B429D">
              <w:rPr>
                <w:rFonts w:hint="cs"/>
                <w:sz w:val="26"/>
                <w:rtl/>
              </w:rPr>
              <w:t>33</w:t>
            </w:r>
            <w:r w:rsidRPr="004B429D">
              <w:rPr>
                <w:sz w:val="26"/>
                <w:rtl/>
              </w:rPr>
              <w:t xml:space="preserve">, </w:t>
            </w:r>
            <w:r w:rsidRPr="004B429D">
              <w:rPr>
                <w:rFonts w:hint="eastAsia"/>
                <w:sz w:val="26"/>
                <w:rtl/>
              </w:rPr>
              <w:t>כל</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שברשותו</w:t>
            </w:r>
            <w:r w:rsidRPr="004B429D">
              <w:rPr>
                <w:sz w:val="26"/>
                <w:rtl/>
              </w:rPr>
              <w:t xml:space="preserve">, </w:t>
            </w:r>
            <w:r w:rsidRPr="004B429D">
              <w:rPr>
                <w:rFonts w:hint="eastAsia"/>
                <w:sz w:val="26"/>
                <w:rtl/>
              </w:rPr>
              <w:t>בחזקתו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בשליטתו</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מוכרז</w:t>
            </w:r>
            <w:r w:rsidRPr="004B429D">
              <w:rPr>
                <w:sz w:val="26"/>
                <w:rtl/>
              </w:rPr>
              <w:t xml:space="preserve">, </w:t>
            </w:r>
            <w:r w:rsidRPr="004B429D">
              <w:rPr>
                <w:rFonts w:hint="eastAsia"/>
                <w:sz w:val="26"/>
                <w:rtl/>
              </w:rPr>
              <w:t>ידווח</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כך</w:t>
            </w:r>
            <w:r w:rsidRPr="004B429D">
              <w:rPr>
                <w:sz w:val="26"/>
                <w:rtl/>
              </w:rPr>
              <w:t xml:space="preserve"> </w:t>
            </w:r>
            <w:r w:rsidRPr="004B429D">
              <w:rPr>
                <w:rFonts w:hint="eastAsia"/>
                <w:sz w:val="26"/>
                <w:rtl/>
              </w:rPr>
              <w:t>למשטרת</w:t>
            </w:r>
            <w:r w:rsidRPr="004B429D">
              <w:rPr>
                <w:sz w:val="26"/>
                <w:rtl/>
              </w:rPr>
              <w:t xml:space="preserve"> </w:t>
            </w:r>
            <w:r w:rsidRPr="004B429D">
              <w:rPr>
                <w:rFonts w:hint="eastAsia"/>
                <w:sz w:val="26"/>
                <w:rtl/>
              </w:rPr>
              <w:t>ישראל</w:t>
            </w:r>
            <w:r w:rsidRPr="004B429D">
              <w:rPr>
                <w:sz w:val="26"/>
                <w:rtl/>
              </w:rPr>
              <w:t xml:space="preserve">, </w:t>
            </w:r>
            <w:r w:rsidRPr="004B429D">
              <w:rPr>
                <w:rFonts w:hint="eastAsia"/>
                <w:sz w:val="26"/>
                <w:rtl/>
              </w:rPr>
              <w:t>סמוך</w:t>
            </w:r>
            <w:r w:rsidRPr="004B429D">
              <w:rPr>
                <w:sz w:val="26"/>
                <w:rtl/>
              </w:rPr>
              <w:t xml:space="preserve"> </w:t>
            </w:r>
            <w:r w:rsidRPr="004B429D">
              <w:rPr>
                <w:rFonts w:hint="eastAsia"/>
                <w:sz w:val="26"/>
                <w:rtl/>
              </w:rPr>
              <w:t>לקבלת</w:t>
            </w:r>
            <w:r w:rsidRPr="004B429D">
              <w:rPr>
                <w:sz w:val="26"/>
                <w:rtl/>
              </w:rPr>
              <w:t xml:space="preserve"> </w:t>
            </w:r>
            <w:r w:rsidRPr="004B429D">
              <w:rPr>
                <w:rFonts w:hint="eastAsia"/>
                <w:sz w:val="26"/>
                <w:rtl/>
              </w:rPr>
              <w:t>הרכוש</w:t>
            </w:r>
            <w:r w:rsidRPr="004B429D">
              <w:rPr>
                <w:sz w:val="26"/>
                <w:rtl/>
              </w:rPr>
              <w:t xml:space="preserve"> </w:t>
            </w:r>
            <w:r w:rsidRPr="004B429D">
              <w:rPr>
                <w:rFonts w:hint="eastAsia"/>
                <w:sz w:val="26"/>
                <w:rtl/>
              </w:rPr>
              <w:t>לחזקתו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לשליטתו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מיד</w:t>
            </w:r>
            <w:r w:rsidRPr="004B429D">
              <w:rPr>
                <w:sz w:val="26"/>
                <w:rtl/>
              </w:rPr>
              <w:t xml:space="preserve"> </w:t>
            </w:r>
            <w:r w:rsidRPr="004B429D">
              <w:rPr>
                <w:rFonts w:hint="eastAsia"/>
                <w:sz w:val="26"/>
                <w:rtl/>
              </w:rPr>
              <w:t>לאחר</w:t>
            </w:r>
            <w:r w:rsidRPr="004B429D">
              <w:rPr>
                <w:sz w:val="26"/>
                <w:rtl/>
              </w:rPr>
              <w:t xml:space="preserve"> </w:t>
            </w:r>
            <w:r w:rsidRPr="004B429D">
              <w:rPr>
                <w:rFonts w:hint="eastAsia"/>
                <w:sz w:val="26"/>
                <w:rtl/>
              </w:rPr>
              <w:t>ההכרזה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העניין</w:t>
            </w:r>
            <w:r w:rsidRPr="004B429D">
              <w:rPr>
                <w:sz w:val="26"/>
                <w:rtl/>
              </w:rPr>
              <w:t>.</w:t>
            </w:r>
          </w:p>
        </w:tc>
      </w:tr>
      <w:tr w:rsidR="00597C70" w:rsidRPr="004B429D" w:rsidTr="005C6C8D">
        <w:trPr>
          <w:cantSplit/>
        </w:trPr>
        <w:tc>
          <w:tcPr>
            <w:tcW w:w="1869" w:type="dxa"/>
          </w:tcPr>
          <w:p w:rsidR="00597C70" w:rsidRPr="004B429D" w:rsidRDefault="00597C70" w:rsidP="003E4727">
            <w:pPr>
              <w:pStyle w:val="TableSideHeading"/>
              <w:rPr>
                <w:sz w:val="26"/>
                <w:rtl/>
              </w:rPr>
            </w:pPr>
          </w:p>
        </w:tc>
        <w:tc>
          <w:tcPr>
            <w:tcW w:w="623" w:type="dxa"/>
          </w:tcPr>
          <w:p w:rsidR="00597C70" w:rsidRPr="004B429D" w:rsidRDefault="00597C70" w:rsidP="003042CF">
            <w:pPr>
              <w:pStyle w:val="TableText"/>
              <w:rPr>
                <w:sz w:val="26"/>
                <w:rtl/>
              </w:rPr>
            </w:pPr>
          </w:p>
        </w:tc>
        <w:tc>
          <w:tcPr>
            <w:tcW w:w="7144" w:type="dxa"/>
            <w:gridSpan w:val="4"/>
          </w:tcPr>
          <w:p w:rsidR="00597C70" w:rsidRPr="004B429D" w:rsidRDefault="00597C70"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השר</w:t>
            </w:r>
            <w:r w:rsidRPr="004B429D">
              <w:rPr>
                <w:sz w:val="26"/>
                <w:rtl/>
              </w:rPr>
              <w:t xml:space="preserve"> </w:t>
            </w:r>
            <w:r w:rsidRPr="004B429D">
              <w:rPr>
                <w:rFonts w:hint="eastAsia"/>
                <w:sz w:val="26"/>
                <w:rtl/>
              </w:rPr>
              <w:t>לביטחון</w:t>
            </w:r>
            <w:r w:rsidRPr="004B429D">
              <w:rPr>
                <w:sz w:val="26"/>
                <w:rtl/>
              </w:rPr>
              <w:t xml:space="preserve"> </w:t>
            </w:r>
            <w:r w:rsidRPr="004B429D">
              <w:rPr>
                <w:rFonts w:hint="eastAsia"/>
                <w:sz w:val="26"/>
                <w:rtl/>
              </w:rPr>
              <w:t>הפנים</w:t>
            </w:r>
            <w:r w:rsidRPr="004B429D">
              <w:rPr>
                <w:sz w:val="26"/>
                <w:rtl/>
              </w:rPr>
              <w:t xml:space="preserve">, </w:t>
            </w:r>
            <w:r w:rsidRPr="004B429D">
              <w:rPr>
                <w:rFonts w:hint="eastAsia"/>
                <w:sz w:val="26"/>
                <w:rtl/>
              </w:rPr>
              <w:t>בהתייעצות</w:t>
            </w:r>
            <w:r w:rsidRPr="004B429D">
              <w:rPr>
                <w:sz w:val="26"/>
                <w:rtl/>
              </w:rPr>
              <w:t xml:space="preserve"> </w:t>
            </w:r>
            <w:r w:rsidRPr="004B429D">
              <w:rPr>
                <w:rFonts w:hint="eastAsia"/>
                <w:sz w:val="26"/>
                <w:rtl/>
              </w:rPr>
              <w:t>עם</w:t>
            </w:r>
            <w:r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המשפטים</w:t>
            </w:r>
            <w:r w:rsidRPr="004B429D">
              <w:rPr>
                <w:sz w:val="26"/>
                <w:rtl/>
              </w:rPr>
              <w:t xml:space="preserve">, </w:t>
            </w:r>
            <w:r w:rsidRPr="004B429D">
              <w:rPr>
                <w:rFonts w:hint="eastAsia"/>
                <w:sz w:val="26"/>
                <w:rtl/>
              </w:rPr>
              <w:t>יקבע</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דרכי</w:t>
            </w:r>
            <w:r w:rsidRPr="004B429D">
              <w:rPr>
                <w:sz w:val="26"/>
                <w:rtl/>
              </w:rPr>
              <w:t xml:space="preserve"> </w:t>
            </w:r>
            <w:r w:rsidRPr="004B429D">
              <w:rPr>
                <w:rFonts w:hint="eastAsia"/>
                <w:sz w:val="26"/>
                <w:rtl/>
              </w:rPr>
              <w:t>הדיווח</w:t>
            </w:r>
            <w:r w:rsidRPr="004B429D">
              <w:rPr>
                <w:sz w:val="26"/>
                <w:rtl/>
              </w:rPr>
              <w:t xml:space="preserve"> </w:t>
            </w:r>
            <w:r w:rsidRPr="004B429D">
              <w:rPr>
                <w:rFonts w:hint="eastAsia"/>
                <w:sz w:val="26"/>
                <w:rtl/>
              </w:rPr>
              <w:t>ומועדי</w:t>
            </w:r>
            <w:r w:rsidRPr="004B429D">
              <w:rPr>
                <w:sz w:val="26"/>
                <w:rtl/>
              </w:rPr>
              <w:t xml:space="preserve"> </w:t>
            </w:r>
            <w:r w:rsidRPr="004B429D">
              <w:rPr>
                <w:rFonts w:hint="eastAsia"/>
                <w:sz w:val="26"/>
                <w:rtl/>
              </w:rPr>
              <w:t>הדיווח</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p>
        </w:tc>
      </w:tr>
      <w:tr w:rsidR="00597C70" w:rsidRPr="004B429D" w:rsidTr="005C6C8D">
        <w:trPr>
          <w:cantSplit/>
        </w:trPr>
        <w:tc>
          <w:tcPr>
            <w:tcW w:w="1869" w:type="dxa"/>
          </w:tcPr>
          <w:p w:rsidR="00597C70" w:rsidRPr="004B429D" w:rsidRDefault="00597C70" w:rsidP="000F427B">
            <w:pPr>
              <w:pStyle w:val="TableSideHeading"/>
              <w:rPr>
                <w:sz w:val="24"/>
                <w:szCs w:val="24"/>
                <w:rtl/>
              </w:rPr>
            </w:pPr>
          </w:p>
        </w:tc>
        <w:tc>
          <w:tcPr>
            <w:tcW w:w="623" w:type="dxa"/>
          </w:tcPr>
          <w:p w:rsidR="00597C70" w:rsidRPr="004B429D" w:rsidRDefault="00597C70" w:rsidP="000F427B">
            <w:pPr>
              <w:pStyle w:val="TableText"/>
              <w:rPr>
                <w:sz w:val="24"/>
                <w:szCs w:val="24"/>
                <w:rtl/>
              </w:rPr>
            </w:pPr>
          </w:p>
        </w:tc>
        <w:tc>
          <w:tcPr>
            <w:tcW w:w="7144" w:type="dxa"/>
            <w:gridSpan w:val="4"/>
          </w:tcPr>
          <w:p w:rsidR="00597C70" w:rsidRPr="004B429D" w:rsidRDefault="00597C70" w:rsidP="00737341">
            <w:pPr>
              <w:pStyle w:val="TableBlock"/>
              <w:rPr>
                <w:rtl/>
              </w:rPr>
            </w:pPr>
            <w:r w:rsidRPr="004B429D">
              <w:rPr>
                <w:rtl/>
              </w:rPr>
              <w:t>(ג)</w:t>
            </w:r>
            <w:r w:rsidRPr="004B429D">
              <w:rPr>
                <w:rtl/>
              </w:rPr>
              <w:tab/>
            </w:r>
            <w:r w:rsidRPr="004B429D">
              <w:rPr>
                <w:rFonts w:hint="eastAsia"/>
                <w:rtl/>
              </w:rPr>
              <w:t>הכריזו</w:t>
            </w:r>
            <w:r w:rsidRPr="004B429D">
              <w:rPr>
                <w:rtl/>
              </w:rPr>
              <w:t xml:space="preserve"> </w:t>
            </w:r>
            <w:r w:rsidRPr="004B429D">
              <w:rPr>
                <w:rFonts w:hint="eastAsia"/>
                <w:rtl/>
              </w:rPr>
              <w:t>שר</w:t>
            </w:r>
            <w:r w:rsidRPr="004B429D">
              <w:rPr>
                <w:rtl/>
              </w:rPr>
              <w:t xml:space="preserve"> </w:t>
            </w:r>
            <w:r w:rsidRPr="004B429D">
              <w:rPr>
                <w:rFonts w:hint="eastAsia"/>
                <w:rtl/>
              </w:rPr>
              <w:t>הביטחון</w:t>
            </w:r>
            <w:r w:rsidRPr="004B429D">
              <w:rPr>
                <w:rtl/>
              </w:rPr>
              <w:t xml:space="preserve"> </w:t>
            </w:r>
            <w:r w:rsidRPr="004B429D">
              <w:rPr>
                <w:rFonts w:hint="eastAsia"/>
                <w:rtl/>
              </w:rPr>
              <w:t>או</w:t>
            </w:r>
            <w:r w:rsidRPr="004B429D">
              <w:rPr>
                <w:rtl/>
              </w:rPr>
              <w:t xml:space="preserve"> </w:t>
            </w:r>
            <w:r w:rsidRPr="004B429D">
              <w:rPr>
                <w:rFonts w:hint="eastAsia"/>
                <w:rtl/>
              </w:rPr>
              <w:t>ועדת</w:t>
            </w:r>
            <w:r w:rsidRPr="004B429D">
              <w:rPr>
                <w:rtl/>
              </w:rPr>
              <w:t xml:space="preserve"> </w:t>
            </w:r>
            <w:r w:rsidRPr="004B429D">
              <w:rPr>
                <w:rFonts w:hint="eastAsia"/>
                <w:rtl/>
              </w:rPr>
              <w:t>שרים</w:t>
            </w:r>
            <w:r w:rsidRPr="004B429D">
              <w:rPr>
                <w:rtl/>
              </w:rPr>
              <w:t xml:space="preserve"> </w:t>
            </w:r>
            <w:r w:rsidRPr="004B429D">
              <w:rPr>
                <w:rFonts w:hint="eastAsia"/>
                <w:rtl/>
              </w:rPr>
              <w:t>על</w:t>
            </w:r>
            <w:r w:rsidRPr="004B429D">
              <w:rPr>
                <w:rtl/>
              </w:rPr>
              <w:t xml:space="preserve"> </w:t>
            </w:r>
            <w:r w:rsidRPr="004B429D">
              <w:rPr>
                <w:rFonts w:hint="eastAsia"/>
                <w:rtl/>
              </w:rPr>
              <w:t>ארגון</w:t>
            </w:r>
            <w:r w:rsidRPr="004B429D">
              <w:rPr>
                <w:rtl/>
              </w:rPr>
              <w:t xml:space="preserve"> </w:t>
            </w:r>
            <w:r w:rsidRPr="004B429D">
              <w:rPr>
                <w:rFonts w:hint="eastAsia"/>
                <w:rtl/>
              </w:rPr>
              <w:t>טרור</w:t>
            </w:r>
            <w:r w:rsidRPr="004B429D">
              <w:rPr>
                <w:rtl/>
              </w:rPr>
              <w:t xml:space="preserve"> </w:t>
            </w:r>
            <w:r w:rsidRPr="004B429D">
              <w:rPr>
                <w:rFonts w:hint="eastAsia"/>
                <w:rtl/>
              </w:rPr>
              <w:t>לפי</w:t>
            </w:r>
            <w:r w:rsidRPr="004B429D">
              <w:rPr>
                <w:rtl/>
              </w:rPr>
              <w:t xml:space="preserve"> </w:t>
            </w:r>
            <w:r w:rsidRPr="004B429D">
              <w:rPr>
                <w:rFonts w:hint="eastAsia"/>
                <w:rtl/>
              </w:rPr>
              <w:t>סעיפים</w:t>
            </w:r>
            <w:r w:rsidRPr="004B429D">
              <w:rPr>
                <w:rtl/>
              </w:rPr>
              <w:t xml:space="preserve"> 4, 6 </w:t>
            </w:r>
            <w:r w:rsidRPr="004B429D">
              <w:rPr>
                <w:rFonts w:hint="eastAsia"/>
                <w:rtl/>
              </w:rPr>
              <w:t>או</w:t>
            </w:r>
            <w:r w:rsidRPr="004B429D">
              <w:rPr>
                <w:rtl/>
              </w:rPr>
              <w:t xml:space="preserve"> 11, </w:t>
            </w:r>
            <w:r w:rsidRPr="004B429D">
              <w:rPr>
                <w:rFonts w:hint="eastAsia"/>
                <w:rtl/>
              </w:rPr>
              <w:t>לא</w:t>
            </w:r>
            <w:r w:rsidRPr="004B429D">
              <w:rPr>
                <w:rtl/>
              </w:rPr>
              <w:t xml:space="preserve"> </w:t>
            </w:r>
            <w:r w:rsidRPr="004B429D">
              <w:rPr>
                <w:rFonts w:hint="eastAsia"/>
                <w:rtl/>
              </w:rPr>
              <w:t>יעשה</w:t>
            </w:r>
            <w:r w:rsidRPr="004B429D">
              <w:rPr>
                <w:rtl/>
              </w:rPr>
              <w:t xml:space="preserve"> </w:t>
            </w:r>
            <w:r w:rsidRPr="004B429D">
              <w:rPr>
                <w:rFonts w:hint="eastAsia"/>
                <w:rtl/>
              </w:rPr>
              <w:t>אדם</w:t>
            </w:r>
            <w:r w:rsidRPr="004B429D">
              <w:rPr>
                <w:rtl/>
              </w:rPr>
              <w:t xml:space="preserve"> </w:t>
            </w:r>
            <w:r w:rsidRPr="004B429D">
              <w:rPr>
                <w:rFonts w:hint="eastAsia"/>
                <w:rtl/>
              </w:rPr>
              <w:t>כל</w:t>
            </w:r>
            <w:r w:rsidRPr="004B429D">
              <w:rPr>
                <w:rtl/>
              </w:rPr>
              <w:t xml:space="preserve"> </w:t>
            </w:r>
            <w:r w:rsidRPr="004B429D">
              <w:rPr>
                <w:rFonts w:hint="eastAsia"/>
                <w:rtl/>
              </w:rPr>
              <w:t>פעולה</w:t>
            </w:r>
            <w:r w:rsidRPr="004B429D">
              <w:rPr>
                <w:rtl/>
              </w:rPr>
              <w:t xml:space="preserve"> </w:t>
            </w:r>
            <w:r w:rsidRPr="004B429D">
              <w:rPr>
                <w:rFonts w:hint="eastAsia"/>
                <w:rtl/>
              </w:rPr>
              <w:t>ברכוש</w:t>
            </w:r>
            <w:r w:rsidRPr="004B429D">
              <w:rPr>
                <w:rtl/>
              </w:rPr>
              <w:t xml:space="preserve"> </w:t>
            </w:r>
            <w:r w:rsidRPr="004B429D">
              <w:rPr>
                <w:rFonts w:hint="eastAsia"/>
                <w:rtl/>
              </w:rPr>
              <w:t>של</w:t>
            </w:r>
            <w:r w:rsidRPr="004B429D">
              <w:rPr>
                <w:rtl/>
              </w:rPr>
              <w:t xml:space="preserve"> </w:t>
            </w:r>
            <w:r w:rsidRPr="004B429D">
              <w:rPr>
                <w:rFonts w:hint="eastAsia"/>
                <w:rtl/>
              </w:rPr>
              <w:t>ארגון</w:t>
            </w:r>
            <w:r w:rsidRPr="004B429D">
              <w:rPr>
                <w:rtl/>
              </w:rPr>
              <w:t xml:space="preserve"> </w:t>
            </w:r>
            <w:r w:rsidRPr="004B429D">
              <w:rPr>
                <w:rFonts w:hint="eastAsia"/>
                <w:rtl/>
              </w:rPr>
              <w:t>כאמור</w:t>
            </w:r>
            <w:r w:rsidRPr="004B429D">
              <w:rPr>
                <w:rtl/>
              </w:rPr>
              <w:t xml:space="preserve">, </w:t>
            </w:r>
            <w:r w:rsidRPr="004B429D">
              <w:rPr>
                <w:rFonts w:hint="eastAsia"/>
                <w:rtl/>
              </w:rPr>
              <w:t>למעט</w:t>
            </w:r>
            <w:r w:rsidRPr="004B429D">
              <w:rPr>
                <w:rtl/>
              </w:rPr>
              <w:t xml:space="preserve"> </w:t>
            </w:r>
            <w:r w:rsidRPr="004B429D">
              <w:rPr>
                <w:rFonts w:hint="eastAsia"/>
                <w:rtl/>
              </w:rPr>
              <w:t>פעולות</w:t>
            </w:r>
            <w:r w:rsidRPr="004B429D">
              <w:rPr>
                <w:rtl/>
              </w:rPr>
              <w:t xml:space="preserve"> </w:t>
            </w:r>
            <w:r w:rsidRPr="004B429D">
              <w:rPr>
                <w:rFonts w:hint="eastAsia"/>
                <w:rtl/>
              </w:rPr>
              <w:t>שהתיר</w:t>
            </w:r>
            <w:r w:rsidRPr="004B429D">
              <w:rPr>
                <w:rtl/>
              </w:rPr>
              <w:t xml:space="preserve"> </w:t>
            </w:r>
            <w:r w:rsidRPr="004B429D">
              <w:rPr>
                <w:rFonts w:hint="eastAsia"/>
                <w:rtl/>
              </w:rPr>
              <w:t>שר</w:t>
            </w:r>
            <w:r w:rsidRPr="004B429D">
              <w:rPr>
                <w:rtl/>
              </w:rPr>
              <w:t xml:space="preserve"> </w:t>
            </w:r>
            <w:r w:rsidRPr="004B429D">
              <w:rPr>
                <w:rFonts w:hint="eastAsia"/>
                <w:rtl/>
              </w:rPr>
              <w:t>הביטחון</w:t>
            </w:r>
            <w:r w:rsidRPr="004B429D">
              <w:rPr>
                <w:rtl/>
              </w:rPr>
              <w:t xml:space="preserve"> </w:t>
            </w:r>
            <w:r w:rsidRPr="004B429D">
              <w:rPr>
                <w:rFonts w:hint="eastAsia"/>
                <w:rtl/>
              </w:rPr>
              <w:t>בצו</w:t>
            </w:r>
            <w:r w:rsidRPr="004B429D">
              <w:rPr>
                <w:rtl/>
              </w:rPr>
              <w:t xml:space="preserve"> </w:t>
            </w:r>
            <w:r w:rsidRPr="004B429D">
              <w:rPr>
                <w:rFonts w:hint="eastAsia"/>
                <w:rtl/>
              </w:rPr>
              <w:t>תפיסה</w:t>
            </w:r>
            <w:r w:rsidRPr="004B429D">
              <w:rPr>
                <w:rtl/>
              </w:rPr>
              <w:t xml:space="preserve"> </w:t>
            </w:r>
            <w:r w:rsidRPr="004B429D">
              <w:rPr>
                <w:rFonts w:hint="eastAsia"/>
                <w:rtl/>
              </w:rPr>
              <w:t>מינהלי</w:t>
            </w:r>
            <w:r w:rsidRPr="004B429D">
              <w:rPr>
                <w:rtl/>
              </w:rPr>
              <w:t xml:space="preserve"> </w:t>
            </w:r>
            <w:r w:rsidRPr="004B429D">
              <w:rPr>
                <w:rFonts w:hint="eastAsia"/>
                <w:rtl/>
              </w:rPr>
              <w:t>שהוצא</w:t>
            </w:r>
            <w:r w:rsidRPr="004B429D">
              <w:rPr>
                <w:rtl/>
              </w:rPr>
              <w:t xml:space="preserve"> </w:t>
            </w:r>
            <w:r w:rsidRPr="004B429D">
              <w:rPr>
                <w:rFonts w:hint="eastAsia"/>
                <w:rtl/>
              </w:rPr>
              <w:t>לפי</w:t>
            </w:r>
            <w:r w:rsidRPr="004B429D">
              <w:rPr>
                <w:rtl/>
              </w:rPr>
              <w:t xml:space="preserve"> </w:t>
            </w:r>
            <w:r w:rsidR="00752EF9" w:rsidRPr="004B429D">
              <w:rPr>
                <w:rFonts w:hint="cs"/>
                <w:rtl/>
              </w:rPr>
              <w:t>סעיף 56</w:t>
            </w:r>
            <w:r w:rsidRPr="004B429D">
              <w:rPr>
                <w:rtl/>
              </w:rPr>
              <w:t>.</w:t>
            </w:r>
          </w:p>
        </w:tc>
      </w:tr>
      <w:tr w:rsidR="00597C70" w:rsidRPr="004B429D" w:rsidTr="005C6C8D">
        <w:trPr>
          <w:cantSplit/>
        </w:trPr>
        <w:tc>
          <w:tcPr>
            <w:tcW w:w="1869" w:type="dxa"/>
          </w:tcPr>
          <w:p w:rsidR="00597C70" w:rsidRPr="004B429D" w:rsidRDefault="00597C70" w:rsidP="003E4727">
            <w:pPr>
              <w:pStyle w:val="TableSideHeading"/>
              <w:rPr>
                <w:sz w:val="26"/>
                <w:rtl/>
              </w:rPr>
            </w:pPr>
            <w:r w:rsidRPr="004B429D">
              <w:rPr>
                <w:rFonts w:hint="eastAsia"/>
                <w:sz w:val="26"/>
                <w:rtl/>
              </w:rPr>
              <w:t>פטור</w:t>
            </w:r>
            <w:r w:rsidRPr="004B429D">
              <w:rPr>
                <w:sz w:val="26"/>
                <w:rtl/>
              </w:rPr>
              <w:t xml:space="preserve"> </w:t>
            </w:r>
            <w:r w:rsidRPr="004B429D">
              <w:rPr>
                <w:rFonts w:hint="eastAsia"/>
                <w:sz w:val="26"/>
                <w:rtl/>
              </w:rPr>
              <w:t>מאחריות</w:t>
            </w:r>
            <w:r w:rsidRPr="004B429D">
              <w:rPr>
                <w:sz w:val="26"/>
                <w:rtl/>
              </w:rPr>
              <w:t xml:space="preserve"> </w:t>
            </w:r>
            <w:r w:rsidRPr="004B429D">
              <w:rPr>
                <w:rFonts w:hint="eastAsia"/>
                <w:sz w:val="26"/>
                <w:rtl/>
              </w:rPr>
              <w:t>והגבלות</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גילוי</w:t>
            </w:r>
            <w:r w:rsidRPr="004B429D">
              <w:rPr>
                <w:sz w:val="26"/>
                <w:rtl/>
              </w:rPr>
              <w:t xml:space="preserve"> </w:t>
            </w:r>
            <w:r w:rsidRPr="004B429D">
              <w:rPr>
                <w:rFonts w:hint="eastAsia"/>
                <w:sz w:val="26"/>
                <w:rtl/>
              </w:rPr>
              <w:t>ודיווח</w:t>
            </w:r>
            <w:r w:rsidRPr="004B429D">
              <w:rPr>
                <w:sz w:val="26"/>
                <w:rtl/>
              </w:rPr>
              <w:br/>
            </w:r>
          </w:p>
        </w:tc>
        <w:tc>
          <w:tcPr>
            <w:tcW w:w="623" w:type="dxa"/>
          </w:tcPr>
          <w:p w:rsidR="00597C70" w:rsidRPr="004B429D" w:rsidRDefault="00EE01C5" w:rsidP="003042CF">
            <w:pPr>
              <w:pStyle w:val="TableText"/>
              <w:rPr>
                <w:sz w:val="26"/>
                <w:rtl/>
              </w:rPr>
            </w:pPr>
            <w:r w:rsidRPr="004B429D">
              <w:rPr>
                <w:rFonts w:hint="cs"/>
                <w:sz w:val="26"/>
                <w:rtl/>
              </w:rPr>
              <w:t>35</w:t>
            </w:r>
            <w:r w:rsidR="00597C70" w:rsidRPr="004B429D">
              <w:rPr>
                <w:sz w:val="26"/>
                <w:rtl/>
              </w:rPr>
              <w:t>.</w:t>
            </w:r>
            <w:r w:rsidR="00597C70" w:rsidRPr="004B429D">
              <w:rPr>
                <w:sz w:val="26"/>
                <w:rtl/>
              </w:rPr>
              <w:tab/>
            </w:r>
          </w:p>
        </w:tc>
        <w:tc>
          <w:tcPr>
            <w:tcW w:w="7144" w:type="dxa"/>
            <w:gridSpan w:val="4"/>
          </w:tcPr>
          <w:p w:rsidR="00597C70" w:rsidRPr="004B429D" w:rsidRDefault="00597C70"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אי</w:t>
            </w:r>
            <w:r w:rsidRPr="004B429D">
              <w:rPr>
                <w:sz w:val="26"/>
                <w:rtl/>
              </w:rPr>
              <w:t xml:space="preserve">-עשיית </w:t>
            </w:r>
            <w:r w:rsidRPr="004B429D">
              <w:rPr>
                <w:rFonts w:hint="eastAsia"/>
                <w:sz w:val="26"/>
                <w:rtl/>
              </w:rPr>
              <w:t>פעולה</w:t>
            </w:r>
            <w:r w:rsidRPr="004B429D">
              <w:rPr>
                <w:sz w:val="26"/>
                <w:rtl/>
              </w:rPr>
              <w:t xml:space="preserve"> </w:t>
            </w:r>
            <w:r w:rsidRPr="004B429D">
              <w:rPr>
                <w:rFonts w:hint="eastAsia"/>
                <w:sz w:val="26"/>
                <w:rtl/>
              </w:rPr>
              <w:t>ברכוש</w:t>
            </w:r>
            <w:r w:rsidRPr="004B429D">
              <w:rPr>
                <w:sz w:val="26"/>
                <w:rtl/>
              </w:rPr>
              <w:t xml:space="preserve">, </w:t>
            </w:r>
            <w:r w:rsidRPr="004B429D">
              <w:rPr>
                <w:rFonts w:hint="eastAsia"/>
                <w:sz w:val="26"/>
                <w:rtl/>
              </w:rPr>
              <w:t>מחדל</w:t>
            </w:r>
            <w:r w:rsidRPr="004B429D">
              <w:rPr>
                <w:sz w:val="26"/>
                <w:rtl/>
              </w:rPr>
              <w:t xml:space="preserve"> </w:t>
            </w:r>
            <w:r w:rsidRPr="004B429D">
              <w:rPr>
                <w:rFonts w:hint="eastAsia"/>
                <w:sz w:val="26"/>
                <w:rtl/>
              </w:rPr>
              <w:t>אחר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מעשה</w:t>
            </w:r>
            <w:r w:rsidRPr="004B429D">
              <w:rPr>
                <w:sz w:val="26"/>
                <w:rtl/>
              </w:rPr>
              <w:t xml:space="preserve"> </w:t>
            </w:r>
            <w:r w:rsidRPr="004B429D">
              <w:rPr>
                <w:rFonts w:hint="eastAsia"/>
                <w:sz w:val="26"/>
                <w:rtl/>
              </w:rPr>
              <w:t>שנעשו</w:t>
            </w:r>
            <w:r w:rsidRPr="004B429D">
              <w:rPr>
                <w:sz w:val="26"/>
                <w:rtl/>
              </w:rPr>
              <w:t xml:space="preserve"> </w:t>
            </w:r>
            <w:r w:rsidRPr="004B429D">
              <w:rPr>
                <w:rFonts w:hint="eastAsia"/>
                <w:sz w:val="26"/>
                <w:rtl/>
              </w:rPr>
              <w:t>בתום</w:t>
            </w:r>
            <w:r w:rsidRPr="004B429D">
              <w:rPr>
                <w:sz w:val="26"/>
                <w:rtl/>
              </w:rPr>
              <w:t xml:space="preserve"> </w:t>
            </w:r>
            <w:r w:rsidRPr="004B429D">
              <w:rPr>
                <w:rFonts w:hint="eastAsia"/>
                <w:sz w:val="26"/>
                <w:rtl/>
              </w:rPr>
              <w:t>לב</w:t>
            </w:r>
            <w:r w:rsidRPr="004B429D">
              <w:rPr>
                <w:sz w:val="26"/>
                <w:rtl/>
              </w:rPr>
              <w:t xml:space="preserve"> </w:t>
            </w:r>
            <w:r w:rsidRPr="004B429D">
              <w:rPr>
                <w:rFonts w:hint="eastAsia"/>
                <w:sz w:val="26"/>
                <w:rtl/>
              </w:rPr>
              <w:t>כדי</w:t>
            </w:r>
            <w:r w:rsidRPr="004B429D">
              <w:rPr>
                <w:sz w:val="26"/>
                <w:rtl/>
              </w:rPr>
              <w:t xml:space="preserve"> </w:t>
            </w:r>
            <w:r w:rsidRPr="004B429D">
              <w:rPr>
                <w:rFonts w:hint="eastAsia"/>
                <w:sz w:val="26"/>
                <w:rtl/>
              </w:rPr>
              <w:t>להימנע</w:t>
            </w:r>
            <w:r w:rsidRPr="004B429D">
              <w:rPr>
                <w:sz w:val="26"/>
                <w:rtl/>
              </w:rPr>
              <w:t xml:space="preserve"> </w:t>
            </w:r>
            <w:r w:rsidRPr="004B429D">
              <w:rPr>
                <w:rFonts w:hint="eastAsia"/>
                <w:sz w:val="26"/>
                <w:rtl/>
              </w:rPr>
              <w:t>מעבירה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וכן</w:t>
            </w:r>
            <w:r w:rsidRPr="004B429D">
              <w:rPr>
                <w:sz w:val="26"/>
                <w:rtl/>
              </w:rPr>
              <w:t xml:space="preserve"> </w:t>
            </w:r>
            <w:r w:rsidRPr="004B429D">
              <w:rPr>
                <w:rFonts w:hint="eastAsia"/>
                <w:sz w:val="26"/>
                <w:rtl/>
              </w:rPr>
              <w:t>דיווח</w:t>
            </w:r>
            <w:r w:rsidRPr="004B429D">
              <w:rPr>
                <w:sz w:val="26"/>
                <w:rtl/>
              </w:rPr>
              <w:t xml:space="preserve">, </w:t>
            </w:r>
            <w:r w:rsidRPr="004B429D">
              <w:rPr>
                <w:rFonts w:hint="eastAsia"/>
                <w:sz w:val="26"/>
                <w:rtl/>
              </w:rPr>
              <w:t>גילוי</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אי</w:t>
            </w:r>
            <w:r w:rsidRPr="004B429D">
              <w:rPr>
                <w:sz w:val="26"/>
                <w:rtl/>
              </w:rPr>
              <w:t xml:space="preserve"> </w:t>
            </w:r>
            <w:r w:rsidRPr="004B429D">
              <w:rPr>
                <w:rFonts w:hint="eastAsia"/>
                <w:sz w:val="26"/>
                <w:rtl/>
              </w:rPr>
              <w:t>גילוי</w:t>
            </w:r>
            <w:r w:rsidRPr="004B429D">
              <w:rPr>
                <w:sz w:val="26"/>
                <w:rtl/>
              </w:rPr>
              <w:t xml:space="preserve"> </w:t>
            </w:r>
            <w:r w:rsidRPr="004B429D">
              <w:rPr>
                <w:rFonts w:hint="eastAsia"/>
                <w:sz w:val="26"/>
                <w:rtl/>
              </w:rPr>
              <w:t>שנעשו</w:t>
            </w:r>
            <w:r w:rsidRPr="004B429D">
              <w:rPr>
                <w:sz w:val="26"/>
                <w:rtl/>
              </w:rPr>
              <w:t xml:space="preserve"> </w:t>
            </w:r>
            <w:r w:rsidRPr="004B429D">
              <w:rPr>
                <w:rFonts w:hint="eastAsia"/>
                <w:sz w:val="26"/>
                <w:rtl/>
              </w:rPr>
              <w:t>בתום</w:t>
            </w:r>
            <w:r w:rsidRPr="004B429D">
              <w:rPr>
                <w:sz w:val="26"/>
                <w:rtl/>
              </w:rPr>
              <w:t xml:space="preserve"> </w:t>
            </w:r>
            <w:r w:rsidRPr="004B429D">
              <w:rPr>
                <w:rFonts w:hint="eastAsia"/>
                <w:sz w:val="26"/>
                <w:rtl/>
              </w:rPr>
              <w:t>לב</w:t>
            </w:r>
            <w:r w:rsidRPr="004B429D">
              <w:rPr>
                <w:sz w:val="26"/>
                <w:rtl/>
              </w:rPr>
              <w:t xml:space="preserve"> </w:t>
            </w:r>
            <w:r w:rsidRPr="004B429D">
              <w:rPr>
                <w:rFonts w:hint="eastAsia"/>
                <w:sz w:val="26"/>
                <w:rtl/>
              </w:rPr>
              <w:t>לצורך</w:t>
            </w:r>
            <w:r w:rsidRPr="004B429D">
              <w:rPr>
                <w:sz w:val="26"/>
                <w:rtl/>
              </w:rPr>
              <w:t xml:space="preserve"> </w:t>
            </w:r>
            <w:r w:rsidRPr="004B429D">
              <w:rPr>
                <w:rFonts w:hint="eastAsia"/>
                <w:sz w:val="26"/>
                <w:rtl/>
              </w:rPr>
              <w:t>קיום</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ופעולה</w:t>
            </w:r>
            <w:r w:rsidRPr="004B429D">
              <w:rPr>
                <w:sz w:val="26"/>
                <w:rtl/>
              </w:rPr>
              <w:t xml:space="preserve"> </w:t>
            </w:r>
            <w:r w:rsidRPr="004B429D">
              <w:rPr>
                <w:rFonts w:hint="eastAsia"/>
                <w:sz w:val="26"/>
                <w:rtl/>
              </w:rPr>
              <w:t>בהתאם</w:t>
            </w:r>
            <w:r w:rsidRPr="004B429D">
              <w:rPr>
                <w:sz w:val="26"/>
                <w:rtl/>
              </w:rPr>
              <w:t xml:space="preserve"> </w:t>
            </w:r>
            <w:r w:rsidRPr="004B429D">
              <w:rPr>
                <w:rFonts w:hint="eastAsia"/>
                <w:sz w:val="26"/>
                <w:rtl/>
              </w:rPr>
              <w:t>להנחיות</w:t>
            </w:r>
            <w:r w:rsidRPr="004B429D">
              <w:rPr>
                <w:sz w:val="26"/>
                <w:rtl/>
              </w:rPr>
              <w:t xml:space="preserve"> </w:t>
            </w:r>
            <w:r w:rsidRPr="004B429D">
              <w:rPr>
                <w:rFonts w:hint="eastAsia"/>
                <w:sz w:val="26"/>
                <w:rtl/>
              </w:rPr>
              <w:t>משטרת</w:t>
            </w:r>
            <w:r w:rsidRPr="004B429D">
              <w:rPr>
                <w:sz w:val="26"/>
                <w:rtl/>
              </w:rPr>
              <w:t xml:space="preserve"> </w:t>
            </w:r>
            <w:r w:rsidRPr="004B429D">
              <w:rPr>
                <w:rFonts w:hint="eastAsia"/>
                <w:sz w:val="26"/>
                <w:rtl/>
              </w:rPr>
              <w:t>ישראל</w:t>
            </w:r>
            <w:r w:rsidRPr="004B429D">
              <w:rPr>
                <w:sz w:val="26"/>
                <w:rtl/>
              </w:rPr>
              <w:t xml:space="preserve">, </w:t>
            </w:r>
            <w:r w:rsidRPr="004B429D">
              <w:rPr>
                <w:rFonts w:hint="eastAsia"/>
                <w:sz w:val="26"/>
                <w:rtl/>
              </w:rPr>
              <w:t>אין</w:t>
            </w:r>
            <w:r w:rsidRPr="004B429D">
              <w:rPr>
                <w:sz w:val="26"/>
                <w:rtl/>
              </w:rPr>
              <w:t xml:space="preserve"> </w:t>
            </w:r>
            <w:r w:rsidRPr="004B429D">
              <w:rPr>
                <w:rFonts w:hint="eastAsia"/>
                <w:sz w:val="26"/>
                <w:rtl/>
              </w:rPr>
              <w:t>בהם</w:t>
            </w:r>
            <w:r w:rsidRPr="004B429D">
              <w:rPr>
                <w:sz w:val="26"/>
                <w:rtl/>
              </w:rPr>
              <w:t xml:space="preserve"> </w:t>
            </w:r>
            <w:r w:rsidRPr="004B429D">
              <w:rPr>
                <w:rFonts w:hint="eastAsia"/>
                <w:sz w:val="26"/>
                <w:rtl/>
              </w:rPr>
              <w:t>הפרה</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חובות</w:t>
            </w:r>
            <w:r w:rsidRPr="004B429D">
              <w:rPr>
                <w:sz w:val="26"/>
                <w:rtl/>
              </w:rPr>
              <w:t xml:space="preserve"> </w:t>
            </w:r>
            <w:r w:rsidRPr="004B429D">
              <w:rPr>
                <w:rFonts w:hint="eastAsia"/>
                <w:sz w:val="26"/>
                <w:rtl/>
              </w:rPr>
              <w:t>סודיות</w:t>
            </w:r>
            <w:r w:rsidRPr="004B429D">
              <w:rPr>
                <w:sz w:val="26"/>
                <w:rtl/>
              </w:rPr>
              <w:t xml:space="preserve"> </w:t>
            </w:r>
            <w:r w:rsidRPr="004B429D">
              <w:rPr>
                <w:rFonts w:hint="eastAsia"/>
                <w:sz w:val="26"/>
                <w:rtl/>
              </w:rPr>
              <w:t>ונאמנות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חובה</w:t>
            </w:r>
            <w:r w:rsidRPr="004B429D">
              <w:rPr>
                <w:sz w:val="26"/>
                <w:rtl/>
              </w:rPr>
              <w:t xml:space="preserve"> </w:t>
            </w:r>
            <w:r w:rsidRPr="004B429D">
              <w:rPr>
                <w:rFonts w:hint="eastAsia"/>
                <w:sz w:val="26"/>
                <w:rtl/>
              </w:rPr>
              <w:t>אחרת</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כל</w:t>
            </w:r>
            <w:r w:rsidRPr="004B429D">
              <w:rPr>
                <w:sz w:val="26"/>
                <w:rtl/>
              </w:rPr>
              <w:t xml:space="preserve"> </w:t>
            </w:r>
            <w:r w:rsidRPr="004B429D">
              <w:rPr>
                <w:rFonts w:hint="eastAsia"/>
                <w:sz w:val="26"/>
                <w:rtl/>
              </w:rPr>
              <w:t>דין</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הסכם</w:t>
            </w:r>
            <w:r w:rsidRPr="004B429D">
              <w:rPr>
                <w:sz w:val="26"/>
                <w:rtl/>
              </w:rPr>
              <w:t xml:space="preserve">, </w:t>
            </w:r>
            <w:r w:rsidRPr="004B429D">
              <w:rPr>
                <w:rFonts w:hint="eastAsia"/>
                <w:sz w:val="26"/>
                <w:rtl/>
              </w:rPr>
              <w:t>ומי</w:t>
            </w:r>
            <w:r w:rsidRPr="004B429D">
              <w:rPr>
                <w:sz w:val="26"/>
                <w:rtl/>
              </w:rPr>
              <w:t xml:space="preserve"> </w:t>
            </w:r>
            <w:r w:rsidRPr="004B429D">
              <w:rPr>
                <w:rFonts w:hint="eastAsia"/>
                <w:sz w:val="26"/>
                <w:rtl/>
              </w:rPr>
              <w:t>שעשה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שנמנע</w:t>
            </w:r>
            <w:r w:rsidRPr="004B429D">
              <w:rPr>
                <w:sz w:val="26"/>
                <w:rtl/>
              </w:rPr>
              <w:t xml:space="preserve"> </w:t>
            </w:r>
            <w:r w:rsidRPr="004B429D">
              <w:rPr>
                <w:rFonts w:hint="eastAsia"/>
                <w:sz w:val="26"/>
                <w:rtl/>
              </w:rPr>
              <w:t>מעשיה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יישא</w:t>
            </w:r>
            <w:r w:rsidRPr="004B429D">
              <w:rPr>
                <w:sz w:val="26"/>
                <w:rtl/>
              </w:rPr>
              <w:t xml:space="preserve"> </w:t>
            </w:r>
            <w:r w:rsidRPr="004B429D">
              <w:rPr>
                <w:rFonts w:hint="eastAsia"/>
                <w:sz w:val="26"/>
                <w:rtl/>
              </w:rPr>
              <w:t>באחריות</w:t>
            </w:r>
            <w:r w:rsidRPr="004B429D">
              <w:rPr>
                <w:sz w:val="26"/>
                <w:rtl/>
              </w:rPr>
              <w:t xml:space="preserve"> </w:t>
            </w:r>
            <w:r w:rsidRPr="004B429D">
              <w:rPr>
                <w:rFonts w:hint="eastAsia"/>
                <w:sz w:val="26"/>
                <w:rtl/>
              </w:rPr>
              <w:t>פלילית</w:t>
            </w:r>
            <w:r w:rsidRPr="004B429D">
              <w:rPr>
                <w:sz w:val="26"/>
                <w:rtl/>
              </w:rPr>
              <w:t xml:space="preserve">, </w:t>
            </w:r>
            <w:r w:rsidRPr="004B429D">
              <w:rPr>
                <w:rFonts w:hint="eastAsia"/>
                <w:sz w:val="26"/>
                <w:rtl/>
              </w:rPr>
              <w:t>אזרחית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משמעתית</w:t>
            </w:r>
            <w:r w:rsidRPr="004B429D">
              <w:rPr>
                <w:sz w:val="26"/>
                <w:rtl/>
              </w:rPr>
              <w:t xml:space="preserve"> </w:t>
            </w:r>
            <w:r w:rsidRPr="004B429D">
              <w:rPr>
                <w:rFonts w:hint="eastAsia"/>
                <w:sz w:val="26"/>
                <w:rtl/>
              </w:rPr>
              <w:t>בשל</w:t>
            </w:r>
            <w:r w:rsidRPr="004B429D">
              <w:rPr>
                <w:sz w:val="26"/>
                <w:rtl/>
              </w:rPr>
              <w:t xml:space="preserve"> </w:t>
            </w:r>
            <w:r w:rsidRPr="004B429D">
              <w:rPr>
                <w:rFonts w:hint="eastAsia"/>
                <w:sz w:val="26"/>
                <w:rtl/>
              </w:rPr>
              <w:t>המעשה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המחדל</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סעיף</w:t>
            </w:r>
            <w:r w:rsidRPr="004B429D">
              <w:rPr>
                <w:sz w:val="26"/>
                <w:rtl/>
              </w:rPr>
              <w:t xml:space="preserve"> 24(</w:t>
            </w:r>
            <w:r w:rsidRPr="004B429D">
              <w:rPr>
                <w:rFonts w:hint="eastAsia"/>
                <w:sz w:val="26"/>
                <w:rtl/>
              </w:rPr>
              <w:t>ב</w:t>
            </w:r>
            <w:r w:rsidRPr="004B429D">
              <w:rPr>
                <w:sz w:val="26"/>
                <w:rtl/>
              </w:rPr>
              <w:t xml:space="preserve">) </w:t>
            </w:r>
            <w:r w:rsidRPr="004B429D">
              <w:rPr>
                <w:rFonts w:hint="eastAsia"/>
                <w:sz w:val="26"/>
                <w:rtl/>
              </w:rPr>
              <w:t>ו</w:t>
            </w:r>
            <w:r w:rsidRPr="004B429D">
              <w:rPr>
                <w:sz w:val="26"/>
                <w:rtl/>
              </w:rPr>
              <w:t>-(</w:t>
            </w:r>
            <w:r w:rsidRPr="004B429D">
              <w:rPr>
                <w:rFonts w:hint="eastAsia"/>
                <w:sz w:val="26"/>
                <w:rtl/>
              </w:rPr>
              <w:t>ג</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הלבנת</w:t>
            </w:r>
            <w:r w:rsidRPr="004B429D">
              <w:rPr>
                <w:sz w:val="26"/>
                <w:rtl/>
              </w:rPr>
              <w:t xml:space="preserve"> </w:t>
            </w:r>
            <w:r w:rsidRPr="004B429D">
              <w:rPr>
                <w:rFonts w:hint="eastAsia"/>
                <w:sz w:val="26"/>
                <w:rtl/>
              </w:rPr>
              <w:t>הון</w:t>
            </w:r>
            <w:r w:rsidRPr="004B429D">
              <w:rPr>
                <w:sz w:val="26"/>
                <w:rtl/>
              </w:rPr>
              <w:t xml:space="preserve"> </w:t>
            </w:r>
            <w:r w:rsidRPr="004B429D">
              <w:rPr>
                <w:rFonts w:hint="eastAsia"/>
                <w:sz w:val="26"/>
                <w:rtl/>
              </w:rPr>
              <w:t>יחולו</w:t>
            </w:r>
            <w:r w:rsidRPr="004B429D">
              <w:rPr>
                <w:sz w:val="26"/>
                <w:rtl/>
              </w:rPr>
              <w:t xml:space="preserve"> </w:t>
            </w:r>
            <w:r w:rsidRPr="004B429D">
              <w:rPr>
                <w:rFonts w:hint="eastAsia"/>
                <w:sz w:val="26"/>
                <w:rtl/>
              </w:rPr>
              <w:t>לעניין</w:t>
            </w:r>
            <w:r w:rsidRPr="004B429D">
              <w:rPr>
                <w:sz w:val="26"/>
                <w:rtl/>
              </w:rPr>
              <w:t xml:space="preserve"> </w:t>
            </w:r>
            <w:r w:rsidRPr="004B429D">
              <w:rPr>
                <w:rFonts w:hint="eastAsia"/>
                <w:sz w:val="26"/>
                <w:rtl/>
              </w:rPr>
              <w:t>מעשה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מחדל</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זה</w:t>
            </w:r>
            <w:r w:rsidRPr="004B429D">
              <w:rPr>
                <w:sz w:val="26"/>
                <w:rtl/>
              </w:rPr>
              <w:t>.</w:t>
            </w:r>
          </w:p>
        </w:tc>
      </w:tr>
      <w:tr w:rsidR="00597C70" w:rsidRPr="004B429D" w:rsidTr="005C6C8D">
        <w:trPr>
          <w:cantSplit/>
        </w:trPr>
        <w:tc>
          <w:tcPr>
            <w:tcW w:w="1869" w:type="dxa"/>
          </w:tcPr>
          <w:p w:rsidR="00597C70" w:rsidRPr="004B429D" w:rsidRDefault="00597C70" w:rsidP="003E4727">
            <w:pPr>
              <w:pStyle w:val="TableSideHeading"/>
              <w:rPr>
                <w:sz w:val="26"/>
                <w:rtl/>
              </w:rPr>
            </w:pPr>
          </w:p>
        </w:tc>
        <w:tc>
          <w:tcPr>
            <w:tcW w:w="623" w:type="dxa"/>
          </w:tcPr>
          <w:p w:rsidR="00597C70" w:rsidRPr="004B429D" w:rsidRDefault="00597C70" w:rsidP="003042CF">
            <w:pPr>
              <w:pStyle w:val="TableText"/>
              <w:rPr>
                <w:sz w:val="26"/>
                <w:rtl/>
              </w:rPr>
            </w:pPr>
          </w:p>
        </w:tc>
        <w:tc>
          <w:tcPr>
            <w:tcW w:w="7144" w:type="dxa"/>
            <w:gridSpan w:val="4"/>
          </w:tcPr>
          <w:p w:rsidR="00597C70" w:rsidRPr="004B429D" w:rsidRDefault="00597C70"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סעיף</w:t>
            </w:r>
            <w:r w:rsidRPr="004B429D">
              <w:rPr>
                <w:sz w:val="26"/>
                <w:rtl/>
              </w:rPr>
              <w:t xml:space="preserve"> 25 </w:t>
            </w:r>
            <w:r w:rsidRPr="004B429D">
              <w:rPr>
                <w:rFonts w:hint="eastAsia"/>
                <w:sz w:val="26"/>
                <w:rtl/>
              </w:rPr>
              <w:t>לחוק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הלבנת</w:t>
            </w:r>
            <w:r w:rsidRPr="004B429D">
              <w:rPr>
                <w:sz w:val="26"/>
                <w:rtl/>
              </w:rPr>
              <w:t xml:space="preserve"> </w:t>
            </w:r>
            <w:r w:rsidRPr="004B429D">
              <w:rPr>
                <w:rFonts w:hint="eastAsia"/>
                <w:sz w:val="26"/>
                <w:rtl/>
              </w:rPr>
              <w:t>הון</w:t>
            </w:r>
            <w:r w:rsidRPr="004B429D">
              <w:rPr>
                <w:sz w:val="26"/>
                <w:rtl/>
              </w:rPr>
              <w:t xml:space="preserve"> </w:t>
            </w:r>
            <w:r w:rsidRPr="004B429D">
              <w:rPr>
                <w:rFonts w:hint="eastAsia"/>
                <w:sz w:val="26"/>
                <w:rtl/>
              </w:rPr>
              <w:t>יחול</w:t>
            </w:r>
            <w:r w:rsidRPr="004B429D">
              <w:rPr>
                <w:sz w:val="26"/>
                <w:rtl/>
              </w:rPr>
              <w:t xml:space="preserve"> </w:t>
            </w:r>
            <w:r w:rsidRPr="004B429D">
              <w:rPr>
                <w:rFonts w:hint="eastAsia"/>
                <w:sz w:val="26"/>
                <w:rtl/>
              </w:rPr>
              <w:t>לעניין</w:t>
            </w:r>
            <w:r w:rsidRPr="004B429D">
              <w:rPr>
                <w:sz w:val="26"/>
                <w:rtl/>
              </w:rPr>
              <w:t xml:space="preserve"> </w:t>
            </w:r>
            <w:r w:rsidRPr="004B429D">
              <w:rPr>
                <w:rFonts w:hint="eastAsia"/>
                <w:sz w:val="26"/>
                <w:rtl/>
              </w:rPr>
              <w:t>גילוי</w:t>
            </w:r>
            <w:r w:rsidRPr="004B429D">
              <w:rPr>
                <w:sz w:val="26"/>
                <w:rtl/>
              </w:rPr>
              <w:t xml:space="preserve"> </w:t>
            </w:r>
            <w:r w:rsidRPr="004B429D">
              <w:rPr>
                <w:rFonts w:hint="eastAsia"/>
                <w:sz w:val="26"/>
                <w:rtl/>
              </w:rPr>
              <w:t>ודיווח</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בשינויים</w:t>
            </w:r>
            <w:r w:rsidRPr="004B429D">
              <w:rPr>
                <w:sz w:val="26"/>
                <w:rtl/>
              </w:rPr>
              <w:t xml:space="preserve"> </w:t>
            </w:r>
            <w:r w:rsidRPr="004B429D">
              <w:rPr>
                <w:rFonts w:hint="eastAsia"/>
                <w:sz w:val="26"/>
                <w:rtl/>
              </w:rPr>
              <w:t>המחויבים</w:t>
            </w:r>
            <w:r w:rsidRPr="004B429D">
              <w:rPr>
                <w:sz w:val="26"/>
                <w:rtl/>
              </w:rPr>
              <w:t>.</w:t>
            </w:r>
          </w:p>
        </w:tc>
      </w:tr>
      <w:tr w:rsidR="00763E73" w:rsidRPr="004B429D" w:rsidTr="005C6C8D">
        <w:trPr>
          <w:cantSplit/>
        </w:trPr>
        <w:tc>
          <w:tcPr>
            <w:tcW w:w="1869" w:type="dxa"/>
          </w:tcPr>
          <w:p w:rsidR="00763E73" w:rsidRPr="004B429D" w:rsidRDefault="00763E73" w:rsidP="003C2BE8">
            <w:pPr>
              <w:pStyle w:val="TableSideHeading"/>
              <w:rPr>
                <w:sz w:val="26"/>
                <w:rtl/>
              </w:rPr>
            </w:pPr>
            <w:r w:rsidRPr="004B429D">
              <w:rPr>
                <w:rFonts w:hint="eastAsia"/>
                <w:sz w:val="26"/>
                <w:rtl/>
              </w:rPr>
              <w:t>הפרת</w:t>
            </w:r>
            <w:r w:rsidRPr="004B429D">
              <w:rPr>
                <w:sz w:val="26"/>
                <w:rtl/>
              </w:rPr>
              <w:t xml:space="preserve"> </w:t>
            </w:r>
            <w:r w:rsidRPr="004B429D">
              <w:rPr>
                <w:rFonts w:hint="eastAsia"/>
                <w:sz w:val="26"/>
                <w:rtl/>
              </w:rPr>
              <w:t>חובות</w:t>
            </w:r>
            <w:r w:rsidRPr="004B429D">
              <w:rPr>
                <w:sz w:val="26"/>
                <w:rtl/>
              </w:rPr>
              <w:t xml:space="preserve"> </w:t>
            </w:r>
            <w:r w:rsidRPr="004B429D">
              <w:rPr>
                <w:rFonts w:hint="eastAsia"/>
                <w:sz w:val="26"/>
                <w:rtl/>
              </w:rPr>
              <w:t>דיווח</w:t>
            </w:r>
            <w:r w:rsidR="00D42E00" w:rsidRPr="004B429D">
              <w:rPr>
                <w:sz w:val="26"/>
                <w:rtl/>
              </w:rPr>
              <w:t xml:space="preserve"> </w:t>
            </w:r>
            <w:r w:rsidRPr="004B429D">
              <w:rPr>
                <w:sz w:val="26"/>
                <w:rtl/>
              </w:rPr>
              <w:br/>
            </w:r>
          </w:p>
        </w:tc>
        <w:tc>
          <w:tcPr>
            <w:tcW w:w="623" w:type="dxa"/>
          </w:tcPr>
          <w:p w:rsidR="00763E73" w:rsidRPr="004B429D" w:rsidRDefault="003529DA" w:rsidP="003042CF">
            <w:pPr>
              <w:pStyle w:val="TableText"/>
              <w:rPr>
                <w:sz w:val="26"/>
                <w:rtl/>
              </w:rPr>
            </w:pPr>
            <w:r w:rsidRPr="004B429D">
              <w:rPr>
                <w:rFonts w:hint="cs"/>
                <w:sz w:val="26"/>
                <w:rtl/>
              </w:rPr>
              <w:t>36</w:t>
            </w:r>
            <w:r w:rsidR="00763E73" w:rsidRPr="004B429D">
              <w:rPr>
                <w:sz w:val="26"/>
                <w:rtl/>
              </w:rPr>
              <w:t>.</w:t>
            </w:r>
            <w:r w:rsidR="00763E73" w:rsidRPr="004B429D">
              <w:rPr>
                <w:sz w:val="26"/>
                <w:rtl/>
              </w:rPr>
              <w:tab/>
            </w:r>
          </w:p>
        </w:tc>
        <w:tc>
          <w:tcPr>
            <w:tcW w:w="7144" w:type="dxa"/>
            <w:gridSpan w:val="4"/>
          </w:tcPr>
          <w:p w:rsidR="00763E73" w:rsidRPr="004B429D" w:rsidRDefault="00763E73" w:rsidP="00737341">
            <w:pPr>
              <w:pStyle w:val="TableBlock"/>
              <w:rPr>
                <w:sz w:val="26"/>
                <w:rtl/>
              </w:rPr>
            </w:pPr>
            <w:r w:rsidRPr="004B429D">
              <w:rPr>
                <w:rFonts w:hint="eastAsia"/>
                <w:sz w:val="26"/>
                <w:rtl/>
              </w:rPr>
              <w:t>לא</w:t>
            </w:r>
            <w:r w:rsidRPr="004B429D">
              <w:rPr>
                <w:sz w:val="26"/>
                <w:rtl/>
              </w:rPr>
              <w:t xml:space="preserve"> </w:t>
            </w:r>
            <w:r w:rsidRPr="004B429D">
              <w:rPr>
                <w:rFonts w:hint="eastAsia"/>
                <w:sz w:val="26"/>
                <w:rtl/>
              </w:rPr>
              <w:t>מסר</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דיווח</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סעיפים</w:t>
            </w:r>
            <w:r w:rsidRPr="004B429D">
              <w:rPr>
                <w:sz w:val="26"/>
                <w:rtl/>
              </w:rPr>
              <w:t xml:space="preserve"> </w:t>
            </w:r>
            <w:r w:rsidR="004C3C67" w:rsidRPr="004B429D">
              <w:rPr>
                <w:rFonts w:hint="cs"/>
                <w:sz w:val="26"/>
                <w:rtl/>
              </w:rPr>
              <w:t>33</w:t>
            </w:r>
            <w:r w:rsidR="004C3C67" w:rsidRPr="004B429D">
              <w:rPr>
                <w:sz w:val="26"/>
                <w:rtl/>
              </w:rPr>
              <w:t xml:space="preserve"> </w:t>
            </w:r>
            <w:r w:rsidRPr="004B429D">
              <w:rPr>
                <w:rFonts w:hint="eastAsia"/>
                <w:sz w:val="26"/>
                <w:rtl/>
              </w:rPr>
              <w:t>או</w:t>
            </w:r>
            <w:r w:rsidRPr="004B429D">
              <w:rPr>
                <w:sz w:val="26"/>
                <w:rtl/>
              </w:rPr>
              <w:t xml:space="preserve"> </w:t>
            </w:r>
            <w:r w:rsidR="004C3C67" w:rsidRPr="004B429D">
              <w:rPr>
                <w:rFonts w:hint="cs"/>
                <w:sz w:val="26"/>
                <w:rtl/>
              </w:rPr>
              <w:t>34</w:t>
            </w:r>
            <w:r w:rsidRPr="004B429D">
              <w:rPr>
                <w:sz w:val="26"/>
                <w:rtl/>
              </w:rPr>
              <w:t xml:space="preserve">, </w:t>
            </w:r>
            <w:r w:rsidRPr="004B429D">
              <w:rPr>
                <w:rFonts w:hint="eastAsia"/>
                <w:sz w:val="26"/>
                <w:rtl/>
              </w:rPr>
              <w:t>דינו</w:t>
            </w:r>
            <w:r w:rsidRPr="004B429D">
              <w:rPr>
                <w:sz w:val="26"/>
                <w:rtl/>
              </w:rPr>
              <w:t xml:space="preserve"> – </w:t>
            </w:r>
            <w:r w:rsidRPr="004B429D">
              <w:rPr>
                <w:rFonts w:hint="eastAsia"/>
                <w:sz w:val="26"/>
                <w:rtl/>
              </w:rPr>
              <w:t>מאסר</w:t>
            </w:r>
            <w:r w:rsidRPr="004B429D">
              <w:rPr>
                <w:sz w:val="26"/>
                <w:rtl/>
              </w:rPr>
              <w:t xml:space="preserve"> </w:t>
            </w:r>
            <w:r w:rsidRPr="004B429D">
              <w:rPr>
                <w:rFonts w:hint="eastAsia"/>
                <w:sz w:val="26"/>
                <w:rtl/>
              </w:rPr>
              <w:t>שנה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קנס</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61(</w:t>
            </w:r>
            <w:r w:rsidRPr="004B429D">
              <w:rPr>
                <w:rFonts w:hint="eastAsia"/>
                <w:sz w:val="26"/>
                <w:rtl/>
              </w:rPr>
              <w:t>א</w:t>
            </w:r>
            <w:r w:rsidRPr="004B429D">
              <w:rPr>
                <w:sz w:val="26"/>
                <w:rtl/>
              </w:rPr>
              <w:t xml:space="preserve">)(3) </w:t>
            </w:r>
            <w:r w:rsidRPr="004B429D">
              <w:rPr>
                <w:rFonts w:hint="eastAsia"/>
                <w:sz w:val="26"/>
                <w:rtl/>
              </w:rPr>
              <w:t>לחוק</w:t>
            </w:r>
            <w:r w:rsidRPr="004B429D">
              <w:rPr>
                <w:sz w:val="26"/>
                <w:rtl/>
              </w:rPr>
              <w:t xml:space="preserve"> </w:t>
            </w:r>
            <w:r w:rsidRPr="004B429D">
              <w:rPr>
                <w:rFonts w:hint="eastAsia"/>
                <w:sz w:val="26"/>
                <w:rtl/>
              </w:rPr>
              <w:t>העונשין</w:t>
            </w:r>
            <w:r w:rsidRPr="004B429D">
              <w:rPr>
                <w:sz w:val="26"/>
                <w:rtl/>
              </w:rPr>
              <w:t xml:space="preserve">; </w:t>
            </w:r>
            <w:r w:rsidRPr="004B429D">
              <w:rPr>
                <w:rFonts w:hint="eastAsia"/>
                <w:sz w:val="26"/>
                <w:rtl/>
              </w:rPr>
              <w:t>עשה</w:t>
            </w:r>
            <w:r w:rsidRPr="004B429D">
              <w:rPr>
                <w:sz w:val="26"/>
                <w:rtl/>
              </w:rPr>
              <w:t xml:space="preserve"> </w:t>
            </w:r>
            <w:r w:rsidRPr="004B429D">
              <w:rPr>
                <w:rFonts w:hint="eastAsia"/>
                <w:sz w:val="26"/>
                <w:rtl/>
              </w:rPr>
              <w:t>כן</w:t>
            </w:r>
            <w:r w:rsidRPr="004B429D">
              <w:rPr>
                <w:sz w:val="26"/>
                <w:rtl/>
              </w:rPr>
              <w:t xml:space="preserve"> </w:t>
            </w:r>
            <w:r w:rsidRPr="004B429D">
              <w:rPr>
                <w:rFonts w:hint="eastAsia"/>
                <w:sz w:val="26"/>
                <w:rtl/>
              </w:rPr>
              <w:t>במטרה</w:t>
            </w:r>
            <w:r w:rsidRPr="004B429D">
              <w:rPr>
                <w:sz w:val="26"/>
                <w:rtl/>
              </w:rPr>
              <w:t xml:space="preserve"> </w:t>
            </w:r>
            <w:r w:rsidRPr="004B429D">
              <w:rPr>
                <w:rFonts w:hint="eastAsia"/>
                <w:sz w:val="26"/>
                <w:rtl/>
              </w:rPr>
              <w:t>להכשיל</w:t>
            </w:r>
            <w:r w:rsidRPr="004B429D">
              <w:rPr>
                <w:sz w:val="26"/>
                <w:rtl/>
              </w:rPr>
              <w:t xml:space="preserve"> </w:t>
            </w:r>
            <w:r w:rsidRPr="004B429D">
              <w:rPr>
                <w:rFonts w:hint="eastAsia"/>
                <w:sz w:val="26"/>
                <w:rtl/>
              </w:rPr>
              <w:t>תפיסה</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באותם</w:t>
            </w:r>
            <w:r w:rsidRPr="004B429D">
              <w:rPr>
                <w:sz w:val="26"/>
                <w:rtl/>
              </w:rPr>
              <w:t xml:space="preserve"> </w:t>
            </w:r>
            <w:r w:rsidRPr="004B429D">
              <w:rPr>
                <w:rFonts w:hint="eastAsia"/>
                <w:sz w:val="26"/>
                <w:rtl/>
              </w:rPr>
              <w:t>סעיפים</w:t>
            </w:r>
            <w:r w:rsidRPr="004B429D">
              <w:rPr>
                <w:sz w:val="26"/>
                <w:rtl/>
              </w:rPr>
              <w:t xml:space="preserve">, </w:t>
            </w:r>
            <w:r w:rsidRPr="004B429D">
              <w:rPr>
                <w:rFonts w:hint="eastAsia"/>
                <w:sz w:val="26"/>
                <w:rtl/>
              </w:rPr>
              <w:t>דינו</w:t>
            </w:r>
            <w:r w:rsidRPr="004B429D">
              <w:rPr>
                <w:sz w:val="26"/>
                <w:rtl/>
              </w:rPr>
              <w:t xml:space="preserve"> – </w:t>
            </w:r>
            <w:r w:rsidRPr="004B429D">
              <w:rPr>
                <w:rFonts w:hint="eastAsia"/>
                <w:sz w:val="26"/>
                <w:rtl/>
              </w:rPr>
              <w:t>מאסר</w:t>
            </w:r>
            <w:r w:rsidRPr="004B429D">
              <w:rPr>
                <w:sz w:val="26"/>
                <w:rtl/>
              </w:rPr>
              <w:t xml:space="preserve"> </w:t>
            </w:r>
            <w:r w:rsidRPr="004B429D">
              <w:rPr>
                <w:rFonts w:hint="eastAsia"/>
                <w:sz w:val="26"/>
                <w:rtl/>
              </w:rPr>
              <w:t>שלוש</w:t>
            </w:r>
            <w:r w:rsidRPr="004B429D">
              <w:rPr>
                <w:sz w:val="26"/>
                <w:rtl/>
              </w:rPr>
              <w:t xml:space="preserve"> </w:t>
            </w:r>
            <w:r w:rsidRPr="004B429D">
              <w:rPr>
                <w:rFonts w:hint="eastAsia"/>
                <w:sz w:val="26"/>
                <w:rtl/>
              </w:rPr>
              <w:t>שנים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כפל</w:t>
            </w:r>
            <w:r w:rsidRPr="004B429D">
              <w:rPr>
                <w:sz w:val="26"/>
                <w:rtl/>
              </w:rPr>
              <w:t xml:space="preserve"> </w:t>
            </w:r>
            <w:r w:rsidRPr="004B429D">
              <w:rPr>
                <w:rFonts w:hint="eastAsia"/>
                <w:sz w:val="26"/>
                <w:rtl/>
              </w:rPr>
              <w:t>הקנס</w:t>
            </w:r>
            <w:r w:rsidRPr="004B429D">
              <w:rPr>
                <w:sz w:val="26"/>
                <w:rtl/>
              </w:rPr>
              <w:t xml:space="preserve"> </w:t>
            </w:r>
            <w:r w:rsidRPr="004B429D">
              <w:rPr>
                <w:rFonts w:hint="eastAsia"/>
                <w:sz w:val="26"/>
                <w:rtl/>
              </w:rPr>
              <w:t>האמור</w:t>
            </w:r>
            <w:r w:rsidR="00C80B96" w:rsidRPr="004B429D">
              <w:rPr>
                <w:sz w:val="26"/>
                <w:rtl/>
              </w:rPr>
              <w:t xml:space="preserve">, </w:t>
            </w:r>
            <w:r w:rsidR="00C80B96" w:rsidRPr="004B429D">
              <w:rPr>
                <w:rFonts w:hint="eastAsia"/>
                <w:sz w:val="26"/>
                <w:rtl/>
              </w:rPr>
              <w:t>והכול</w:t>
            </w:r>
            <w:r w:rsidR="00C80B96" w:rsidRPr="004B429D">
              <w:rPr>
                <w:sz w:val="26"/>
                <w:rtl/>
              </w:rPr>
              <w:t xml:space="preserve"> </w:t>
            </w:r>
            <w:r w:rsidR="00C80B96" w:rsidRPr="004B429D">
              <w:rPr>
                <w:rFonts w:hint="eastAsia"/>
                <w:sz w:val="26"/>
                <w:rtl/>
              </w:rPr>
              <w:t>אם</w:t>
            </w:r>
            <w:r w:rsidR="00C80B96" w:rsidRPr="004B429D">
              <w:rPr>
                <w:sz w:val="26"/>
                <w:rtl/>
              </w:rPr>
              <w:t xml:space="preserve"> </w:t>
            </w:r>
            <w:r w:rsidR="00C80B96" w:rsidRPr="004B429D">
              <w:rPr>
                <w:rFonts w:hint="eastAsia"/>
                <w:sz w:val="26"/>
                <w:rtl/>
              </w:rPr>
              <w:t>לא</w:t>
            </w:r>
            <w:r w:rsidR="00C80B96" w:rsidRPr="004B429D">
              <w:rPr>
                <w:sz w:val="26"/>
                <w:rtl/>
              </w:rPr>
              <w:t xml:space="preserve"> </w:t>
            </w:r>
            <w:r w:rsidR="00C80B96" w:rsidRPr="004B429D">
              <w:rPr>
                <w:rFonts w:hint="eastAsia"/>
                <w:sz w:val="26"/>
                <w:rtl/>
              </w:rPr>
              <w:t>הוכיח</w:t>
            </w:r>
            <w:r w:rsidR="00C80B96" w:rsidRPr="004B429D">
              <w:rPr>
                <w:sz w:val="26"/>
                <w:rtl/>
              </w:rPr>
              <w:t xml:space="preserve"> </w:t>
            </w:r>
            <w:r w:rsidR="00C80B96" w:rsidRPr="004B429D">
              <w:rPr>
                <w:rFonts w:hint="eastAsia"/>
                <w:sz w:val="26"/>
                <w:rtl/>
              </w:rPr>
              <w:t>כי</w:t>
            </w:r>
            <w:r w:rsidR="00C80B96" w:rsidRPr="004B429D">
              <w:rPr>
                <w:sz w:val="26"/>
                <w:rtl/>
              </w:rPr>
              <w:t xml:space="preserve"> </w:t>
            </w:r>
            <w:r w:rsidR="00C80B96" w:rsidRPr="004B429D">
              <w:rPr>
                <w:rFonts w:hint="eastAsia"/>
                <w:sz w:val="26"/>
                <w:rtl/>
              </w:rPr>
              <w:t>לא</w:t>
            </w:r>
            <w:r w:rsidR="00C80B96" w:rsidRPr="004B429D">
              <w:rPr>
                <w:sz w:val="26"/>
                <w:rtl/>
              </w:rPr>
              <w:t xml:space="preserve"> </w:t>
            </w:r>
            <w:r w:rsidR="00EF22A5" w:rsidRPr="004B429D">
              <w:rPr>
                <w:rFonts w:hint="eastAsia"/>
                <w:sz w:val="26"/>
                <w:rtl/>
              </w:rPr>
              <w:t>היה</w:t>
            </w:r>
            <w:r w:rsidR="00EF22A5" w:rsidRPr="004B429D">
              <w:rPr>
                <w:sz w:val="26"/>
                <w:rtl/>
              </w:rPr>
              <w:t xml:space="preserve"> </w:t>
            </w:r>
            <w:r w:rsidR="00EF22A5" w:rsidRPr="004B429D">
              <w:rPr>
                <w:rFonts w:hint="eastAsia"/>
                <w:sz w:val="26"/>
                <w:rtl/>
              </w:rPr>
              <w:t>מודע</w:t>
            </w:r>
            <w:r w:rsidR="00C80B96" w:rsidRPr="004B429D">
              <w:rPr>
                <w:sz w:val="26"/>
                <w:rtl/>
              </w:rPr>
              <w:t xml:space="preserve"> </w:t>
            </w:r>
            <w:r w:rsidR="00C80B96" w:rsidRPr="004B429D">
              <w:rPr>
                <w:rFonts w:hint="eastAsia"/>
                <w:sz w:val="26"/>
                <w:rtl/>
              </w:rPr>
              <w:t>שהארגון</w:t>
            </w:r>
            <w:r w:rsidR="00C80B96" w:rsidRPr="004B429D">
              <w:rPr>
                <w:sz w:val="26"/>
                <w:rtl/>
              </w:rPr>
              <w:t xml:space="preserve"> </w:t>
            </w:r>
            <w:r w:rsidR="00C80B96" w:rsidRPr="004B429D">
              <w:rPr>
                <w:rFonts w:hint="eastAsia"/>
                <w:sz w:val="26"/>
                <w:rtl/>
              </w:rPr>
              <w:t>הוא</w:t>
            </w:r>
            <w:r w:rsidR="00C80B96" w:rsidRPr="004B429D">
              <w:rPr>
                <w:sz w:val="26"/>
                <w:rtl/>
              </w:rPr>
              <w:t xml:space="preserve"> </w:t>
            </w:r>
            <w:r w:rsidR="00C80B96" w:rsidRPr="004B429D">
              <w:rPr>
                <w:rFonts w:hint="eastAsia"/>
                <w:sz w:val="26"/>
                <w:rtl/>
              </w:rPr>
              <w:t>ארגון</w:t>
            </w:r>
            <w:r w:rsidR="00C80B96" w:rsidRPr="004B429D">
              <w:rPr>
                <w:sz w:val="26"/>
                <w:rtl/>
              </w:rPr>
              <w:t xml:space="preserve"> </w:t>
            </w:r>
            <w:r w:rsidR="00C80B96" w:rsidRPr="004B429D">
              <w:rPr>
                <w:rFonts w:hint="eastAsia"/>
                <w:sz w:val="26"/>
                <w:rtl/>
              </w:rPr>
              <w:t>טרור</w:t>
            </w:r>
            <w:r w:rsidR="00C80B96" w:rsidRPr="004B429D">
              <w:rPr>
                <w:sz w:val="26"/>
                <w:rtl/>
              </w:rPr>
              <w:t>; "</w:t>
            </w:r>
            <w:r w:rsidR="00C80B96" w:rsidRPr="004B429D">
              <w:rPr>
                <w:rFonts w:hint="eastAsia"/>
                <w:sz w:val="26"/>
                <w:rtl/>
              </w:rPr>
              <w:t>היה</w:t>
            </w:r>
            <w:r w:rsidR="00C80B96" w:rsidRPr="004B429D">
              <w:rPr>
                <w:sz w:val="26"/>
                <w:rtl/>
              </w:rPr>
              <w:t xml:space="preserve"> </w:t>
            </w:r>
            <w:r w:rsidR="00C80B96" w:rsidRPr="004B429D">
              <w:rPr>
                <w:rFonts w:hint="eastAsia"/>
                <w:sz w:val="26"/>
                <w:rtl/>
              </w:rPr>
              <w:t>מודע</w:t>
            </w:r>
            <w:r w:rsidR="00C80B96" w:rsidRPr="004B429D">
              <w:rPr>
                <w:sz w:val="26"/>
                <w:rtl/>
              </w:rPr>
              <w:t xml:space="preserve">" – </w:t>
            </w:r>
            <w:r w:rsidR="00C80B96" w:rsidRPr="004B429D">
              <w:rPr>
                <w:rFonts w:hint="eastAsia"/>
                <w:sz w:val="26"/>
                <w:rtl/>
              </w:rPr>
              <w:t>לרבות</w:t>
            </w:r>
            <w:r w:rsidR="00C80B96" w:rsidRPr="004B429D">
              <w:rPr>
                <w:sz w:val="26"/>
                <w:rtl/>
              </w:rPr>
              <w:t xml:space="preserve"> </w:t>
            </w:r>
            <w:r w:rsidR="00C80B96" w:rsidRPr="004B429D">
              <w:rPr>
                <w:rFonts w:hint="eastAsia"/>
                <w:sz w:val="26"/>
                <w:rtl/>
              </w:rPr>
              <w:t>חשד</w:t>
            </w:r>
            <w:r w:rsidR="00C80B96" w:rsidRPr="004B429D">
              <w:rPr>
                <w:sz w:val="26"/>
                <w:rtl/>
              </w:rPr>
              <w:t xml:space="preserve"> </w:t>
            </w:r>
            <w:r w:rsidR="00C80B96" w:rsidRPr="004B429D">
              <w:rPr>
                <w:rFonts w:hint="eastAsia"/>
                <w:sz w:val="26"/>
                <w:rtl/>
              </w:rPr>
              <w:t>ונמנע</w:t>
            </w:r>
            <w:r w:rsidR="00C80B96" w:rsidRPr="004B429D">
              <w:rPr>
                <w:sz w:val="26"/>
                <w:rtl/>
              </w:rPr>
              <w:t xml:space="preserve"> </w:t>
            </w:r>
            <w:r w:rsidR="00C80B96" w:rsidRPr="004B429D">
              <w:rPr>
                <w:rFonts w:hint="eastAsia"/>
                <w:sz w:val="26"/>
                <w:rtl/>
              </w:rPr>
              <w:t>מלברר</w:t>
            </w:r>
            <w:r w:rsidRPr="004B429D">
              <w:rPr>
                <w:sz w:val="26"/>
                <w:rtl/>
              </w:rPr>
              <w:t>.</w:t>
            </w:r>
          </w:p>
        </w:tc>
      </w:tr>
      <w:tr w:rsidR="00763E73" w:rsidRPr="004B429D" w:rsidTr="005C6C8D">
        <w:trPr>
          <w:cantSplit/>
        </w:trPr>
        <w:tc>
          <w:tcPr>
            <w:tcW w:w="1869" w:type="dxa"/>
          </w:tcPr>
          <w:p w:rsidR="00763E73" w:rsidRPr="004B429D" w:rsidRDefault="00763E73" w:rsidP="003E4727">
            <w:pPr>
              <w:pStyle w:val="TableSideHeading"/>
              <w:rPr>
                <w:sz w:val="26"/>
                <w:rtl/>
              </w:rPr>
            </w:pPr>
          </w:p>
        </w:tc>
        <w:tc>
          <w:tcPr>
            <w:tcW w:w="623" w:type="dxa"/>
          </w:tcPr>
          <w:p w:rsidR="00763E73" w:rsidRPr="004B429D" w:rsidRDefault="00763E73" w:rsidP="003042CF">
            <w:pPr>
              <w:pStyle w:val="TableText"/>
              <w:rPr>
                <w:sz w:val="26"/>
                <w:rtl/>
              </w:rPr>
            </w:pPr>
            <w:r w:rsidRPr="004B429D">
              <w:rPr>
                <w:sz w:val="26"/>
                <w:rtl/>
              </w:rPr>
              <w:t xml:space="preserve"> </w:t>
            </w:r>
          </w:p>
        </w:tc>
        <w:tc>
          <w:tcPr>
            <w:tcW w:w="7144" w:type="dxa"/>
            <w:gridSpan w:val="4"/>
          </w:tcPr>
          <w:p w:rsidR="00763E73" w:rsidRPr="004B429D" w:rsidRDefault="00763E73" w:rsidP="00737341">
            <w:pPr>
              <w:pStyle w:val="TableHead"/>
              <w:rPr>
                <w:sz w:val="26"/>
                <w:rtl/>
              </w:rPr>
            </w:pPr>
            <w:r w:rsidRPr="004B429D">
              <w:rPr>
                <w:rFonts w:hint="eastAsia"/>
                <w:sz w:val="26"/>
                <w:rtl/>
              </w:rPr>
              <w:t>סימן</w:t>
            </w:r>
            <w:r w:rsidRPr="004B429D">
              <w:rPr>
                <w:sz w:val="26"/>
                <w:rtl/>
              </w:rPr>
              <w:t xml:space="preserve"> </w:t>
            </w:r>
            <w:r w:rsidR="002872E3" w:rsidRPr="004B429D">
              <w:rPr>
                <w:rFonts w:hint="cs"/>
                <w:sz w:val="26"/>
                <w:rtl/>
              </w:rPr>
              <w:t>ב</w:t>
            </w:r>
            <w:r w:rsidR="002872E3" w:rsidRPr="004B429D">
              <w:rPr>
                <w:sz w:val="26"/>
                <w:rtl/>
              </w:rPr>
              <w:t>'</w:t>
            </w:r>
            <w:r w:rsidRPr="004B429D">
              <w:rPr>
                <w:sz w:val="26"/>
                <w:rtl/>
              </w:rPr>
              <w:t xml:space="preserve">: </w:t>
            </w:r>
            <w:r w:rsidRPr="004B429D">
              <w:rPr>
                <w:rFonts w:hint="eastAsia"/>
                <w:sz w:val="26"/>
                <w:rtl/>
              </w:rPr>
              <w:t>החמרת</w:t>
            </w:r>
            <w:r w:rsidRPr="004B429D">
              <w:rPr>
                <w:sz w:val="26"/>
                <w:rtl/>
              </w:rPr>
              <w:t xml:space="preserve"> </w:t>
            </w:r>
            <w:r w:rsidRPr="004B429D">
              <w:rPr>
                <w:rFonts w:hint="eastAsia"/>
                <w:sz w:val="26"/>
                <w:rtl/>
              </w:rPr>
              <w:t>ענישה</w:t>
            </w:r>
          </w:p>
        </w:tc>
      </w:tr>
      <w:tr w:rsidR="00763E73" w:rsidRPr="004B429D" w:rsidTr="005C6C8D">
        <w:trPr>
          <w:cantSplit/>
        </w:trPr>
        <w:tc>
          <w:tcPr>
            <w:tcW w:w="1869" w:type="dxa"/>
          </w:tcPr>
          <w:p w:rsidR="00763E73" w:rsidRPr="004B429D" w:rsidRDefault="00763E73" w:rsidP="003E4727">
            <w:pPr>
              <w:pStyle w:val="TableSideHeading"/>
              <w:rPr>
                <w:sz w:val="26"/>
                <w:rtl/>
              </w:rPr>
            </w:pPr>
            <w:r w:rsidRPr="004B429D">
              <w:rPr>
                <w:rFonts w:hint="eastAsia"/>
                <w:sz w:val="26"/>
                <w:rtl/>
              </w:rPr>
              <w:t>החמרה</w:t>
            </w:r>
            <w:r w:rsidRPr="004B429D">
              <w:rPr>
                <w:sz w:val="26"/>
                <w:rtl/>
              </w:rPr>
              <w:t xml:space="preserve"> </w:t>
            </w:r>
            <w:r w:rsidRPr="004B429D">
              <w:rPr>
                <w:rFonts w:hint="eastAsia"/>
                <w:sz w:val="26"/>
                <w:rtl/>
              </w:rPr>
              <w:t>בענישה</w:t>
            </w:r>
            <w:r w:rsidRPr="004B429D">
              <w:rPr>
                <w:sz w:val="26"/>
                <w:rtl/>
              </w:rPr>
              <w:t xml:space="preserve"> </w:t>
            </w:r>
            <w:r w:rsidRPr="004B429D">
              <w:rPr>
                <w:rFonts w:hint="eastAsia"/>
                <w:sz w:val="26"/>
                <w:rtl/>
              </w:rPr>
              <w:t>בשל</w:t>
            </w:r>
            <w:r w:rsidRPr="004B429D">
              <w:rPr>
                <w:sz w:val="26"/>
                <w:rtl/>
              </w:rPr>
              <w:t xml:space="preserve"> </w:t>
            </w:r>
            <w:r w:rsidRPr="004B429D">
              <w:rPr>
                <w:rFonts w:hint="eastAsia"/>
                <w:sz w:val="26"/>
                <w:rtl/>
              </w:rPr>
              <w:t>עבירה</w:t>
            </w:r>
            <w:r w:rsidRPr="004B429D">
              <w:rPr>
                <w:sz w:val="26"/>
                <w:rtl/>
              </w:rPr>
              <w:t xml:space="preserve"> </w:t>
            </w:r>
            <w:r w:rsidRPr="004B429D">
              <w:rPr>
                <w:rFonts w:hint="eastAsia"/>
                <w:sz w:val="26"/>
                <w:rtl/>
              </w:rPr>
              <w:t>שהיא</w:t>
            </w:r>
            <w:r w:rsidRPr="004B429D">
              <w:rPr>
                <w:sz w:val="26"/>
                <w:rtl/>
              </w:rPr>
              <w:t xml:space="preserve"> </w:t>
            </w:r>
            <w:r w:rsidRPr="004B429D">
              <w:rPr>
                <w:rFonts w:hint="eastAsia"/>
                <w:sz w:val="26"/>
                <w:rtl/>
              </w:rPr>
              <w:t>מעשה</w:t>
            </w:r>
            <w:r w:rsidRPr="004B429D">
              <w:rPr>
                <w:sz w:val="26"/>
                <w:rtl/>
              </w:rPr>
              <w:t xml:space="preserve"> </w:t>
            </w:r>
            <w:r w:rsidRPr="004B429D">
              <w:rPr>
                <w:rFonts w:hint="eastAsia"/>
                <w:sz w:val="26"/>
                <w:rtl/>
              </w:rPr>
              <w:t>טרור</w:t>
            </w:r>
          </w:p>
        </w:tc>
        <w:tc>
          <w:tcPr>
            <w:tcW w:w="623" w:type="dxa"/>
          </w:tcPr>
          <w:p w:rsidR="00763E73" w:rsidRPr="004B429D" w:rsidRDefault="003C733C" w:rsidP="003042CF">
            <w:pPr>
              <w:pStyle w:val="TableText"/>
              <w:rPr>
                <w:sz w:val="26"/>
                <w:rtl/>
              </w:rPr>
            </w:pPr>
            <w:r w:rsidRPr="004B429D">
              <w:rPr>
                <w:rFonts w:hint="cs"/>
                <w:sz w:val="26"/>
                <w:rtl/>
              </w:rPr>
              <w:t>37</w:t>
            </w:r>
            <w:r w:rsidR="00763E73" w:rsidRPr="004B429D">
              <w:rPr>
                <w:sz w:val="26"/>
                <w:rtl/>
              </w:rPr>
              <w:t>.</w:t>
            </w:r>
            <w:r w:rsidR="00763E73" w:rsidRPr="004B429D">
              <w:rPr>
                <w:sz w:val="26"/>
                <w:rtl/>
              </w:rPr>
              <w:tab/>
            </w:r>
          </w:p>
        </w:tc>
        <w:tc>
          <w:tcPr>
            <w:tcW w:w="7144" w:type="dxa"/>
            <w:gridSpan w:val="4"/>
          </w:tcPr>
          <w:p w:rsidR="00763E73" w:rsidRPr="004B429D" w:rsidRDefault="00E36B01" w:rsidP="00737341">
            <w:pPr>
              <w:pStyle w:val="TableBlock"/>
              <w:rPr>
                <w:sz w:val="26"/>
                <w:rtl/>
              </w:rPr>
            </w:pPr>
            <w:r w:rsidRPr="004B429D">
              <w:rPr>
                <w:rFonts w:hint="cs"/>
                <w:sz w:val="26"/>
                <w:rtl/>
              </w:rPr>
              <w:t>(א)</w:t>
            </w:r>
            <w:r w:rsidRPr="004B429D">
              <w:rPr>
                <w:sz w:val="26"/>
                <w:rtl/>
              </w:rPr>
              <w:tab/>
            </w:r>
            <w:r w:rsidR="00763E73" w:rsidRPr="004B429D">
              <w:rPr>
                <w:rFonts w:hint="eastAsia"/>
                <w:sz w:val="26"/>
                <w:rtl/>
              </w:rPr>
              <w:t>העובר</w:t>
            </w:r>
            <w:r w:rsidR="00763E73" w:rsidRPr="004B429D">
              <w:rPr>
                <w:sz w:val="26"/>
                <w:rtl/>
              </w:rPr>
              <w:t xml:space="preserve"> </w:t>
            </w:r>
            <w:r w:rsidR="00763E73" w:rsidRPr="004B429D">
              <w:rPr>
                <w:rFonts w:hint="eastAsia"/>
                <w:sz w:val="26"/>
                <w:rtl/>
              </w:rPr>
              <w:t>עבירה</w:t>
            </w:r>
            <w:r w:rsidR="00763E73" w:rsidRPr="004B429D">
              <w:rPr>
                <w:sz w:val="26"/>
                <w:rtl/>
              </w:rPr>
              <w:t xml:space="preserve"> </w:t>
            </w:r>
            <w:r w:rsidR="00763E73" w:rsidRPr="004B429D">
              <w:rPr>
                <w:rFonts w:hint="eastAsia"/>
                <w:sz w:val="26"/>
                <w:rtl/>
              </w:rPr>
              <w:t>שהיא</w:t>
            </w:r>
            <w:r w:rsidR="00763E73" w:rsidRPr="004B429D">
              <w:rPr>
                <w:sz w:val="26"/>
                <w:rtl/>
              </w:rPr>
              <w:t xml:space="preserve"> </w:t>
            </w:r>
            <w:r w:rsidR="00763E73" w:rsidRPr="004B429D">
              <w:rPr>
                <w:rFonts w:hint="eastAsia"/>
                <w:sz w:val="26"/>
                <w:rtl/>
              </w:rPr>
              <w:t>מעשה</w:t>
            </w:r>
            <w:r w:rsidR="00763E73" w:rsidRPr="004B429D">
              <w:rPr>
                <w:sz w:val="26"/>
                <w:rtl/>
              </w:rPr>
              <w:t xml:space="preserve"> </w:t>
            </w:r>
            <w:r w:rsidR="00763E73" w:rsidRPr="004B429D">
              <w:rPr>
                <w:rFonts w:hint="eastAsia"/>
                <w:sz w:val="26"/>
                <w:rtl/>
              </w:rPr>
              <w:t>טרור</w:t>
            </w:r>
            <w:r w:rsidR="00763E73" w:rsidRPr="004B429D">
              <w:rPr>
                <w:sz w:val="26"/>
                <w:rtl/>
              </w:rPr>
              <w:t xml:space="preserve">, </w:t>
            </w:r>
            <w:r w:rsidR="00763E73" w:rsidRPr="004B429D">
              <w:rPr>
                <w:rFonts w:hint="eastAsia"/>
                <w:sz w:val="26"/>
                <w:rtl/>
              </w:rPr>
              <w:t>למעט</w:t>
            </w:r>
            <w:r w:rsidR="00763E73" w:rsidRPr="004B429D">
              <w:rPr>
                <w:sz w:val="26"/>
                <w:rtl/>
              </w:rPr>
              <w:t xml:space="preserve"> </w:t>
            </w:r>
            <w:r w:rsidR="00763E73" w:rsidRPr="004B429D">
              <w:rPr>
                <w:rFonts w:hint="eastAsia"/>
                <w:sz w:val="26"/>
                <w:rtl/>
              </w:rPr>
              <w:t>עבירה</w:t>
            </w:r>
            <w:r w:rsidR="00763E73" w:rsidRPr="004B429D">
              <w:rPr>
                <w:sz w:val="26"/>
                <w:rtl/>
              </w:rPr>
              <w:t xml:space="preserve"> </w:t>
            </w:r>
            <w:r w:rsidR="00763E73" w:rsidRPr="004B429D">
              <w:rPr>
                <w:rFonts w:hint="eastAsia"/>
                <w:sz w:val="26"/>
                <w:rtl/>
              </w:rPr>
              <w:t>כמפורט</w:t>
            </w:r>
            <w:r w:rsidR="00763E73" w:rsidRPr="004B429D">
              <w:rPr>
                <w:sz w:val="26"/>
                <w:rtl/>
              </w:rPr>
              <w:t xml:space="preserve"> </w:t>
            </w:r>
            <w:r w:rsidR="00763E73" w:rsidRPr="004B429D">
              <w:rPr>
                <w:rFonts w:hint="eastAsia"/>
                <w:sz w:val="26"/>
                <w:rtl/>
              </w:rPr>
              <w:t>להלן</w:t>
            </w:r>
            <w:r w:rsidR="00763E73" w:rsidRPr="004B429D">
              <w:rPr>
                <w:sz w:val="26"/>
                <w:rtl/>
              </w:rPr>
              <w:t xml:space="preserve">, </w:t>
            </w:r>
            <w:r w:rsidR="00763E73" w:rsidRPr="004B429D">
              <w:rPr>
                <w:rFonts w:hint="eastAsia"/>
                <w:sz w:val="26"/>
                <w:rtl/>
              </w:rPr>
              <w:t>דינו</w:t>
            </w:r>
            <w:r w:rsidR="00763E73" w:rsidRPr="004B429D">
              <w:rPr>
                <w:sz w:val="26"/>
                <w:rtl/>
              </w:rPr>
              <w:t xml:space="preserve"> – </w:t>
            </w:r>
            <w:r w:rsidR="00763E73" w:rsidRPr="004B429D">
              <w:rPr>
                <w:rFonts w:hint="eastAsia"/>
                <w:sz w:val="26"/>
                <w:rtl/>
              </w:rPr>
              <w:t>כפל</w:t>
            </w:r>
            <w:r w:rsidR="00763E73" w:rsidRPr="004B429D">
              <w:rPr>
                <w:sz w:val="26"/>
                <w:rtl/>
              </w:rPr>
              <w:t xml:space="preserve"> </w:t>
            </w:r>
            <w:r w:rsidR="00763E73" w:rsidRPr="004B429D">
              <w:rPr>
                <w:rFonts w:hint="eastAsia"/>
                <w:sz w:val="26"/>
                <w:rtl/>
              </w:rPr>
              <w:t>העונש</w:t>
            </w:r>
            <w:r w:rsidR="00763E73" w:rsidRPr="004B429D">
              <w:rPr>
                <w:sz w:val="26"/>
                <w:rtl/>
              </w:rPr>
              <w:t xml:space="preserve"> </w:t>
            </w:r>
            <w:r w:rsidR="00763E73" w:rsidRPr="004B429D">
              <w:rPr>
                <w:rFonts w:hint="eastAsia"/>
                <w:sz w:val="26"/>
                <w:rtl/>
              </w:rPr>
              <w:t>הקבוע</w:t>
            </w:r>
            <w:r w:rsidR="00763E73" w:rsidRPr="004B429D">
              <w:rPr>
                <w:sz w:val="26"/>
                <w:rtl/>
              </w:rPr>
              <w:t xml:space="preserve"> </w:t>
            </w:r>
            <w:r w:rsidR="00763E73" w:rsidRPr="004B429D">
              <w:rPr>
                <w:rFonts w:hint="eastAsia"/>
                <w:sz w:val="26"/>
                <w:rtl/>
              </w:rPr>
              <w:t>לאותה</w:t>
            </w:r>
            <w:r w:rsidR="00763E73" w:rsidRPr="004B429D">
              <w:rPr>
                <w:sz w:val="26"/>
                <w:rtl/>
              </w:rPr>
              <w:t xml:space="preserve"> </w:t>
            </w:r>
            <w:r w:rsidR="00763E73" w:rsidRPr="004B429D">
              <w:rPr>
                <w:rFonts w:hint="eastAsia"/>
                <w:sz w:val="26"/>
                <w:rtl/>
              </w:rPr>
              <w:t>עבירה</w:t>
            </w:r>
            <w:r w:rsidR="00763E73" w:rsidRPr="004B429D">
              <w:rPr>
                <w:sz w:val="26"/>
                <w:rtl/>
              </w:rPr>
              <w:t xml:space="preserve"> </w:t>
            </w:r>
            <w:r w:rsidR="00763E73" w:rsidRPr="004B429D">
              <w:rPr>
                <w:rFonts w:hint="eastAsia"/>
                <w:sz w:val="26"/>
                <w:rtl/>
              </w:rPr>
              <w:t>אך</w:t>
            </w:r>
            <w:r w:rsidR="00763E73" w:rsidRPr="004B429D">
              <w:rPr>
                <w:sz w:val="26"/>
                <w:rtl/>
              </w:rPr>
              <w:t xml:space="preserve"> </w:t>
            </w:r>
            <w:r w:rsidR="00763E73" w:rsidRPr="004B429D">
              <w:rPr>
                <w:rFonts w:hint="eastAsia"/>
                <w:sz w:val="26"/>
                <w:rtl/>
              </w:rPr>
              <w:t>לא</w:t>
            </w:r>
            <w:r w:rsidR="00763E73" w:rsidRPr="004B429D">
              <w:rPr>
                <w:sz w:val="26"/>
                <w:rtl/>
              </w:rPr>
              <w:t xml:space="preserve"> </w:t>
            </w:r>
            <w:r w:rsidR="00763E73" w:rsidRPr="004B429D">
              <w:rPr>
                <w:rFonts w:hint="eastAsia"/>
                <w:sz w:val="26"/>
                <w:rtl/>
              </w:rPr>
              <w:t>יותר</w:t>
            </w:r>
            <w:r w:rsidR="00763E73" w:rsidRPr="004B429D">
              <w:rPr>
                <w:sz w:val="26"/>
                <w:rtl/>
              </w:rPr>
              <w:t xml:space="preserve"> </w:t>
            </w:r>
            <w:r w:rsidR="00763E73" w:rsidRPr="004B429D">
              <w:rPr>
                <w:rFonts w:hint="eastAsia"/>
                <w:sz w:val="26"/>
                <w:rtl/>
              </w:rPr>
              <w:t>מ-</w:t>
            </w:r>
            <w:r w:rsidR="00C80B96" w:rsidRPr="004B429D">
              <w:rPr>
                <w:rFonts w:hint="cs"/>
                <w:sz w:val="26"/>
                <w:rtl/>
              </w:rPr>
              <w:t>25</w:t>
            </w:r>
            <w:r w:rsidR="00C80B96" w:rsidRPr="004B429D">
              <w:rPr>
                <w:sz w:val="26"/>
                <w:rtl/>
              </w:rPr>
              <w:t xml:space="preserve"> </w:t>
            </w:r>
            <w:r w:rsidR="00763E73" w:rsidRPr="004B429D">
              <w:rPr>
                <w:rFonts w:hint="eastAsia"/>
                <w:sz w:val="26"/>
                <w:rtl/>
              </w:rPr>
              <w:t>שנים</w:t>
            </w:r>
            <w:r w:rsidR="00763E73" w:rsidRPr="004B429D">
              <w:rPr>
                <w:sz w:val="26"/>
                <w:rtl/>
              </w:rPr>
              <w:t>:</w:t>
            </w:r>
          </w:p>
        </w:tc>
      </w:tr>
      <w:tr w:rsidR="00171B64" w:rsidRPr="004B429D" w:rsidTr="005C6C8D">
        <w:trPr>
          <w:cantSplit/>
        </w:trPr>
        <w:tc>
          <w:tcPr>
            <w:tcW w:w="1869" w:type="dxa"/>
          </w:tcPr>
          <w:p w:rsidR="00171B64" w:rsidRPr="004B429D" w:rsidRDefault="00171B64" w:rsidP="003E4727">
            <w:pPr>
              <w:pStyle w:val="TableSideHeading"/>
            </w:pPr>
          </w:p>
        </w:tc>
        <w:tc>
          <w:tcPr>
            <w:tcW w:w="623" w:type="dxa"/>
          </w:tcPr>
          <w:p w:rsidR="00171B64" w:rsidRPr="004B429D" w:rsidRDefault="00171B64" w:rsidP="003042CF">
            <w:pPr>
              <w:pStyle w:val="TableText"/>
            </w:pPr>
          </w:p>
        </w:tc>
        <w:tc>
          <w:tcPr>
            <w:tcW w:w="624" w:type="dxa"/>
          </w:tcPr>
          <w:p w:rsidR="00171B64" w:rsidRPr="004B429D" w:rsidRDefault="00171B64" w:rsidP="003042CF">
            <w:pPr>
              <w:pStyle w:val="TableText"/>
            </w:pPr>
          </w:p>
        </w:tc>
        <w:tc>
          <w:tcPr>
            <w:tcW w:w="6520" w:type="dxa"/>
            <w:gridSpan w:val="3"/>
          </w:tcPr>
          <w:p w:rsidR="00171B64" w:rsidRPr="004B429D" w:rsidRDefault="00171B64" w:rsidP="00737341">
            <w:pPr>
              <w:pStyle w:val="TableBlock"/>
            </w:pPr>
            <w:r w:rsidRPr="004B429D">
              <w:rPr>
                <w:sz w:val="26"/>
                <w:rtl/>
              </w:rPr>
              <w:t>(1)</w:t>
            </w:r>
            <w:r w:rsidRPr="004B429D">
              <w:rPr>
                <w:sz w:val="26"/>
                <w:rtl/>
              </w:rPr>
              <w:tab/>
            </w:r>
            <w:r w:rsidRPr="004B429D">
              <w:rPr>
                <w:rFonts w:hint="eastAsia"/>
                <w:sz w:val="26"/>
                <w:rtl/>
              </w:rPr>
              <w:t>עבירה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זה</w:t>
            </w:r>
            <w:r w:rsidRPr="004B429D">
              <w:rPr>
                <w:sz w:val="26"/>
                <w:rtl/>
              </w:rPr>
              <w:t>;</w:t>
            </w:r>
          </w:p>
        </w:tc>
      </w:tr>
      <w:tr w:rsidR="00171B64" w:rsidRPr="004B429D" w:rsidTr="005C6C8D">
        <w:trPr>
          <w:cantSplit/>
        </w:trPr>
        <w:tc>
          <w:tcPr>
            <w:tcW w:w="1869" w:type="dxa"/>
          </w:tcPr>
          <w:p w:rsidR="00171B64" w:rsidRPr="004B429D" w:rsidRDefault="00171B64" w:rsidP="003E4727">
            <w:pPr>
              <w:pStyle w:val="TableSideHeading"/>
            </w:pPr>
          </w:p>
        </w:tc>
        <w:tc>
          <w:tcPr>
            <w:tcW w:w="623" w:type="dxa"/>
          </w:tcPr>
          <w:p w:rsidR="00171B64" w:rsidRPr="004B429D" w:rsidRDefault="00171B64" w:rsidP="003042CF">
            <w:pPr>
              <w:pStyle w:val="TableText"/>
            </w:pPr>
          </w:p>
        </w:tc>
        <w:tc>
          <w:tcPr>
            <w:tcW w:w="624" w:type="dxa"/>
          </w:tcPr>
          <w:p w:rsidR="00171B64" w:rsidRPr="004B429D" w:rsidRDefault="00171B64" w:rsidP="003042CF">
            <w:pPr>
              <w:pStyle w:val="TableText"/>
            </w:pPr>
          </w:p>
        </w:tc>
        <w:tc>
          <w:tcPr>
            <w:tcW w:w="6520" w:type="dxa"/>
            <w:gridSpan w:val="3"/>
          </w:tcPr>
          <w:p w:rsidR="00171B64" w:rsidRPr="004B429D" w:rsidRDefault="00171B64" w:rsidP="00737341">
            <w:pPr>
              <w:pStyle w:val="TableBlock"/>
            </w:pPr>
            <w:r w:rsidRPr="004B429D">
              <w:rPr>
                <w:sz w:val="26"/>
                <w:rtl/>
              </w:rPr>
              <w:t>(2)</w:t>
            </w:r>
            <w:r w:rsidRPr="004B429D">
              <w:rPr>
                <w:sz w:val="26"/>
                <w:rtl/>
              </w:rPr>
              <w:tab/>
            </w:r>
            <w:r w:rsidRPr="004B429D">
              <w:rPr>
                <w:rFonts w:hint="eastAsia"/>
                <w:sz w:val="26"/>
                <w:rtl/>
              </w:rPr>
              <w:t>עבירה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סימן</w:t>
            </w:r>
            <w:r w:rsidRPr="004B429D">
              <w:rPr>
                <w:sz w:val="26"/>
                <w:rtl/>
              </w:rPr>
              <w:t xml:space="preserve"> </w:t>
            </w:r>
            <w:r w:rsidRPr="004B429D">
              <w:rPr>
                <w:rFonts w:hint="eastAsia"/>
                <w:sz w:val="26"/>
                <w:rtl/>
              </w:rPr>
              <w:t>ב</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סימן</w:t>
            </w:r>
            <w:r w:rsidRPr="004B429D">
              <w:rPr>
                <w:sz w:val="26"/>
                <w:rtl/>
              </w:rPr>
              <w:t xml:space="preserve"> </w:t>
            </w:r>
            <w:r w:rsidRPr="004B429D">
              <w:rPr>
                <w:rFonts w:hint="eastAsia"/>
                <w:sz w:val="26"/>
                <w:rtl/>
              </w:rPr>
              <w:t>ד</w:t>
            </w:r>
            <w:r w:rsidRPr="004B429D">
              <w:rPr>
                <w:sz w:val="26"/>
                <w:rtl/>
              </w:rPr>
              <w:t xml:space="preserve">' </w:t>
            </w:r>
            <w:r w:rsidRPr="004B429D">
              <w:rPr>
                <w:rFonts w:hint="eastAsia"/>
                <w:sz w:val="26"/>
                <w:rtl/>
              </w:rPr>
              <w:t>לפרק</w:t>
            </w:r>
            <w:r w:rsidRPr="004B429D">
              <w:rPr>
                <w:sz w:val="26"/>
                <w:rtl/>
              </w:rPr>
              <w:t xml:space="preserve"> </w:t>
            </w:r>
            <w:r w:rsidRPr="004B429D">
              <w:rPr>
                <w:rFonts w:hint="eastAsia"/>
                <w:sz w:val="26"/>
                <w:rtl/>
              </w:rPr>
              <w:t>ז</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העונשין</w:t>
            </w:r>
            <w:r w:rsidRPr="004B429D">
              <w:rPr>
                <w:sz w:val="26"/>
                <w:rtl/>
              </w:rPr>
              <w:t>;</w:t>
            </w:r>
            <w:r w:rsidRPr="004B429D">
              <w:rPr>
                <w:rFonts w:hint="cs"/>
                <w:sz w:val="26"/>
                <w:rtl/>
              </w:rPr>
              <w:t xml:space="preserve"> </w:t>
            </w:r>
          </w:p>
        </w:tc>
      </w:tr>
      <w:tr w:rsidR="00171B64" w:rsidRPr="004B429D" w:rsidTr="005C6C8D">
        <w:trPr>
          <w:cantSplit/>
        </w:trPr>
        <w:tc>
          <w:tcPr>
            <w:tcW w:w="1869" w:type="dxa"/>
          </w:tcPr>
          <w:p w:rsidR="00171B64" w:rsidRPr="004B429D" w:rsidRDefault="00171B64" w:rsidP="003E4727">
            <w:pPr>
              <w:pStyle w:val="TableSideHeading"/>
            </w:pPr>
          </w:p>
        </w:tc>
        <w:tc>
          <w:tcPr>
            <w:tcW w:w="623" w:type="dxa"/>
          </w:tcPr>
          <w:p w:rsidR="00171B64" w:rsidRPr="004B429D" w:rsidRDefault="00171B64" w:rsidP="003042CF">
            <w:pPr>
              <w:pStyle w:val="TableText"/>
            </w:pPr>
          </w:p>
        </w:tc>
        <w:tc>
          <w:tcPr>
            <w:tcW w:w="624" w:type="dxa"/>
          </w:tcPr>
          <w:p w:rsidR="00171B64" w:rsidRPr="004B429D" w:rsidRDefault="00171B64" w:rsidP="003042CF">
            <w:pPr>
              <w:pStyle w:val="TableText"/>
            </w:pPr>
          </w:p>
        </w:tc>
        <w:tc>
          <w:tcPr>
            <w:tcW w:w="6520" w:type="dxa"/>
            <w:gridSpan w:val="3"/>
          </w:tcPr>
          <w:p w:rsidR="00171B64" w:rsidRPr="004B429D" w:rsidRDefault="00171B64" w:rsidP="00737341">
            <w:pPr>
              <w:pStyle w:val="TableBlock"/>
            </w:pPr>
            <w:r w:rsidRPr="004B429D">
              <w:rPr>
                <w:sz w:val="26"/>
                <w:rtl/>
              </w:rPr>
              <w:t>(3)</w:t>
            </w:r>
            <w:r w:rsidRPr="004B429D">
              <w:rPr>
                <w:sz w:val="26"/>
                <w:rtl/>
              </w:rPr>
              <w:tab/>
            </w:r>
            <w:r w:rsidRPr="004B429D">
              <w:rPr>
                <w:rFonts w:hint="eastAsia"/>
                <w:sz w:val="26"/>
                <w:rtl/>
              </w:rPr>
              <w:t>עבירה</w:t>
            </w:r>
            <w:r w:rsidRPr="004B429D">
              <w:rPr>
                <w:sz w:val="26"/>
                <w:rtl/>
              </w:rPr>
              <w:t xml:space="preserve"> </w:t>
            </w:r>
            <w:r w:rsidRPr="004B429D">
              <w:rPr>
                <w:rFonts w:hint="eastAsia"/>
                <w:sz w:val="26"/>
                <w:rtl/>
              </w:rPr>
              <w:t>שדינה</w:t>
            </w:r>
            <w:r w:rsidRPr="004B429D">
              <w:rPr>
                <w:sz w:val="26"/>
                <w:rtl/>
              </w:rPr>
              <w:t xml:space="preserve"> </w:t>
            </w:r>
            <w:r w:rsidRPr="004B429D">
              <w:rPr>
                <w:rFonts w:hint="eastAsia"/>
                <w:sz w:val="26"/>
                <w:rtl/>
              </w:rPr>
              <w:t>מאסר</w:t>
            </w:r>
            <w:r w:rsidRPr="004B429D">
              <w:rPr>
                <w:sz w:val="26"/>
                <w:rtl/>
              </w:rPr>
              <w:t xml:space="preserve"> </w:t>
            </w:r>
            <w:r w:rsidRPr="004B429D">
              <w:rPr>
                <w:rFonts w:hint="eastAsia"/>
                <w:sz w:val="26"/>
                <w:rtl/>
              </w:rPr>
              <w:t>עולם</w:t>
            </w:r>
            <w:r w:rsidRPr="004B429D">
              <w:rPr>
                <w:sz w:val="26"/>
                <w:rtl/>
              </w:rPr>
              <w:t xml:space="preserve"> </w:t>
            </w:r>
            <w:r w:rsidRPr="004B429D">
              <w:rPr>
                <w:rFonts w:hint="eastAsia"/>
                <w:sz w:val="26"/>
                <w:rtl/>
              </w:rPr>
              <w:t>חובה</w:t>
            </w:r>
            <w:r w:rsidRPr="004B429D">
              <w:rPr>
                <w:sz w:val="26"/>
                <w:rtl/>
              </w:rPr>
              <w:t>.</w:t>
            </w:r>
          </w:p>
        </w:tc>
      </w:tr>
      <w:tr w:rsidR="00171B64" w:rsidRPr="004B429D" w:rsidTr="005C6C8D">
        <w:trPr>
          <w:cantSplit/>
        </w:trPr>
        <w:tc>
          <w:tcPr>
            <w:tcW w:w="1869" w:type="dxa"/>
          </w:tcPr>
          <w:p w:rsidR="00171B64" w:rsidRPr="004B429D" w:rsidRDefault="00171B64" w:rsidP="003E4727">
            <w:pPr>
              <w:pStyle w:val="TableSideHeading"/>
              <w:rPr>
                <w:sz w:val="26"/>
                <w:rtl/>
              </w:rPr>
            </w:pPr>
          </w:p>
        </w:tc>
        <w:tc>
          <w:tcPr>
            <w:tcW w:w="623" w:type="dxa"/>
          </w:tcPr>
          <w:p w:rsidR="00171B64" w:rsidRPr="004B429D" w:rsidRDefault="00171B64" w:rsidP="003042CF">
            <w:pPr>
              <w:pStyle w:val="TableText"/>
              <w:rPr>
                <w:sz w:val="26"/>
                <w:rtl/>
              </w:rPr>
            </w:pPr>
          </w:p>
        </w:tc>
        <w:tc>
          <w:tcPr>
            <w:tcW w:w="7144" w:type="dxa"/>
            <w:gridSpan w:val="4"/>
          </w:tcPr>
          <w:p w:rsidR="00171B64" w:rsidRPr="004B429D" w:rsidRDefault="00171B64" w:rsidP="00737341">
            <w:pPr>
              <w:pStyle w:val="TableBlock"/>
              <w:rPr>
                <w:sz w:val="26"/>
                <w:rtl/>
              </w:rPr>
            </w:pPr>
            <w:r w:rsidRPr="004B429D">
              <w:rPr>
                <w:rFonts w:hint="cs"/>
                <w:sz w:val="26"/>
                <w:rtl/>
              </w:rPr>
              <w:t>(ב)</w:t>
            </w:r>
            <w:r w:rsidRPr="004B429D">
              <w:rPr>
                <w:sz w:val="26"/>
                <w:rtl/>
              </w:rPr>
              <w:tab/>
              <w:t xml:space="preserve">על אף </w:t>
            </w:r>
            <w:r w:rsidR="00626F0A" w:rsidRPr="004B429D">
              <w:rPr>
                <w:rFonts w:hint="eastAsia"/>
                <w:sz w:val="26"/>
                <w:rtl/>
              </w:rPr>
              <w:t>האמור</w:t>
            </w:r>
            <w:r w:rsidRPr="004B429D">
              <w:rPr>
                <w:sz w:val="26"/>
                <w:rtl/>
              </w:rPr>
              <w:t xml:space="preserve"> </w:t>
            </w:r>
            <w:r w:rsidR="00626F0A" w:rsidRPr="004B429D">
              <w:rPr>
                <w:rFonts w:hint="eastAsia"/>
                <w:sz w:val="26"/>
                <w:rtl/>
              </w:rPr>
              <w:t>ב</w:t>
            </w:r>
            <w:r w:rsidRPr="004B429D">
              <w:rPr>
                <w:sz w:val="26"/>
                <w:rtl/>
              </w:rPr>
              <w:t>סעיף 41 לחוק העונשין, העובר עבירה שהיא מעשה טרור שדינה מאסר עולם, ולא נקבע שהוא עונש חובה, דינו –</w:t>
            </w:r>
            <w:r w:rsidR="00B9371C" w:rsidRPr="004B429D">
              <w:rPr>
                <w:sz w:val="26"/>
                <w:rtl/>
              </w:rPr>
              <w:t xml:space="preserve"> </w:t>
            </w:r>
            <w:r w:rsidR="007B566D" w:rsidRPr="004B429D">
              <w:rPr>
                <w:rFonts w:hint="eastAsia"/>
                <w:sz w:val="26"/>
                <w:rtl/>
              </w:rPr>
              <w:t>מאסר</w:t>
            </w:r>
            <w:r w:rsidRPr="004B429D">
              <w:rPr>
                <w:sz w:val="26"/>
                <w:rtl/>
              </w:rPr>
              <w:t xml:space="preserve"> 30 שנים.</w:t>
            </w:r>
          </w:p>
        </w:tc>
      </w:tr>
      <w:tr w:rsidR="00171B64" w:rsidRPr="004B429D" w:rsidTr="005C6C8D">
        <w:trPr>
          <w:cantSplit/>
        </w:trPr>
        <w:tc>
          <w:tcPr>
            <w:tcW w:w="1869" w:type="dxa"/>
          </w:tcPr>
          <w:p w:rsidR="00171B64" w:rsidRPr="004B429D" w:rsidRDefault="00171B64" w:rsidP="003E4727">
            <w:pPr>
              <w:pStyle w:val="TableSideHeading"/>
              <w:rPr>
                <w:sz w:val="26"/>
                <w:rtl/>
              </w:rPr>
            </w:pPr>
          </w:p>
        </w:tc>
        <w:tc>
          <w:tcPr>
            <w:tcW w:w="623" w:type="dxa"/>
          </w:tcPr>
          <w:p w:rsidR="00171B64" w:rsidRPr="004B429D" w:rsidRDefault="00171B64" w:rsidP="003042CF">
            <w:pPr>
              <w:pStyle w:val="TableText"/>
              <w:rPr>
                <w:rtl/>
              </w:rPr>
            </w:pPr>
          </w:p>
        </w:tc>
        <w:tc>
          <w:tcPr>
            <w:tcW w:w="7144" w:type="dxa"/>
            <w:gridSpan w:val="4"/>
          </w:tcPr>
          <w:p w:rsidR="00171B64" w:rsidRPr="004B429D" w:rsidRDefault="00171B64" w:rsidP="00737341">
            <w:pPr>
              <w:pStyle w:val="TableBlock"/>
              <w:rPr>
                <w:sz w:val="26"/>
                <w:rtl/>
              </w:rPr>
            </w:pPr>
            <w:r w:rsidRPr="004B429D">
              <w:rPr>
                <w:rFonts w:hint="cs"/>
                <w:sz w:val="26"/>
                <w:rtl/>
              </w:rPr>
              <w:t>(ג)</w:t>
            </w:r>
            <w:r w:rsidRPr="004B429D">
              <w:rPr>
                <w:sz w:val="26"/>
                <w:rtl/>
              </w:rPr>
              <w:tab/>
              <w:t>החמרת הענישה לא תחול על העונש המזערי הקבוע לעבירה</w:t>
            </w:r>
            <w:r w:rsidRPr="004B429D">
              <w:rPr>
                <w:rFonts w:hint="cs"/>
                <w:sz w:val="26"/>
                <w:rtl/>
              </w:rPr>
              <w:t>.</w:t>
            </w:r>
          </w:p>
        </w:tc>
      </w:tr>
      <w:tr w:rsidR="00171B64" w:rsidRPr="004B429D" w:rsidTr="005C6C8D">
        <w:trPr>
          <w:cantSplit/>
        </w:trPr>
        <w:tc>
          <w:tcPr>
            <w:tcW w:w="1869" w:type="dxa"/>
          </w:tcPr>
          <w:p w:rsidR="00171B64" w:rsidRPr="004B429D" w:rsidRDefault="00171B64" w:rsidP="003E4727">
            <w:pPr>
              <w:pStyle w:val="TableSideHeading"/>
              <w:rPr>
                <w:sz w:val="26"/>
                <w:rtl/>
              </w:rPr>
            </w:pPr>
          </w:p>
        </w:tc>
        <w:tc>
          <w:tcPr>
            <w:tcW w:w="623" w:type="dxa"/>
          </w:tcPr>
          <w:p w:rsidR="00171B64" w:rsidRPr="004B429D" w:rsidRDefault="00171B64" w:rsidP="003042CF">
            <w:pPr>
              <w:pStyle w:val="TableText"/>
              <w:rPr>
                <w:rtl/>
              </w:rPr>
            </w:pPr>
          </w:p>
        </w:tc>
        <w:tc>
          <w:tcPr>
            <w:tcW w:w="7144" w:type="dxa"/>
            <w:gridSpan w:val="4"/>
          </w:tcPr>
          <w:p w:rsidR="00171B64" w:rsidRPr="004B429D" w:rsidRDefault="00171B64" w:rsidP="00737341">
            <w:pPr>
              <w:pStyle w:val="TableBlock"/>
              <w:rPr>
                <w:sz w:val="26"/>
                <w:rtl/>
              </w:rPr>
            </w:pPr>
            <w:r w:rsidRPr="004B429D">
              <w:rPr>
                <w:rFonts w:hint="cs"/>
                <w:sz w:val="26"/>
                <w:rtl/>
              </w:rPr>
              <w:t>(ד)</w:t>
            </w:r>
            <w:r w:rsidRPr="004B429D">
              <w:rPr>
                <w:sz w:val="26"/>
                <w:rtl/>
              </w:rPr>
              <w:tab/>
            </w:r>
            <w:r w:rsidRPr="004B429D">
              <w:rPr>
                <w:rFonts w:hint="cs"/>
                <w:sz w:val="26"/>
                <w:rtl/>
              </w:rPr>
              <w:t xml:space="preserve">קבע בית המשפט כי אדם ביצע עבירה שהיא מעשה טרור או הרשיע אדם בעבירה כאמור, יציין זאת בפסק דינו. </w:t>
            </w:r>
          </w:p>
        </w:tc>
      </w:tr>
      <w:tr w:rsidR="00171B64" w:rsidRPr="004B429D" w:rsidTr="005C6C8D">
        <w:trPr>
          <w:cantSplit/>
        </w:trPr>
        <w:tc>
          <w:tcPr>
            <w:tcW w:w="1869" w:type="dxa"/>
          </w:tcPr>
          <w:p w:rsidR="00171B64" w:rsidRPr="004B429D" w:rsidRDefault="00171B64" w:rsidP="003E4727">
            <w:pPr>
              <w:pStyle w:val="TableSideHeading"/>
              <w:rPr>
                <w:sz w:val="26"/>
                <w:rtl/>
              </w:rPr>
            </w:pPr>
            <w:r w:rsidRPr="004B429D">
              <w:rPr>
                <w:rFonts w:hint="eastAsia"/>
                <w:sz w:val="26"/>
                <w:rtl/>
              </w:rPr>
              <w:t>ענישה</w:t>
            </w:r>
            <w:r w:rsidRPr="004B429D">
              <w:rPr>
                <w:sz w:val="26"/>
                <w:rtl/>
              </w:rPr>
              <w:t xml:space="preserve"> </w:t>
            </w:r>
            <w:r w:rsidRPr="004B429D">
              <w:rPr>
                <w:rFonts w:hint="eastAsia"/>
                <w:sz w:val="26"/>
                <w:rtl/>
              </w:rPr>
              <w:t>בשל</w:t>
            </w:r>
            <w:r w:rsidRPr="004B429D">
              <w:rPr>
                <w:sz w:val="26"/>
                <w:rtl/>
              </w:rPr>
              <w:t xml:space="preserve"> </w:t>
            </w:r>
            <w:r w:rsidRPr="004B429D">
              <w:rPr>
                <w:rFonts w:hint="eastAsia"/>
                <w:sz w:val="26"/>
                <w:rtl/>
              </w:rPr>
              <w:t>קשר</w:t>
            </w:r>
            <w:r w:rsidRPr="004B429D">
              <w:rPr>
                <w:sz w:val="26"/>
                <w:rtl/>
              </w:rPr>
              <w:t xml:space="preserve"> </w:t>
            </w:r>
            <w:r w:rsidRPr="004B429D">
              <w:rPr>
                <w:rFonts w:hint="eastAsia"/>
                <w:sz w:val="26"/>
                <w:rtl/>
              </w:rPr>
              <w:t>וסיוע</w:t>
            </w:r>
            <w:r w:rsidRPr="004B429D">
              <w:rPr>
                <w:sz w:val="26"/>
                <w:rtl/>
              </w:rPr>
              <w:t xml:space="preserve"> </w:t>
            </w:r>
            <w:r w:rsidRPr="004B429D">
              <w:rPr>
                <w:rFonts w:hint="eastAsia"/>
                <w:sz w:val="26"/>
                <w:rtl/>
              </w:rPr>
              <w:t>לעבירה</w:t>
            </w:r>
            <w:r w:rsidRPr="004B429D">
              <w:rPr>
                <w:sz w:val="26"/>
                <w:rtl/>
              </w:rPr>
              <w:t xml:space="preserve"> </w:t>
            </w:r>
            <w:r w:rsidRPr="004B429D">
              <w:rPr>
                <w:rFonts w:hint="eastAsia"/>
                <w:sz w:val="26"/>
                <w:rtl/>
              </w:rPr>
              <w:t>שהיא</w:t>
            </w:r>
            <w:r w:rsidRPr="004B429D">
              <w:rPr>
                <w:sz w:val="26"/>
                <w:rtl/>
              </w:rPr>
              <w:t xml:space="preserve"> </w:t>
            </w:r>
            <w:r w:rsidRPr="004B429D">
              <w:rPr>
                <w:rFonts w:hint="eastAsia"/>
                <w:sz w:val="26"/>
                <w:rtl/>
              </w:rPr>
              <w:t>מעשה</w:t>
            </w:r>
            <w:r w:rsidRPr="004B429D">
              <w:rPr>
                <w:sz w:val="26"/>
                <w:rtl/>
              </w:rPr>
              <w:t xml:space="preserve"> </w:t>
            </w:r>
            <w:r w:rsidRPr="004B429D">
              <w:rPr>
                <w:rFonts w:hint="eastAsia"/>
                <w:sz w:val="26"/>
                <w:rtl/>
              </w:rPr>
              <w:t>טרור</w:t>
            </w:r>
          </w:p>
        </w:tc>
        <w:tc>
          <w:tcPr>
            <w:tcW w:w="623" w:type="dxa"/>
          </w:tcPr>
          <w:p w:rsidR="00171B64" w:rsidRPr="004B429D" w:rsidRDefault="00171B64" w:rsidP="003042CF">
            <w:pPr>
              <w:pStyle w:val="TableText"/>
              <w:rPr>
                <w:sz w:val="26"/>
                <w:rtl/>
              </w:rPr>
            </w:pPr>
            <w:r w:rsidRPr="004B429D">
              <w:rPr>
                <w:rFonts w:hint="cs"/>
                <w:sz w:val="26"/>
                <w:rtl/>
              </w:rPr>
              <w:t>38</w:t>
            </w:r>
            <w:r w:rsidRPr="004B429D">
              <w:rPr>
                <w:sz w:val="26"/>
                <w:rtl/>
              </w:rPr>
              <w:t>.</w:t>
            </w:r>
            <w:r w:rsidRPr="004B429D">
              <w:rPr>
                <w:sz w:val="26"/>
                <w:rtl/>
              </w:rPr>
              <w:tab/>
            </w:r>
          </w:p>
        </w:tc>
        <w:tc>
          <w:tcPr>
            <w:tcW w:w="7144" w:type="dxa"/>
            <w:gridSpan w:val="4"/>
          </w:tcPr>
          <w:p w:rsidR="00171B64" w:rsidRPr="004B429D" w:rsidRDefault="00171B64"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t>הוראות סעיף 32 לחוק העונשין, יחולו על המסייע לעבור עבירה שהיא מעשה טרור, ואולם ככל שנקבעה החמרת העונש לפי חוק זה, ייראו את העונש לאחר ההחמרה כעונש שנקבע בחיקוק בשל ביצוע העבירה.</w:t>
            </w:r>
          </w:p>
        </w:tc>
      </w:tr>
      <w:tr w:rsidR="00171B64" w:rsidRPr="004B429D" w:rsidTr="005C6C8D">
        <w:trPr>
          <w:cantSplit/>
        </w:trPr>
        <w:tc>
          <w:tcPr>
            <w:tcW w:w="1869" w:type="dxa"/>
          </w:tcPr>
          <w:p w:rsidR="00171B64" w:rsidRPr="004B429D" w:rsidRDefault="00171B64" w:rsidP="003E4727">
            <w:pPr>
              <w:pStyle w:val="TableSideHeading"/>
              <w:ind w:right="0"/>
              <w:rPr>
                <w:rtl/>
              </w:rPr>
            </w:pPr>
          </w:p>
        </w:tc>
        <w:tc>
          <w:tcPr>
            <w:tcW w:w="623" w:type="dxa"/>
          </w:tcPr>
          <w:p w:rsidR="00171B64" w:rsidRPr="004B429D" w:rsidRDefault="00171B64" w:rsidP="003E4727">
            <w:pPr>
              <w:pStyle w:val="TableText"/>
              <w:rPr>
                <w:sz w:val="26"/>
                <w:rtl/>
              </w:rPr>
            </w:pPr>
          </w:p>
        </w:tc>
        <w:tc>
          <w:tcPr>
            <w:tcW w:w="7144" w:type="dxa"/>
            <w:gridSpan w:val="4"/>
          </w:tcPr>
          <w:p w:rsidR="00171B64" w:rsidRPr="004B429D" w:rsidRDefault="00171B64" w:rsidP="0063793B">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t xml:space="preserve">על אף </w:t>
            </w:r>
            <w:r w:rsidR="00E32334" w:rsidRPr="004B429D">
              <w:rPr>
                <w:rFonts w:hint="cs"/>
                <w:sz w:val="26"/>
                <w:rtl/>
              </w:rPr>
              <w:t>האמור ב</w:t>
            </w:r>
            <w:r w:rsidRPr="004B429D">
              <w:rPr>
                <w:sz w:val="26"/>
                <w:rtl/>
              </w:rPr>
              <w:t>סעיף 32(2) לחוק העונשין, היתה העבירה כאמור בסעיף קטן (א) עבירה שדינה מאסר עולם, דינו של המסייע – מאסר 15 שנים</w:t>
            </w:r>
            <w:r w:rsidRPr="004B429D">
              <w:rPr>
                <w:rFonts w:hint="cs"/>
                <w:sz w:val="26"/>
                <w:rtl/>
              </w:rPr>
              <w:t>.</w:t>
            </w:r>
          </w:p>
        </w:tc>
      </w:tr>
      <w:tr w:rsidR="00171B64" w:rsidRPr="004B429D" w:rsidTr="005C6C8D">
        <w:trPr>
          <w:cantSplit/>
        </w:trPr>
        <w:tc>
          <w:tcPr>
            <w:tcW w:w="1869" w:type="dxa"/>
          </w:tcPr>
          <w:p w:rsidR="00171B64" w:rsidRPr="004B429D" w:rsidRDefault="00171B64" w:rsidP="003E4727">
            <w:pPr>
              <w:pStyle w:val="TableSideHeading"/>
              <w:rPr>
                <w:sz w:val="26"/>
                <w:rtl/>
              </w:rPr>
            </w:pPr>
          </w:p>
        </w:tc>
        <w:tc>
          <w:tcPr>
            <w:tcW w:w="623" w:type="dxa"/>
          </w:tcPr>
          <w:p w:rsidR="00171B64" w:rsidRPr="004B429D" w:rsidRDefault="00171B64" w:rsidP="003042CF">
            <w:pPr>
              <w:pStyle w:val="TableText"/>
              <w:rPr>
                <w:sz w:val="26"/>
                <w:rtl/>
              </w:rPr>
            </w:pPr>
          </w:p>
        </w:tc>
        <w:tc>
          <w:tcPr>
            <w:tcW w:w="7144" w:type="dxa"/>
            <w:gridSpan w:val="4"/>
          </w:tcPr>
          <w:p w:rsidR="00171B64" w:rsidRPr="004B429D" w:rsidRDefault="00171B64" w:rsidP="0063793B">
            <w:pPr>
              <w:pStyle w:val="TableBlock"/>
              <w:rPr>
                <w:sz w:val="26"/>
                <w:rtl/>
              </w:rPr>
            </w:pPr>
            <w:r w:rsidRPr="004B429D">
              <w:rPr>
                <w:sz w:val="26"/>
                <w:rtl/>
              </w:rPr>
              <w:t>(</w:t>
            </w:r>
            <w:r w:rsidRPr="004B429D">
              <w:rPr>
                <w:rFonts w:hint="eastAsia"/>
                <w:sz w:val="26"/>
                <w:rtl/>
              </w:rPr>
              <w:t>ג</w:t>
            </w:r>
            <w:r w:rsidRPr="004B429D">
              <w:rPr>
                <w:sz w:val="26"/>
                <w:rtl/>
              </w:rPr>
              <w:t>)</w:t>
            </w:r>
            <w:r w:rsidRPr="004B429D">
              <w:rPr>
                <w:sz w:val="26"/>
                <w:rtl/>
              </w:rPr>
              <w:tab/>
              <w:t xml:space="preserve">על אף </w:t>
            </w:r>
            <w:r w:rsidR="00E32334" w:rsidRPr="004B429D">
              <w:rPr>
                <w:rFonts w:hint="cs"/>
                <w:sz w:val="26"/>
                <w:rtl/>
              </w:rPr>
              <w:t>האמור</w:t>
            </w:r>
            <w:r w:rsidR="00E32334" w:rsidRPr="004B429D">
              <w:rPr>
                <w:sz w:val="26"/>
                <w:rtl/>
              </w:rPr>
              <w:t xml:space="preserve"> </w:t>
            </w:r>
            <w:r w:rsidR="00E32334" w:rsidRPr="004B429D">
              <w:rPr>
                <w:rFonts w:hint="cs"/>
                <w:sz w:val="26"/>
                <w:rtl/>
              </w:rPr>
              <w:t>ב</w:t>
            </w:r>
            <w:r w:rsidRPr="004B429D">
              <w:rPr>
                <w:sz w:val="26"/>
                <w:rtl/>
              </w:rPr>
              <w:t xml:space="preserve">סעיף 499 לחוק העונשין, הקושר קשר עם אדם לעבור עבירה שהיא מעשה טרור או עבירה לפי סעיף </w:t>
            </w:r>
            <w:r w:rsidR="001E2D57" w:rsidRPr="004B429D">
              <w:rPr>
                <w:rFonts w:hint="cs"/>
                <w:sz w:val="26"/>
                <w:rtl/>
              </w:rPr>
              <w:t>30</w:t>
            </w:r>
            <w:r w:rsidRPr="004B429D">
              <w:rPr>
                <w:sz w:val="26"/>
                <w:rtl/>
              </w:rPr>
              <w:t>, דינו –</w:t>
            </w:r>
          </w:p>
        </w:tc>
      </w:tr>
      <w:tr w:rsidR="0093033D" w:rsidRPr="004B429D" w:rsidTr="005C6C8D">
        <w:trPr>
          <w:cantSplit/>
        </w:trPr>
        <w:tc>
          <w:tcPr>
            <w:tcW w:w="1869" w:type="dxa"/>
          </w:tcPr>
          <w:p w:rsidR="00E662D5" w:rsidRPr="004B429D" w:rsidRDefault="00E662D5" w:rsidP="003E4727">
            <w:pPr>
              <w:pStyle w:val="TableSideHeading"/>
            </w:pPr>
          </w:p>
        </w:tc>
        <w:tc>
          <w:tcPr>
            <w:tcW w:w="623" w:type="dxa"/>
          </w:tcPr>
          <w:p w:rsidR="0093033D" w:rsidRPr="004B429D" w:rsidRDefault="0093033D" w:rsidP="003042CF">
            <w:pPr>
              <w:pStyle w:val="TableText"/>
            </w:pPr>
          </w:p>
        </w:tc>
        <w:tc>
          <w:tcPr>
            <w:tcW w:w="624" w:type="dxa"/>
          </w:tcPr>
          <w:p w:rsidR="0093033D" w:rsidRPr="004B429D" w:rsidRDefault="0093033D" w:rsidP="003042CF">
            <w:pPr>
              <w:pStyle w:val="TableText"/>
            </w:pPr>
          </w:p>
        </w:tc>
        <w:tc>
          <w:tcPr>
            <w:tcW w:w="6520" w:type="dxa"/>
            <w:gridSpan w:val="3"/>
          </w:tcPr>
          <w:p w:rsidR="0093033D" w:rsidRPr="004B429D" w:rsidRDefault="0093033D" w:rsidP="00737341">
            <w:pPr>
              <w:pStyle w:val="TableBlock"/>
            </w:pPr>
            <w:r w:rsidRPr="004B429D">
              <w:rPr>
                <w:sz w:val="26"/>
                <w:rtl/>
              </w:rPr>
              <w:t>(1)</w:t>
            </w:r>
            <w:r w:rsidRPr="004B429D">
              <w:rPr>
                <w:sz w:val="26"/>
                <w:rtl/>
              </w:rPr>
              <w:tab/>
              <w:t xml:space="preserve">אם העבירה היא פשע </w:t>
            </w:r>
            <w:r w:rsidRPr="004B429D">
              <w:rPr>
                <w:rFonts w:hint="eastAsia"/>
                <w:sz w:val="26"/>
                <w:rtl/>
              </w:rPr>
              <w:t>–</w:t>
            </w:r>
            <w:r w:rsidRPr="004B429D">
              <w:rPr>
                <w:sz w:val="26"/>
                <w:rtl/>
              </w:rPr>
              <w:t xml:space="preserve"> מאסר 14 שנים או העונש שנקבע לאותה עבירה</w:t>
            </w:r>
            <w:r w:rsidR="002304B3" w:rsidRPr="004B429D">
              <w:rPr>
                <w:sz w:val="26"/>
                <w:rtl/>
              </w:rPr>
              <w:t xml:space="preserve"> </w:t>
            </w:r>
            <w:r w:rsidR="002304B3" w:rsidRPr="004B429D">
              <w:rPr>
                <w:rFonts w:hint="eastAsia"/>
                <w:sz w:val="26"/>
                <w:rtl/>
              </w:rPr>
              <w:t>לפי</w:t>
            </w:r>
            <w:r w:rsidR="002304B3" w:rsidRPr="004B429D">
              <w:rPr>
                <w:sz w:val="26"/>
                <w:rtl/>
              </w:rPr>
              <w:t xml:space="preserve"> </w:t>
            </w:r>
            <w:r w:rsidR="002304B3" w:rsidRPr="004B429D">
              <w:rPr>
                <w:rFonts w:hint="eastAsia"/>
                <w:sz w:val="26"/>
                <w:rtl/>
              </w:rPr>
              <w:t>סעיף</w:t>
            </w:r>
            <w:r w:rsidR="002304B3" w:rsidRPr="004B429D">
              <w:rPr>
                <w:sz w:val="26"/>
                <w:rtl/>
              </w:rPr>
              <w:t xml:space="preserve"> </w:t>
            </w:r>
            <w:r w:rsidR="004C3C67" w:rsidRPr="004B429D">
              <w:rPr>
                <w:rFonts w:hint="cs"/>
                <w:sz w:val="26"/>
                <w:rtl/>
              </w:rPr>
              <w:t>37</w:t>
            </w:r>
            <w:r w:rsidRPr="004B429D">
              <w:rPr>
                <w:sz w:val="26"/>
                <w:rtl/>
              </w:rPr>
              <w:t xml:space="preserve">, </w:t>
            </w:r>
            <w:r w:rsidRPr="004B429D">
              <w:rPr>
                <w:rFonts w:hint="eastAsia"/>
                <w:sz w:val="26"/>
                <w:rtl/>
              </w:rPr>
              <w:t>ו</w:t>
            </w:r>
            <w:r w:rsidRPr="004B429D">
              <w:rPr>
                <w:sz w:val="26"/>
                <w:rtl/>
              </w:rPr>
              <w:t>הכ</w:t>
            </w:r>
            <w:r w:rsidRPr="004B429D">
              <w:rPr>
                <w:rFonts w:hint="eastAsia"/>
                <w:sz w:val="26"/>
                <w:rtl/>
              </w:rPr>
              <w:t>ו</w:t>
            </w:r>
            <w:r w:rsidRPr="004B429D">
              <w:rPr>
                <w:sz w:val="26"/>
                <w:rtl/>
              </w:rPr>
              <w:t>ל לפי העונש הקל יותר;</w:t>
            </w:r>
          </w:p>
        </w:tc>
      </w:tr>
      <w:tr w:rsidR="0093033D" w:rsidRPr="004B429D" w:rsidTr="005C6C8D">
        <w:trPr>
          <w:cantSplit/>
        </w:trPr>
        <w:tc>
          <w:tcPr>
            <w:tcW w:w="1869" w:type="dxa"/>
          </w:tcPr>
          <w:p w:rsidR="0093033D" w:rsidRPr="004B429D" w:rsidRDefault="0093033D" w:rsidP="003E4727">
            <w:pPr>
              <w:pStyle w:val="TableSideHeading"/>
            </w:pPr>
          </w:p>
        </w:tc>
        <w:tc>
          <w:tcPr>
            <w:tcW w:w="623" w:type="dxa"/>
          </w:tcPr>
          <w:p w:rsidR="0093033D" w:rsidRPr="004B429D" w:rsidRDefault="0093033D" w:rsidP="003042CF">
            <w:pPr>
              <w:pStyle w:val="TableText"/>
            </w:pPr>
          </w:p>
        </w:tc>
        <w:tc>
          <w:tcPr>
            <w:tcW w:w="624" w:type="dxa"/>
          </w:tcPr>
          <w:p w:rsidR="0093033D" w:rsidRPr="004B429D" w:rsidRDefault="0093033D" w:rsidP="003042CF">
            <w:pPr>
              <w:pStyle w:val="TableText"/>
            </w:pPr>
          </w:p>
        </w:tc>
        <w:tc>
          <w:tcPr>
            <w:tcW w:w="6520" w:type="dxa"/>
            <w:gridSpan w:val="3"/>
          </w:tcPr>
          <w:p w:rsidR="0093033D" w:rsidRPr="004B429D" w:rsidRDefault="0093033D" w:rsidP="00737341">
            <w:pPr>
              <w:pStyle w:val="TableBlock"/>
            </w:pPr>
            <w:r w:rsidRPr="004B429D">
              <w:rPr>
                <w:sz w:val="26"/>
                <w:rtl/>
              </w:rPr>
              <w:t>(2)</w:t>
            </w:r>
            <w:r w:rsidRPr="004B429D">
              <w:rPr>
                <w:sz w:val="26"/>
                <w:rtl/>
              </w:rPr>
              <w:tab/>
              <w:t xml:space="preserve">אם העבירה היא עוון </w:t>
            </w:r>
            <w:r w:rsidRPr="004B429D">
              <w:rPr>
                <w:rFonts w:hint="eastAsia"/>
                <w:sz w:val="26"/>
                <w:rtl/>
              </w:rPr>
              <w:t>–</w:t>
            </w:r>
            <w:r w:rsidRPr="004B429D">
              <w:rPr>
                <w:sz w:val="26"/>
                <w:rtl/>
              </w:rPr>
              <w:t xml:space="preserve"> מאסר </w:t>
            </w:r>
            <w:r w:rsidRPr="004B429D">
              <w:rPr>
                <w:rFonts w:hint="eastAsia"/>
                <w:sz w:val="26"/>
                <w:rtl/>
              </w:rPr>
              <w:t>ארבע</w:t>
            </w:r>
            <w:r w:rsidRPr="004B429D">
              <w:rPr>
                <w:sz w:val="26"/>
                <w:rtl/>
              </w:rPr>
              <w:t xml:space="preserve"> שנים או העונש שנקבע לאותה עבירה</w:t>
            </w:r>
            <w:r w:rsidR="002304B3" w:rsidRPr="004B429D">
              <w:rPr>
                <w:sz w:val="26"/>
                <w:rtl/>
              </w:rPr>
              <w:t xml:space="preserve"> </w:t>
            </w:r>
            <w:r w:rsidR="002304B3" w:rsidRPr="004B429D">
              <w:rPr>
                <w:rFonts w:hint="eastAsia"/>
                <w:sz w:val="26"/>
                <w:rtl/>
              </w:rPr>
              <w:t>לפי</w:t>
            </w:r>
            <w:r w:rsidR="002304B3" w:rsidRPr="004B429D">
              <w:rPr>
                <w:sz w:val="26"/>
                <w:rtl/>
              </w:rPr>
              <w:t xml:space="preserve"> </w:t>
            </w:r>
            <w:r w:rsidR="002304B3" w:rsidRPr="004B429D">
              <w:rPr>
                <w:rFonts w:hint="eastAsia"/>
                <w:sz w:val="26"/>
                <w:rtl/>
              </w:rPr>
              <w:t>סעיף</w:t>
            </w:r>
            <w:r w:rsidR="002304B3" w:rsidRPr="004B429D">
              <w:rPr>
                <w:sz w:val="26"/>
                <w:rtl/>
              </w:rPr>
              <w:t xml:space="preserve"> </w:t>
            </w:r>
            <w:r w:rsidR="004C3C67" w:rsidRPr="004B429D">
              <w:rPr>
                <w:rFonts w:hint="cs"/>
                <w:sz w:val="26"/>
                <w:rtl/>
              </w:rPr>
              <w:t>37</w:t>
            </w:r>
            <w:r w:rsidRPr="004B429D">
              <w:rPr>
                <w:sz w:val="26"/>
                <w:rtl/>
              </w:rPr>
              <w:t xml:space="preserve">, </w:t>
            </w:r>
            <w:r w:rsidRPr="004B429D">
              <w:rPr>
                <w:rFonts w:hint="eastAsia"/>
                <w:sz w:val="26"/>
                <w:rtl/>
              </w:rPr>
              <w:t>ו</w:t>
            </w:r>
            <w:r w:rsidRPr="004B429D">
              <w:rPr>
                <w:sz w:val="26"/>
                <w:rtl/>
              </w:rPr>
              <w:t>הכ</w:t>
            </w:r>
            <w:r w:rsidRPr="004B429D">
              <w:rPr>
                <w:rFonts w:hint="eastAsia"/>
                <w:sz w:val="26"/>
                <w:rtl/>
              </w:rPr>
              <w:t>ו</w:t>
            </w:r>
            <w:r w:rsidRPr="004B429D">
              <w:rPr>
                <w:sz w:val="26"/>
                <w:rtl/>
              </w:rPr>
              <w:t>ל לפי העונש הקל יותר.</w:t>
            </w:r>
          </w:p>
        </w:tc>
      </w:tr>
      <w:tr w:rsidR="0093033D" w:rsidRPr="004B429D" w:rsidTr="005C6C8D">
        <w:trPr>
          <w:cantSplit/>
        </w:trPr>
        <w:tc>
          <w:tcPr>
            <w:tcW w:w="1869" w:type="dxa"/>
          </w:tcPr>
          <w:p w:rsidR="0093033D" w:rsidRPr="004B429D" w:rsidRDefault="0093033D" w:rsidP="003E4727">
            <w:pPr>
              <w:pStyle w:val="TableSideHeading"/>
              <w:rPr>
                <w:sz w:val="26"/>
                <w:rtl/>
              </w:rPr>
            </w:pPr>
            <w:r w:rsidRPr="004B429D">
              <w:rPr>
                <w:rFonts w:hint="eastAsia"/>
                <w:sz w:val="26"/>
                <w:rtl/>
              </w:rPr>
              <w:t>מעשה</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המוני</w:t>
            </w:r>
          </w:p>
        </w:tc>
        <w:tc>
          <w:tcPr>
            <w:tcW w:w="623" w:type="dxa"/>
          </w:tcPr>
          <w:p w:rsidR="0093033D" w:rsidRPr="004B429D" w:rsidRDefault="0093033D" w:rsidP="003042CF">
            <w:pPr>
              <w:pStyle w:val="TableText"/>
              <w:rPr>
                <w:sz w:val="26"/>
                <w:rtl/>
              </w:rPr>
            </w:pPr>
            <w:r w:rsidRPr="004B429D">
              <w:rPr>
                <w:rFonts w:hint="cs"/>
                <w:sz w:val="26"/>
                <w:rtl/>
              </w:rPr>
              <w:t>39</w:t>
            </w:r>
            <w:r w:rsidRPr="004B429D">
              <w:rPr>
                <w:sz w:val="26"/>
                <w:rtl/>
              </w:rPr>
              <w:t>.</w:t>
            </w:r>
            <w:r w:rsidRPr="004B429D">
              <w:rPr>
                <w:sz w:val="26"/>
                <w:rtl/>
              </w:rPr>
              <w:tab/>
            </w:r>
          </w:p>
        </w:tc>
        <w:tc>
          <w:tcPr>
            <w:tcW w:w="7144" w:type="dxa"/>
            <w:gridSpan w:val="4"/>
          </w:tcPr>
          <w:p w:rsidR="0093033D" w:rsidRPr="004B429D" w:rsidRDefault="0093033D"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העובר</w:t>
            </w:r>
            <w:r w:rsidRPr="004B429D">
              <w:rPr>
                <w:sz w:val="26"/>
                <w:rtl/>
              </w:rPr>
              <w:t xml:space="preserve"> </w:t>
            </w:r>
            <w:r w:rsidRPr="004B429D">
              <w:rPr>
                <w:rFonts w:hint="eastAsia"/>
                <w:sz w:val="26"/>
                <w:rtl/>
              </w:rPr>
              <w:t>עבירה</w:t>
            </w:r>
            <w:r w:rsidRPr="004B429D">
              <w:rPr>
                <w:sz w:val="26"/>
                <w:rtl/>
              </w:rPr>
              <w:t xml:space="preserve"> </w:t>
            </w:r>
            <w:r w:rsidRPr="004B429D">
              <w:rPr>
                <w:rFonts w:hint="eastAsia"/>
                <w:sz w:val="26"/>
                <w:rtl/>
              </w:rPr>
              <w:t>שהיא</w:t>
            </w:r>
            <w:r w:rsidRPr="004B429D">
              <w:rPr>
                <w:sz w:val="26"/>
                <w:rtl/>
              </w:rPr>
              <w:t xml:space="preserve"> </w:t>
            </w:r>
            <w:r w:rsidRPr="004B429D">
              <w:rPr>
                <w:rFonts w:hint="eastAsia"/>
                <w:sz w:val="26"/>
                <w:rtl/>
              </w:rPr>
              <w:t>מעשה</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שגרמה</w:t>
            </w:r>
            <w:r w:rsidRPr="004B429D">
              <w:rPr>
                <w:sz w:val="26"/>
                <w:rtl/>
              </w:rPr>
              <w:t xml:space="preserve"> </w:t>
            </w:r>
            <w:r w:rsidRPr="004B429D">
              <w:rPr>
                <w:rFonts w:hint="eastAsia"/>
                <w:sz w:val="26"/>
                <w:rtl/>
              </w:rPr>
              <w:t>לפגיעות</w:t>
            </w:r>
            <w:r w:rsidRPr="004B429D">
              <w:rPr>
                <w:sz w:val="26"/>
                <w:rtl/>
              </w:rPr>
              <w:t xml:space="preserve"> </w:t>
            </w:r>
            <w:r w:rsidRPr="004B429D">
              <w:rPr>
                <w:rFonts w:hint="eastAsia"/>
                <w:sz w:val="26"/>
                <w:rtl/>
              </w:rPr>
              <w:t>בגוף</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ציבור</w:t>
            </w:r>
            <w:r w:rsidRPr="004B429D">
              <w:rPr>
                <w:sz w:val="26"/>
                <w:rtl/>
              </w:rPr>
              <w:t xml:space="preserve"> </w:t>
            </w:r>
            <w:r w:rsidRPr="004B429D">
              <w:rPr>
                <w:rFonts w:hint="eastAsia"/>
                <w:sz w:val="26"/>
                <w:rtl/>
              </w:rPr>
              <w:t>גדול</w:t>
            </w:r>
            <w:r w:rsidRPr="004B429D">
              <w:rPr>
                <w:sz w:val="26"/>
                <w:rtl/>
              </w:rPr>
              <w:t xml:space="preserve">, </w:t>
            </w:r>
            <w:r w:rsidRPr="004B429D">
              <w:rPr>
                <w:rFonts w:hint="eastAsia"/>
                <w:sz w:val="26"/>
                <w:rtl/>
              </w:rPr>
              <w:t>דינו</w:t>
            </w:r>
            <w:r w:rsidRPr="004B429D">
              <w:rPr>
                <w:sz w:val="26"/>
                <w:rtl/>
              </w:rPr>
              <w:t xml:space="preserve"> – </w:t>
            </w:r>
            <w:r w:rsidRPr="004B429D">
              <w:rPr>
                <w:rFonts w:hint="eastAsia"/>
                <w:sz w:val="26"/>
                <w:rtl/>
              </w:rPr>
              <w:t>מאסר</w:t>
            </w:r>
            <w:r w:rsidRPr="004B429D">
              <w:rPr>
                <w:sz w:val="26"/>
                <w:rtl/>
              </w:rPr>
              <w:t xml:space="preserve"> </w:t>
            </w:r>
            <w:r w:rsidRPr="004B429D">
              <w:rPr>
                <w:rFonts w:hint="eastAsia"/>
                <w:sz w:val="26"/>
                <w:rtl/>
              </w:rPr>
              <w:t>עולם</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העובר</w:t>
            </w:r>
            <w:r w:rsidRPr="004B429D">
              <w:rPr>
                <w:sz w:val="26"/>
                <w:rtl/>
              </w:rPr>
              <w:t xml:space="preserve"> </w:t>
            </w:r>
            <w:r w:rsidRPr="004B429D">
              <w:rPr>
                <w:rFonts w:hint="eastAsia"/>
                <w:sz w:val="26"/>
                <w:rtl/>
              </w:rPr>
              <w:t>עבירה</w:t>
            </w:r>
            <w:r w:rsidRPr="004B429D">
              <w:rPr>
                <w:sz w:val="26"/>
                <w:rtl/>
              </w:rPr>
              <w:t xml:space="preserve"> </w:t>
            </w:r>
            <w:r w:rsidRPr="004B429D">
              <w:rPr>
                <w:rFonts w:hint="eastAsia"/>
                <w:sz w:val="26"/>
                <w:rtl/>
              </w:rPr>
              <w:t>שהיא</w:t>
            </w:r>
            <w:r w:rsidRPr="004B429D">
              <w:rPr>
                <w:sz w:val="26"/>
                <w:rtl/>
              </w:rPr>
              <w:t xml:space="preserve"> </w:t>
            </w:r>
            <w:r w:rsidRPr="004B429D">
              <w:rPr>
                <w:rFonts w:hint="eastAsia"/>
                <w:sz w:val="26"/>
                <w:rtl/>
              </w:rPr>
              <w:t>מעשה</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תוך</w:t>
            </w:r>
            <w:r w:rsidRPr="004B429D">
              <w:rPr>
                <w:sz w:val="26"/>
                <w:rtl/>
              </w:rPr>
              <w:t xml:space="preserve"> </w:t>
            </w:r>
            <w:r w:rsidRPr="004B429D">
              <w:rPr>
                <w:rFonts w:hint="eastAsia"/>
                <w:sz w:val="26"/>
                <w:rtl/>
              </w:rPr>
              <w:t>שימוש</w:t>
            </w:r>
            <w:r w:rsidRPr="004B429D">
              <w:rPr>
                <w:sz w:val="26"/>
                <w:rtl/>
              </w:rPr>
              <w:t xml:space="preserve"> </w:t>
            </w:r>
            <w:r w:rsidRPr="004B429D">
              <w:rPr>
                <w:rFonts w:hint="eastAsia"/>
                <w:sz w:val="26"/>
                <w:rtl/>
              </w:rPr>
              <w:t>בנשק</w:t>
            </w:r>
            <w:r w:rsidRPr="004B429D">
              <w:rPr>
                <w:sz w:val="26"/>
                <w:rtl/>
              </w:rPr>
              <w:t xml:space="preserve"> </w:t>
            </w:r>
            <w:r w:rsidRPr="004B429D">
              <w:rPr>
                <w:rFonts w:hint="eastAsia"/>
                <w:sz w:val="26"/>
                <w:rtl/>
              </w:rPr>
              <w:t>כימי</w:t>
            </w:r>
            <w:r w:rsidRPr="004B429D">
              <w:rPr>
                <w:sz w:val="26"/>
                <w:rtl/>
              </w:rPr>
              <w:t xml:space="preserve">, </w:t>
            </w:r>
            <w:r w:rsidRPr="004B429D">
              <w:rPr>
                <w:rFonts w:hint="eastAsia"/>
                <w:sz w:val="26"/>
                <w:rtl/>
              </w:rPr>
              <w:t>ביולוגי</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רדיואקטיבי</w:t>
            </w:r>
            <w:r w:rsidRPr="004B429D">
              <w:rPr>
                <w:sz w:val="26"/>
                <w:rtl/>
              </w:rPr>
              <w:t xml:space="preserve">, </w:t>
            </w:r>
            <w:r w:rsidRPr="004B429D">
              <w:rPr>
                <w:rFonts w:hint="eastAsia"/>
                <w:sz w:val="26"/>
                <w:rtl/>
              </w:rPr>
              <w:t>בחומר</w:t>
            </w:r>
            <w:r w:rsidRPr="004B429D">
              <w:rPr>
                <w:sz w:val="26"/>
                <w:rtl/>
              </w:rPr>
              <w:t xml:space="preserve"> </w:t>
            </w:r>
            <w:r w:rsidRPr="004B429D">
              <w:rPr>
                <w:rFonts w:hint="eastAsia"/>
                <w:sz w:val="26"/>
                <w:rtl/>
              </w:rPr>
              <w:t>מזיק</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במיתקן</w:t>
            </w:r>
            <w:r w:rsidRPr="004B429D">
              <w:rPr>
                <w:sz w:val="26"/>
                <w:rtl/>
              </w:rPr>
              <w:t xml:space="preserve"> </w:t>
            </w:r>
            <w:r w:rsidRPr="004B429D">
              <w:rPr>
                <w:rFonts w:hint="eastAsia"/>
                <w:sz w:val="26"/>
                <w:rtl/>
              </w:rPr>
              <w:t>רגיש</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תוך</w:t>
            </w:r>
            <w:r w:rsidRPr="004B429D">
              <w:rPr>
                <w:sz w:val="26"/>
                <w:rtl/>
              </w:rPr>
              <w:t xml:space="preserve"> </w:t>
            </w:r>
            <w:r w:rsidRPr="004B429D">
              <w:rPr>
                <w:rFonts w:hint="eastAsia"/>
                <w:sz w:val="26"/>
                <w:rtl/>
              </w:rPr>
              <w:t>פגיעה</w:t>
            </w:r>
            <w:r w:rsidRPr="004B429D">
              <w:rPr>
                <w:sz w:val="26"/>
                <w:rtl/>
              </w:rPr>
              <w:t xml:space="preserve"> </w:t>
            </w:r>
            <w:r w:rsidRPr="004B429D">
              <w:rPr>
                <w:rFonts w:hint="eastAsia"/>
                <w:sz w:val="26"/>
                <w:rtl/>
              </w:rPr>
              <w:t>במיתקן</w:t>
            </w:r>
            <w:r w:rsidRPr="004B429D">
              <w:rPr>
                <w:sz w:val="26"/>
                <w:rtl/>
              </w:rPr>
              <w:t xml:space="preserve"> </w:t>
            </w:r>
            <w:r w:rsidRPr="004B429D">
              <w:rPr>
                <w:rFonts w:hint="eastAsia"/>
                <w:sz w:val="26"/>
                <w:rtl/>
              </w:rPr>
              <w:t>רגיש</w:t>
            </w:r>
            <w:r w:rsidRPr="004B429D">
              <w:rPr>
                <w:sz w:val="26"/>
                <w:rtl/>
              </w:rPr>
              <w:t xml:space="preserve">, </w:t>
            </w:r>
            <w:r w:rsidRPr="004B429D">
              <w:rPr>
                <w:rFonts w:hint="eastAsia"/>
                <w:sz w:val="26"/>
                <w:rtl/>
              </w:rPr>
              <w:t>העלולים</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טיבם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סוגם</w:t>
            </w:r>
            <w:r w:rsidRPr="004B429D">
              <w:rPr>
                <w:sz w:val="26"/>
                <w:rtl/>
              </w:rPr>
              <w:t xml:space="preserve"> </w:t>
            </w:r>
            <w:r w:rsidRPr="004B429D">
              <w:rPr>
                <w:rFonts w:hint="eastAsia"/>
                <w:sz w:val="26"/>
                <w:rtl/>
              </w:rPr>
              <w:t>לגרום</w:t>
            </w:r>
            <w:r w:rsidRPr="004B429D">
              <w:rPr>
                <w:sz w:val="26"/>
                <w:rtl/>
              </w:rPr>
              <w:t xml:space="preserve"> </w:t>
            </w:r>
            <w:r w:rsidRPr="004B429D">
              <w:rPr>
                <w:rFonts w:hint="eastAsia"/>
                <w:sz w:val="26"/>
                <w:rtl/>
              </w:rPr>
              <w:t>לפגיעה</w:t>
            </w:r>
            <w:r w:rsidRPr="004B429D">
              <w:rPr>
                <w:sz w:val="26"/>
                <w:rtl/>
              </w:rPr>
              <w:t xml:space="preserve"> </w:t>
            </w:r>
            <w:r w:rsidR="009C3F50" w:rsidRPr="004B429D">
              <w:rPr>
                <w:rFonts w:hint="eastAsia"/>
                <w:sz w:val="26"/>
                <w:rtl/>
              </w:rPr>
              <w:t>חמורה</w:t>
            </w:r>
            <w:r w:rsidR="009C3F50" w:rsidRPr="004B429D">
              <w:rPr>
                <w:sz w:val="26"/>
                <w:rtl/>
              </w:rPr>
              <w:t xml:space="preserve"> </w:t>
            </w:r>
            <w:r w:rsidRPr="004B429D">
              <w:rPr>
                <w:rFonts w:hint="eastAsia"/>
                <w:sz w:val="26"/>
                <w:rtl/>
              </w:rPr>
              <w:t>בציבור</w:t>
            </w:r>
            <w:r w:rsidRPr="004B429D">
              <w:rPr>
                <w:sz w:val="26"/>
                <w:rtl/>
              </w:rPr>
              <w:t xml:space="preserve"> גדול או </w:t>
            </w:r>
            <w:r w:rsidRPr="004B429D">
              <w:rPr>
                <w:rFonts w:hint="eastAsia"/>
                <w:sz w:val="26"/>
                <w:rtl/>
              </w:rPr>
              <w:t>בשטח</w:t>
            </w:r>
            <w:r w:rsidRPr="004B429D">
              <w:rPr>
                <w:sz w:val="26"/>
                <w:rtl/>
              </w:rPr>
              <w:t xml:space="preserve"> </w:t>
            </w:r>
            <w:r w:rsidRPr="004B429D">
              <w:rPr>
                <w:rFonts w:hint="eastAsia"/>
                <w:sz w:val="26"/>
                <w:rtl/>
              </w:rPr>
              <w:t>גדול</w:t>
            </w:r>
            <w:r w:rsidRPr="004B429D">
              <w:rPr>
                <w:sz w:val="26"/>
                <w:rtl/>
              </w:rPr>
              <w:t xml:space="preserve">, </w:t>
            </w:r>
            <w:r w:rsidRPr="004B429D">
              <w:rPr>
                <w:rFonts w:hint="eastAsia"/>
                <w:sz w:val="26"/>
                <w:rtl/>
              </w:rPr>
              <w:t>דינו</w:t>
            </w:r>
            <w:r w:rsidRPr="004B429D">
              <w:rPr>
                <w:sz w:val="26"/>
                <w:rtl/>
              </w:rPr>
              <w:t xml:space="preserve"> – </w:t>
            </w:r>
            <w:r w:rsidRPr="004B429D">
              <w:rPr>
                <w:rFonts w:hint="eastAsia"/>
                <w:sz w:val="26"/>
                <w:rtl/>
              </w:rPr>
              <w:t>מאסר</w:t>
            </w:r>
            <w:r w:rsidRPr="004B429D">
              <w:rPr>
                <w:sz w:val="26"/>
                <w:rtl/>
              </w:rPr>
              <w:t xml:space="preserve"> </w:t>
            </w:r>
            <w:r w:rsidRPr="004B429D">
              <w:rPr>
                <w:rFonts w:hint="eastAsia"/>
                <w:sz w:val="26"/>
                <w:rtl/>
              </w:rPr>
              <w:t>עולם</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r w:rsidRPr="004B429D">
              <w:rPr>
                <w:rFonts w:hint="eastAsia"/>
                <w:sz w:val="26"/>
                <w:rtl/>
              </w:rPr>
              <w:t>קציבת</w:t>
            </w:r>
            <w:r w:rsidRPr="004B429D">
              <w:rPr>
                <w:sz w:val="26"/>
                <w:rtl/>
              </w:rPr>
              <w:t xml:space="preserve"> </w:t>
            </w:r>
            <w:r w:rsidRPr="004B429D">
              <w:rPr>
                <w:rFonts w:hint="eastAsia"/>
                <w:sz w:val="26"/>
                <w:rtl/>
              </w:rPr>
              <w:t>עונש</w:t>
            </w:r>
            <w:r w:rsidRPr="004B429D">
              <w:rPr>
                <w:sz w:val="26"/>
                <w:rtl/>
              </w:rPr>
              <w:t xml:space="preserve"> </w:t>
            </w:r>
            <w:r w:rsidRPr="004B429D">
              <w:rPr>
                <w:rFonts w:hint="eastAsia"/>
                <w:sz w:val="26"/>
                <w:rtl/>
              </w:rPr>
              <w:t>מאסר</w:t>
            </w:r>
            <w:r w:rsidRPr="004B429D">
              <w:rPr>
                <w:sz w:val="26"/>
                <w:rtl/>
              </w:rPr>
              <w:t xml:space="preserve"> </w:t>
            </w:r>
            <w:r w:rsidRPr="004B429D">
              <w:rPr>
                <w:rFonts w:hint="eastAsia"/>
                <w:sz w:val="26"/>
                <w:rtl/>
              </w:rPr>
              <w:t>עולם</w:t>
            </w:r>
          </w:p>
        </w:tc>
        <w:tc>
          <w:tcPr>
            <w:tcW w:w="623" w:type="dxa"/>
          </w:tcPr>
          <w:p w:rsidR="0093033D" w:rsidRPr="004B429D" w:rsidRDefault="0093033D" w:rsidP="003042CF">
            <w:pPr>
              <w:pStyle w:val="TableText"/>
              <w:rPr>
                <w:sz w:val="26"/>
                <w:rtl/>
              </w:rPr>
            </w:pPr>
            <w:r w:rsidRPr="004B429D">
              <w:rPr>
                <w:rFonts w:hint="cs"/>
                <w:sz w:val="26"/>
                <w:rtl/>
              </w:rPr>
              <w:t>40</w:t>
            </w:r>
            <w:r w:rsidRPr="004B429D">
              <w:rPr>
                <w:sz w:val="26"/>
                <w:rtl/>
              </w:rPr>
              <w:t>.</w:t>
            </w:r>
            <w:r w:rsidRPr="004B429D">
              <w:rPr>
                <w:sz w:val="26"/>
                <w:rtl/>
              </w:rPr>
              <w:tab/>
            </w:r>
          </w:p>
        </w:tc>
        <w:tc>
          <w:tcPr>
            <w:tcW w:w="7144" w:type="dxa"/>
            <w:gridSpan w:val="4"/>
          </w:tcPr>
          <w:p w:rsidR="0093033D" w:rsidRPr="004B429D" w:rsidRDefault="0093033D" w:rsidP="0063793B">
            <w:pPr>
              <w:pStyle w:val="TableBlock"/>
              <w:rPr>
                <w:rtl/>
              </w:rPr>
            </w:pPr>
            <w:r w:rsidRPr="004B429D">
              <w:rPr>
                <w:rFonts w:hint="eastAsia"/>
                <w:rtl/>
              </w:rPr>
              <w:t>על</w:t>
            </w:r>
            <w:r w:rsidRPr="004B429D">
              <w:rPr>
                <w:rtl/>
              </w:rPr>
              <w:t xml:space="preserve"> </w:t>
            </w:r>
            <w:r w:rsidRPr="004B429D">
              <w:rPr>
                <w:rFonts w:hint="eastAsia"/>
                <w:rtl/>
              </w:rPr>
              <w:t>אף</w:t>
            </w:r>
            <w:r w:rsidRPr="004B429D">
              <w:rPr>
                <w:rtl/>
              </w:rPr>
              <w:t xml:space="preserve"> </w:t>
            </w:r>
            <w:r w:rsidR="00E32334" w:rsidRPr="004B429D">
              <w:rPr>
                <w:rFonts w:hint="cs"/>
                <w:rtl/>
              </w:rPr>
              <w:t>האמור</w:t>
            </w:r>
            <w:r w:rsidR="00E32334" w:rsidRPr="004B429D">
              <w:rPr>
                <w:rtl/>
              </w:rPr>
              <w:t xml:space="preserve"> </w:t>
            </w:r>
            <w:r w:rsidR="00E32334" w:rsidRPr="004B429D">
              <w:rPr>
                <w:rFonts w:hint="cs"/>
                <w:rtl/>
              </w:rPr>
              <w:t>ב</w:t>
            </w:r>
            <w:r w:rsidRPr="004B429D">
              <w:rPr>
                <w:rFonts w:hint="eastAsia"/>
                <w:rtl/>
              </w:rPr>
              <w:t>סעיף</w:t>
            </w:r>
            <w:r w:rsidRPr="004B429D">
              <w:rPr>
                <w:rtl/>
              </w:rPr>
              <w:t xml:space="preserve"> 29 </w:t>
            </w:r>
            <w:r w:rsidRPr="004B429D">
              <w:rPr>
                <w:rFonts w:hint="eastAsia"/>
                <w:rtl/>
              </w:rPr>
              <w:t>לחוק</w:t>
            </w:r>
            <w:r w:rsidRPr="004B429D">
              <w:rPr>
                <w:rtl/>
              </w:rPr>
              <w:t xml:space="preserve"> </w:t>
            </w:r>
            <w:r w:rsidRPr="004B429D">
              <w:rPr>
                <w:rFonts w:hint="eastAsia"/>
                <w:rtl/>
              </w:rPr>
              <w:t>שחרור</w:t>
            </w:r>
            <w:r w:rsidRPr="004B429D">
              <w:rPr>
                <w:rtl/>
              </w:rPr>
              <w:t xml:space="preserve"> </w:t>
            </w:r>
            <w:r w:rsidRPr="004B429D">
              <w:rPr>
                <w:rFonts w:hint="eastAsia"/>
                <w:rtl/>
              </w:rPr>
              <w:t>על</w:t>
            </w:r>
            <w:r w:rsidRPr="004B429D">
              <w:rPr>
                <w:rtl/>
              </w:rPr>
              <w:t xml:space="preserve">-תנאי </w:t>
            </w:r>
            <w:r w:rsidRPr="004B429D">
              <w:rPr>
                <w:rFonts w:hint="eastAsia"/>
                <w:rtl/>
              </w:rPr>
              <w:t>ממאסר</w:t>
            </w:r>
            <w:r w:rsidRPr="004B429D">
              <w:rPr>
                <w:rtl/>
              </w:rPr>
              <w:t xml:space="preserve">, </w:t>
            </w:r>
            <w:r w:rsidRPr="004B429D">
              <w:rPr>
                <w:rFonts w:hint="eastAsia"/>
                <w:rtl/>
              </w:rPr>
              <w:t>התשס</w:t>
            </w:r>
            <w:r w:rsidRPr="004B429D">
              <w:rPr>
                <w:rtl/>
              </w:rPr>
              <w:t>"</w:t>
            </w:r>
            <w:r w:rsidRPr="004B429D">
              <w:rPr>
                <w:rFonts w:hint="eastAsia"/>
                <w:rtl/>
              </w:rPr>
              <w:t>א</w:t>
            </w:r>
            <w:r w:rsidRPr="004B429D">
              <w:rPr>
                <w:rtl/>
              </w:rPr>
              <w:t>–2001</w:t>
            </w:r>
            <w:r w:rsidRPr="004B429D">
              <w:rPr>
                <w:rFonts w:hint="eastAsia"/>
                <w:rtl/>
              </w:rPr>
              <w:t>‏</w:t>
            </w:r>
            <w:r w:rsidRPr="004B429D">
              <w:rPr>
                <w:sz w:val="10"/>
                <w:szCs w:val="16"/>
                <w:rtl/>
              </w:rPr>
              <w:footnoteReference w:id="19"/>
            </w:r>
            <w:r w:rsidRPr="004B429D">
              <w:rPr>
                <w:rtl/>
              </w:rPr>
              <w:t xml:space="preserve">, </w:t>
            </w:r>
            <w:r w:rsidRPr="004B429D">
              <w:rPr>
                <w:rFonts w:hint="eastAsia"/>
                <w:rtl/>
              </w:rPr>
              <w:t>נגזר</w:t>
            </w:r>
            <w:r w:rsidRPr="004B429D">
              <w:rPr>
                <w:rtl/>
              </w:rPr>
              <w:t xml:space="preserve"> </w:t>
            </w:r>
            <w:r w:rsidRPr="004B429D">
              <w:rPr>
                <w:rFonts w:hint="eastAsia"/>
                <w:rtl/>
              </w:rPr>
              <w:t>על</w:t>
            </w:r>
            <w:r w:rsidRPr="004B429D">
              <w:rPr>
                <w:rtl/>
              </w:rPr>
              <w:t xml:space="preserve"> </w:t>
            </w:r>
            <w:r w:rsidRPr="004B429D">
              <w:rPr>
                <w:rFonts w:hint="eastAsia"/>
                <w:rtl/>
              </w:rPr>
              <w:t>נידון</w:t>
            </w:r>
            <w:r w:rsidRPr="004B429D">
              <w:rPr>
                <w:rtl/>
              </w:rPr>
              <w:t xml:space="preserve"> </w:t>
            </w:r>
            <w:r w:rsidRPr="004B429D">
              <w:rPr>
                <w:rFonts w:hint="eastAsia"/>
                <w:rtl/>
              </w:rPr>
              <w:t>בעבירת</w:t>
            </w:r>
            <w:r w:rsidRPr="004B429D">
              <w:rPr>
                <w:rtl/>
              </w:rPr>
              <w:t xml:space="preserve"> </w:t>
            </w:r>
            <w:r w:rsidRPr="004B429D">
              <w:rPr>
                <w:rFonts w:hint="eastAsia"/>
                <w:rtl/>
              </w:rPr>
              <w:t>טרור</w:t>
            </w:r>
            <w:r w:rsidRPr="004B429D">
              <w:rPr>
                <w:rtl/>
              </w:rPr>
              <w:t xml:space="preserve">, </w:t>
            </w:r>
            <w:r w:rsidRPr="004B429D">
              <w:rPr>
                <w:rFonts w:hint="eastAsia"/>
                <w:rtl/>
              </w:rPr>
              <w:t>מאסר</w:t>
            </w:r>
            <w:r w:rsidRPr="004B429D">
              <w:rPr>
                <w:rtl/>
              </w:rPr>
              <w:t xml:space="preserve"> </w:t>
            </w:r>
            <w:r w:rsidRPr="004B429D">
              <w:rPr>
                <w:rFonts w:hint="eastAsia"/>
                <w:rtl/>
              </w:rPr>
              <w:t>עולם</w:t>
            </w:r>
            <w:r w:rsidRPr="004B429D">
              <w:rPr>
                <w:rtl/>
              </w:rPr>
              <w:t xml:space="preserve">, </w:t>
            </w:r>
            <w:r w:rsidRPr="004B429D">
              <w:rPr>
                <w:rFonts w:hint="eastAsia"/>
                <w:rtl/>
              </w:rPr>
              <w:t>לא</w:t>
            </w:r>
            <w:r w:rsidRPr="004B429D">
              <w:rPr>
                <w:rtl/>
              </w:rPr>
              <w:t xml:space="preserve"> </w:t>
            </w:r>
            <w:r w:rsidRPr="004B429D">
              <w:rPr>
                <w:rFonts w:hint="eastAsia"/>
                <w:rtl/>
              </w:rPr>
              <w:t>תגיש</w:t>
            </w:r>
            <w:r w:rsidRPr="004B429D">
              <w:rPr>
                <w:rtl/>
              </w:rPr>
              <w:t xml:space="preserve"> </w:t>
            </w:r>
            <w:r w:rsidRPr="004B429D">
              <w:rPr>
                <w:rFonts w:hint="eastAsia"/>
                <w:rtl/>
              </w:rPr>
              <w:t>ועדת</w:t>
            </w:r>
            <w:r w:rsidRPr="004B429D">
              <w:rPr>
                <w:rtl/>
              </w:rPr>
              <w:t xml:space="preserve"> </w:t>
            </w:r>
            <w:r w:rsidRPr="004B429D">
              <w:rPr>
                <w:rFonts w:hint="eastAsia"/>
                <w:rtl/>
              </w:rPr>
              <w:t>שחרורים</w:t>
            </w:r>
            <w:r w:rsidRPr="004B429D">
              <w:rPr>
                <w:rtl/>
              </w:rPr>
              <w:t xml:space="preserve"> </w:t>
            </w:r>
            <w:r w:rsidRPr="004B429D">
              <w:rPr>
                <w:rFonts w:hint="eastAsia"/>
                <w:rtl/>
              </w:rPr>
              <w:t>מיוחדת</w:t>
            </w:r>
            <w:r w:rsidRPr="004B429D">
              <w:rPr>
                <w:rtl/>
              </w:rPr>
              <w:t xml:space="preserve"> </w:t>
            </w:r>
            <w:r w:rsidRPr="004B429D">
              <w:rPr>
                <w:rFonts w:hint="eastAsia"/>
                <w:rtl/>
              </w:rPr>
              <w:t>את</w:t>
            </w:r>
            <w:r w:rsidRPr="004B429D">
              <w:rPr>
                <w:rtl/>
              </w:rPr>
              <w:t xml:space="preserve"> </w:t>
            </w:r>
            <w:r w:rsidRPr="004B429D">
              <w:rPr>
                <w:rFonts w:hint="eastAsia"/>
                <w:rtl/>
              </w:rPr>
              <w:t>המלצתה</w:t>
            </w:r>
            <w:r w:rsidRPr="004B429D">
              <w:rPr>
                <w:rtl/>
              </w:rPr>
              <w:t xml:space="preserve"> </w:t>
            </w:r>
            <w:r w:rsidRPr="004B429D">
              <w:rPr>
                <w:rFonts w:hint="eastAsia"/>
                <w:rtl/>
              </w:rPr>
              <w:t>לנשיא</w:t>
            </w:r>
            <w:r w:rsidRPr="004B429D">
              <w:rPr>
                <w:rtl/>
              </w:rPr>
              <w:t xml:space="preserve">, </w:t>
            </w:r>
            <w:r w:rsidRPr="004B429D">
              <w:rPr>
                <w:rFonts w:hint="eastAsia"/>
                <w:rtl/>
              </w:rPr>
              <w:t>לפי</w:t>
            </w:r>
            <w:r w:rsidRPr="004B429D">
              <w:rPr>
                <w:rtl/>
              </w:rPr>
              <w:t xml:space="preserve"> </w:t>
            </w:r>
            <w:r w:rsidRPr="004B429D">
              <w:rPr>
                <w:rFonts w:hint="eastAsia"/>
                <w:rtl/>
              </w:rPr>
              <w:t>הוראות</w:t>
            </w:r>
            <w:r w:rsidRPr="004B429D">
              <w:rPr>
                <w:rtl/>
              </w:rPr>
              <w:t xml:space="preserve"> </w:t>
            </w:r>
            <w:r w:rsidRPr="004B429D">
              <w:rPr>
                <w:rFonts w:hint="eastAsia"/>
                <w:rtl/>
              </w:rPr>
              <w:t>סעיף</w:t>
            </w:r>
            <w:r w:rsidRPr="004B429D">
              <w:rPr>
                <w:rtl/>
              </w:rPr>
              <w:t xml:space="preserve"> 29(</w:t>
            </w:r>
            <w:r w:rsidRPr="004B429D">
              <w:rPr>
                <w:rFonts w:hint="eastAsia"/>
                <w:rtl/>
              </w:rPr>
              <w:t>א</w:t>
            </w:r>
            <w:r w:rsidRPr="004B429D">
              <w:rPr>
                <w:rtl/>
              </w:rPr>
              <w:t xml:space="preserve">) </w:t>
            </w:r>
            <w:r w:rsidRPr="004B429D">
              <w:rPr>
                <w:rFonts w:hint="eastAsia"/>
                <w:rtl/>
              </w:rPr>
              <w:t>או</w:t>
            </w:r>
            <w:r w:rsidRPr="004B429D">
              <w:rPr>
                <w:rtl/>
              </w:rPr>
              <w:t xml:space="preserve"> (</w:t>
            </w:r>
            <w:r w:rsidRPr="004B429D">
              <w:rPr>
                <w:rFonts w:hint="eastAsia"/>
                <w:rtl/>
              </w:rPr>
              <w:t>ב</w:t>
            </w:r>
            <w:r w:rsidRPr="004B429D">
              <w:rPr>
                <w:rtl/>
              </w:rPr>
              <w:t xml:space="preserve">) </w:t>
            </w:r>
            <w:r w:rsidRPr="004B429D">
              <w:rPr>
                <w:rFonts w:hint="eastAsia"/>
                <w:rtl/>
              </w:rPr>
              <w:t>לחוק</w:t>
            </w:r>
            <w:r w:rsidRPr="004B429D">
              <w:rPr>
                <w:rtl/>
              </w:rPr>
              <w:t xml:space="preserve"> </w:t>
            </w:r>
            <w:r w:rsidRPr="004B429D">
              <w:rPr>
                <w:rFonts w:hint="eastAsia"/>
                <w:rtl/>
              </w:rPr>
              <w:t>האמור</w:t>
            </w:r>
            <w:r w:rsidRPr="004B429D">
              <w:rPr>
                <w:rtl/>
              </w:rPr>
              <w:t xml:space="preserve">, </w:t>
            </w:r>
            <w:r w:rsidRPr="004B429D">
              <w:rPr>
                <w:rFonts w:hint="eastAsia"/>
                <w:rtl/>
              </w:rPr>
              <w:t>אלא</w:t>
            </w:r>
            <w:r w:rsidRPr="004B429D">
              <w:rPr>
                <w:rtl/>
              </w:rPr>
              <w:t xml:space="preserve"> </w:t>
            </w:r>
            <w:r w:rsidRPr="004B429D">
              <w:rPr>
                <w:rFonts w:hint="eastAsia"/>
                <w:rtl/>
              </w:rPr>
              <w:t>לאחר</w:t>
            </w:r>
            <w:r w:rsidRPr="004B429D">
              <w:rPr>
                <w:rtl/>
              </w:rPr>
              <w:t xml:space="preserve"> </w:t>
            </w:r>
            <w:r w:rsidRPr="004B429D">
              <w:rPr>
                <w:rFonts w:hint="eastAsia"/>
                <w:rtl/>
              </w:rPr>
              <w:t>שחלפו</w:t>
            </w:r>
            <w:r w:rsidRPr="004B429D">
              <w:rPr>
                <w:rtl/>
              </w:rPr>
              <w:t xml:space="preserve"> 15 </w:t>
            </w:r>
            <w:r w:rsidRPr="004B429D">
              <w:rPr>
                <w:rFonts w:hint="eastAsia"/>
                <w:rtl/>
              </w:rPr>
              <w:t>שנים</w:t>
            </w:r>
            <w:r w:rsidRPr="004B429D">
              <w:rPr>
                <w:rtl/>
              </w:rPr>
              <w:t xml:space="preserve"> </w:t>
            </w:r>
            <w:r w:rsidRPr="004B429D">
              <w:rPr>
                <w:rFonts w:hint="eastAsia"/>
                <w:rtl/>
              </w:rPr>
              <w:t>לפחות</w:t>
            </w:r>
            <w:r w:rsidRPr="004B429D">
              <w:rPr>
                <w:rtl/>
              </w:rPr>
              <w:t xml:space="preserve"> </w:t>
            </w:r>
            <w:r w:rsidRPr="004B429D">
              <w:rPr>
                <w:rFonts w:hint="eastAsia"/>
                <w:rtl/>
              </w:rPr>
              <w:t>מהיום</w:t>
            </w:r>
            <w:r w:rsidRPr="004B429D">
              <w:rPr>
                <w:rtl/>
              </w:rPr>
              <w:t xml:space="preserve"> </w:t>
            </w:r>
            <w:r w:rsidRPr="004B429D">
              <w:rPr>
                <w:rFonts w:hint="eastAsia"/>
                <w:rtl/>
              </w:rPr>
              <w:t>שהחל</w:t>
            </w:r>
            <w:r w:rsidRPr="004B429D">
              <w:rPr>
                <w:rtl/>
              </w:rPr>
              <w:t xml:space="preserve"> </w:t>
            </w:r>
            <w:r w:rsidRPr="004B429D">
              <w:rPr>
                <w:rFonts w:hint="eastAsia"/>
                <w:rtl/>
              </w:rPr>
              <w:t>האסיר</w:t>
            </w:r>
            <w:r w:rsidRPr="004B429D">
              <w:rPr>
                <w:rtl/>
              </w:rPr>
              <w:t xml:space="preserve"> </w:t>
            </w:r>
            <w:r w:rsidRPr="004B429D">
              <w:rPr>
                <w:rFonts w:hint="eastAsia"/>
                <w:rtl/>
              </w:rPr>
              <w:t>לשאת</w:t>
            </w:r>
            <w:r w:rsidRPr="004B429D">
              <w:rPr>
                <w:rtl/>
              </w:rPr>
              <w:t xml:space="preserve"> </w:t>
            </w:r>
            <w:r w:rsidRPr="004B429D">
              <w:rPr>
                <w:rFonts w:hint="eastAsia"/>
                <w:rtl/>
              </w:rPr>
              <w:t>את</w:t>
            </w:r>
            <w:r w:rsidRPr="004B429D">
              <w:rPr>
                <w:rtl/>
              </w:rPr>
              <w:t xml:space="preserve"> </w:t>
            </w:r>
            <w:r w:rsidRPr="004B429D">
              <w:rPr>
                <w:rFonts w:hint="eastAsia"/>
                <w:rtl/>
              </w:rPr>
              <w:t>מאסרו</w:t>
            </w:r>
            <w:r w:rsidRPr="004B429D">
              <w:rPr>
                <w:rtl/>
              </w:rPr>
              <w:t xml:space="preserve"> </w:t>
            </w:r>
            <w:r w:rsidRPr="004B429D">
              <w:rPr>
                <w:rFonts w:hint="eastAsia"/>
                <w:rtl/>
              </w:rPr>
              <w:t>או</w:t>
            </w:r>
            <w:r w:rsidRPr="004B429D">
              <w:rPr>
                <w:rtl/>
              </w:rPr>
              <w:t xml:space="preserve"> </w:t>
            </w:r>
            <w:r w:rsidRPr="004B429D">
              <w:rPr>
                <w:rFonts w:hint="eastAsia"/>
                <w:rtl/>
              </w:rPr>
              <w:t>מהיום</w:t>
            </w:r>
            <w:r w:rsidRPr="004B429D">
              <w:rPr>
                <w:rtl/>
              </w:rPr>
              <w:t xml:space="preserve"> </w:t>
            </w:r>
            <w:r w:rsidRPr="004B429D">
              <w:rPr>
                <w:rFonts w:hint="eastAsia"/>
                <w:rtl/>
              </w:rPr>
              <w:t>הקובע</w:t>
            </w:r>
            <w:r w:rsidRPr="004B429D">
              <w:rPr>
                <w:rtl/>
              </w:rPr>
              <w:t xml:space="preserve"> </w:t>
            </w:r>
            <w:r w:rsidRPr="004B429D">
              <w:rPr>
                <w:rFonts w:hint="eastAsia"/>
                <w:rtl/>
              </w:rPr>
              <w:t>כהגדרתו</w:t>
            </w:r>
            <w:r w:rsidRPr="004B429D">
              <w:rPr>
                <w:rtl/>
              </w:rPr>
              <w:t xml:space="preserve"> </w:t>
            </w:r>
            <w:r w:rsidRPr="004B429D">
              <w:rPr>
                <w:rFonts w:hint="eastAsia"/>
                <w:rtl/>
              </w:rPr>
              <w:t>באותו</w:t>
            </w:r>
            <w:r w:rsidRPr="004B429D">
              <w:rPr>
                <w:rtl/>
              </w:rPr>
              <w:t xml:space="preserve"> </w:t>
            </w:r>
            <w:r w:rsidRPr="004B429D">
              <w:rPr>
                <w:rFonts w:hint="eastAsia"/>
                <w:rtl/>
              </w:rPr>
              <w:t>סעיף</w:t>
            </w:r>
            <w:r w:rsidRPr="004B429D">
              <w:rPr>
                <w:rtl/>
              </w:rPr>
              <w:t xml:space="preserve">, </w:t>
            </w:r>
            <w:r w:rsidRPr="004B429D">
              <w:rPr>
                <w:rFonts w:hint="eastAsia"/>
                <w:rtl/>
              </w:rPr>
              <w:t>לפי</w:t>
            </w:r>
            <w:r w:rsidRPr="004B429D">
              <w:rPr>
                <w:rtl/>
              </w:rPr>
              <w:t xml:space="preserve"> </w:t>
            </w:r>
            <w:r w:rsidRPr="004B429D">
              <w:rPr>
                <w:rFonts w:hint="eastAsia"/>
                <w:rtl/>
              </w:rPr>
              <w:t>העניין</w:t>
            </w:r>
            <w:r w:rsidRPr="004B429D">
              <w:rPr>
                <w:rtl/>
              </w:rPr>
              <w:t xml:space="preserve">, </w:t>
            </w:r>
            <w:r w:rsidRPr="004B429D">
              <w:rPr>
                <w:rFonts w:hint="eastAsia"/>
                <w:rtl/>
              </w:rPr>
              <w:t>והתקופה</w:t>
            </w:r>
            <w:r w:rsidRPr="004B429D">
              <w:rPr>
                <w:rtl/>
              </w:rPr>
              <w:t xml:space="preserve"> </w:t>
            </w:r>
            <w:r w:rsidRPr="004B429D">
              <w:rPr>
                <w:rFonts w:hint="eastAsia"/>
                <w:rtl/>
              </w:rPr>
              <w:t>שתמליץ</w:t>
            </w:r>
            <w:r w:rsidRPr="004B429D">
              <w:rPr>
                <w:rtl/>
              </w:rPr>
              <w:t xml:space="preserve"> </w:t>
            </w:r>
            <w:r w:rsidRPr="004B429D">
              <w:rPr>
                <w:rFonts w:hint="eastAsia"/>
                <w:rtl/>
              </w:rPr>
              <w:t>לקצוב</w:t>
            </w:r>
            <w:r w:rsidRPr="004B429D">
              <w:rPr>
                <w:rtl/>
              </w:rPr>
              <w:t xml:space="preserve"> </w:t>
            </w:r>
            <w:r w:rsidRPr="004B429D">
              <w:rPr>
                <w:rFonts w:hint="eastAsia"/>
                <w:rtl/>
              </w:rPr>
              <w:t>לא</w:t>
            </w:r>
            <w:r w:rsidRPr="004B429D">
              <w:rPr>
                <w:rtl/>
              </w:rPr>
              <w:t xml:space="preserve"> </w:t>
            </w:r>
            <w:r w:rsidRPr="004B429D">
              <w:rPr>
                <w:rFonts w:hint="eastAsia"/>
                <w:rtl/>
              </w:rPr>
              <w:t>תפחת</w:t>
            </w:r>
            <w:r w:rsidRPr="004B429D">
              <w:rPr>
                <w:rtl/>
              </w:rPr>
              <w:t xml:space="preserve"> </w:t>
            </w:r>
            <w:r w:rsidRPr="004B429D">
              <w:rPr>
                <w:rFonts w:hint="eastAsia"/>
                <w:rtl/>
              </w:rPr>
              <w:t>מ</w:t>
            </w:r>
            <w:r w:rsidRPr="004B429D">
              <w:rPr>
                <w:rtl/>
              </w:rPr>
              <w:t xml:space="preserve">-40 </w:t>
            </w:r>
            <w:r w:rsidRPr="004B429D">
              <w:rPr>
                <w:rFonts w:hint="eastAsia"/>
                <w:rtl/>
              </w:rPr>
              <w:t>שנים</w:t>
            </w:r>
            <w:r w:rsidRPr="004B429D">
              <w:rPr>
                <w:rtl/>
              </w:rPr>
              <w:t xml:space="preserve">. </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737341">
            <w:pPr>
              <w:pStyle w:val="TableHead"/>
              <w:rPr>
                <w:sz w:val="26"/>
                <w:rtl/>
              </w:rPr>
            </w:pPr>
            <w:r w:rsidRPr="004B429D">
              <w:rPr>
                <w:rFonts w:hint="eastAsia"/>
                <w:sz w:val="26"/>
                <w:rtl/>
              </w:rPr>
              <w:t>סימן</w:t>
            </w:r>
            <w:r w:rsidRPr="004B429D">
              <w:rPr>
                <w:sz w:val="26"/>
                <w:rtl/>
              </w:rPr>
              <w:t xml:space="preserve"> </w:t>
            </w:r>
            <w:r w:rsidRPr="004B429D">
              <w:rPr>
                <w:rFonts w:hint="cs"/>
                <w:sz w:val="26"/>
                <w:rtl/>
              </w:rPr>
              <w:t>ג</w:t>
            </w:r>
            <w:r w:rsidRPr="004B429D">
              <w:rPr>
                <w:sz w:val="26"/>
                <w:rtl/>
              </w:rPr>
              <w:t xml:space="preserve">': </w:t>
            </w:r>
            <w:r w:rsidRPr="004B429D">
              <w:rPr>
                <w:rFonts w:hint="eastAsia"/>
                <w:sz w:val="26"/>
                <w:rtl/>
              </w:rPr>
              <w:t>תחולה</w:t>
            </w:r>
            <w:r w:rsidRPr="004B429D">
              <w:rPr>
                <w:sz w:val="26"/>
                <w:rtl/>
              </w:rPr>
              <w:t xml:space="preserve"> </w:t>
            </w:r>
            <w:r w:rsidRPr="004B429D">
              <w:rPr>
                <w:rFonts w:hint="eastAsia"/>
                <w:sz w:val="26"/>
                <w:rtl/>
              </w:rPr>
              <w:t>וראיות</w:t>
            </w:r>
          </w:p>
        </w:tc>
      </w:tr>
      <w:tr w:rsidR="0093033D" w:rsidRPr="004B429D" w:rsidTr="005C6C8D">
        <w:trPr>
          <w:cantSplit/>
        </w:trPr>
        <w:tc>
          <w:tcPr>
            <w:tcW w:w="1869" w:type="dxa"/>
          </w:tcPr>
          <w:p w:rsidR="008021F4" w:rsidRPr="004B429D" w:rsidRDefault="0093033D" w:rsidP="003042CF">
            <w:pPr>
              <w:pStyle w:val="TableSideHeading"/>
              <w:rPr>
                <w:sz w:val="26"/>
                <w:rtl/>
              </w:rPr>
            </w:pPr>
            <w:r w:rsidRPr="004B429D">
              <w:rPr>
                <w:rFonts w:hint="eastAsia"/>
                <w:sz w:val="26"/>
                <w:rtl/>
              </w:rPr>
              <w:t>תחולת</w:t>
            </w:r>
            <w:r w:rsidRPr="004B429D">
              <w:rPr>
                <w:sz w:val="26"/>
                <w:rtl/>
              </w:rPr>
              <w:t xml:space="preserve"> </w:t>
            </w:r>
            <w:r w:rsidRPr="004B429D">
              <w:rPr>
                <w:rFonts w:hint="eastAsia"/>
                <w:sz w:val="26"/>
                <w:rtl/>
              </w:rPr>
              <w:t>דיני</w:t>
            </w:r>
            <w:r w:rsidRPr="004B429D">
              <w:rPr>
                <w:rFonts w:hint="cs"/>
                <w:sz w:val="26"/>
                <w:rtl/>
              </w:rPr>
              <w:t xml:space="preserve"> </w:t>
            </w:r>
            <w:r w:rsidRPr="004B429D">
              <w:rPr>
                <w:rFonts w:hint="eastAsia"/>
                <w:sz w:val="26"/>
                <w:rtl/>
              </w:rPr>
              <w:t>העונשין</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עבירת</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שהיא</w:t>
            </w:r>
            <w:r w:rsidRPr="004B429D">
              <w:rPr>
                <w:sz w:val="26"/>
                <w:rtl/>
              </w:rPr>
              <w:t xml:space="preserve"> </w:t>
            </w:r>
            <w:r w:rsidRPr="004B429D">
              <w:rPr>
                <w:rFonts w:hint="eastAsia"/>
                <w:sz w:val="26"/>
                <w:rtl/>
              </w:rPr>
              <w:t>עבירת</w:t>
            </w:r>
            <w:r w:rsidRPr="004B429D">
              <w:rPr>
                <w:sz w:val="26"/>
                <w:rtl/>
              </w:rPr>
              <w:t xml:space="preserve"> </w:t>
            </w:r>
            <w:r w:rsidRPr="004B429D">
              <w:rPr>
                <w:rFonts w:hint="eastAsia"/>
                <w:sz w:val="26"/>
                <w:rtl/>
              </w:rPr>
              <w:t>חוץ</w:t>
            </w:r>
            <w:r w:rsidR="00D42E00" w:rsidRPr="004B429D">
              <w:rPr>
                <w:sz w:val="26"/>
                <w:rtl/>
              </w:rPr>
              <w:t xml:space="preserve"> </w:t>
            </w:r>
          </w:p>
        </w:tc>
        <w:tc>
          <w:tcPr>
            <w:tcW w:w="623" w:type="dxa"/>
          </w:tcPr>
          <w:p w:rsidR="0093033D" w:rsidRPr="004B429D" w:rsidRDefault="0093033D" w:rsidP="003042CF">
            <w:pPr>
              <w:pStyle w:val="TableText"/>
              <w:rPr>
                <w:sz w:val="26"/>
                <w:rtl/>
              </w:rPr>
            </w:pPr>
            <w:r w:rsidRPr="004B429D">
              <w:rPr>
                <w:rFonts w:hint="cs"/>
                <w:sz w:val="26"/>
                <w:rtl/>
              </w:rPr>
              <w:t>41</w:t>
            </w:r>
            <w:r w:rsidRPr="004B429D">
              <w:rPr>
                <w:sz w:val="26"/>
                <w:rtl/>
              </w:rPr>
              <w:t>.</w:t>
            </w:r>
            <w:r w:rsidRPr="004B429D">
              <w:rPr>
                <w:sz w:val="26"/>
                <w:rtl/>
              </w:rPr>
              <w:tab/>
            </w:r>
          </w:p>
        </w:tc>
        <w:tc>
          <w:tcPr>
            <w:tcW w:w="7144" w:type="dxa"/>
            <w:gridSpan w:val="4"/>
          </w:tcPr>
          <w:p w:rsidR="0093033D" w:rsidRPr="004B429D" w:rsidRDefault="0093033D" w:rsidP="00737341">
            <w:pPr>
              <w:pStyle w:val="TableBlock"/>
              <w:rPr>
                <w:sz w:val="26"/>
                <w:rtl/>
              </w:rPr>
            </w:pPr>
            <w:r w:rsidRPr="004B429D">
              <w:rPr>
                <w:rFonts w:hint="eastAsia"/>
                <w:sz w:val="26"/>
                <w:rtl/>
              </w:rPr>
              <w:t>לעניין</w:t>
            </w:r>
            <w:r w:rsidRPr="004B429D">
              <w:rPr>
                <w:sz w:val="26"/>
                <w:rtl/>
              </w:rPr>
              <w:t xml:space="preserve"> </w:t>
            </w:r>
            <w:r w:rsidRPr="004B429D">
              <w:rPr>
                <w:rFonts w:hint="eastAsia"/>
                <w:sz w:val="26"/>
                <w:rtl/>
              </w:rPr>
              <w:t>סעיף</w:t>
            </w:r>
            <w:r w:rsidRPr="004B429D">
              <w:rPr>
                <w:sz w:val="26"/>
                <w:rtl/>
              </w:rPr>
              <w:t xml:space="preserve"> 13(</w:t>
            </w:r>
            <w:r w:rsidRPr="004B429D">
              <w:rPr>
                <w:rFonts w:hint="eastAsia"/>
                <w:sz w:val="26"/>
                <w:rtl/>
              </w:rPr>
              <w:t>א</w:t>
            </w:r>
            <w:r w:rsidRPr="004B429D">
              <w:rPr>
                <w:sz w:val="26"/>
                <w:rtl/>
              </w:rPr>
              <w:t xml:space="preserve">)(1) </w:t>
            </w:r>
            <w:r w:rsidRPr="004B429D">
              <w:rPr>
                <w:rFonts w:hint="eastAsia"/>
                <w:sz w:val="26"/>
                <w:rtl/>
              </w:rPr>
              <w:t>לחוק</w:t>
            </w:r>
            <w:r w:rsidRPr="004B429D">
              <w:rPr>
                <w:sz w:val="26"/>
                <w:rtl/>
              </w:rPr>
              <w:t xml:space="preserve"> </w:t>
            </w:r>
            <w:r w:rsidRPr="004B429D">
              <w:rPr>
                <w:rFonts w:hint="eastAsia"/>
                <w:sz w:val="26"/>
                <w:rtl/>
              </w:rPr>
              <w:t>העונשין</w:t>
            </w:r>
            <w:r w:rsidRPr="004B429D">
              <w:rPr>
                <w:sz w:val="26"/>
                <w:rtl/>
              </w:rPr>
              <w:t xml:space="preserve">, </w:t>
            </w:r>
            <w:r w:rsidR="00D62134" w:rsidRPr="004B429D">
              <w:rPr>
                <w:rFonts w:hint="cs"/>
                <w:sz w:val="26"/>
                <w:rtl/>
              </w:rPr>
              <w:t xml:space="preserve">יראו </w:t>
            </w:r>
            <w:r w:rsidRPr="004B429D">
              <w:rPr>
                <w:sz w:val="26"/>
                <w:rtl/>
              </w:rPr>
              <w:t xml:space="preserve">עבירה לפי סעיפים </w:t>
            </w:r>
            <w:r w:rsidR="004C3C67" w:rsidRPr="004B429D">
              <w:rPr>
                <w:rFonts w:hint="cs"/>
                <w:sz w:val="26"/>
                <w:rtl/>
              </w:rPr>
              <w:t>20, 21, 22, 29, 30</w:t>
            </w:r>
            <w:r w:rsidR="00D62134" w:rsidRPr="004B429D">
              <w:rPr>
                <w:rFonts w:hint="cs"/>
                <w:sz w:val="26"/>
                <w:rtl/>
              </w:rPr>
              <w:t xml:space="preserve"> או</w:t>
            </w:r>
            <w:r w:rsidRPr="004B429D">
              <w:rPr>
                <w:sz w:val="26"/>
                <w:rtl/>
              </w:rPr>
              <w:t xml:space="preserve"> </w:t>
            </w:r>
            <w:r w:rsidR="004C3C67" w:rsidRPr="004B429D">
              <w:rPr>
                <w:rFonts w:hint="cs"/>
                <w:sz w:val="26"/>
                <w:rtl/>
              </w:rPr>
              <w:t>31</w:t>
            </w:r>
            <w:r w:rsidR="00D62134" w:rsidRPr="004B429D">
              <w:rPr>
                <w:rFonts w:hint="cs"/>
                <w:sz w:val="26"/>
                <w:rtl/>
              </w:rPr>
              <w:t>,</w:t>
            </w:r>
            <w:r w:rsidRPr="004B429D">
              <w:rPr>
                <w:sz w:val="26"/>
                <w:rtl/>
              </w:rPr>
              <w:t xml:space="preserve"> </w:t>
            </w:r>
            <w:r w:rsidRPr="004B429D">
              <w:rPr>
                <w:rFonts w:hint="eastAsia"/>
                <w:sz w:val="26"/>
                <w:rtl/>
              </w:rPr>
              <w:t>שהיא</w:t>
            </w:r>
            <w:r w:rsidRPr="004B429D">
              <w:rPr>
                <w:sz w:val="26"/>
                <w:rtl/>
              </w:rPr>
              <w:t xml:space="preserve"> </w:t>
            </w:r>
            <w:r w:rsidRPr="004B429D">
              <w:rPr>
                <w:rFonts w:hint="eastAsia"/>
                <w:sz w:val="26"/>
                <w:rtl/>
              </w:rPr>
              <w:t>עבירת</w:t>
            </w:r>
            <w:r w:rsidRPr="004B429D">
              <w:rPr>
                <w:sz w:val="26"/>
                <w:rtl/>
              </w:rPr>
              <w:t xml:space="preserve"> </w:t>
            </w:r>
            <w:r w:rsidRPr="004B429D">
              <w:rPr>
                <w:rFonts w:hint="eastAsia"/>
                <w:sz w:val="26"/>
                <w:rtl/>
              </w:rPr>
              <w:t>חוץ</w:t>
            </w:r>
            <w:r w:rsidRPr="004B429D">
              <w:rPr>
                <w:sz w:val="26"/>
                <w:rtl/>
              </w:rPr>
              <w:t xml:space="preserve"> </w:t>
            </w:r>
            <w:r w:rsidRPr="004B429D">
              <w:rPr>
                <w:rFonts w:hint="eastAsia"/>
                <w:sz w:val="26"/>
                <w:rtl/>
              </w:rPr>
              <w:t>כהגדרתה</w:t>
            </w:r>
            <w:r w:rsidRPr="004B429D">
              <w:rPr>
                <w:sz w:val="26"/>
                <w:rtl/>
              </w:rPr>
              <w:t xml:space="preserve"> </w:t>
            </w:r>
            <w:r w:rsidRPr="004B429D">
              <w:rPr>
                <w:rFonts w:hint="eastAsia"/>
                <w:sz w:val="26"/>
                <w:rtl/>
              </w:rPr>
              <w:t>בסעיף</w:t>
            </w:r>
            <w:r w:rsidRPr="004B429D">
              <w:rPr>
                <w:sz w:val="26"/>
                <w:rtl/>
              </w:rPr>
              <w:t xml:space="preserve"> 7(</w:t>
            </w:r>
            <w:r w:rsidRPr="004B429D">
              <w:rPr>
                <w:rFonts w:hint="eastAsia"/>
                <w:sz w:val="26"/>
                <w:rtl/>
              </w:rPr>
              <w:t>ב</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האמור</w:t>
            </w:r>
            <w:r w:rsidRPr="004B429D">
              <w:rPr>
                <w:sz w:val="26"/>
                <w:rtl/>
              </w:rPr>
              <w:t xml:space="preserve">, שנעברה בידי חבר בארגון טרור שהוכרז לפי סימן א' לפרק ב' ויש </w:t>
            </w:r>
            <w:r w:rsidR="000844A7" w:rsidRPr="004B429D">
              <w:rPr>
                <w:rFonts w:hint="eastAsia"/>
                <w:sz w:val="26"/>
                <w:rtl/>
              </w:rPr>
              <w:t>לארגון</w:t>
            </w:r>
            <w:r w:rsidRPr="004B429D">
              <w:rPr>
                <w:sz w:val="26"/>
                <w:rtl/>
              </w:rPr>
              <w:t xml:space="preserve"> זיקה לישראל, או בקשר לארגון טרור מוכרז כאמור, </w:t>
            </w:r>
            <w:r w:rsidRPr="004B429D">
              <w:rPr>
                <w:rFonts w:hint="eastAsia"/>
                <w:sz w:val="26"/>
                <w:rtl/>
              </w:rPr>
              <w:t>כעבירה</w:t>
            </w:r>
            <w:r w:rsidRPr="004B429D">
              <w:rPr>
                <w:sz w:val="26"/>
                <w:rtl/>
              </w:rPr>
              <w:t xml:space="preserve"> </w:t>
            </w:r>
            <w:r w:rsidRPr="004B429D">
              <w:rPr>
                <w:rFonts w:hint="eastAsia"/>
                <w:sz w:val="26"/>
                <w:rtl/>
              </w:rPr>
              <w:t>נגד</w:t>
            </w:r>
            <w:r w:rsidRPr="004B429D">
              <w:rPr>
                <w:sz w:val="26"/>
                <w:rtl/>
              </w:rPr>
              <w:t xml:space="preserve"> </w:t>
            </w:r>
            <w:r w:rsidRPr="004B429D">
              <w:rPr>
                <w:rFonts w:hint="eastAsia"/>
                <w:sz w:val="26"/>
                <w:rtl/>
              </w:rPr>
              <w:t>ביטחון</w:t>
            </w:r>
            <w:r w:rsidRPr="004B429D">
              <w:rPr>
                <w:sz w:val="26"/>
                <w:rtl/>
              </w:rPr>
              <w:t xml:space="preserve"> </w:t>
            </w:r>
            <w:r w:rsidRPr="004B429D">
              <w:rPr>
                <w:rFonts w:hint="eastAsia"/>
                <w:sz w:val="26"/>
                <w:rtl/>
              </w:rPr>
              <w:t>המדינה</w:t>
            </w:r>
            <w:r w:rsidRPr="004B429D">
              <w:rPr>
                <w:rFonts w:hint="cs"/>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r w:rsidRPr="004B429D">
              <w:rPr>
                <w:rFonts w:hint="eastAsia"/>
                <w:sz w:val="26"/>
                <w:rtl/>
              </w:rPr>
              <w:t>אמרת</w:t>
            </w:r>
            <w:r w:rsidRPr="004B429D">
              <w:rPr>
                <w:sz w:val="26"/>
                <w:rtl/>
              </w:rPr>
              <w:t xml:space="preserve"> </w:t>
            </w:r>
            <w:r w:rsidRPr="004B429D">
              <w:rPr>
                <w:rFonts w:hint="eastAsia"/>
                <w:sz w:val="26"/>
                <w:rtl/>
              </w:rPr>
              <w:t>עד</w:t>
            </w:r>
            <w:r w:rsidRPr="004B429D">
              <w:rPr>
                <w:sz w:val="26"/>
                <w:rtl/>
              </w:rPr>
              <w:t xml:space="preserve"> </w:t>
            </w:r>
            <w:r w:rsidRPr="004B429D">
              <w:rPr>
                <w:rFonts w:hint="eastAsia"/>
                <w:sz w:val="26"/>
                <w:rtl/>
              </w:rPr>
              <w:t>מחוץ</w:t>
            </w:r>
            <w:r w:rsidRPr="004B429D">
              <w:rPr>
                <w:sz w:val="26"/>
                <w:rtl/>
              </w:rPr>
              <w:t xml:space="preserve"> </w:t>
            </w:r>
            <w:r w:rsidRPr="004B429D">
              <w:rPr>
                <w:rFonts w:hint="eastAsia"/>
                <w:sz w:val="26"/>
                <w:rtl/>
              </w:rPr>
              <w:t>לבית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בעבירות</w:t>
            </w:r>
            <w:r w:rsidRPr="004B429D">
              <w:rPr>
                <w:sz w:val="26"/>
                <w:rtl/>
              </w:rPr>
              <w:t xml:space="preserve"> </w:t>
            </w:r>
            <w:r w:rsidRPr="004B429D">
              <w:rPr>
                <w:rFonts w:hint="eastAsia"/>
                <w:sz w:val="26"/>
                <w:rtl/>
              </w:rPr>
              <w:t>טרור</w:t>
            </w:r>
            <w:r w:rsidR="00997ABD" w:rsidRPr="004B429D">
              <w:rPr>
                <w:rFonts w:hint="cs"/>
                <w:sz w:val="26"/>
                <w:rtl/>
              </w:rPr>
              <w:t xml:space="preserve"> </w:t>
            </w:r>
          </w:p>
        </w:tc>
        <w:tc>
          <w:tcPr>
            <w:tcW w:w="623" w:type="dxa"/>
          </w:tcPr>
          <w:p w:rsidR="0093033D" w:rsidRPr="004B429D" w:rsidRDefault="0093033D" w:rsidP="003042CF">
            <w:pPr>
              <w:pStyle w:val="TableText"/>
              <w:rPr>
                <w:sz w:val="26"/>
                <w:rtl/>
              </w:rPr>
            </w:pPr>
            <w:r w:rsidRPr="004B429D">
              <w:rPr>
                <w:rFonts w:hint="cs"/>
                <w:sz w:val="26"/>
                <w:rtl/>
              </w:rPr>
              <w:t>42</w:t>
            </w:r>
            <w:r w:rsidRPr="004B429D">
              <w:rPr>
                <w:sz w:val="26"/>
                <w:rtl/>
              </w:rPr>
              <w:t>.</w:t>
            </w:r>
            <w:r w:rsidRPr="004B429D">
              <w:rPr>
                <w:sz w:val="26"/>
                <w:rtl/>
              </w:rPr>
              <w:tab/>
            </w:r>
          </w:p>
        </w:tc>
        <w:tc>
          <w:tcPr>
            <w:tcW w:w="7144" w:type="dxa"/>
            <w:gridSpan w:val="4"/>
          </w:tcPr>
          <w:p w:rsidR="001A13E9" w:rsidRPr="004B429D" w:rsidRDefault="0093033D"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009C3F50" w:rsidRPr="004B429D">
              <w:rPr>
                <w:rFonts w:hint="cs"/>
                <w:sz w:val="26"/>
                <w:rtl/>
              </w:rPr>
              <w:t>על אף האמור בסעיף 10א(א)</w:t>
            </w:r>
            <w:r w:rsidRPr="004B429D">
              <w:rPr>
                <w:sz w:val="26"/>
                <w:rtl/>
              </w:rPr>
              <w:t xml:space="preserve"> </w:t>
            </w:r>
            <w:r w:rsidRPr="004B429D">
              <w:rPr>
                <w:rFonts w:hint="eastAsia"/>
                <w:sz w:val="26"/>
                <w:rtl/>
              </w:rPr>
              <w:t>לפקודת</w:t>
            </w:r>
            <w:r w:rsidRPr="004B429D">
              <w:rPr>
                <w:sz w:val="26"/>
                <w:rtl/>
              </w:rPr>
              <w:t xml:space="preserve"> </w:t>
            </w:r>
            <w:r w:rsidRPr="004B429D">
              <w:rPr>
                <w:rFonts w:hint="eastAsia"/>
                <w:sz w:val="26"/>
                <w:rtl/>
              </w:rPr>
              <w:t>הראיות</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בדונו</w:t>
            </w:r>
            <w:r w:rsidRPr="004B429D">
              <w:rPr>
                <w:sz w:val="26"/>
                <w:rtl/>
              </w:rPr>
              <w:t xml:space="preserve"> </w:t>
            </w:r>
            <w:r w:rsidRPr="004B429D">
              <w:rPr>
                <w:rFonts w:hint="eastAsia"/>
                <w:sz w:val="26"/>
                <w:rtl/>
              </w:rPr>
              <w:t>בהליך</w:t>
            </w:r>
            <w:r w:rsidRPr="004B429D">
              <w:rPr>
                <w:sz w:val="26"/>
                <w:rtl/>
              </w:rPr>
              <w:t xml:space="preserve"> </w:t>
            </w:r>
            <w:r w:rsidRPr="004B429D">
              <w:rPr>
                <w:rFonts w:hint="eastAsia"/>
                <w:sz w:val="26"/>
                <w:rtl/>
              </w:rPr>
              <w:t>פלילי</w:t>
            </w:r>
            <w:r w:rsidRPr="004B429D">
              <w:rPr>
                <w:sz w:val="26"/>
                <w:rtl/>
              </w:rPr>
              <w:t xml:space="preserve"> </w:t>
            </w:r>
            <w:r w:rsidRPr="004B429D">
              <w:rPr>
                <w:rFonts w:hint="eastAsia"/>
                <w:sz w:val="26"/>
                <w:rtl/>
              </w:rPr>
              <w:t>בעבירת</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לקבל</w:t>
            </w:r>
            <w:r w:rsidRPr="004B429D">
              <w:rPr>
                <w:sz w:val="26"/>
                <w:rtl/>
              </w:rPr>
              <w:t xml:space="preserve"> </w:t>
            </w:r>
            <w:r w:rsidRPr="004B429D">
              <w:rPr>
                <w:rFonts w:hint="eastAsia"/>
                <w:sz w:val="26"/>
                <w:rtl/>
              </w:rPr>
              <w:t>אמרה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w:t>
            </w:r>
            <w:r w:rsidR="009C3F50" w:rsidRPr="004B429D">
              <w:rPr>
                <w:rFonts w:hint="cs"/>
                <w:sz w:val="26"/>
                <w:rtl/>
              </w:rPr>
              <w:t xml:space="preserve">אותו </w:t>
            </w:r>
            <w:r w:rsidRPr="004B429D">
              <w:rPr>
                <w:rFonts w:hint="eastAsia"/>
                <w:sz w:val="26"/>
                <w:rtl/>
              </w:rPr>
              <w:t>סעיף</w:t>
            </w:r>
            <w:r w:rsidRPr="004B429D">
              <w:rPr>
                <w:sz w:val="26"/>
                <w:rtl/>
              </w:rPr>
              <w:t xml:space="preserve">, </w:t>
            </w:r>
            <w:r w:rsidRPr="004B429D">
              <w:rPr>
                <w:rFonts w:hint="eastAsia"/>
                <w:sz w:val="26"/>
                <w:rtl/>
              </w:rPr>
              <w:t>אף</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נותן</w:t>
            </w:r>
            <w:r w:rsidRPr="004B429D">
              <w:rPr>
                <w:sz w:val="26"/>
                <w:rtl/>
              </w:rPr>
              <w:t xml:space="preserve"> </w:t>
            </w:r>
            <w:r w:rsidRPr="004B429D">
              <w:rPr>
                <w:rFonts w:hint="eastAsia"/>
                <w:sz w:val="26"/>
                <w:rtl/>
              </w:rPr>
              <w:t>האמרה</w:t>
            </w:r>
            <w:r w:rsidRPr="004B429D">
              <w:rPr>
                <w:sz w:val="26"/>
                <w:rtl/>
              </w:rPr>
              <w:t xml:space="preserve"> </w:t>
            </w:r>
            <w:r w:rsidRPr="004B429D">
              <w:rPr>
                <w:rFonts w:hint="eastAsia"/>
                <w:sz w:val="26"/>
                <w:rtl/>
              </w:rPr>
              <w:t>אינו</w:t>
            </w:r>
            <w:r w:rsidRPr="004B429D">
              <w:rPr>
                <w:sz w:val="26"/>
                <w:rtl/>
              </w:rPr>
              <w:t xml:space="preserve"> </w:t>
            </w:r>
            <w:r w:rsidRPr="004B429D">
              <w:rPr>
                <w:rFonts w:hint="eastAsia"/>
                <w:sz w:val="26"/>
                <w:rtl/>
              </w:rPr>
              <w:t>עד</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שוכנע</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מנסיבות</w:t>
            </w:r>
            <w:r w:rsidRPr="004B429D">
              <w:rPr>
                <w:sz w:val="26"/>
                <w:rtl/>
              </w:rPr>
              <w:t xml:space="preserve"> </w:t>
            </w:r>
            <w:r w:rsidRPr="004B429D">
              <w:rPr>
                <w:rFonts w:hint="eastAsia"/>
                <w:sz w:val="26"/>
                <w:rtl/>
              </w:rPr>
              <w:t>העניין</w:t>
            </w:r>
            <w:r w:rsidRPr="004B429D">
              <w:rPr>
                <w:sz w:val="26"/>
                <w:rtl/>
              </w:rPr>
              <w:t xml:space="preserve"> </w:t>
            </w:r>
            <w:r w:rsidRPr="004B429D">
              <w:rPr>
                <w:rFonts w:hint="eastAsia"/>
                <w:sz w:val="26"/>
                <w:rtl/>
              </w:rPr>
              <w:t>עולה</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ניתן</w:t>
            </w:r>
            <w:r w:rsidRPr="004B429D">
              <w:rPr>
                <w:sz w:val="26"/>
                <w:rtl/>
              </w:rPr>
              <w:t xml:space="preserve"> </w:t>
            </w:r>
            <w:r w:rsidRPr="004B429D">
              <w:rPr>
                <w:rFonts w:hint="eastAsia"/>
                <w:sz w:val="26"/>
                <w:rtl/>
              </w:rPr>
              <w:t>להביא</w:t>
            </w:r>
            <w:r w:rsidR="001A13E9" w:rsidRPr="004B429D">
              <w:rPr>
                <w:rFonts w:hint="cs"/>
                <w:sz w:val="26"/>
                <w:rtl/>
              </w:rPr>
              <w:t xml:space="preserve"> את נותן האמרה</w:t>
            </w:r>
            <w:r w:rsidRPr="004B429D">
              <w:rPr>
                <w:sz w:val="26"/>
                <w:rtl/>
              </w:rPr>
              <w:t xml:space="preserve"> </w:t>
            </w:r>
            <w:r w:rsidRPr="004B429D">
              <w:rPr>
                <w:rFonts w:hint="eastAsia"/>
                <w:sz w:val="26"/>
                <w:rtl/>
              </w:rPr>
              <w:t>לבית</w:t>
            </w:r>
            <w:r w:rsidRPr="004B429D">
              <w:rPr>
                <w:sz w:val="26"/>
                <w:rtl/>
              </w:rPr>
              <w:t xml:space="preserve"> </w:t>
            </w:r>
            <w:r w:rsidRPr="004B429D">
              <w:rPr>
                <w:rFonts w:hint="eastAsia"/>
                <w:sz w:val="26"/>
                <w:rtl/>
              </w:rPr>
              <w:t>המשפט</w:t>
            </w:r>
            <w:r w:rsidRPr="004B429D">
              <w:rPr>
                <w:sz w:val="26"/>
                <w:rtl/>
              </w:rPr>
              <w:t xml:space="preserve"> </w:t>
            </w:r>
            <w:r w:rsidR="001A13E9" w:rsidRPr="004B429D">
              <w:rPr>
                <w:rFonts w:hint="cs"/>
                <w:sz w:val="26"/>
                <w:rtl/>
              </w:rPr>
              <w:t>משום ש</w:t>
            </w:r>
            <w:r w:rsidRPr="004B429D">
              <w:rPr>
                <w:rFonts w:hint="eastAsia"/>
                <w:sz w:val="26"/>
                <w:rtl/>
              </w:rPr>
              <w:t>יצא</w:t>
            </w:r>
            <w:r w:rsidRPr="004B429D">
              <w:rPr>
                <w:sz w:val="26"/>
                <w:rtl/>
              </w:rPr>
              <w:t xml:space="preserve"> </w:t>
            </w:r>
            <w:r w:rsidRPr="004B429D">
              <w:rPr>
                <w:rFonts w:hint="eastAsia"/>
                <w:sz w:val="26"/>
                <w:rtl/>
              </w:rPr>
              <w:t>למדינה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לאזור</w:t>
            </w:r>
            <w:r w:rsidRPr="004B429D">
              <w:rPr>
                <w:sz w:val="26"/>
                <w:rtl/>
              </w:rPr>
              <w:t xml:space="preserve"> </w:t>
            </w:r>
            <w:r w:rsidRPr="004B429D">
              <w:rPr>
                <w:rFonts w:hint="eastAsia"/>
                <w:sz w:val="26"/>
                <w:rtl/>
              </w:rPr>
              <w:t>המנויים</w:t>
            </w:r>
            <w:r w:rsidRPr="004B429D">
              <w:rPr>
                <w:sz w:val="26"/>
                <w:rtl/>
              </w:rPr>
              <w:t xml:space="preserve"> </w:t>
            </w:r>
            <w:r w:rsidRPr="004B429D">
              <w:rPr>
                <w:rFonts w:hint="eastAsia"/>
                <w:sz w:val="26"/>
                <w:rtl/>
              </w:rPr>
              <w:t>בסעיף</w:t>
            </w:r>
            <w:r w:rsidRPr="004B429D">
              <w:rPr>
                <w:sz w:val="26"/>
                <w:rtl/>
              </w:rPr>
              <w:t xml:space="preserve"> 2</w:t>
            </w:r>
            <w:r w:rsidRPr="004B429D">
              <w:rPr>
                <w:rFonts w:hint="eastAsia"/>
                <w:sz w:val="26"/>
                <w:rtl/>
              </w:rPr>
              <w:t>א</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למניעת</w:t>
            </w:r>
            <w:r w:rsidRPr="004B429D">
              <w:rPr>
                <w:sz w:val="26"/>
                <w:rtl/>
              </w:rPr>
              <w:t xml:space="preserve"> </w:t>
            </w:r>
            <w:r w:rsidRPr="004B429D">
              <w:rPr>
                <w:rFonts w:hint="eastAsia"/>
                <w:sz w:val="26"/>
                <w:rtl/>
              </w:rPr>
              <w:t>הסתננות</w:t>
            </w:r>
            <w:r w:rsidRPr="004B429D">
              <w:rPr>
                <w:sz w:val="26"/>
                <w:rtl/>
              </w:rPr>
              <w:t xml:space="preserve"> (</w:t>
            </w:r>
            <w:r w:rsidRPr="004B429D">
              <w:rPr>
                <w:rFonts w:hint="eastAsia"/>
                <w:sz w:val="26"/>
                <w:rtl/>
              </w:rPr>
              <w:t>עבירות</w:t>
            </w:r>
            <w:r w:rsidRPr="004B429D">
              <w:rPr>
                <w:sz w:val="26"/>
                <w:rtl/>
              </w:rPr>
              <w:t xml:space="preserve"> </w:t>
            </w:r>
            <w:r w:rsidRPr="004B429D">
              <w:rPr>
                <w:rFonts w:hint="eastAsia"/>
                <w:sz w:val="26"/>
                <w:rtl/>
              </w:rPr>
              <w:t>ושיפוט</w:t>
            </w:r>
            <w:r w:rsidRPr="004B429D">
              <w:rPr>
                <w:sz w:val="26"/>
                <w:rtl/>
              </w:rPr>
              <w:t xml:space="preserve">), </w:t>
            </w:r>
            <w:r w:rsidRPr="004B429D">
              <w:rPr>
                <w:rFonts w:hint="eastAsia"/>
                <w:sz w:val="26"/>
                <w:rtl/>
              </w:rPr>
              <w:t>התשי</w:t>
            </w:r>
            <w:r w:rsidRPr="004B429D">
              <w:rPr>
                <w:sz w:val="26"/>
                <w:rtl/>
              </w:rPr>
              <w:t>"</w:t>
            </w:r>
            <w:r w:rsidRPr="004B429D">
              <w:rPr>
                <w:rFonts w:hint="eastAsia"/>
                <w:sz w:val="26"/>
                <w:rtl/>
              </w:rPr>
              <w:t>ד</w:t>
            </w:r>
            <w:r w:rsidRPr="004B429D">
              <w:rPr>
                <w:sz w:val="26"/>
                <w:rtl/>
              </w:rPr>
              <w:t>–1954</w:t>
            </w:r>
            <w:r w:rsidRPr="004B429D">
              <w:rPr>
                <w:rFonts w:hint="eastAsia"/>
                <w:sz w:val="26"/>
                <w:rtl/>
              </w:rPr>
              <w:t>‏</w:t>
            </w:r>
            <w:r w:rsidRPr="004B429D">
              <w:rPr>
                <w:sz w:val="26"/>
                <w:rtl/>
              </w:rPr>
              <w:t xml:space="preserve">, </w:t>
            </w:r>
            <w:r w:rsidRPr="004B429D">
              <w:rPr>
                <w:rFonts w:hint="eastAsia"/>
                <w:sz w:val="26"/>
                <w:rtl/>
              </w:rPr>
              <w:t>לשטחי</w:t>
            </w:r>
            <w:r w:rsidRPr="004B429D">
              <w:rPr>
                <w:sz w:val="26"/>
                <w:rtl/>
              </w:rPr>
              <w:t xml:space="preserve"> </w:t>
            </w:r>
            <w:r w:rsidRPr="004B429D">
              <w:rPr>
                <w:rFonts w:hint="eastAsia"/>
                <w:sz w:val="26"/>
                <w:rtl/>
              </w:rPr>
              <w:t>המועצה</w:t>
            </w:r>
            <w:r w:rsidRPr="004B429D">
              <w:rPr>
                <w:sz w:val="26"/>
                <w:rtl/>
              </w:rPr>
              <w:t xml:space="preserve"> </w:t>
            </w:r>
            <w:r w:rsidRPr="004B429D">
              <w:rPr>
                <w:rFonts w:hint="eastAsia"/>
                <w:sz w:val="26"/>
                <w:rtl/>
              </w:rPr>
              <w:t>הפלסטינית</w:t>
            </w:r>
            <w:r w:rsidR="001A13E9" w:rsidRPr="004B429D">
              <w:rPr>
                <w:sz w:val="26"/>
                <w:rtl/>
              </w:rPr>
              <w:t xml:space="preserve">, </w:t>
            </w:r>
            <w:r w:rsidRPr="004B429D">
              <w:rPr>
                <w:rFonts w:hint="eastAsia"/>
                <w:sz w:val="26"/>
                <w:rtl/>
              </w:rPr>
              <w:t>לאזור</w:t>
            </w:r>
            <w:r w:rsidRPr="004B429D">
              <w:rPr>
                <w:sz w:val="26"/>
                <w:rtl/>
              </w:rPr>
              <w:t xml:space="preserve"> </w:t>
            </w:r>
            <w:r w:rsidRPr="004B429D">
              <w:rPr>
                <w:rFonts w:hint="eastAsia"/>
                <w:sz w:val="26"/>
                <w:rtl/>
              </w:rPr>
              <w:t>חבל</w:t>
            </w:r>
            <w:r w:rsidRPr="004B429D">
              <w:rPr>
                <w:sz w:val="26"/>
                <w:rtl/>
              </w:rPr>
              <w:t xml:space="preserve"> </w:t>
            </w:r>
            <w:r w:rsidRPr="004B429D">
              <w:rPr>
                <w:rFonts w:hint="eastAsia"/>
                <w:sz w:val="26"/>
                <w:rtl/>
              </w:rPr>
              <w:t>עזה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למדינה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לאזור</w:t>
            </w:r>
            <w:r w:rsidRPr="004B429D">
              <w:rPr>
                <w:sz w:val="26"/>
                <w:rtl/>
              </w:rPr>
              <w:t xml:space="preserve"> </w:t>
            </w:r>
            <w:r w:rsidRPr="004B429D">
              <w:rPr>
                <w:rFonts w:hint="eastAsia"/>
                <w:sz w:val="26"/>
                <w:rtl/>
              </w:rPr>
              <w:t>אחרים</w:t>
            </w:r>
            <w:r w:rsidRPr="004B429D">
              <w:rPr>
                <w:sz w:val="26"/>
                <w:rtl/>
              </w:rPr>
              <w:t xml:space="preserve"> </w:t>
            </w:r>
            <w:r w:rsidRPr="004B429D">
              <w:rPr>
                <w:rFonts w:hint="eastAsia"/>
                <w:sz w:val="26"/>
                <w:rtl/>
              </w:rPr>
              <w:t>המנויים</w:t>
            </w:r>
            <w:r w:rsidRPr="004B429D">
              <w:rPr>
                <w:sz w:val="26"/>
                <w:rtl/>
              </w:rPr>
              <w:t xml:space="preserve"> </w:t>
            </w:r>
            <w:r w:rsidRPr="004B429D">
              <w:rPr>
                <w:rFonts w:hint="eastAsia"/>
                <w:sz w:val="26"/>
                <w:rtl/>
              </w:rPr>
              <w:t>בתוספת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שוהה</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כאמור</w:t>
            </w:r>
            <w:r w:rsidRPr="004B429D">
              <w:rPr>
                <w:sz w:val="26"/>
                <w:rtl/>
              </w:rPr>
              <w:t xml:space="preserve">; </w:t>
            </w:r>
            <w:r w:rsidR="00984ACD" w:rsidRPr="004B429D">
              <w:rPr>
                <w:rFonts w:hint="cs"/>
                <w:sz w:val="26"/>
                <w:rtl/>
              </w:rPr>
              <w:t xml:space="preserve">בסעיף זה, "שטחי המועצה הפלסטינית" </w:t>
            </w:r>
            <w:r w:rsidR="00984ACD" w:rsidRPr="004B429D">
              <w:rPr>
                <w:rFonts w:hint="eastAsia"/>
                <w:sz w:val="26"/>
                <w:rtl/>
              </w:rPr>
              <w:t>–</w:t>
            </w:r>
            <w:r w:rsidR="00984ACD" w:rsidRPr="004B429D">
              <w:rPr>
                <w:rFonts w:hint="cs"/>
                <w:sz w:val="26"/>
                <w:rtl/>
              </w:rPr>
              <w:t xml:space="preserve"> </w:t>
            </w:r>
            <w:r w:rsidR="001A13E9" w:rsidRPr="004B429D">
              <w:rPr>
                <w:rFonts w:hint="eastAsia"/>
                <w:sz w:val="26"/>
                <w:rtl/>
              </w:rPr>
              <w:t>כהגדרתם</w:t>
            </w:r>
            <w:r w:rsidR="001A13E9" w:rsidRPr="004B429D">
              <w:rPr>
                <w:sz w:val="26"/>
                <w:rtl/>
              </w:rPr>
              <w:t xml:space="preserve"> </w:t>
            </w:r>
            <w:r w:rsidR="001A13E9" w:rsidRPr="004B429D">
              <w:rPr>
                <w:rFonts w:hint="cs"/>
                <w:sz w:val="26"/>
                <w:rtl/>
              </w:rPr>
              <w:t>ב</w:t>
            </w:r>
            <w:r w:rsidR="001A13E9" w:rsidRPr="004B429D">
              <w:rPr>
                <w:rFonts w:hint="eastAsia"/>
                <w:sz w:val="26"/>
                <w:rtl/>
              </w:rPr>
              <w:t>תקנות</w:t>
            </w:r>
            <w:r w:rsidR="001A13E9" w:rsidRPr="004B429D">
              <w:rPr>
                <w:sz w:val="26"/>
                <w:rtl/>
              </w:rPr>
              <w:t xml:space="preserve"> </w:t>
            </w:r>
            <w:r w:rsidR="001A13E9" w:rsidRPr="004B429D">
              <w:rPr>
                <w:rFonts w:hint="eastAsia"/>
                <w:sz w:val="26"/>
                <w:rtl/>
              </w:rPr>
              <w:t>שעת</w:t>
            </w:r>
            <w:r w:rsidR="001A13E9" w:rsidRPr="004B429D">
              <w:rPr>
                <w:sz w:val="26"/>
                <w:rtl/>
              </w:rPr>
              <w:t xml:space="preserve"> </w:t>
            </w:r>
            <w:r w:rsidR="001A13E9" w:rsidRPr="004B429D">
              <w:rPr>
                <w:rFonts w:hint="eastAsia"/>
                <w:sz w:val="26"/>
                <w:rtl/>
              </w:rPr>
              <w:t>חירום</w:t>
            </w:r>
            <w:r w:rsidR="001A13E9" w:rsidRPr="004B429D">
              <w:rPr>
                <w:sz w:val="26"/>
                <w:rtl/>
              </w:rPr>
              <w:t xml:space="preserve"> (</w:t>
            </w:r>
            <w:r w:rsidR="001A13E9" w:rsidRPr="004B429D">
              <w:rPr>
                <w:rFonts w:hint="eastAsia"/>
                <w:sz w:val="26"/>
                <w:rtl/>
              </w:rPr>
              <w:t>יהודה</w:t>
            </w:r>
            <w:r w:rsidR="001A13E9" w:rsidRPr="004B429D">
              <w:rPr>
                <w:sz w:val="26"/>
                <w:rtl/>
              </w:rPr>
              <w:t xml:space="preserve"> </w:t>
            </w:r>
            <w:r w:rsidR="001A13E9" w:rsidRPr="004B429D">
              <w:rPr>
                <w:rFonts w:hint="eastAsia"/>
                <w:sz w:val="26"/>
                <w:rtl/>
              </w:rPr>
              <w:t>ושומרון</w:t>
            </w:r>
            <w:r w:rsidR="001A13E9" w:rsidRPr="004B429D">
              <w:rPr>
                <w:sz w:val="26"/>
                <w:rtl/>
              </w:rPr>
              <w:t xml:space="preserve"> – </w:t>
            </w:r>
            <w:r w:rsidR="001A13E9" w:rsidRPr="004B429D">
              <w:rPr>
                <w:rFonts w:hint="eastAsia"/>
                <w:sz w:val="26"/>
                <w:rtl/>
              </w:rPr>
              <w:t>שיפוט</w:t>
            </w:r>
            <w:r w:rsidR="001A13E9" w:rsidRPr="004B429D">
              <w:rPr>
                <w:sz w:val="26"/>
                <w:rtl/>
              </w:rPr>
              <w:t xml:space="preserve"> </w:t>
            </w:r>
            <w:r w:rsidR="001A13E9" w:rsidRPr="004B429D">
              <w:rPr>
                <w:rFonts w:hint="eastAsia"/>
                <w:sz w:val="26"/>
                <w:rtl/>
              </w:rPr>
              <w:t>בעבירות</w:t>
            </w:r>
            <w:r w:rsidR="001A13E9" w:rsidRPr="004B429D">
              <w:rPr>
                <w:sz w:val="26"/>
                <w:rtl/>
              </w:rPr>
              <w:t xml:space="preserve"> </w:t>
            </w:r>
            <w:r w:rsidR="001A13E9" w:rsidRPr="004B429D">
              <w:rPr>
                <w:rFonts w:hint="eastAsia"/>
                <w:sz w:val="26"/>
                <w:rtl/>
              </w:rPr>
              <w:t>ועזרה</w:t>
            </w:r>
            <w:r w:rsidR="001A13E9" w:rsidRPr="004B429D">
              <w:rPr>
                <w:sz w:val="26"/>
                <w:rtl/>
              </w:rPr>
              <w:t xml:space="preserve"> </w:t>
            </w:r>
            <w:r w:rsidR="001A13E9" w:rsidRPr="004B429D">
              <w:rPr>
                <w:rFonts w:hint="eastAsia"/>
                <w:sz w:val="26"/>
                <w:rtl/>
              </w:rPr>
              <w:t>משפטית</w:t>
            </w:r>
            <w:r w:rsidR="001A13E9" w:rsidRPr="004B429D">
              <w:rPr>
                <w:sz w:val="26"/>
                <w:rtl/>
              </w:rPr>
              <w:t xml:space="preserve">), </w:t>
            </w:r>
            <w:r w:rsidR="001A13E9" w:rsidRPr="004B429D">
              <w:rPr>
                <w:rFonts w:hint="eastAsia"/>
                <w:sz w:val="26"/>
                <w:rtl/>
              </w:rPr>
              <w:t>התשכ</w:t>
            </w:r>
            <w:r w:rsidR="001A13E9" w:rsidRPr="004B429D">
              <w:rPr>
                <w:sz w:val="26"/>
                <w:rtl/>
              </w:rPr>
              <w:t>"</w:t>
            </w:r>
            <w:r w:rsidR="001A13E9" w:rsidRPr="004B429D">
              <w:rPr>
                <w:rFonts w:hint="eastAsia"/>
                <w:sz w:val="26"/>
                <w:rtl/>
              </w:rPr>
              <w:t>ח</w:t>
            </w:r>
            <w:r w:rsidR="001A13E9" w:rsidRPr="004B429D">
              <w:rPr>
                <w:sz w:val="26"/>
                <w:rtl/>
              </w:rPr>
              <w:t xml:space="preserve">–1967, </w:t>
            </w:r>
            <w:r w:rsidR="001A13E9" w:rsidRPr="004B429D">
              <w:rPr>
                <w:rFonts w:hint="cs"/>
                <w:sz w:val="26"/>
                <w:rtl/>
              </w:rPr>
              <w:t>כפי שהוארך תוקפן ותוקן נוסחן בחוק</w:t>
            </w:r>
            <w:r w:rsidR="00984ACD" w:rsidRPr="004B429D">
              <w:rPr>
                <w:rFonts w:hint="cs"/>
                <w:sz w:val="26"/>
                <w:rtl/>
              </w:rPr>
              <w:t>.</w:t>
            </w:r>
          </w:p>
        </w:tc>
      </w:tr>
      <w:tr w:rsidR="001A13E9" w:rsidRPr="004B429D" w:rsidTr="005C6C8D">
        <w:trPr>
          <w:cantSplit/>
        </w:trPr>
        <w:tc>
          <w:tcPr>
            <w:tcW w:w="1869" w:type="dxa"/>
          </w:tcPr>
          <w:p w:rsidR="001A13E9" w:rsidRPr="004B429D" w:rsidRDefault="001A13E9" w:rsidP="003E4727">
            <w:pPr>
              <w:pStyle w:val="TableSideHeading"/>
              <w:rPr>
                <w:sz w:val="26"/>
                <w:rtl/>
              </w:rPr>
            </w:pPr>
          </w:p>
        </w:tc>
        <w:tc>
          <w:tcPr>
            <w:tcW w:w="623" w:type="dxa"/>
          </w:tcPr>
          <w:p w:rsidR="001A13E9" w:rsidRPr="004B429D" w:rsidDel="00211D91" w:rsidRDefault="001A13E9" w:rsidP="003042CF">
            <w:pPr>
              <w:pStyle w:val="TableText"/>
              <w:rPr>
                <w:rtl/>
              </w:rPr>
            </w:pPr>
          </w:p>
        </w:tc>
        <w:tc>
          <w:tcPr>
            <w:tcW w:w="7144" w:type="dxa"/>
            <w:gridSpan w:val="4"/>
          </w:tcPr>
          <w:p w:rsidR="001A13E9" w:rsidRPr="004B429D" w:rsidRDefault="001A13E9" w:rsidP="00737341">
            <w:pPr>
              <w:pStyle w:val="TableBlock"/>
              <w:rPr>
                <w:sz w:val="26"/>
                <w:rtl/>
              </w:rPr>
            </w:pPr>
            <w:r w:rsidRPr="004B429D">
              <w:rPr>
                <w:rFonts w:hint="cs"/>
                <w:sz w:val="26"/>
                <w:rtl/>
              </w:rPr>
              <w:t>(ב)</w:t>
            </w:r>
            <w:r w:rsidRPr="004B429D">
              <w:rPr>
                <w:sz w:val="26"/>
                <w:rtl/>
              </w:rPr>
              <w:tab/>
            </w:r>
            <w:r w:rsidRPr="004B429D">
              <w:rPr>
                <w:rFonts w:hint="eastAsia"/>
                <w:sz w:val="26"/>
                <w:rtl/>
              </w:rPr>
              <w:t>על</w:t>
            </w:r>
            <w:r w:rsidRPr="004B429D">
              <w:rPr>
                <w:sz w:val="26"/>
                <w:rtl/>
              </w:rPr>
              <w:t xml:space="preserve"> </w:t>
            </w:r>
            <w:r w:rsidRPr="004B429D">
              <w:rPr>
                <w:rFonts w:hint="eastAsia"/>
                <w:sz w:val="26"/>
                <w:rtl/>
              </w:rPr>
              <w:t>אמרה</w:t>
            </w:r>
            <w:r w:rsidRPr="004B429D">
              <w:rPr>
                <w:sz w:val="26"/>
                <w:rtl/>
              </w:rPr>
              <w:t xml:space="preserve"> </w:t>
            </w:r>
            <w:r w:rsidRPr="004B429D">
              <w:rPr>
                <w:rFonts w:hint="eastAsia"/>
                <w:sz w:val="26"/>
                <w:rtl/>
              </w:rPr>
              <w:t>שהתקבלה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cs"/>
                <w:sz w:val="26"/>
                <w:rtl/>
              </w:rPr>
              <w:t>(א)</w:t>
            </w:r>
            <w:r w:rsidRPr="004B429D">
              <w:rPr>
                <w:sz w:val="26"/>
                <w:rtl/>
              </w:rPr>
              <w:t xml:space="preserve"> </w:t>
            </w:r>
            <w:r w:rsidRPr="004B429D">
              <w:rPr>
                <w:rFonts w:hint="eastAsia"/>
                <w:sz w:val="26"/>
                <w:rtl/>
              </w:rPr>
              <w:t>יחולו</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סעיף</w:t>
            </w:r>
            <w:r w:rsidRPr="004B429D">
              <w:rPr>
                <w:sz w:val="26"/>
                <w:rtl/>
              </w:rPr>
              <w:t xml:space="preserve"> 10</w:t>
            </w:r>
            <w:r w:rsidRPr="004B429D">
              <w:rPr>
                <w:rFonts w:hint="eastAsia"/>
                <w:sz w:val="26"/>
                <w:rtl/>
              </w:rPr>
              <w:t>א</w:t>
            </w:r>
            <w:r w:rsidRPr="004B429D">
              <w:rPr>
                <w:sz w:val="26"/>
                <w:rtl/>
              </w:rPr>
              <w:t>(</w:t>
            </w:r>
            <w:r w:rsidRPr="004B429D">
              <w:rPr>
                <w:rFonts w:hint="eastAsia"/>
                <w:sz w:val="26"/>
                <w:rtl/>
              </w:rPr>
              <w:t>ג</w:t>
            </w:r>
            <w:r w:rsidRPr="004B429D">
              <w:rPr>
                <w:sz w:val="26"/>
                <w:rtl/>
              </w:rPr>
              <w:t xml:space="preserve">) </w:t>
            </w:r>
            <w:r w:rsidRPr="004B429D">
              <w:rPr>
                <w:rFonts w:hint="eastAsia"/>
                <w:sz w:val="26"/>
                <w:rtl/>
              </w:rPr>
              <w:t>לפקודת</w:t>
            </w:r>
            <w:r w:rsidRPr="004B429D">
              <w:rPr>
                <w:sz w:val="26"/>
                <w:rtl/>
              </w:rPr>
              <w:t xml:space="preserve"> </w:t>
            </w:r>
            <w:r w:rsidRPr="004B429D">
              <w:rPr>
                <w:rFonts w:hint="eastAsia"/>
                <w:sz w:val="26"/>
                <w:rtl/>
              </w:rPr>
              <w:t>הראיות</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737341">
            <w:pPr>
              <w:pStyle w:val="TableBlock"/>
              <w:rPr>
                <w:sz w:val="26"/>
                <w:rtl/>
              </w:rPr>
            </w:pPr>
            <w:r w:rsidRPr="004B429D">
              <w:rPr>
                <w:sz w:val="26"/>
                <w:rtl/>
              </w:rPr>
              <w:t>(</w:t>
            </w:r>
            <w:r w:rsidR="00984ACD" w:rsidRPr="004B429D">
              <w:rPr>
                <w:rFonts w:hint="cs"/>
                <w:sz w:val="26"/>
                <w:rtl/>
              </w:rPr>
              <w:t>ג</w:t>
            </w:r>
            <w:r w:rsidRPr="004B429D">
              <w:rPr>
                <w:sz w:val="26"/>
                <w:rtl/>
              </w:rPr>
              <w:t>)</w:t>
            </w:r>
            <w:r w:rsidRPr="004B429D">
              <w:rPr>
                <w:sz w:val="26"/>
                <w:rtl/>
              </w:rPr>
              <w:tab/>
            </w:r>
            <w:r w:rsidRPr="004B429D">
              <w:rPr>
                <w:rFonts w:hint="eastAsia"/>
                <w:sz w:val="26"/>
                <w:rtl/>
              </w:rPr>
              <w:t>אין</w:t>
            </w:r>
            <w:r w:rsidRPr="004B429D">
              <w:rPr>
                <w:sz w:val="26"/>
                <w:rtl/>
              </w:rPr>
              <w:t xml:space="preserve"> </w:t>
            </w:r>
            <w:r w:rsidRPr="004B429D">
              <w:rPr>
                <w:rFonts w:hint="eastAsia"/>
                <w:sz w:val="26"/>
                <w:rtl/>
              </w:rPr>
              <w:t>באמור</w:t>
            </w:r>
            <w:r w:rsidRPr="004B429D">
              <w:rPr>
                <w:sz w:val="26"/>
                <w:rtl/>
              </w:rPr>
              <w:t xml:space="preserve"> </w:t>
            </w:r>
            <w:r w:rsidRPr="004B429D">
              <w:rPr>
                <w:rFonts w:hint="eastAsia"/>
                <w:sz w:val="26"/>
                <w:rtl/>
              </w:rPr>
              <w:t>בסעיף</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כדי</w:t>
            </w:r>
            <w:r w:rsidRPr="004B429D">
              <w:rPr>
                <w:sz w:val="26"/>
                <w:rtl/>
              </w:rPr>
              <w:t xml:space="preserve"> </w:t>
            </w:r>
            <w:r w:rsidRPr="004B429D">
              <w:rPr>
                <w:rFonts w:hint="eastAsia"/>
                <w:sz w:val="26"/>
                <w:rtl/>
              </w:rPr>
              <w:t>להכשיר</w:t>
            </w:r>
            <w:r w:rsidRPr="004B429D">
              <w:rPr>
                <w:sz w:val="26"/>
                <w:rtl/>
              </w:rPr>
              <w:t xml:space="preserve"> </w:t>
            </w:r>
            <w:r w:rsidRPr="004B429D">
              <w:rPr>
                <w:rFonts w:hint="eastAsia"/>
                <w:sz w:val="26"/>
                <w:rtl/>
              </w:rPr>
              <w:t>ראיה</w:t>
            </w:r>
            <w:r w:rsidRPr="004B429D">
              <w:rPr>
                <w:sz w:val="26"/>
                <w:rtl/>
              </w:rPr>
              <w:t xml:space="preserve"> </w:t>
            </w:r>
            <w:r w:rsidRPr="004B429D">
              <w:rPr>
                <w:rFonts w:hint="eastAsia"/>
                <w:sz w:val="26"/>
                <w:rtl/>
              </w:rPr>
              <w:t>שאינה</w:t>
            </w:r>
            <w:r w:rsidRPr="004B429D">
              <w:rPr>
                <w:sz w:val="26"/>
                <w:rtl/>
              </w:rPr>
              <w:t xml:space="preserve"> </w:t>
            </w:r>
            <w:r w:rsidRPr="004B429D">
              <w:rPr>
                <w:rFonts w:hint="eastAsia"/>
                <w:sz w:val="26"/>
                <w:rtl/>
              </w:rPr>
              <w:t>קבילה</w:t>
            </w:r>
            <w:r w:rsidRPr="004B429D">
              <w:rPr>
                <w:sz w:val="26"/>
                <w:rtl/>
              </w:rPr>
              <w:t xml:space="preserve"> </w:t>
            </w:r>
            <w:r w:rsidRPr="004B429D">
              <w:rPr>
                <w:rFonts w:hint="eastAsia"/>
                <w:sz w:val="26"/>
                <w:rtl/>
              </w:rPr>
              <w:t>מסיבה</w:t>
            </w:r>
            <w:r w:rsidRPr="004B429D">
              <w:rPr>
                <w:sz w:val="26"/>
                <w:rtl/>
              </w:rPr>
              <w:t xml:space="preserve"> </w:t>
            </w:r>
            <w:r w:rsidRPr="004B429D">
              <w:rPr>
                <w:rFonts w:hint="eastAsia"/>
                <w:sz w:val="26"/>
                <w:rtl/>
              </w:rPr>
              <w:t>אחרת</w:t>
            </w:r>
            <w:r w:rsidRPr="004B429D">
              <w:rPr>
                <w:sz w:val="26"/>
                <w:rtl/>
              </w:rPr>
              <w:t xml:space="preserve"> </w:t>
            </w:r>
            <w:r w:rsidRPr="004B429D">
              <w:rPr>
                <w:rFonts w:hint="eastAsia"/>
                <w:sz w:val="26"/>
                <w:rtl/>
              </w:rPr>
              <w:t>שבדין</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737341">
            <w:pPr>
              <w:pStyle w:val="TableBlock"/>
              <w:rPr>
                <w:sz w:val="26"/>
                <w:rtl/>
              </w:rPr>
            </w:pPr>
            <w:r w:rsidRPr="004B429D">
              <w:rPr>
                <w:sz w:val="26"/>
                <w:rtl/>
              </w:rPr>
              <w:t>(</w:t>
            </w:r>
            <w:r w:rsidR="00984ACD" w:rsidRPr="004B429D">
              <w:rPr>
                <w:rFonts w:hint="cs"/>
                <w:sz w:val="26"/>
                <w:rtl/>
              </w:rPr>
              <w:t>ד</w:t>
            </w:r>
            <w:r w:rsidRPr="004B429D">
              <w:rPr>
                <w:sz w:val="26"/>
                <w:rtl/>
              </w:rPr>
              <w:t>)</w:t>
            </w:r>
            <w:r w:rsidRPr="004B429D">
              <w:rPr>
                <w:sz w:val="26"/>
                <w:rtl/>
              </w:rPr>
              <w:tab/>
            </w:r>
            <w:r w:rsidRPr="004B429D">
              <w:rPr>
                <w:rFonts w:hint="eastAsia"/>
                <w:sz w:val="26"/>
                <w:rtl/>
              </w:rPr>
              <w:t>לא</w:t>
            </w:r>
            <w:r w:rsidRPr="004B429D">
              <w:rPr>
                <w:sz w:val="26"/>
                <w:rtl/>
              </w:rPr>
              <w:t xml:space="preserve"> </w:t>
            </w:r>
            <w:r w:rsidRPr="004B429D">
              <w:rPr>
                <w:rFonts w:hint="eastAsia"/>
                <w:sz w:val="26"/>
                <w:rtl/>
              </w:rPr>
              <w:t>יורשע</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סמך</w:t>
            </w:r>
            <w:r w:rsidRPr="004B429D">
              <w:rPr>
                <w:sz w:val="26"/>
                <w:rtl/>
              </w:rPr>
              <w:t xml:space="preserve"> </w:t>
            </w:r>
            <w:r w:rsidRPr="004B429D">
              <w:rPr>
                <w:rFonts w:hint="eastAsia"/>
                <w:sz w:val="26"/>
                <w:rtl/>
              </w:rPr>
              <w:t>אמרה</w:t>
            </w:r>
            <w:r w:rsidRPr="004B429D">
              <w:rPr>
                <w:sz w:val="26"/>
                <w:rtl/>
              </w:rPr>
              <w:t xml:space="preserve"> </w:t>
            </w:r>
            <w:r w:rsidRPr="004B429D">
              <w:rPr>
                <w:rFonts w:hint="eastAsia"/>
                <w:sz w:val="26"/>
                <w:rtl/>
              </w:rPr>
              <w:t>שהתקבלה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ואולם</w:t>
            </w:r>
            <w:r w:rsidRPr="004B429D">
              <w:rPr>
                <w:sz w:val="26"/>
                <w:rtl/>
              </w:rPr>
              <w:t xml:space="preserve"> </w:t>
            </w:r>
            <w:r w:rsidRPr="004B429D">
              <w:rPr>
                <w:rFonts w:hint="eastAsia"/>
                <w:sz w:val="26"/>
                <w:rtl/>
              </w:rPr>
              <w:t>אמרה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עשויה</w:t>
            </w:r>
            <w:r w:rsidRPr="004B429D">
              <w:rPr>
                <w:sz w:val="26"/>
                <w:rtl/>
              </w:rPr>
              <w:t xml:space="preserve"> </w:t>
            </w:r>
            <w:r w:rsidRPr="004B429D">
              <w:rPr>
                <w:rFonts w:hint="eastAsia"/>
                <w:sz w:val="26"/>
                <w:rtl/>
              </w:rPr>
              <w:t>לשמש</w:t>
            </w:r>
            <w:r w:rsidRPr="004B429D">
              <w:rPr>
                <w:sz w:val="26"/>
                <w:rtl/>
              </w:rPr>
              <w:t xml:space="preserve"> </w:t>
            </w:r>
            <w:r w:rsidRPr="004B429D">
              <w:rPr>
                <w:rFonts w:hint="eastAsia"/>
                <w:sz w:val="26"/>
                <w:rtl/>
              </w:rPr>
              <w:t>תוספת</w:t>
            </w:r>
            <w:r w:rsidRPr="004B429D">
              <w:rPr>
                <w:sz w:val="26"/>
                <w:rtl/>
              </w:rPr>
              <w:t xml:space="preserve"> </w:t>
            </w:r>
            <w:r w:rsidRPr="004B429D">
              <w:rPr>
                <w:rFonts w:hint="eastAsia"/>
                <w:sz w:val="26"/>
                <w:rtl/>
              </w:rPr>
              <w:t>ראייתית</w:t>
            </w:r>
            <w:r w:rsidRPr="004B429D">
              <w:rPr>
                <w:sz w:val="26"/>
                <w:rtl/>
              </w:rPr>
              <w:t xml:space="preserve"> </w:t>
            </w:r>
            <w:r w:rsidRPr="004B429D">
              <w:rPr>
                <w:rFonts w:hint="eastAsia"/>
                <w:sz w:val="26"/>
                <w:rtl/>
              </w:rPr>
              <w:t>לראיות</w:t>
            </w:r>
            <w:r w:rsidRPr="004B429D">
              <w:rPr>
                <w:sz w:val="26"/>
                <w:rtl/>
              </w:rPr>
              <w:t xml:space="preserve"> </w:t>
            </w:r>
            <w:r w:rsidRPr="004B429D">
              <w:rPr>
                <w:rFonts w:hint="eastAsia"/>
                <w:sz w:val="26"/>
                <w:rtl/>
              </w:rPr>
              <w:t>התביעה</w:t>
            </w:r>
            <w:r w:rsidRPr="004B429D">
              <w:rPr>
                <w:sz w:val="26"/>
                <w:rtl/>
              </w:rPr>
              <w:t xml:space="preserve">, </w:t>
            </w:r>
            <w:r w:rsidRPr="004B429D">
              <w:rPr>
                <w:rFonts w:hint="eastAsia"/>
                <w:sz w:val="26"/>
                <w:rtl/>
              </w:rPr>
              <w:t>ובלבד</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תשמש</w:t>
            </w:r>
            <w:r w:rsidRPr="004B429D">
              <w:rPr>
                <w:sz w:val="26"/>
                <w:rtl/>
              </w:rPr>
              <w:t xml:space="preserve"> </w:t>
            </w:r>
            <w:r w:rsidRPr="004B429D">
              <w:rPr>
                <w:rFonts w:hint="eastAsia"/>
                <w:sz w:val="26"/>
                <w:rtl/>
              </w:rPr>
              <w:t>סיוע</w:t>
            </w:r>
            <w:r w:rsidRPr="004B429D">
              <w:rPr>
                <w:sz w:val="26"/>
                <w:rtl/>
              </w:rPr>
              <w:t xml:space="preserve"> </w:t>
            </w:r>
            <w:r w:rsidRPr="004B429D">
              <w:rPr>
                <w:rFonts w:hint="eastAsia"/>
                <w:sz w:val="26"/>
                <w:rtl/>
              </w:rPr>
              <w:t>לראיות</w:t>
            </w:r>
            <w:r w:rsidRPr="004B429D">
              <w:rPr>
                <w:sz w:val="26"/>
                <w:rtl/>
              </w:rPr>
              <w:t xml:space="preserve"> </w:t>
            </w:r>
            <w:r w:rsidRPr="004B429D">
              <w:rPr>
                <w:rFonts w:hint="eastAsia"/>
                <w:sz w:val="26"/>
                <w:rtl/>
              </w:rPr>
              <w:t>התביעה</w:t>
            </w:r>
            <w:r w:rsidRPr="004B429D">
              <w:rPr>
                <w:sz w:val="26"/>
                <w:rtl/>
              </w:rPr>
              <w:t xml:space="preserve">. </w:t>
            </w:r>
          </w:p>
        </w:tc>
      </w:tr>
      <w:tr w:rsidR="0093033D" w:rsidRPr="004B429D" w:rsidTr="005C6C8D">
        <w:trPr>
          <w:cantSplit/>
        </w:trPr>
        <w:tc>
          <w:tcPr>
            <w:tcW w:w="1869" w:type="dxa"/>
          </w:tcPr>
          <w:p w:rsidR="004E3D63" w:rsidRPr="004B429D" w:rsidRDefault="00E9330B" w:rsidP="003042CF">
            <w:pPr>
              <w:pStyle w:val="TableSideHeading"/>
              <w:rPr>
                <w:sz w:val="26"/>
                <w:rtl/>
              </w:rPr>
            </w:pPr>
            <w:r w:rsidRPr="004B429D">
              <w:rPr>
                <w:rFonts w:hint="cs"/>
                <w:sz w:val="26"/>
                <w:rtl/>
              </w:rPr>
              <w:t>עדות מוקדמת בעבירת טרור</w:t>
            </w:r>
            <w:r w:rsidR="00D42E00" w:rsidRPr="004B429D">
              <w:rPr>
                <w:sz w:val="26"/>
                <w:rtl/>
              </w:rPr>
              <w:t xml:space="preserve"> </w:t>
            </w:r>
          </w:p>
        </w:tc>
        <w:tc>
          <w:tcPr>
            <w:tcW w:w="623" w:type="dxa"/>
          </w:tcPr>
          <w:p w:rsidR="0093033D" w:rsidRPr="004B429D" w:rsidRDefault="0093033D" w:rsidP="003042CF">
            <w:pPr>
              <w:pStyle w:val="TableText"/>
              <w:rPr>
                <w:rtl/>
              </w:rPr>
            </w:pPr>
            <w:r w:rsidRPr="004B429D">
              <w:rPr>
                <w:rtl/>
              </w:rPr>
              <w:t>43.</w:t>
            </w:r>
          </w:p>
        </w:tc>
        <w:tc>
          <w:tcPr>
            <w:tcW w:w="7144" w:type="dxa"/>
            <w:gridSpan w:val="4"/>
          </w:tcPr>
          <w:p w:rsidR="0093033D" w:rsidRPr="004B429D" w:rsidRDefault="0093033D" w:rsidP="00737341">
            <w:pPr>
              <w:pStyle w:val="TableBlock"/>
              <w:rPr>
                <w:sz w:val="26"/>
                <w:rtl/>
              </w:rPr>
            </w:pPr>
            <w:r w:rsidRPr="004B429D">
              <w:rPr>
                <w:rFonts w:hint="eastAsia"/>
                <w:sz w:val="26"/>
                <w:rtl/>
              </w:rPr>
              <w:t>לעניין</w:t>
            </w:r>
            <w:r w:rsidRPr="004B429D">
              <w:rPr>
                <w:sz w:val="26"/>
                <w:rtl/>
              </w:rPr>
              <w:t xml:space="preserve"> </w:t>
            </w:r>
            <w:r w:rsidRPr="004B429D">
              <w:rPr>
                <w:rFonts w:hint="eastAsia"/>
                <w:sz w:val="26"/>
                <w:rtl/>
              </w:rPr>
              <w:t>סעיף</w:t>
            </w:r>
            <w:r w:rsidRPr="004B429D">
              <w:rPr>
                <w:sz w:val="26"/>
                <w:rtl/>
              </w:rPr>
              <w:t xml:space="preserve"> 117 </w:t>
            </w:r>
            <w:r w:rsidRPr="004B429D">
              <w:rPr>
                <w:rFonts w:hint="eastAsia"/>
                <w:sz w:val="26"/>
                <w:rtl/>
              </w:rPr>
              <w:t>לחוק</w:t>
            </w:r>
            <w:r w:rsidRPr="004B429D">
              <w:rPr>
                <w:sz w:val="26"/>
                <w:rtl/>
              </w:rPr>
              <w:t xml:space="preserve"> </w:t>
            </w:r>
            <w:r w:rsidRPr="004B429D">
              <w:rPr>
                <w:rFonts w:hint="eastAsia"/>
                <w:sz w:val="26"/>
                <w:rtl/>
              </w:rPr>
              <w:t>סדר</w:t>
            </w:r>
            <w:r w:rsidRPr="004B429D">
              <w:rPr>
                <w:sz w:val="26"/>
                <w:rtl/>
              </w:rPr>
              <w:t xml:space="preserve"> </w:t>
            </w:r>
            <w:r w:rsidRPr="004B429D">
              <w:rPr>
                <w:rFonts w:hint="eastAsia"/>
                <w:sz w:val="26"/>
                <w:rtl/>
              </w:rPr>
              <w:t>הדין</w:t>
            </w:r>
            <w:r w:rsidRPr="004B429D">
              <w:rPr>
                <w:sz w:val="26"/>
                <w:rtl/>
              </w:rPr>
              <w:t xml:space="preserve"> </w:t>
            </w:r>
            <w:r w:rsidRPr="004B429D">
              <w:rPr>
                <w:rFonts w:hint="eastAsia"/>
                <w:sz w:val="26"/>
                <w:rtl/>
              </w:rPr>
              <w:t>הפלילי</w:t>
            </w:r>
            <w:r w:rsidRPr="004B429D">
              <w:rPr>
                <w:rFonts w:hint="cs"/>
                <w:sz w:val="26"/>
                <w:rtl/>
              </w:rPr>
              <w:t xml:space="preserve"> [נוסח משולב], התשמ"ב</w:t>
            </w:r>
            <w:r w:rsidR="00D62134" w:rsidRPr="004B429D">
              <w:rPr>
                <w:rFonts w:hint="eastAsia"/>
                <w:sz w:val="26"/>
                <w:rtl/>
              </w:rPr>
              <w:t>–</w:t>
            </w:r>
            <w:r w:rsidRPr="004B429D">
              <w:rPr>
                <w:rFonts w:hint="cs"/>
                <w:sz w:val="26"/>
                <w:rtl/>
              </w:rPr>
              <w:t>1982</w:t>
            </w:r>
            <w:r w:rsidR="00997ABD" w:rsidRPr="004B429D">
              <w:rPr>
                <w:rStyle w:val="af"/>
                <w:sz w:val="26"/>
                <w:rtl/>
              </w:rPr>
              <w:footnoteReference w:id="20"/>
            </w:r>
            <w:r w:rsidRPr="004B429D">
              <w:rPr>
                <w:sz w:val="26"/>
                <w:rtl/>
              </w:rPr>
              <w:t xml:space="preserve">, </w:t>
            </w:r>
            <w:r w:rsidRPr="004B429D">
              <w:rPr>
                <w:rFonts w:hint="eastAsia"/>
                <w:sz w:val="26"/>
                <w:rtl/>
              </w:rPr>
              <w:t>היה</w:t>
            </w:r>
            <w:r w:rsidRPr="004B429D">
              <w:rPr>
                <w:sz w:val="26"/>
                <w:rtl/>
              </w:rPr>
              <w:t xml:space="preserve"> </w:t>
            </w:r>
            <w:r w:rsidRPr="004B429D">
              <w:rPr>
                <w:rFonts w:hint="eastAsia"/>
                <w:sz w:val="26"/>
                <w:rtl/>
              </w:rPr>
              <w:t>האדם</w:t>
            </w:r>
            <w:r w:rsidRPr="004B429D">
              <w:rPr>
                <w:sz w:val="26"/>
                <w:rtl/>
              </w:rPr>
              <w:t xml:space="preserve"> </w:t>
            </w:r>
            <w:r w:rsidRPr="004B429D">
              <w:rPr>
                <w:rFonts w:hint="eastAsia"/>
                <w:sz w:val="26"/>
                <w:rtl/>
              </w:rPr>
              <w:t>שעדותו</w:t>
            </w:r>
            <w:r w:rsidRPr="004B429D">
              <w:rPr>
                <w:sz w:val="26"/>
                <w:rtl/>
              </w:rPr>
              <w:t xml:space="preserve"> </w:t>
            </w:r>
            <w:r w:rsidRPr="004B429D">
              <w:rPr>
                <w:rFonts w:hint="eastAsia"/>
                <w:sz w:val="26"/>
                <w:rtl/>
              </w:rPr>
              <w:t>חשובה</w:t>
            </w:r>
            <w:r w:rsidRPr="004B429D">
              <w:rPr>
                <w:sz w:val="26"/>
                <w:rtl/>
              </w:rPr>
              <w:t xml:space="preserve"> </w:t>
            </w:r>
            <w:r w:rsidRPr="004B429D">
              <w:rPr>
                <w:rFonts w:hint="eastAsia"/>
                <w:sz w:val="26"/>
                <w:rtl/>
              </w:rPr>
              <w:t>לבירור</w:t>
            </w:r>
            <w:r w:rsidRPr="004B429D">
              <w:rPr>
                <w:sz w:val="26"/>
                <w:rtl/>
              </w:rPr>
              <w:t xml:space="preserve"> </w:t>
            </w:r>
            <w:r w:rsidRPr="004B429D">
              <w:rPr>
                <w:rFonts w:hint="eastAsia"/>
                <w:sz w:val="26"/>
                <w:rtl/>
              </w:rPr>
              <w:t>האשמה</w:t>
            </w:r>
            <w:r w:rsidRPr="004B429D">
              <w:rPr>
                <w:sz w:val="26"/>
                <w:rtl/>
              </w:rPr>
              <w:t xml:space="preserve"> </w:t>
            </w:r>
            <w:r w:rsidR="00997ABD" w:rsidRPr="004B429D">
              <w:rPr>
                <w:rFonts w:hint="eastAsia"/>
                <w:sz w:val="26"/>
                <w:rtl/>
              </w:rPr>
              <w:t>ב</w:t>
            </w:r>
            <w:r w:rsidRPr="004B429D">
              <w:rPr>
                <w:rFonts w:hint="eastAsia"/>
                <w:sz w:val="26"/>
                <w:rtl/>
              </w:rPr>
              <w:t>עבירת</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תושב</w:t>
            </w:r>
            <w:r w:rsidRPr="004B429D">
              <w:rPr>
                <w:sz w:val="26"/>
                <w:rtl/>
              </w:rPr>
              <w:t xml:space="preserve"> </w:t>
            </w:r>
            <w:r w:rsidR="00997ABD" w:rsidRPr="004B429D">
              <w:rPr>
                <w:rFonts w:hint="eastAsia"/>
                <w:sz w:val="26"/>
                <w:rtl/>
              </w:rPr>
              <w:t>מקום</w:t>
            </w:r>
            <w:r w:rsidR="00997ABD" w:rsidRPr="004B429D">
              <w:rPr>
                <w:sz w:val="26"/>
                <w:rtl/>
              </w:rPr>
              <w:t xml:space="preserve"> </w:t>
            </w:r>
            <w:r w:rsidR="00EA2BC6" w:rsidRPr="004B429D">
              <w:rPr>
                <w:rFonts w:hint="eastAsia"/>
                <w:sz w:val="26"/>
                <w:rtl/>
              </w:rPr>
              <w:t>המנוי</w:t>
            </w:r>
            <w:r w:rsidR="00997ABD" w:rsidRPr="004B429D">
              <w:rPr>
                <w:sz w:val="26"/>
                <w:rtl/>
              </w:rPr>
              <w:t xml:space="preserve"> </w:t>
            </w:r>
            <w:r w:rsidR="00997ABD" w:rsidRPr="004B429D">
              <w:rPr>
                <w:rFonts w:hint="eastAsia"/>
                <w:sz w:val="26"/>
                <w:rtl/>
              </w:rPr>
              <w:t>בסעיף</w:t>
            </w:r>
            <w:r w:rsidR="00997ABD" w:rsidRPr="004B429D">
              <w:rPr>
                <w:sz w:val="26"/>
                <w:rtl/>
              </w:rPr>
              <w:t xml:space="preserve"> </w:t>
            </w:r>
            <w:r w:rsidR="004E3D63" w:rsidRPr="004B429D">
              <w:rPr>
                <w:sz w:val="26"/>
                <w:rtl/>
              </w:rPr>
              <w:t>42(א)</w:t>
            </w:r>
            <w:r w:rsidRPr="004B429D">
              <w:rPr>
                <w:sz w:val="26"/>
                <w:rtl/>
              </w:rPr>
              <w:t xml:space="preserve">, </w:t>
            </w:r>
            <w:r w:rsidRPr="004B429D">
              <w:rPr>
                <w:rFonts w:hint="eastAsia"/>
                <w:sz w:val="26"/>
                <w:rtl/>
              </w:rPr>
              <w:t>חזקה</w:t>
            </w:r>
            <w:r w:rsidRPr="004B429D">
              <w:rPr>
                <w:sz w:val="26"/>
                <w:rtl/>
              </w:rPr>
              <w:t xml:space="preserve"> </w:t>
            </w:r>
            <w:r w:rsidR="008B7491" w:rsidRPr="004B429D">
              <w:rPr>
                <w:rFonts w:hint="eastAsia"/>
                <w:sz w:val="26"/>
                <w:rtl/>
              </w:rPr>
              <w:t>שאי</w:t>
            </w:r>
            <w:r w:rsidR="008B7491" w:rsidRPr="004B429D">
              <w:rPr>
                <w:sz w:val="26"/>
                <w:rtl/>
              </w:rPr>
              <w:t>-</w:t>
            </w:r>
            <w:r w:rsidRPr="004B429D">
              <w:rPr>
                <w:rFonts w:hint="eastAsia"/>
                <w:sz w:val="26"/>
                <w:rtl/>
              </w:rPr>
              <w:t>אפשר</w:t>
            </w:r>
            <w:r w:rsidRPr="004B429D">
              <w:rPr>
                <w:sz w:val="26"/>
                <w:rtl/>
              </w:rPr>
              <w:t xml:space="preserve"> </w:t>
            </w:r>
            <w:r w:rsidR="008B7491" w:rsidRPr="004B429D">
              <w:rPr>
                <w:rFonts w:hint="eastAsia"/>
                <w:sz w:val="26"/>
                <w:rtl/>
              </w:rPr>
              <w:t>יהיה</w:t>
            </w:r>
            <w:r w:rsidR="008B7491" w:rsidRPr="004B429D">
              <w:rPr>
                <w:sz w:val="26"/>
                <w:rtl/>
              </w:rPr>
              <w:t xml:space="preserve"> </w:t>
            </w:r>
            <w:r w:rsidRPr="004B429D">
              <w:rPr>
                <w:rFonts w:hint="eastAsia"/>
                <w:sz w:val="26"/>
                <w:rtl/>
              </w:rPr>
              <w:t>לגבות</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עדותו</w:t>
            </w:r>
            <w:r w:rsidRPr="004B429D">
              <w:rPr>
                <w:sz w:val="26"/>
                <w:rtl/>
              </w:rPr>
              <w:t xml:space="preserve"> </w:t>
            </w:r>
            <w:r w:rsidRPr="004B429D">
              <w:rPr>
                <w:rFonts w:hint="eastAsia"/>
                <w:sz w:val="26"/>
                <w:rtl/>
              </w:rPr>
              <w:t>במהלך</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אלא</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כן</w:t>
            </w:r>
            <w:r w:rsidRPr="004B429D">
              <w:rPr>
                <w:sz w:val="26"/>
                <w:rtl/>
              </w:rPr>
              <w:t xml:space="preserve"> </w:t>
            </w:r>
            <w:r w:rsidRPr="004B429D">
              <w:rPr>
                <w:rFonts w:hint="eastAsia"/>
                <w:sz w:val="26"/>
                <w:rtl/>
              </w:rPr>
              <w:t>הוכח</w:t>
            </w:r>
            <w:r w:rsidRPr="004B429D">
              <w:rPr>
                <w:sz w:val="26"/>
                <w:rtl/>
              </w:rPr>
              <w:t xml:space="preserve"> </w:t>
            </w:r>
            <w:r w:rsidRPr="004B429D">
              <w:rPr>
                <w:rFonts w:hint="eastAsia"/>
                <w:sz w:val="26"/>
                <w:rtl/>
              </w:rPr>
              <w:t>אחרת</w:t>
            </w:r>
            <w:r w:rsidR="00997ABD" w:rsidRPr="004B429D">
              <w:rPr>
                <w:sz w:val="26"/>
                <w:rtl/>
              </w:rPr>
              <w:t>.</w:t>
            </w:r>
          </w:p>
        </w:tc>
      </w:tr>
      <w:tr w:rsidR="0093033D" w:rsidRPr="004B429D" w:rsidTr="005C6C8D">
        <w:trPr>
          <w:cantSplit/>
        </w:trPr>
        <w:tc>
          <w:tcPr>
            <w:tcW w:w="1869" w:type="dxa"/>
          </w:tcPr>
          <w:p w:rsidR="004E3D63" w:rsidRPr="004B429D" w:rsidRDefault="0093033D" w:rsidP="003042CF">
            <w:pPr>
              <w:pStyle w:val="TableSideHeading"/>
              <w:rPr>
                <w:sz w:val="26"/>
                <w:rtl/>
              </w:rPr>
            </w:pPr>
            <w:r w:rsidRPr="004B429D">
              <w:rPr>
                <w:rFonts w:hint="eastAsia"/>
                <w:sz w:val="26"/>
                <w:rtl/>
              </w:rPr>
              <w:t>התיישנות</w:t>
            </w:r>
            <w:r w:rsidRPr="004B429D">
              <w:rPr>
                <w:sz w:val="26"/>
                <w:rtl/>
              </w:rPr>
              <w:t xml:space="preserve"> </w:t>
            </w:r>
            <w:r w:rsidRPr="004B429D">
              <w:rPr>
                <w:rFonts w:hint="eastAsia"/>
                <w:sz w:val="26"/>
                <w:rtl/>
              </w:rPr>
              <w:t>בעבירות</w:t>
            </w:r>
            <w:r w:rsidRPr="004B429D">
              <w:rPr>
                <w:sz w:val="26"/>
                <w:rtl/>
              </w:rPr>
              <w:t xml:space="preserve"> </w:t>
            </w:r>
            <w:r w:rsidRPr="004B429D">
              <w:rPr>
                <w:rFonts w:hint="eastAsia"/>
                <w:sz w:val="26"/>
                <w:rtl/>
              </w:rPr>
              <w:t>טרור</w:t>
            </w:r>
            <w:r w:rsidR="00D42E00" w:rsidRPr="004B429D">
              <w:rPr>
                <w:sz w:val="26"/>
                <w:rtl/>
              </w:rPr>
              <w:t xml:space="preserve"> </w:t>
            </w:r>
          </w:p>
        </w:tc>
        <w:tc>
          <w:tcPr>
            <w:tcW w:w="623" w:type="dxa"/>
          </w:tcPr>
          <w:p w:rsidR="0093033D" w:rsidRPr="004B429D" w:rsidRDefault="0093033D" w:rsidP="003042CF">
            <w:pPr>
              <w:pStyle w:val="TableText"/>
              <w:rPr>
                <w:sz w:val="26"/>
                <w:rtl/>
              </w:rPr>
            </w:pPr>
            <w:r w:rsidRPr="004B429D">
              <w:rPr>
                <w:rFonts w:hint="cs"/>
                <w:sz w:val="26"/>
                <w:rtl/>
              </w:rPr>
              <w:t>44</w:t>
            </w:r>
            <w:r w:rsidRPr="004B429D">
              <w:rPr>
                <w:sz w:val="26"/>
                <w:rtl/>
              </w:rPr>
              <w:t>.</w:t>
            </w:r>
            <w:r w:rsidRPr="004B429D">
              <w:rPr>
                <w:sz w:val="26"/>
                <w:rtl/>
              </w:rPr>
              <w:tab/>
            </w:r>
          </w:p>
        </w:tc>
        <w:tc>
          <w:tcPr>
            <w:tcW w:w="7144" w:type="dxa"/>
            <w:gridSpan w:val="4"/>
          </w:tcPr>
          <w:p w:rsidR="0093033D" w:rsidRPr="004B429D" w:rsidRDefault="0093033D" w:rsidP="00DF7469">
            <w:pPr>
              <w:pStyle w:val="TableBlock"/>
              <w:rPr>
                <w:sz w:val="26"/>
                <w:rtl/>
              </w:rPr>
            </w:pPr>
            <w:r w:rsidRPr="004B429D">
              <w:rPr>
                <w:rFonts w:hint="eastAsia"/>
                <w:sz w:val="26"/>
                <w:rtl/>
              </w:rPr>
              <w:t>על</w:t>
            </w:r>
            <w:r w:rsidRPr="004B429D">
              <w:rPr>
                <w:sz w:val="26"/>
                <w:rtl/>
              </w:rPr>
              <w:t xml:space="preserve"> </w:t>
            </w:r>
            <w:r w:rsidRPr="004B429D">
              <w:rPr>
                <w:rFonts w:hint="eastAsia"/>
                <w:sz w:val="26"/>
                <w:rtl/>
              </w:rPr>
              <w:t>אף</w:t>
            </w:r>
            <w:r w:rsidRPr="004B429D">
              <w:rPr>
                <w:sz w:val="26"/>
                <w:rtl/>
              </w:rPr>
              <w:t xml:space="preserve"> </w:t>
            </w:r>
            <w:r w:rsidR="00E32334" w:rsidRPr="004B429D">
              <w:rPr>
                <w:rFonts w:hint="cs"/>
                <w:sz w:val="26"/>
                <w:rtl/>
              </w:rPr>
              <w:t>האמור</w:t>
            </w:r>
            <w:r w:rsidR="00E32334" w:rsidRPr="004B429D">
              <w:rPr>
                <w:sz w:val="26"/>
                <w:rtl/>
              </w:rPr>
              <w:t xml:space="preserve"> </w:t>
            </w:r>
            <w:r w:rsidR="00E32334" w:rsidRPr="004B429D">
              <w:rPr>
                <w:rFonts w:hint="cs"/>
                <w:sz w:val="26"/>
                <w:rtl/>
              </w:rPr>
              <w:t>ב</w:t>
            </w:r>
            <w:r w:rsidRPr="004B429D">
              <w:rPr>
                <w:rFonts w:hint="eastAsia"/>
                <w:sz w:val="26"/>
                <w:rtl/>
              </w:rPr>
              <w:t>סעיף</w:t>
            </w:r>
            <w:r w:rsidRPr="004B429D">
              <w:rPr>
                <w:sz w:val="26"/>
                <w:rtl/>
              </w:rPr>
              <w:t xml:space="preserve"> 9 </w:t>
            </w:r>
            <w:r w:rsidRPr="004B429D">
              <w:rPr>
                <w:rFonts w:hint="eastAsia"/>
                <w:sz w:val="26"/>
                <w:rtl/>
              </w:rPr>
              <w:t>לחוק</w:t>
            </w:r>
            <w:r w:rsidRPr="004B429D">
              <w:rPr>
                <w:sz w:val="26"/>
                <w:rtl/>
              </w:rPr>
              <w:t xml:space="preserve"> </w:t>
            </w:r>
            <w:r w:rsidRPr="004B429D">
              <w:rPr>
                <w:rFonts w:hint="eastAsia"/>
                <w:sz w:val="26"/>
                <w:rtl/>
              </w:rPr>
              <w:t>סדר</w:t>
            </w:r>
            <w:r w:rsidRPr="004B429D">
              <w:rPr>
                <w:sz w:val="26"/>
                <w:rtl/>
              </w:rPr>
              <w:t xml:space="preserve"> </w:t>
            </w:r>
            <w:r w:rsidRPr="004B429D">
              <w:rPr>
                <w:rFonts w:hint="eastAsia"/>
                <w:sz w:val="26"/>
                <w:rtl/>
              </w:rPr>
              <w:t>הדין</w:t>
            </w:r>
            <w:r w:rsidRPr="004B429D">
              <w:rPr>
                <w:sz w:val="26"/>
                <w:rtl/>
              </w:rPr>
              <w:t xml:space="preserve"> </w:t>
            </w:r>
            <w:r w:rsidRPr="004B429D">
              <w:rPr>
                <w:rFonts w:hint="eastAsia"/>
                <w:sz w:val="26"/>
                <w:rtl/>
              </w:rPr>
              <w:t>הפלילי</w:t>
            </w:r>
            <w:r w:rsidRPr="004B429D">
              <w:rPr>
                <w:sz w:val="26"/>
                <w:rtl/>
              </w:rPr>
              <w:t xml:space="preserve"> [</w:t>
            </w:r>
            <w:r w:rsidRPr="004B429D">
              <w:rPr>
                <w:rFonts w:hint="eastAsia"/>
                <w:sz w:val="26"/>
                <w:rtl/>
              </w:rPr>
              <w:t>נוסח</w:t>
            </w:r>
            <w:r w:rsidRPr="004B429D">
              <w:rPr>
                <w:sz w:val="26"/>
                <w:rtl/>
              </w:rPr>
              <w:t xml:space="preserve"> </w:t>
            </w:r>
            <w:r w:rsidRPr="004B429D">
              <w:rPr>
                <w:rFonts w:hint="eastAsia"/>
                <w:sz w:val="26"/>
                <w:rtl/>
              </w:rPr>
              <w:t>משולב</w:t>
            </w:r>
            <w:r w:rsidRPr="004B429D">
              <w:rPr>
                <w:sz w:val="26"/>
                <w:rtl/>
              </w:rPr>
              <w:t xml:space="preserve">], </w:t>
            </w:r>
            <w:r w:rsidRPr="004B429D">
              <w:rPr>
                <w:rFonts w:hint="eastAsia"/>
                <w:sz w:val="26"/>
                <w:rtl/>
              </w:rPr>
              <w:t>התשמ</w:t>
            </w:r>
            <w:r w:rsidRPr="004B429D">
              <w:rPr>
                <w:sz w:val="26"/>
                <w:rtl/>
              </w:rPr>
              <w:t>"</w:t>
            </w:r>
            <w:r w:rsidRPr="004B429D">
              <w:rPr>
                <w:rFonts w:hint="eastAsia"/>
                <w:sz w:val="26"/>
                <w:rtl/>
              </w:rPr>
              <w:t>ב</w:t>
            </w:r>
            <w:r w:rsidRPr="004B429D">
              <w:rPr>
                <w:sz w:val="26"/>
                <w:rtl/>
              </w:rPr>
              <w:t>–1982</w:t>
            </w:r>
            <w:r w:rsidRPr="004B429D">
              <w:rPr>
                <w:rFonts w:hint="eastAsia"/>
                <w:sz w:val="26"/>
                <w:rtl/>
              </w:rPr>
              <w:t>‏</w:t>
            </w:r>
            <w:r w:rsidRPr="004B429D">
              <w:rPr>
                <w:sz w:val="26"/>
                <w:rtl/>
              </w:rPr>
              <w:t xml:space="preserve">, </w:t>
            </w:r>
            <w:r w:rsidRPr="004B429D">
              <w:rPr>
                <w:rFonts w:hint="eastAsia"/>
                <w:sz w:val="26"/>
                <w:rtl/>
              </w:rPr>
              <w:t>ניתן</w:t>
            </w:r>
            <w:r w:rsidRPr="004B429D">
              <w:rPr>
                <w:sz w:val="26"/>
                <w:rtl/>
              </w:rPr>
              <w:t xml:space="preserve"> </w:t>
            </w:r>
            <w:r w:rsidRPr="004B429D">
              <w:rPr>
                <w:rFonts w:hint="eastAsia"/>
                <w:sz w:val="26"/>
                <w:rtl/>
              </w:rPr>
              <w:t>להעמיד</w:t>
            </w:r>
            <w:r w:rsidRPr="004B429D">
              <w:rPr>
                <w:sz w:val="26"/>
                <w:rtl/>
              </w:rPr>
              <w:t xml:space="preserve"> </w:t>
            </w:r>
            <w:r w:rsidR="00C66F10" w:rsidRPr="004B429D">
              <w:rPr>
                <w:rFonts w:hint="eastAsia"/>
                <w:sz w:val="26"/>
                <w:rtl/>
              </w:rPr>
              <w:t>אדם</w:t>
            </w:r>
            <w:r w:rsidR="00C66F10" w:rsidRPr="004B429D">
              <w:rPr>
                <w:sz w:val="26"/>
                <w:rtl/>
              </w:rPr>
              <w:t xml:space="preserve"> </w:t>
            </w:r>
            <w:r w:rsidRPr="004B429D">
              <w:rPr>
                <w:rFonts w:hint="eastAsia"/>
                <w:sz w:val="26"/>
                <w:rtl/>
              </w:rPr>
              <w:t>לדין</w:t>
            </w:r>
            <w:r w:rsidRPr="004B429D">
              <w:rPr>
                <w:sz w:val="26"/>
                <w:rtl/>
              </w:rPr>
              <w:t xml:space="preserve"> </w:t>
            </w:r>
            <w:r w:rsidRPr="004B429D">
              <w:rPr>
                <w:rFonts w:hint="eastAsia"/>
                <w:sz w:val="26"/>
                <w:rtl/>
              </w:rPr>
              <w:t>בשל</w:t>
            </w:r>
            <w:r w:rsidRPr="004B429D">
              <w:rPr>
                <w:sz w:val="26"/>
                <w:rtl/>
              </w:rPr>
              <w:t xml:space="preserve"> </w:t>
            </w:r>
            <w:r w:rsidRPr="004B429D">
              <w:rPr>
                <w:rFonts w:hint="eastAsia"/>
                <w:sz w:val="26"/>
                <w:rtl/>
              </w:rPr>
              <w:t>עביר</w:t>
            </w:r>
            <w:r w:rsidR="00C66F10" w:rsidRPr="004B429D">
              <w:rPr>
                <w:rFonts w:hint="cs"/>
                <w:sz w:val="26"/>
                <w:rtl/>
              </w:rPr>
              <w:t>ה</w:t>
            </w:r>
            <w:r w:rsidRPr="004B429D">
              <w:rPr>
                <w:sz w:val="26"/>
                <w:rtl/>
              </w:rPr>
              <w:t xml:space="preserve"> </w:t>
            </w:r>
            <w:r w:rsidRPr="004B429D">
              <w:rPr>
                <w:rFonts w:hint="eastAsia"/>
                <w:sz w:val="26"/>
                <w:rtl/>
              </w:rPr>
              <w:t>שהיא</w:t>
            </w:r>
            <w:r w:rsidRPr="004B429D">
              <w:rPr>
                <w:sz w:val="26"/>
                <w:rtl/>
              </w:rPr>
              <w:t xml:space="preserve"> </w:t>
            </w:r>
            <w:r w:rsidRPr="004B429D">
              <w:rPr>
                <w:rFonts w:hint="eastAsia"/>
                <w:sz w:val="26"/>
                <w:rtl/>
              </w:rPr>
              <w:t>מעשה</w:t>
            </w:r>
            <w:r w:rsidRPr="004B429D">
              <w:rPr>
                <w:sz w:val="26"/>
                <w:rtl/>
              </w:rPr>
              <w:t xml:space="preserve"> </w:t>
            </w:r>
            <w:r w:rsidRPr="004B429D">
              <w:rPr>
                <w:rFonts w:hint="eastAsia"/>
                <w:sz w:val="26"/>
                <w:rtl/>
              </w:rPr>
              <w:t>טרור</w:t>
            </w:r>
            <w:r w:rsidRPr="004B429D">
              <w:rPr>
                <w:sz w:val="26"/>
                <w:rtl/>
              </w:rPr>
              <w:t xml:space="preserve"> </w:t>
            </w:r>
            <w:r w:rsidR="00C66F10" w:rsidRPr="004B429D">
              <w:rPr>
                <w:rFonts w:hint="cs"/>
                <w:sz w:val="26"/>
                <w:rtl/>
              </w:rPr>
              <w:t>ו</w:t>
            </w:r>
            <w:r w:rsidRPr="004B429D">
              <w:rPr>
                <w:rFonts w:hint="eastAsia"/>
                <w:sz w:val="26"/>
                <w:rtl/>
              </w:rPr>
              <w:t>דינה</w:t>
            </w:r>
            <w:r w:rsidRPr="004B429D">
              <w:rPr>
                <w:sz w:val="26"/>
                <w:rtl/>
              </w:rPr>
              <w:t xml:space="preserve"> 20 </w:t>
            </w:r>
            <w:r w:rsidRPr="004B429D">
              <w:rPr>
                <w:rFonts w:hint="eastAsia"/>
                <w:sz w:val="26"/>
                <w:rtl/>
              </w:rPr>
              <w:t>שנות</w:t>
            </w:r>
            <w:r w:rsidRPr="004B429D">
              <w:rPr>
                <w:sz w:val="26"/>
                <w:rtl/>
              </w:rPr>
              <w:t xml:space="preserve"> </w:t>
            </w:r>
            <w:r w:rsidRPr="004B429D">
              <w:rPr>
                <w:rFonts w:hint="eastAsia"/>
                <w:sz w:val="26"/>
                <w:rtl/>
              </w:rPr>
              <w:t>מאסר</w:t>
            </w:r>
            <w:r w:rsidRPr="004B429D">
              <w:rPr>
                <w:sz w:val="26"/>
                <w:rtl/>
              </w:rPr>
              <w:t xml:space="preserve">, </w:t>
            </w:r>
            <w:r w:rsidR="00C66F10" w:rsidRPr="004B429D">
              <w:rPr>
                <w:rFonts w:hint="cs"/>
                <w:sz w:val="26"/>
                <w:rtl/>
              </w:rPr>
              <w:t xml:space="preserve">לרבות </w:t>
            </w:r>
            <w:r w:rsidRPr="004B429D">
              <w:rPr>
                <w:rFonts w:hint="eastAsia"/>
                <w:sz w:val="26"/>
                <w:rtl/>
              </w:rPr>
              <w:t>לאחר</w:t>
            </w:r>
            <w:r w:rsidRPr="004B429D">
              <w:rPr>
                <w:sz w:val="26"/>
                <w:rtl/>
              </w:rPr>
              <w:t xml:space="preserve"> </w:t>
            </w:r>
            <w:r w:rsidRPr="004B429D">
              <w:rPr>
                <w:rFonts w:hint="eastAsia"/>
                <w:sz w:val="26"/>
                <w:rtl/>
              </w:rPr>
              <w:t>החמרת</w:t>
            </w:r>
            <w:r w:rsidRPr="004B429D">
              <w:rPr>
                <w:sz w:val="26"/>
                <w:rtl/>
              </w:rPr>
              <w:t xml:space="preserve"> </w:t>
            </w:r>
            <w:r w:rsidRPr="004B429D">
              <w:rPr>
                <w:rFonts w:hint="eastAsia"/>
                <w:sz w:val="26"/>
                <w:rtl/>
              </w:rPr>
              <w:t>הענישה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w:t>
            </w:r>
            <w:r w:rsidR="004C3C67" w:rsidRPr="004B429D">
              <w:rPr>
                <w:rFonts w:hint="cs"/>
                <w:sz w:val="26"/>
                <w:rtl/>
              </w:rPr>
              <w:t>37</w:t>
            </w:r>
            <w:r w:rsidRPr="004B429D">
              <w:rPr>
                <w:sz w:val="26"/>
                <w:rtl/>
              </w:rPr>
              <w:t>,</w:t>
            </w:r>
            <w:r w:rsidRPr="004B429D">
              <w:rPr>
                <w:rFonts w:hint="cs"/>
                <w:sz w:val="26"/>
                <w:rtl/>
              </w:rPr>
              <w:t xml:space="preserve"> </w:t>
            </w:r>
            <w:r w:rsidRPr="004B429D">
              <w:rPr>
                <w:rFonts w:hint="eastAsia"/>
                <w:sz w:val="26"/>
                <w:rtl/>
              </w:rPr>
              <w:t>גם</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עברה</w:t>
            </w:r>
            <w:r w:rsidRPr="004B429D">
              <w:rPr>
                <w:sz w:val="26"/>
                <w:rtl/>
              </w:rPr>
              <w:t xml:space="preserve"> </w:t>
            </w:r>
            <w:r w:rsidRPr="004B429D">
              <w:rPr>
                <w:rFonts w:hint="eastAsia"/>
                <w:sz w:val="26"/>
                <w:rtl/>
              </w:rPr>
              <w:t>תקופת</w:t>
            </w:r>
            <w:r w:rsidRPr="004B429D">
              <w:rPr>
                <w:sz w:val="26"/>
                <w:rtl/>
              </w:rPr>
              <w:t xml:space="preserve"> </w:t>
            </w:r>
            <w:r w:rsidRPr="004B429D">
              <w:rPr>
                <w:rFonts w:hint="eastAsia"/>
                <w:sz w:val="26"/>
                <w:rtl/>
              </w:rPr>
              <w:t>ההתיישנות</w:t>
            </w:r>
            <w:r w:rsidRPr="004B429D">
              <w:rPr>
                <w:sz w:val="26"/>
                <w:rtl/>
              </w:rPr>
              <w:t xml:space="preserve"> </w:t>
            </w:r>
            <w:r w:rsidRPr="004B429D">
              <w:rPr>
                <w:rFonts w:hint="eastAsia"/>
                <w:sz w:val="26"/>
                <w:rtl/>
              </w:rPr>
              <w:t>החלה</w:t>
            </w:r>
            <w:r w:rsidRPr="004B429D">
              <w:rPr>
                <w:sz w:val="26"/>
                <w:rtl/>
              </w:rPr>
              <w:t xml:space="preserve"> </w:t>
            </w:r>
            <w:r w:rsidRPr="004B429D">
              <w:rPr>
                <w:rFonts w:hint="eastAsia"/>
                <w:sz w:val="26"/>
                <w:rtl/>
              </w:rPr>
              <w:t>לגביה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9(</w:t>
            </w:r>
            <w:r w:rsidRPr="004B429D">
              <w:rPr>
                <w:rFonts w:hint="eastAsia"/>
                <w:sz w:val="26"/>
                <w:rtl/>
              </w:rPr>
              <w:t>א</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האמור</w:t>
            </w:r>
            <w:r w:rsidRPr="004B429D">
              <w:rPr>
                <w:sz w:val="26"/>
                <w:rtl/>
              </w:rPr>
              <w:t xml:space="preserve">, </w:t>
            </w:r>
            <w:r w:rsidRPr="004B429D">
              <w:rPr>
                <w:rFonts w:hint="eastAsia"/>
                <w:sz w:val="26"/>
                <w:rtl/>
              </w:rPr>
              <w:t>ובלבד</w:t>
            </w:r>
            <w:r w:rsidRPr="004B429D">
              <w:rPr>
                <w:sz w:val="26"/>
                <w:rtl/>
              </w:rPr>
              <w:t xml:space="preserve"> </w:t>
            </w:r>
            <w:r w:rsidRPr="004B429D">
              <w:rPr>
                <w:rFonts w:hint="eastAsia"/>
                <w:sz w:val="26"/>
                <w:rtl/>
              </w:rPr>
              <w:t>שהטעם</w:t>
            </w:r>
            <w:r w:rsidRPr="004B429D">
              <w:rPr>
                <w:sz w:val="26"/>
                <w:rtl/>
              </w:rPr>
              <w:t xml:space="preserve"> </w:t>
            </w:r>
            <w:r w:rsidRPr="004B429D">
              <w:rPr>
                <w:rFonts w:hint="eastAsia"/>
                <w:sz w:val="26"/>
                <w:rtl/>
              </w:rPr>
              <w:t>לכך</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הוגש</w:t>
            </w:r>
            <w:r w:rsidRPr="004B429D">
              <w:rPr>
                <w:sz w:val="26"/>
                <w:rtl/>
              </w:rPr>
              <w:t xml:space="preserve"> </w:t>
            </w:r>
            <w:r w:rsidRPr="004B429D">
              <w:rPr>
                <w:rFonts w:hint="eastAsia"/>
                <w:sz w:val="26"/>
                <w:rtl/>
              </w:rPr>
              <w:t>כתב</w:t>
            </w:r>
            <w:r w:rsidRPr="004B429D">
              <w:rPr>
                <w:sz w:val="26"/>
                <w:rtl/>
              </w:rPr>
              <w:t xml:space="preserve"> </w:t>
            </w:r>
            <w:r w:rsidRPr="004B429D">
              <w:rPr>
                <w:rFonts w:hint="eastAsia"/>
                <w:sz w:val="26"/>
                <w:rtl/>
              </w:rPr>
              <w:t>אישום</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נוהלה</w:t>
            </w:r>
            <w:r w:rsidRPr="004B429D">
              <w:rPr>
                <w:sz w:val="26"/>
                <w:rtl/>
              </w:rPr>
              <w:t xml:space="preserve"> </w:t>
            </w:r>
            <w:r w:rsidRPr="004B429D">
              <w:rPr>
                <w:rFonts w:hint="eastAsia"/>
                <w:sz w:val="26"/>
                <w:rtl/>
              </w:rPr>
              <w:t>חקירה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התקיים</w:t>
            </w:r>
            <w:r w:rsidRPr="004B429D">
              <w:rPr>
                <w:sz w:val="26"/>
                <w:rtl/>
              </w:rPr>
              <w:t xml:space="preserve"> </w:t>
            </w:r>
            <w:r w:rsidRPr="004B429D">
              <w:rPr>
                <w:rFonts w:hint="eastAsia"/>
                <w:sz w:val="26"/>
                <w:rtl/>
              </w:rPr>
              <w:t>הליך</w:t>
            </w:r>
            <w:r w:rsidRPr="004B429D">
              <w:rPr>
                <w:sz w:val="26"/>
                <w:rtl/>
              </w:rPr>
              <w:t xml:space="preserve"> </w:t>
            </w:r>
            <w:r w:rsidRPr="004B429D">
              <w:rPr>
                <w:rFonts w:hint="eastAsia"/>
                <w:sz w:val="26"/>
                <w:rtl/>
              </w:rPr>
              <w:t>מטעם</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משפט</w:t>
            </w:r>
            <w:r w:rsidRPr="004B429D">
              <w:rPr>
                <w:sz w:val="26"/>
                <w:rtl/>
              </w:rPr>
              <w:t xml:space="preserve"> </w:t>
            </w:r>
            <w:r w:rsidRPr="004B429D">
              <w:rPr>
                <w:rFonts w:hint="eastAsia"/>
                <w:sz w:val="26"/>
                <w:rtl/>
              </w:rPr>
              <w:t>במהלך</w:t>
            </w:r>
            <w:r w:rsidRPr="004B429D">
              <w:rPr>
                <w:sz w:val="26"/>
                <w:rtl/>
              </w:rPr>
              <w:t xml:space="preserve"> </w:t>
            </w:r>
            <w:r w:rsidRPr="004B429D">
              <w:rPr>
                <w:rFonts w:hint="eastAsia"/>
                <w:sz w:val="26"/>
                <w:rtl/>
              </w:rPr>
              <w:t>התקופה</w:t>
            </w:r>
            <w:r w:rsidRPr="004B429D">
              <w:rPr>
                <w:sz w:val="26"/>
                <w:rtl/>
              </w:rPr>
              <w:t xml:space="preserve"> </w:t>
            </w:r>
            <w:r w:rsidRPr="004B429D">
              <w:rPr>
                <w:rFonts w:hint="eastAsia"/>
                <w:sz w:val="26"/>
                <w:rtl/>
              </w:rPr>
              <w:t>האמורה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העניין</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שהחשוד</w:t>
            </w:r>
            <w:r w:rsidRPr="004B429D">
              <w:rPr>
                <w:sz w:val="26"/>
                <w:rtl/>
              </w:rPr>
              <w:t xml:space="preserve"> </w:t>
            </w:r>
            <w:r w:rsidRPr="004B429D">
              <w:rPr>
                <w:rFonts w:hint="eastAsia"/>
                <w:sz w:val="26"/>
                <w:rtl/>
              </w:rPr>
              <w:t>נמצא</w:t>
            </w:r>
            <w:r w:rsidRPr="004B429D">
              <w:rPr>
                <w:sz w:val="26"/>
                <w:rtl/>
              </w:rPr>
              <w:t xml:space="preserve"> </w:t>
            </w:r>
            <w:r w:rsidRPr="004B429D">
              <w:rPr>
                <w:rFonts w:hint="eastAsia"/>
                <w:sz w:val="26"/>
                <w:rtl/>
              </w:rPr>
              <w:t>מחוץ</w:t>
            </w:r>
            <w:r w:rsidRPr="004B429D">
              <w:rPr>
                <w:sz w:val="26"/>
                <w:rtl/>
              </w:rPr>
              <w:t xml:space="preserve"> </w:t>
            </w:r>
            <w:r w:rsidRPr="004B429D">
              <w:rPr>
                <w:rFonts w:hint="eastAsia"/>
                <w:sz w:val="26"/>
                <w:rtl/>
              </w:rPr>
              <w:t>לישראל</w:t>
            </w:r>
            <w:r w:rsidRPr="004B429D">
              <w:rPr>
                <w:sz w:val="26"/>
                <w:rtl/>
              </w:rPr>
              <w:t xml:space="preserve"> </w:t>
            </w:r>
            <w:r w:rsidRPr="004B429D">
              <w:rPr>
                <w:rFonts w:hint="eastAsia"/>
                <w:sz w:val="26"/>
                <w:rtl/>
              </w:rPr>
              <w:t>ולא</w:t>
            </w:r>
            <w:r w:rsidRPr="004B429D">
              <w:rPr>
                <w:sz w:val="26"/>
                <w:rtl/>
              </w:rPr>
              <w:t xml:space="preserve"> </w:t>
            </w:r>
            <w:r w:rsidRPr="004B429D">
              <w:rPr>
                <w:rFonts w:hint="eastAsia"/>
                <w:sz w:val="26"/>
                <w:rtl/>
              </w:rPr>
              <w:t>ניתן</w:t>
            </w:r>
            <w:r w:rsidRPr="004B429D">
              <w:rPr>
                <w:sz w:val="26"/>
                <w:rtl/>
              </w:rPr>
              <w:t xml:space="preserve"> </w:t>
            </w:r>
            <w:r w:rsidRPr="004B429D">
              <w:rPr>
                <w:rFonts w:hint="eastAsia"/>
                <w:sz w:val="26"/>
                <w:rtl/>
              </w:rPr>
              <w:t>להביאו</w:t>
            </w:r>
            <w:r w:rsidRPr="004B429D">
              <w:rPr>
                <w:sz w:val="26"/>
                <w:rtl/>
              </w:rPr>
              <w:t xml:space="preserve"> </w:t>
            </w:r>
            <w:r w:rsidRPr="004B429D">
              <w:rPr>
                <w:rFonts w:hint="eastAsia"/>
                <w:sz w:val="26"/>
                <w:rtl/>
              </w:rPr>
              <w:t>לחקירה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למשפט</w:t>
            </w:r>
            <w:r w:rsidRPr="004B429D">
              <w:rPr>
                <w:sz w:val="26"/>
                <w:rtl/>
              </w:rPr>
              <w:t xml:space="preserve"> </w:t>
            </w:r>
            <w:r w:rsidRPr="004B429D">
              <w:rPr>
                <w:rFonts w:hint="eastAsia"/>
                <w:sz w:val="26"/>
                <w:rtl/>
              </w:rPr>
              <w:t>בישראל</w:t>
            </w:r>
            <w:r w:rsidRPr="004B429D">
              <w:rPr>
                <w:sz w:val="26"/>
                <w:rtl/>
              </w:rPr>
              <w:t xml:space="preserve">. </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737341">
            <w:pPr>
              <w:pStyle w:val="TableHead"/>
              <w:rPr>
                <w:sz w:val="26"/>
                <w:rtl/>
              </w:rPr>
            </w:pPr>
            <w:r w:rsidRPr="004B429D">
              <w:rPr>
                <w:rFonts w:hint="eastAsia"/>
                <w:sz w:val="26"/>
                <w:rtl/>
              </w:rPr>
              <w:t>פרק</w:t>
            </w:r>
            <w:r w:rsidRPr="004B429D">
              <w:rPr>
                <w:sz w:val="26"/>
                <w:rtl/>
              </w:rPr>
              <w:t xml:space="preserve"> </w:t>
            </w:r>
            <w:r w:rsidRPr="004B429D">
              <w:rPr>
                <w:rFonts w:hint="cs"/>
                <w:sz w:val="26"/>
                <w:rtl/>
              </w:rPr>
              <w:t>ד</w:t>
            </w:r>
            <w:r w:rsidRPr="004B429D">
              <w:rPr>
                <w:sz w:val="26"/>
                <w:rtl/>
              </w:rPr>
              <w:t xml:space="preserve">': </w:t>
            </w:r>
            <w:r w:rsidRPr="004B429D">
              <w:rPr>
                <w:rFonts w:hint="eastAsia"/>
                <w:sz w:val="26"/>
                <w:rtl/>
              </w:rPr>
              <w:t>עצור</w:t>
            </w:r>
            <w:r w:rsidRPr="004B429D">
              <w:rPr>
                <w:sz w:val="26"/>
                <w:rtl/>
              </w:rPr>
              <w:t xml:space="preserve"> </w:t>
            </w:r>
            <w:r w:rsidRPr="004B429D">
              <w:rPr>
                <w:rFonts w:hint="eastAsia"/>
                <w:sz w:val="26"/>
                <w:rtl/>
              </w:rPr>
              <w:t>בעבירת</w:t>
            </w:r>
            <w:r w:rsidRPr="004B429D">
              <w:rPr>
                <w:sz w:val="26"/>
                <w:rtl/>
              </w:rPr>
              <w:t xml:space="preserve"> </w:t>
            </w:r>
            <w:r w:rsidRPr="004B429D">
              <w:rPr>
                <w:rFonts w:hint="cs"/>
                <w:sz w:val="26"/>
                <w:rtl/>
              </w:rPr>
              <w:t>ביטחון</w:t>
            </w:r>
            <w:r w:rsidRPr="004B429D">
              <w:rPr>
                <w:sz w:val="26"/>
                <w:rtl/>
              </w:rPr>
              <w:t xml:space="preserve"> </w:t>
            </w:r>
            <w:r w:rsidRPr="004B429D">
              <w:rPr>
                <w:rFonts w:hint="eastAsia"/>
                <w:sz w:val="26"/>
                <w:rtl/>
              </w:rPr>
              <w:t>חמורה</w:t>
            </w:r>
            <w:r w:rsidRPr="004B429D">
              <w:rPr>
                <w:sz w:val="26"/>
                <w:rtl/>
              </w:rPr>
              <w:t xml:space="preserve"> </w:t>
            </w:r>
            <w:r w:rsidRPr="004B429D">
              <w:rPr>
                <w:i/>
                <w:sz w:val="26"/>
                <w:rtl/>
              </w:rPr>
              <w:t>–</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מיוחדות</w:t>
            </w:r>
          </w:p>
        </w:tc>
      </w:tr>
      <w:tr w:rsidR="0093033D" w:rsidRPr="004B429D" w:rsidTr="005C6C8D">
        <w:trPr>
          <w:cantSplit/>
        </w:trPr>
        <w:tc>
          <w:tcPr>
            <w:tcW w:w="1869" w:type="dxa"/>
          </w:tcPr>
          <w:p w:rsidR="0093033D" w:rsidRPr="004B429D" w:rsidRDefault="0093033D" w:rsidP="003E4727">
            <w:pPr>
              <w:pStyle w:val="TableSideHeading"/>
              <w:rPr>
                <w:sz w:val="26"/>
                <w:rtl/>
              </w:rPr>
            </w:pPr>
            <w:r w:rsidRPr="004B429D">
              <w:rPr>
                <w:rFonts w:hint="eastAsia"/>
                <w:sz w:val="26"/>
                <w:rtl/>
              </w:rPr>
              <w:t>שינויים</w:t>
            </w:r>
            <w:r w:rsidRPr="004B429D">
              <w:rPr>
                <w:sz w:val="26"/>
                <w:rtl/>
              </w:rPr>
              <w:t xml:space="preserve"> </w:t>
            </w:r>
            <w:r w:rsidRPr="004B429D">
              <w:rPr>
                <w:rFonts w:hint="eastAsia"/>
                <w:sz w:val="26"/>
                <w:rtl/>
              </w:rPr>
              <w:t>בתחולת</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המעצרים</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עצור</w:t>
            </w:r>
            <w:r w:rsidRPr="004B429D">
              <w:rPr>
                <w:sz w:val="26"/>
                <w:rtl/>
              </w:rPr>
              <w:t xml:space="preserve"> </w:t>
            </w:r>
            <w:r w:rsidRPr="004B429D">
              <w:rPr>
                <w:rFonts w:hint="eastAsia"/>
                <w:sz w:val="26"/>
                <w:rtl/>
              </w:rPr>
              <w:t>בעבירת</w:t>
            </w:r>
            <w:r w:rsidRPr="004B429D">
              <w:rPr>
                <w:sz w:val="26"/>
                <w:rtl/>
              </w:rPr>
              <w:t xml:space="preserve"> </w:t>
            </w:r>
            <w:r w:rsidRPr="004B429D">
              <w:rPr>
                <w:rFonts w:hint="cs"/>
                <w:sz w:val="26"/>
                <w:rtl/>
              </w:rPr>
              <w:t>ביטחון</w:t>
            </w:r>
            <w:r w:rsidRPr="004B429D">
              <w:rPr>
                <w:sz w:val="26"/>
                <w:rtl/>
              </w:rPr>
              <w:t xml:space="preserve"> </w:t>
            </w:r>
            <w:r w:rsidRPr="004B429D">
              <w:rPr>
                <w:rFonts w:hint="eastAsia"/>
                <w:sz w:val="26"/>
                <w:rtl/>
              </w:rPr>
              <w:t>חמורה</w:t>
            </w:r>
            <w:r w:rsidRPr="004B429D">
              <w:rPr>
                <w:sz w:val="26"/>
                <w:rtl/>
              </w:rPr>
              <w:t xml:space="preserve"> </w:t>
            </w:r>
          </w:p>
        </w:tc>
        <w:tc>
          <w:tcPr>
            <w:tcW w:w="623" w:type="dxa"/>
          </w:tcPr>
          <w:p w:rsidR="0093033D" w:rsidRPr="004B429D" w:rsidRDefault="00EE01C5" w:rsidP="003042CF">
            <w:pPr>
              <w:pStyle w:val="TableText"/>
              <w:rPr>
                <w:sz w:val="26"/>
                <w:rtl/>
              </w:rPr>
            </w:pPr>
            <w:r w:rsidRPr="004B429D">
              <w:rPr>
                <w:rFonts w:hint="cs"/>
                <w:sz w:val="26"/>
                <w:rtl/>
              </w:rPr>
              <w:t>45</w:t>
            </w:r>
            <w:r w:rsidR="0093033D" w:rsidRPr="004B429D">
              <w:rPr>
                <w:sz w:val="26"/>
                <w:rtl/>
              </w:rPr>
              <w:t>.</w:t>
            </w:r>
            <w:r w:rsidR="0093033D" w:rsidRPr="004B429D">
              <w:rPr>
                <w:sz w:val="26"/>
                <w:rtl/>
              </w:rPr>
              <w:tab/>
            </w:r>
          </w:p>
        </w:tc>
        <w:tc>
          <w:tcPr>
            <w:tcW w:w="7144" w:type="dxa"/>
            <w:gridSpan w:val="4"/>
          </w:tcPr>
          <w:p w:rsidR="0093033D" w:rsidRPr="004B429D" w:rsidRDefault="0093033D" w:rsidP="00737341">
            <w:pPr>
              <w:pStyle w:val="TableBlock"/>
              <w:rPr>
                <w:sz w:val="26"/>
                <w:rtl/>
              </w:rPr>
            </w:pPr>
            <w:r w:rsidRPr="004B429D">
              <w:rPr>
                <w:rFonts w:hint="eastAsia"/>
                <w:sz w:val="26"/>
                <w:rtl/>
              </w:rPr>
              <w:t>הוראות</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המעצרים</w:t>
            </w:r>
            <w:r w:rsidRPr="004B429D">
              <w:rPr>
                <w:sz w:val="26"/>
                <w:rtl/>
              </w:rPr>
              <w:t xml:space="preserve"> </w:t>
            </w:r>
            <w:r w:rsidRPr="004B429D">
              <w:rPr>
                <w:rFonts w:hint="eastAsia"/>
                <w:sz w:val="26"/>
                <w:rtl/>
              </w:rPr>
              <w:t>יחולו</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עצור</w:t>
            </w:r>
            <w:r w:rsidRPr="004B429D">
              <w:rPr>
                <w:sz w:val="26"/>
                <w:rtl/>
              </w:rPr>
              <w:t xml:space="preserve"> </w:t>
            </w:r>
            <w:r w:rsidRPr="004B429D">
              <w:rPr>
                <w:rFonts w:hint="eastAsia"/>
                <w:sz w:val="26"/>
                <w:rtl/>
              </w:rPr>
              <w:t>החשוד</w:t>
            </w:r>
            <w:r w:rsidRPr="004B429D">
              <w:rPr>
                <w:sz w:val="26"/>
                <w:rtl/>
              </w:rPr>
              <w:t xml:space="preserve"> </w:t>
            </w:r>
            <w:r w:rsidRPr="004B429D">
              <w:rPr>
                <w:rFonts w:hint="eastAsia"/>
                <w:sz w:val="26"/>
                <w:rtl/>
              </w:rPr>
              <w:t>בביצוע</w:t>
            </w:r>
            <w:r w:rsidRPr="004B429D">
              <w:rPr>
                <w:sz w:val="26"/>
                <w:rtl/>
              </w:rPr>
              <w:t xml:space="preserve"> </w:t>
            </w:r>
            <w:r w:rsidRPr="004B429D">
              <w:rPr>
                <w:rFonts w:hint="eastAsia"/>
                <w:sz w:val="26"/>
                <w:rtl/>
              </w:rPr>
              <w:t>עבירת</w:t>
            </w:r>
            <w:r w:rsidRPr="004B429D">
              <w:rPr>
                <w:sz w:val="26"/>
                <w:rtl/>
              </w:rPr>
              <w:t xml:space="preserve"> </w:t>
            </w:r>
            <w:r w:rsidRPr="004B429D">
              <w:rPr>
                <w:rFonts w:hint="cs"/>
                <w:sz w:val="26"/>
                <w:rtl/>
              </w:rPr>
              <w:t>ביטחון</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בפרק</w:t>
            </w:r>
            <w:r w:rsidRPr="004B429D">
              <w:rPr>
                <w:sz w:val="26"/>
                <w:rtl/>
              </w:rPr>
              <w:t xml:space="preserve"> </w:t>
            </w:r>
            <w:r w:rsidRPr="004B429D">
              <w:rPr>
                <w:rFonts w:hint="eastAsia"/>
                <w:sz w:val="26"/>
                <w:rtl/>
              </w:rPr>
              <w:t>זה</w:t>
            </w:r>
            <w:r w:rsidRPr="004B429D">
              <w:rPr>
                <w:sz w:val="26"/>
                <w:rtl/>
              </w:rPr>
              <w:t xml:space="preserve"> – </w:t>
            </w:r>
            <w:r w:rsidRPr="004B429D">
              <w:rPr>
                <w:rFonts w:hint="eastAsia"/>
                <w:sz w:val="26"/>
                <w:rtl/>
              </w:rPr>
              <w:t>עצור</w:t>
            </w:r>
            <w:r w:rsidRPr="004B429D">
              <w:rPr>
                <w:sz w:val="26"/>
                <w:rtl/>
              </w:rPr>
              <w:t xml:space="preserve"> </w:t>
            </w:r>
            <w:r w:rsidRPr="004B429D">
              <w:rPr>
                <w:rFonts w:hint="eastAsia"/>
                <w:sz w:val="26"/>
                <w:rtl/>
              </w:rPr>
              <w:t>בעבירת</w:t>
            </w:r>
            <w:r w:rsidRPr="004B429D">
              <w:rPr>
                <w:sz w:val="26"/>
                <w:rtl/>
              </w:rPr>
              <w:t xml:space="preserve"> </w:t>
            </w:r>
            <w:r w:rsidRPr="004B429D">
              <w:rPr>
                <w:rFonts w:hint="cs"/>
                <w:sz w:val="26"/>
                <w:rtl/>
              </w:rPr>
              <w:t>ביטחון</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בשינויים</w:t>
            </w:r>
            <w:r w:rsidRPr="004B429D">
              <w:rPr>
                <w:sz w:val="26"/>
                <w:rtl/>
              </w:rPr>
              <w:t xml:space="preserve"> </w:t>
            </w:r>
            <w:r w:rsidRPr="004B429D">
              <w:rPr>
                <w:rFonts w:hint="eastAsia"/>
                <w:sz w:val="26"/>
                <w:rtl/>
              </w:rPr>
              <w:t>המפורטים</w:t>
            </w:r>
            <w:r w:rsidRPr="004B429D">
              <w:rPr>
                <w:sz w:val="26"/>
                <w:rtl/>
              </w:rPr>
              <w:t xml:space="preserve"> </w:t>
            </w:r>
            <w:r w:rsidRPr="004B429D">
              <w:rPr>
                <w:rFonts w:hint="eastAsia"/>
                <w:sz w:val="26"/>
                <w:rtl/>
              </w:rPr>
              <w:t>בפרק</w:t>
            </w:r>
            <w:r w:rsidRPr="004B429D">
              <w:rPr>
                <w:sz w:val="26"/>
                <w:rtl/>
              </w:rPr>
              <w:t xml:space="preserve"> </w:t>
            </w:r>
            <w:r w:rsidRPr="004B429D">
              <w:rPr>
                <w:rFonts w:hint="eastAsia"/>
                <w:sz w:val="26"/>
                <w:rtl/>
              </w:rPr>
              <w:t>זה</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r w:rsidRPr="004B429D">
              <w:rPr>
                <w:rFonts w:hint="eastAsia"/>
                <w:sz w:val="26"/>
                <w:rtl/>
              </w:rPr>
              <w:t>השהיה</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הבאת</w:t>
            </w:r>
            <w:r w:rsidRPr="004B429D">
              <w:rPr>
                <w:sz w:val="26"/>
                <w:rtl/>
              </w:rPr>
              <w:t xml:space="preserve"> </w:t>
            </w:r>
            <w:r w:rsidRPr="004B429D">
              <w:rPr>
                <w:rFonts w:hint="eastAsia"/>
                <w:sz w:val="26"/>
                <w:rtl/>
              </w:rPr>
              <w:t>עצור</w:t>
            </w:r>
            <w:r w:rsidRPr="004B429D">
              <w:rPr>
                <w:sz w:val="26"/>
                <w:rtl/>
              </w:rPr>
              <w:t xml:space="preserve"> </w:t>
            </w:r>
            <w:r w:rsidRPr="004B429D">
              <w:rPr>
                <w:rFonts w:hint="eastAsia"/>
                <w:sz w:val="26"/>
                <w:rtl/>
              </w:rPr>
              <w:t>בעבירת</w:t>
            </w:r>
            <w:r w:rsidRPr="004B429D">
              <w:rPr>
                <w:sz w:val="26"/>
                <w:rtl/>
              </w:rPr>
              <w:t xml:space="preserve"> </w:t>
            </w:r>
            <w:r w:rsidRPr="004B429D">
              <w:rPr>
                <w:rFonts w:hint="cs"/>
                <w:sz w:val="26"/>
                <w:rtl/>
              </w:rPr>
              <w:t>ביטחון</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לפני</w:t>
            </w:r>
            <w:r w:rsidRPr="004B429D">
              <w:rPr>
                <w:sz w:val="26"/>
                <w:rtl/>
              </w:rPr>
              <w:t xml:space="preserve"> </w:t>
            </w:r>
            <w:r w:rsidRPr="004B429D">
              <w:rPr>
                <w:rFonts w:hint="eastAsia"/>
                <w:sz w:val="26"/>
                <w:rtl/>
              </w:rPr>
              <w:t>שופט</w:t>
            </w:r>
          </w:p>
        </w:tc>
        <w:tc>
          <w:tcPr>
            <w:tcW w:w="623" w:type="dxa"/>
          </w:tcPr>
          <w:p w:rsidR="0093033D" w:rsidRPr="004B429D" w:rsidRDefault="00EE01C5" w:rsidP="003042CF">
            <w:pPr>
              <w:pStyle w:val="TableText"/>
              <w:rPr>
                <w:sz w:val="26"/>
                <w:rtl/>
              </w:rPr>
            </w:pPr>
            <w:r w:rsidRPr="004B429D">
              <w:rPr>
                <w:rFonts w:hint="cs"/>
                <w:sz w:val="26"/>
                <w:rtl/>
              </w:rPr>
              <w:t>46</w:t>
            </w:r>
            <w:r w:rsidR="0093033D" w:rsidRPr="004B429D">
              <w:rPr>
                <w:sz w:val="26"/>
                <w:rtl/>
              </w:rPr>
              <w:t>.</w:t>
            </w:r>
            <w:r w:rsidR="0093033D" w:rsidRPr="004B429D">
              <w:rPr>
                <w:sz w:val="26"/>
                <w:rtl/>
              </w:rPr>
              <w:tab/>
            </w:r>
          </w:p>
        </w:tc>
        <w:tc>
          <w:tcPr>
            <w:tcW w:w="7144" w:type="dxa"/>
            <w:gridSpan w:val="4"/>
          </w:tcPr>
          <w:p w:rsidR="0093033D" w:rsidRPr="004B429D" w:rsidRDefault="0093033D" w:rsidP="0063793B">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על</w:t>
            </w:r>
            <w:r w:rsidRPr="004B429D">
              <w:rPr>
                <w:sz w:val="26"/>
                <w:rtl/>
              </w:rPr>
              <w:t xml:space="preserve"> </w:t>
            </w:r>
            <w:r w:rsidRPr="004B429D">
              <w:rPr>
                <w:rFonts w:hint="eastAsia"/>
                <w:sz w:val="26"/>
                <w:rtl/>
              </w:rPr>
              <w:t>אף</w:t>
            </w:r>
            <w:r w:rsidRPr="004B429D">
              <w:rPr>
                <w:sz w:val="26"/>
                <w:rtl/>
              </w:rPr>
              <w:t xml:space="preserve"> </w:t>
            </w:r>
            <w:r w:rsidR="00E32334" w:rsidRPr="004B429D">
              <w:rPr>
                <w:rFonts w:hint="cs"/>
                <w:sz w:val="26"/>
                <w:rtl/>
              </w:rPr>
              <w:t>האמור</w:t>
            </w:r>
            <w:r w:rsidR="00E32334" w:rsidRPr="004B429D">
              <w:rPr>
                <w:sz w:val="26"/>
                <w:rtl/>
              </w:rPr>
              <w:t xml:space="preserve"> </w:t>
            </w:r>
            <w:r w:rsidR="00E32334" w:rsidRPr="004B429D">
              <w:rPr>
                <w:rFonts w:hint="cs"/>
                <w:sz w:val="26"/>
                <w:rtl/>
              </w:rPr>
              <w:t>ב</w:t>
            </w:r>
            <w:r w:rsidRPr="004B429D">
              <w:rPr>
                <w:rFonts w:hint="eastAsia"/>
                <w:sz w:val="26"/>
                <w:rtl/>
              </w:rPr>
              <w:t>סעיפים</w:t>
            </w:r>
            <w:r w:rsidRPr="004B429D">
              <w:rPr>
                <w:sz w:val="26"/>
                <w:rtl/>
              </w:rPr>
              <w:t xml:space="preserve"> 17(</w:t>
            </w:r>
            <w:r w:rsidRPr="004B429D">
              <w:rPr>
                <w:rFonts w:hint="eastAsia"/>
                <w:sz w:val="26"/>
                <w:rtl/>
              </w:rPr>
              <w:t>ג</w:t>
            </w:r>
            <w:r w:rsidRPr="004B429D">
              <w:rPr>
                <w:sz w:val="26"/>
                <w:rtl/>
              </w:rPr>
              <w:t xml:space="preserve">) </w:t>
            </w:r>
            <w:r w:rsidRPr="004B429D">
              <w:rPr>
                <w:rFonts w:hint="eastAsia"/>
                <w:sz w:val="26"/>
                <w:rtl/>
              </w:rPr>
              <w:t>ו</w:t>
            </w:r>
            <w:r w:rsidRPr="004B429D">
              <w:rPr>
                <w:rFonts w:hint="cs"/>
                <w:sz w:val="26"/>
                <w:rtl/>
              </w:rPr>
              <w:t>-</w:t>
            </w:r>
            <w:r w:rsidRPr="004B429D">
              <w:rPr>
                <w:sz w:val="26"/>
                <w:rtl/>
              </w:rPr>
              <w:t>29(</w:t>
            </w:r>
            <w:r w:rsidRPr="004B429D">
              <w:rPr>
                <w:rFonts w:hint="eastAsia"/>
                <w:sz w:val="26"/>
                <w:rtl/>
              </w:rPr>
              <w:t>א</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המעצרים</w:t>
            </w:r>
            <w:r w:rsidRPr="004B429D">
              <w:rPr>
                <w:sz w:val="26"/>
                <w:rtl/>
              </w:rPr>
              <w:t xml:space="preserve">, </w:t>
            </w:r>
            <w:r w:rsidRPr="004B429D">
              <w:rPr>
                <w:rFonts w:hint="eastAsia"/>
                <w:sz w:val="26"/>
                <w:rtl/>
              </w:rPr>
              <w:t>ובלי</w:t>
            </w:r>
            <w:r w:rsidRPr="004B429D">
              <w:rPr>
                <w:sz w:val="26"/>
                <w:rtl/>
              </w:rPr>
              <w:t xml:space="preserve"> </w:t>
            </w:r>
            <w:r w:rsidRPr="004B429D">
              <w:rPr>
                <w:rFonts w:hint="eastAsia"/>
                <w:sz w:val="26"/>
                <w:rtl/>
              </w:rPr>
              <w:t>לגרוע</w:t>
            </w:r>
            <w:r w:rsidRPr="004B429D">
              <w:rPr>
                <w:sz w:val="26"/>
                <w:rtl/>
              </w:rPr>
              <w:t xml:space="preserve"> </w:t>
            </w:r>
            <w:r w:rsidRPr="004B429D">
              <w:rPr>
                <w:rFonts w:hint="eastAsia"/>
                <w:sz w:val="26"/>
                <w:rtl/>
              </w:rPr>
              <w:t>מהוראות</w:t>
            </w:r>
            <w:r w:rsidRPr="004B429D">
              <w:rPr>
                <w:sz w:val="26"/>
                <w:rtl/>
              </w:rPr>
              <w:t xml:space="preserve"> </w:t>
            </w:r>
            <w:r w:rsidRPr="004B429D">
              <w:rPr>
                <w:rFonts w:hint="eastAsia"/>
                <w:sz w:val="26"/>
                <w:rtl/>
              </w:rPr>
              <w:t>סעיף</w:t>
            </w:r>
            <w:r w:rsidRPr="004B429D">
              <w:rPr>
                <w:sz w:val="26"/>
                <w:rtl/>
              </w:rPr>
              <w:t xml:space="preserve"> 30 </w:t>
            </w:r>
            <w:r w:rsidRPr="004B429D">
              <w:rPr>
                <w:rFonts w:hint="eastAsia"/>
                <w:sz w:val="26"/>
                <w:rtl/>
              </w:rPr>
              <w:t>לאותו</w:t>
            </w:r>
            <w:r w:rsidRPr="004B429D">
              <w:rPr>
                <w:sz w:val="26"/>
                <w:rtl/>
              </w:rPr>
              <w:t xml:space="preserve"> </w:t>
            </w:r>
            <w:r w:rsidRPr="004B429D">
              <w:rPr>
                <w:rFonts w:hint="eastAsia"/>
                <w:sz w:val="26"/>
                <w:rtl/>
              </w:rPr>
              <w:t>חוק</w:t>
            </w:r>
            <w:r w:rsidRPr="004B429D">
              <w:rPr>
                <w:sz w:val="26"/>
                <w:rtl/>
              </w:rPr>
              <w:t xml:space="preserve"> –</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624" w:type="dxa"/>
          </w:tcPr>
          <w:p w:rsidR="0093033D" w:rsidRPr="004B429D" w:rsidRDefault="0093033D" w:rsidP="003042CF">
            <w:pPr>
              <w:pStyle w:val="TableText"/>
              <w:rPr>
                <w:sz w:val="26"/>
                <w:rtl/>
              </w:rPr>
            </w:pPr>
          </w:p>
        </w:tc>
        <w:tc>
          <w:tcPr>
            <w:tcW w:w="6520" w:type="dxa"/>
            <w:gridSpan w:val="3"/>
          </w:tcPr>
          <w:p w:rsidR="0093033D" w:rsidRPr="004B429D" w:rsidRDefault="0093033D" w:rsidP="00737341">
            <w:pPr>
              <w:pStyle w:val="TableBlock"/>
              <w:rPr>
                <w:sz w:val="26"/>
                <w:rtl/>
              </w:rPr>
            </w:pPr>
            <w:r w:rsidRPr="004B429D">
              <w:rPr>
                <w:sz w:val="26"/>
                <w:rtl/>
              </w:rPr>
              <w:t>(1)</w:t>
            </w:r>
            <w:r w:rsidRPr="004B429D">
              <w:rPr>
                <w:sz w:val="26"/>
                <w:rtl/>
              </w:rPr>
              <w:tab/>
            </w:r>
            <w:r w:rsidRPr="004B429D">
              <w:rPr>
                <w:rFonts w:hint="eastAsia"/>
                <w:sz w:val="26"/>
                <w:rtl/>
              </w:rPr>
              <w:t>קצין</w:t>
            </w:r>
            <w:r w:rsidRPr="004B429D">
              <w:rPr>
                <w:sz w:val="26"/>
                <w:rtl/>
              </w:rPr>
              <w:t xml:space="preserve"> </w:t>
            </w:r>
            <w:r w:rsidRPr="004B429D">
              <w:rPr>
                <w:rFonts w:hint="eastAsia"/>
                <w:sz w:val="26"/>
                <w:rtl/>
              </w:rPr>
              <w:t>ממונה</w:t>
            </w:r>
            <w:r w:rsidRPr="004B429D">
              <w:rPr>
                <w:sz w:val="26"/>
                <w:rtl/>
              </w:rPr>
              <w:t xml:space="preserve"> </w:t>
            </w:r>
            <w:r w:rsidRPr="004B429D">
              <w:rPr>
                <w:rFonts w:hint="eastAsia"/>
                <w:sz w:val="26"/>
                <w:rtl/>
              </w:rPr>
              <w:t>רשאי</w:t>
            </w:r>
            <w:r w:rsidRPr="004B429D">
              <w:rPr>
                <w:sz w:val="26"/>
                <w:rtl/>
              </w:rPr>
              <w:t xml:space="preserve">, </w:t>
            </w:r>
            <w:r w:rsidRPr="004B429D">
              <w:rPr>
                <w:rFonts w:hint="cs"/>
                <w:sz w:val="26"/>
                <w:rtl/>
              </w:rPr>
              <w:t xml:space="preserve">בהחלטה מנומקת בכתב, </w:t>
            </w:r>
            <w:r w:rsidRPr="004B429D">
              <w:rPr>
                <w:rFonts w:hint="eastAsia"/>
                <w:sz w:val="26"/>
                <w:rtl/>
              </w:rPr>
              <w:t>אם</w:t>
            </w:r>
            <w:r w:rsidRPr="004B429D">
              <w:rPr>
                <w:sz w:val="26"/>
                <w:rtl/>
              </w:rPr>
              <w:t xml:space="preserve"> </w:t>
            </w:r>
            <w:r w:rsidRPr="004B429D">
              <w:rPr>
                <w:rFonts w:hint="eastAsia"/>
                <w:sz w:val="26"/>
                <w:rtl/>
              </w:rPr>
              <w:t>שוכנע</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הפסקת</w:t>
            </w:r>
            <w:r w:rsidRPr="004B429D">
              <w:rPr>
                <w:sz w:val="26"/>
                <w:rtl/>
              </w:rPr>
              <w:t xml:space="preserve"> </w:t>
            </w:r>
            <w:r w:rsidRPr="004B429D">
              <w:rPr>
                <w:rFonts w:hint="eastAsia"/>
                <w:sz w:val="26"/>
                <w:rtl/>
              </w:rPr>
              <w:t>החקירה</w:t>
            </w:r>
            <w:r w:rsidRPr="004B429D">
              <w:rPr>
                <w:sz w:val="26"/>
                <w:rtl/>
              </w:rPr>
              <w:t xml:space="preserve"> </w:t>
            </w:r>
            <w:r w:rsidRPr="004B429D">
              <w:rPr>
                <w:rFonts w:hint="eastAsia"/>
                <w:sz w:val="26"/>
                <w:rtl/>
              </w:rPr>
              <w:t>לצורך</w:t>
            </w:r>
            <w:r w:rsidRPr="004B429D">
              <w:rPr>
                <w:sz w:val="26"/>
                <w:rtl/>
              </w:rPr>
              <w:t xml:space="preserve"> </w:t>
            </w:r>
            <w:r w:rsidRPr="004B429D">
              <w:rPr>
                <w:rFonts w:hint="eastAsia"/>
                <w:sz w:val="26"/>
                <w:rtl/>
              </w:rPr>
              <w:t>הבאת</w:t>
            </w:r>
            <w:r w:rsidRPr="004B429D">
              <w:rPr>
                <w:sz w:val="26"/>
                <w:rtl/>
              </w:rPr>
              <w:t xml:space="preserve"> </w:t>
            </w:r>
            <w:r w:rsidRPr="004B429D">
              <w:rPr>
                <w:rFonts w:hint="eastAsia"/>
                <w:sz w:val="26"/>
                <w:rtl/>
              </w:rPr>
              <w:t>עצור</w:t>
            </w:r>
            <w:r w:rsidRPr="004B429D">
              <w:rPr>
                <w:sz w:val="26"/>
                <w:rtl/>
              </w:rPr>
              <w:t xml:space="preserve"> </w:t>
            </w:r>
            <w:r w:rsidRPr="004B429D">
              <w:rPr>
                <w:rFonts w:hint="eastAsia"/>
                <w:sz w:val="26"/>
                <w:rtl/>
              </w:rPr>
              <w:t>בעבירת</w:t>
            </w:r>
            <w:r w:rsidRPr="004B429D">
              <w:rPr>
                <w:sz w:val="26"/>
                <w:rtl/>
              </w:rPr>
              <w:t xml:space="preserve"> </w:t>
            </w:r>
            <w:r w:rsidRPr="004B429D">
              <w:rPr>
                <w:rFonts w:hint="cs"/>
                <w:sz w:val="26"/>
                <w:rtl/>
              </w:rPr>
              <w:t>ביטחון</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לפני</w:t>
            </w:r>
            <w:r w:rsidRPr="004B429D">
              <w:rPr>
                <w:sz w:val="26"/>
                <w:rtl/>
              </w:rPr>
              <w:t xml:space="preserve"> </w:t>
            </w:r>
            <w:r w:rsidRPr="004B429D">
              <w:rPr>
                <w:rFonts w:hint="eastAsia"/>
                <w:sz w:val="26"/>
                <w:rtl/>
              </w:rPr>
              <w:t>שופט</w:t>
            </w:r>
            <w:r w:rsidRPr="004B429D">
              <w:rPr>
                <w:sz w:val="26"/>
                <w:rtl/>
              </w:rPr>
              <w:t xml:space="preserve"> </w:t>
            </w:r>
            <w:r w:rsidRPr="004B429D">
              <w:rPr>
                <w:rFonts w:hint="eastAsia"/>
                <w:sz w:val="26"/>
                <w:rtl/>
              </w:rPr>
              <w:t>עלולה</w:t>
            </w:r>
            <w:r w:rsidRPr="004B429D">
              <w:rPr>
                <w:sz w:val="26"/>
                <w:rtl/>
              </w:rPr>
              <w:t xml:space="preserve"> </w:t>
            </w:r>
            <w:r w:rsidRPr="004B429D">
              <w:rPr>
                <w:rFonts w:hint="eastAsia"/>
                <w:sz w:val="26"/>
                <w:rtl/>
              </w:rPr>
              <w:t>לפגוע</w:t>
            </w:r>
            <w:r w:rsidRPr="004B429D">
              <w:rPr>
                <w:sz w:val="26"/>
                <w:rtl/>
              </w:rPr>
              <w:t xml:space="preserve"> </w:t>
            </w:r>
            <w:r w:rsidRPr="004B429D">
              <w:rPr>
                <w:rFonts w:hint="eastAsia"/>
                <w:sz w:val="26"/>
                <w:rtl/>
              </w:rPr>
              <w:t>פגיעה</w:t>
            </w:r>
            <w:r w:rsidRPr="004B429D">
              <w:rPr>
                <w:sz w:val="26"/>
                <w:rtl/>
              </w:rPr>
              <w:t xml:space="preserve"> </w:t>
            </w:r>
            <w:r w:rsidRPr="004B429D">
              <w:rPr>
                <w:rFonts w:hint="eastAsia"/>
                <w:sz w:val="26"/>
                <w:rtl/>
              </w:rPr>
              <w:t>ממשית</w:t>
            </w:r>
            <w:r w:rsidRPr="004B429D">
              <w:rPr>
                <w:sz w:val="26"/>
                <w:rtl/>
              </w:rPr>
              <w:t xml:space="preserve"> </w:t>
            </w:r>
            <w:r w:rsidRPr="004B429D">
              <w:rPr>
                <w:rFonts w:hint="eastAsia"/>
                <w:sz w:val="26"/>
                <w:rtl/>
              </w:rPr>
              <w:t>בחקירה</w:t>
            </w:r>
            <w:r w:rsidRPr="004B429D">
              <w:rPr>
                <w:sz w:val="26"/>
                <w:rtl/>
              </w:rPr>
              <w:t xml:space="preserve"> – </w:t>
            </w:r>
            <w:r w:rsidRPr="004B429D">
              <w:rPr>
                <w:rFonts w:hint="eastAsia"/>
                <w:sz w:val="26"/>
                <w:rtl/>
              </w:rPr>
              <w:t>להשהות</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הבאת</w:t>
            </w:r>
            <w:r w:rsidRPr="004B429D">
              <w:rPr>
                <w:sz w:val="26"/>
                <w:rtl/>
              </w:rPr>
              <w:t xml:space="preserve"> </w:t>
            </w:r>
            <w:r w:rsidRPr="004B429D">
              <w:rPr>
                <w:rFonts w:hint="eastAsia"/>
                <w:sz w:val="26"/>
                <w:rtl/>
              </w:rPr>
              <w:t>העצור</w:t>
            </w:r>
            <w:r w:rsidRPr="004B429D">
              <w:rPr>
                <w:sz w:val="26"/>
                <w:rtl/>
              </w:rPr>
              <w:t xml:space="preserve"> </w:t>
            </w:r>
            <w:r w:rsidRPr="004B429D">
              <w:rPr>
                <w:rFonts w:hint="eastAsia"/>
                <w:sz w:val="26"/>
                <w:rtl/>
              </w:rPr>
              <w:t>לפני</w:t>
            </w:r>
            <w:r w:rsidRPr="004B429D">
              <w:rPr>
                <w:sz w:val="26"/>
                <w:rtl/>
              </w:rPr>
              <w:t xml:space="preserve"> </w:t>
            </w:r>
            <w:r w:rsidRPr="004B429D">
              <w:rPr>
                <w:rFonts w:hint="eastAsia"/>
                <w:sz w:val="26"/>
                <w:rtl/>
              </w:rPr>
              <w:t>שופט</w:t>
            </w:r>
            <w:r w:rsidRPr="004B429D">
              <w:rPr>
                <w:sz w:val="26"/>
                <w:rtl/>
              </w:rPr>
              <w:t xml:space="preserve"> </w:t>
            </w:r>
            <w:r w:rsidRPr="004B429D">
              <w:rPr>
                <w:rFonts w:hint="eastAsia"/>
                <w:sz w:val="26"/>
                <w:rtl/>
              </w:rPr>
              <w:t>לתקופה</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תעלה</w:t>
            </w:r>
            <w:r w:rsidRPr="004B429D">
              <w:rPr>
                <w:sz w:val="26"/>
                <w:rtl/>
              </w:rPr>
              <w:t xml:space="preserve"> </w:t>
            </w:r>
            <w:r w:rsidRPr="004B429D">
              <w:rPr>
                <w:rFonts w:hint="eastAsia"/>
                <w:sz w:val="26"/>
                <w:rtl/>
              </w:rPr>
              <w:t>על</w:t>
            </w:r>
            <w:r w:rsidRPr="004B429D">
              <w:rPr>
                <w:sz w:val="26"/>
                <w:rtl/>
              </w:rPr>
              <w:t xml:space="preserve"> 48 </w:t>
            </w:r>
            <w:r w:rsidRPr="004B429D">
              <w:rPr>
                <w:rFonts w:hint="eastAsia"/>
                <w:sz w:val="26"/>
                <w:rtl/>
              </w:rPr>
              <w:t>שעות</w:t>
            </w:r>
            <w:r w:rsidRPr="004B429D">
              <w:rPr>
                <w:sz w:val="26"/>
                <w:rtl/>
              </w:rPr>
              <w:t xml:space="preserve"> </w:t>
            </w:r>
            <w:r w:rsidRPr="004B429D">
              <w:rPr>
                <w:rFonts w:hint="eastAsia"/>
                <w:sz w:val="26"/>
                <w:rtl/>
              </w:rPr>
              <w:t>מתחילת</w:t>
            </w:r>
            <w:r w:rsidRPr="004B429D">
              <w:rPr>
                <w:sz w:val="26"/>
                <w:rtl/>
              </w:rPr>
              <w:t xml:space="preserve"> </w:t>
            </w:r>
            <w:r w:rsidRPr="004B429D">
              <w:rPr>
                <w:rFonts w:hint="eastAsia"/>
                <w:sz w:val="26"/>
                <w:rtl/>
              </w:rPr>
              <w:t>המעצר</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624" w:type="dxa"/>
          </w:tcPr>
          <w:p w:rsidR="0093033D" w:rsidRPr="004B429D" w:rsidRDefault="0093033D" w:rsidP="003042CF">
            <w:pPr>
              <w:pStyle w:val="TableText"/>
              <w:rPr>
                <w:sz w:val="26"/>
                <w:rtl/>
              </w:rPr>
            </w:pPr>
          </w:p>
        </w:tc>
        <w:tc>
          <w:tcPr>
            <w:tcW w:w="6520" w:type="dxa"/>
            <w:gridSpan w:val="3"/>
          </w:tcPr>
          <w:p w:rsidR="0093033D" w:rsidRPr="004B429D" w:rsidRDefault="0093033D" w:rsidP="00737341">
            <w:pPr>
              <w:pStyle w:val="TableBlock"/>
              <w:rPr>
                <w:sz w:val="26"/>
                <w:rtl/>
              </w:rPr>
            </w:pPr>
            <w:r w:rsidRPr="004B429D">
              <w:rPr>
                <w:sz w:val="26"/>
                <w:rtl/>
              </w:rPr>
              <w:t>(2)</w:t>
            </w:r>
            <w:r w:rsidRPr="004B429D">
              <w:rPr>
                <w:sz w:val="26"/>
                <w:rtl/>
              </w:rPr>
              <w:tab/>
            </w:r>
            <w:r w:rsidRPr="004B429D">
              <w:rPr>
                <w:rFonts w:hint="eastAsia"/>
                <w:sz w:val="26"/>
                <w:rtl/>
              </w:rPr>
              <w:t>קצין</w:t>
            </w:r>
            <w:r w:rsidRPr="004B429D">
              <w:rPr>
                <w:sz w:val="26"/>
                <w:rtl/>
              </w:rPr>
              <w:t xml:space="preserve"> </w:t>
            </w:r>
            <w:r w:rsidRPr="004B429D">
              <w:rPr>
                <w:rFonts w:hint="eastAsia"/>
                <w:sz w:val="26"/>
                <w:rtl/>
              </w:rPr>
              <w:t>ממונה</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בהחלטה</w:t>
            </w:r>
            <w:r w:rsidRPr="004B429D">
              <w:rPr>
                <w:sz w:val="26"/>
                <w:rtl/>
              </w:rPr>
              <w:t xml:space="preserve"> </w:t>
            </w:r>
            <w:r w:rsidRPr="004B429D">
              <w:rPr>
                <w:rFonts w:hint="eastAsia"/>
                <w:sz w:val="26"/>
                <w:rtl/>
              </w:rPr>
              <w:t>מנומקת</w:t>
            </w:r>
            <w:r w:rsidRPr="004B429D">
              <w:rPr>
                <w:sz w:val="26"/>
                <w:rtl/>
              </w:rPr>
              <w:t xml:space="preserve"> </w:t>
            </w:r>
            <w:r w:rsidRPr="004B429D">
              <w:rPr>
                <w:rFonts w:hint="eastAsia"/>
                <w:sz w:val="26"/>
                <w:rtl/>
              </w:rPr>
              <w:t>בכתב</w:t>
            </w:r>
            <w:r w:rsidRPr="004B429D">
              <w:rPr>
                <w:sz w:val="26"/>
                <w:rtl/>
              </w:rPr>
              <w:t xml:space="preserve"> </w:t>
            </w:r>
            <w:r w:rsidRPr="004B429D">
              <w:rPr>
                <w:rFonts w:hint="eastAsia"/>
                <w:sz w:val="26"/>
                <w:rtl/>
              </w:rPr>
              <w:t>ובאישור</w:t>
            </w:r>
            <w:r w:rsidRPr="004B429D">
              <w:rPr>
                <w:sz w:val="26"/>
                <w:rtl/>
              </w:rPr>
              <w:t xml:space="preserve"> </w:t>
            </w:r>
            <w:r w:rsidRPr="004B429D">
              <w:rPr>
                <w:rFonts w:hint="eastAsia"/>
                <w:sz w:val="26"/>
                <w:rtl/>
              </w:rPr>
              <w:t>ראש</w:t>
            </w:r>
            <w:r w:rsidRPr="004B429D">
              <w:rPr>
                <w:sz w:val="26"/>
                <w:rtl/>
              </w:rPr>
              <w:t xml:space="preserve"> </w:t>
            </w:r>
            <w:r w:rsidRPr="004B429D">
              <w:rPr>
                <w:rFonts w:hint="eastAsia"/>
                <w:sz w:val="26"/>
                <w:rtl/>
              </w:rPr>
              <w:t>אגף</w:t>
            </w:r>
            <w:r w:rsidRPr="004B429D">
              <w:rPr>
                <w:sz w:val="26"/>
                <w:rtl/>
              </w:rPr>
              <w:t xml:space="preserve"> </w:t>
            </w:r>
            <w:r w:rsidRPr="004B429D">
              <w:rPr>
                <w:rFonts w:hint="eastAsia"/>
                <w:sz w:val="26"/>
                <w:rtl/>
              </w:rPr>
              <w:t>החקירות</w:t>
            </w:r>
            <w:r w:rsidRPr="004B429D">
              <w:rPr>
                <w:sz w:val="26"/>
                <w:rtl/>
              </w:rPr>
              <w:t xml:space="preserve"> </w:t>
            </w:r>
            <w:r w:rsidRPr="004B429D">
              <w:rPr>
                <w:rFonts w:hint="eastAsia"/>
                <w:sz w:val="26"/>
                <w:rtl/>
              </w:rPr>
              <w:t>בשירות</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הכללי</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שוכנע</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הפסקת</w:t>
            </w:r>
            <w:r w:rsidRPr="004B429D">
              <w:rPr>
                <w:sz w:val="26"/>
                <w:rtl/>
              </w:rPr>
              <w:t xml:space="preserve"> </w:t>
            </w:r>
            <w:r w:rsidRPr="004B429D">
              <w:rPr>
                <w:rFonts w:hint="eastAsia"/>
                <w:sz w:val="26"/>
                <w:rtl/>
              </w:rPr>
              <w:t>החקירה</w:t>
            </w:r>
            <w:r w:rsidRPr="004B429D">
              <w:rPr>
                <w:sz w:val="26"/>
                <w:rtl/>
              </w:rPr>
              <w:t xml:space="preserve"> </w:t>
            </w:r>
            <w:r w:rsidRPr="004B429D">
              <w:rPr>
                <w:rFonts w:hint="eastAsia"/>
                <w:sz w:val="26"/>
                <w:rtl/>
              </w:rPr>
              <w:t>לצורך</w:t>
            </w:r>
            <w:r w:rsidRPr="004B429D">
              <w:rPr>
                <w:sz w:val="26"/>
                <w:rtl/>
              </w:rPr>
              <w:t xml:space="preserve"> </w:t>
            </w:r>
            <w:r w:rsidRPr="004B429D">
              <w:rPr>
                <w:rFonts w:hint="eastAsia"/>
                <w:sz w:val="26"/>
                <w:rtl/>
              </w:rPr>
              <w:t>הבאת</w:t>
            </w:r>
            <w:r w:rsidRPr="004B429D">
              <w:rPr>
                <w:sz w:val="26"/>
                <w:rtl/>
              </w:rPr>
              <w:t xml:space="preserve"> </w:t>
            </w:r>
            <w:r w:rsidRPr="004B429D">
              <w:rPr>
                <w:rFonts w:hint="eastAsia"/>
                <w:sz w:val="26"/>
                <w:rtl/>
              </w:rPr>
              <w:t>עצור</w:t>
            </w:r>
            <w:r w:rsidRPr="004B429D">
              <w:rPr>
                <w:sz w:val="26"/>
                <w:rtl/>
              </w:rPr>
              <w:t xml:space="preserve"> </w:t>
            </w:r>
            <w:r w:rsidRPr="004B429D">
              <w:rPr>
                <w:rFonts w:hint="eastAsia"/>
                <w:sz w:val="26"/>
                <w:rtl/>
              </w:rPr>
              <w:t>בעבירת</w:t>
            </w:r>
            <w:r w:rsidRPr="004B429D">
              <w:rPr>
                <w:sz w:val="26"/>
                <w:rtl/>
              </w:rPr>
              <w:t xml:space="preserve"> </w:t>
            </w:r>
            <w:r w:rsidRPr="004B429D">
              <w:rPr>
                <w:rFonts w:hint="cs"/>
                <w:sz w:val="26"/>
                <w:rtl/>
              </w:rPr>
              <w:t>ביטחון</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לפני</w:t>
            </w:r>
            <w:r w:rsidRPr="004B429D">
              <w:rPr>
                <w:sz w:val="26"/>
                <w:rtl/>
              </w:rPr>
              <w:t xml:space="preserve"> </w:t>
            </w:r>
            <w:r w:rsidRPr="004B429D">
              <w:rPr>
                <w:rFonts w:hint="eastAsia"/>
                <w:sz w:val="26"/>
                <w:rtl/>
              </w:rPr>
              <w:t>שופט</w:t>
            </w:r>
            <w:r w:rsidRPr="004B429D">
              <w:rPr>
                <w:sz w:val="26"/>
                <w:rtl/>
              </w:rPr>
              <w:t xml:space="preserve">, </w:t>
            </w:r>
            <w:r w:rsidRPr="004B429D">
              <w:rPr>
                <w:rFonts w:hint="eastAsia"/>
                <w:sz w:val="26"/>
                <w:rtl/>
              </w:rPr>
              <w:t>עלולה</w:t>
            </w:r>
            <w:r w:rsidRPr="004B429D">
              <w:rPr>
                <w:sz w:val="26"/>
                <w:rtl/>
              </w:rPr>
              <w:t xml:space="preserve"> </w:t>
            </w:r>
            <w:r w:rsidRPr="004B429D">
              <w:rPr>
                <w:rFonts w:hint="eastAsia"/>
                <w:sz w:val="26"/>
                <w:rtl/>
              </w:rPr>
              <w:t>לפגוע</w:t>
            </w:r>
            <w:r w:rsidRPr="004B429D">
              <w:rPr>
                <w:sz w:val="26"/>
                <w:rtl/>
              </w:rPr>
              <w:t xml:space="preserve"> </w:t>
            </w:r>
            <w:r w:rsidRPr="004B429D">
              <w:rPr>
                <w:rFonts w:hint="eastAsia"/>
                <w:sz w:val="26"/>
                <w:rtl/>
              </w:rPr>
              <w:t>פגיעה</w:t>
            </w:r>
            <w:r w:rsidRPr="004B429D">
              <w:rPr>
                <w:sz w:val="26"/>
                <w:rtl/>
              </w:rPr>
              <w:t xml:space="preserve"> </w:t>
            </w:r>
            <w:r w:rsidRPr="004B429D">
              <w:rPr>
                <w:rFonts w:hint="eastAsia"/>
                <w:sz w:val="26"/>
                <w:rtl/>
              </w:rPr>
              <w:t>ממשית</w:t>
            </w:r>
            <w:r w:rsidRPr="004B429D">
              <w:rPr>
                <w:sz w:val="26"/>
                <w:rtl/>
              </w:rPr>
              <w:t xml:space="preserve"> </w:t>
            </w:r>
            <w:r w:rsidRPr="004B429D">
              <w:rPr>
                <w:rFonts w:hint="eastAsia"/>
                <w:sz w:val="26"/>
                <w:rtl/>
              </w:rPr>
              <w:t>בחקירה</w:t>
            </w:r>
            <w:r w:rsidRPr="004B429D">
              <w:rPr>
                <w:sz w:val="26"/>
                <w:rtl/>
              </w:rPr>
              <w:t xml:space="preserve"> </w:t>
            </w:r>
            <w:r w:rsidRPr="004B429D">
              <w:rPr>
                <w:rFonts w:hint="eastAsia"/>
                <w:sz w:val="26"/>
                <w:rtl/>
              </w:rPr>
              <w:t>שיש</w:t>
            </w:r>
            <w:r w:rsidRPr="004B429D">
              <w:rPr>
                <w:sz w:val="26"/>
                <w:rtl/>
              </w:rPr>
              <w:t xml:space="preserve"> </w:t>
            </w:r>
            <w:r w:rsidRPr="004B429D">
              <w:rPr>
                <w:rFonts w:hint="eastAsia"/>
                <w:sz w:val="26"/>
                <w:rtl/>
              </w:rPr>
              <w:t>בה</w:t>
            </w:r>
            <w:r w:rsidRPr="004B429D">
              <w:rPr>
                <w:sz w:val="26"/>
                <w:rtl/>
              </w:rPr>
              <w:t xml:space="preserve"> </w:t>
            </w:r>
            <w:r w:rsidRPr="004B429D">
              <w:rPr>
                <w:rFonts w:hint="eastAsia"/>
                <w:sz w:val="26"/>
                <w:rtl/>
              </w:rPr>
              <w:t>כדי</w:t>
            </w:r>
            <w:r w:rsidRPr="004B429D">
              <w:rPr>
                <w:sz w:val="26"/>
                <w:rtl/>
              </w:rPr>
              <w:t xml:space="preserve"> </w:t>
            </w:r>
            <w:r w:rsidRPr="004B429D">
              <w:rPr>
                <w:rFonts w:hint="eastAsia"/>
                <w:sz w:val="26"/>
                <w:rtl/>
              </w:rPr>
              <w:t>לסכל</w:t>
            </w:r>
            <w:r w:rsidRPr="004B429D">
              <w:rPr>
                <w:sz w:val="26"/>
                <w:rtl/>
              </w:rPr>
              <w:t xml:space="preserve"> </w:t>
            </w:r>
            <w:r w:rsidRPr="004B429D">
              <w:rPr>
                <w:rFonts w:hint="eastAsia"/>
                <w:sz w:val="26"/>
                <w:rtl/>
              </w:rPr>
              <w:t>מניעת</w:t>
            </w:r>
            <w:r w:rsidRPr="004B429D">
              <w:rPr>
                <w:sz w:val="26"/>
                <w:rtl/>
              </w:rPr>
              <w:t xml:space="preserve"> </w:t>
            </w:r>
            <w:r w:rsidRPr="004B429D">
              <w:rPr>
                <w:rFonts w:hint="eastAsia"/>
                <w:sz w:val="26"/>
                <w:rtl/>
              </w:rPr>
              <w:t>פגיעה</w:t>
            </w:r>
            <w:r w:rsidRPr="004B429D">
              <w:rPr>
                <w:sz w:val="26"/>
                <w:rtl/>
              </w:rPr>
              <w:t xml:space="preserve"> </w:t>
            </w:r>
            <w:r w:rsidRPr="004B429D">
              <w:rPr>
                <w:rFonts w:hint="eastAsia"/>
                <w:sz w:val="26"/>
                <w:rtl/>
              </w:rPr>
              <w:t>בחיי</w:t>
            </w:r>
            <w:r w:rsidRPr="004B429D">
              <w:rPr>
                <w:sz w:val="26"/>
                <w:rtl/>
              </w:rPr>
              <w:t xml:space="preserve"> </w:t>
            </w:r>
            <w:r w:rsidRPr="004B429D">
              <w:rPr>
                <w:rFonts w:hint="eastAsia"/>
                <w:sz w:val="26"/>
                <w:rtl/>
              </w:rPr>
              <w:t>אדם</w:t>
            </w:r>
            <w:r w:rsidRPr="004B429D">
              <w:rPr>
                <w:sz w:val="26"/>
                <w:rtl/>
              </w:rPr>
              <w:t xml:space="preserve"> – </w:t>
            </w:r>
            <w:r w:rsidRPr="004B429D">
              <w:rPr>
                <w:rFonts w:hint="eastAsia"/>
                <w:sz w:val="26"/>
                <w:rtl/>
              </w:rPr>
              <w:t>להשהות</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הבאת</w:t>
            </w:r>
            <w:r w:rsidRPr="004B429D">
              <w:rPr>
                <w:sz w:val="26"/>
                <w:rtl/>
              </w:rPr>
              <w:t xml:space="preserve"> </w:t>
            </w:r>
            <w:r w:rsidRPr="004B429D">
              <w:rPr>
                <w:rFonts w:hint="eastAsia"/>
                <w:sz w:val="26"/>
                <w:rtl/>
              </w:rPr>
              <w:t>העצור</w:t>
            </w:r>
            <w:r w:rsidRPr="004B429D">
              <w:rPr>
                <w:sz w:val="26"/>
                <w:rtl/>
              </w:rPr>
              <w:t xml:space="preserve"> </w:t>
            </w:r>
            <w:r w:rsidRPr="004B429D">
              <w:rPr>
                <w:rFonts w:hint="eastAsia"/>
                <w:sz w:val="26"/>
                <w:rtl/>
              </w:rPr>
              <w:t>לפני</w:t>
            </w:r>
            <w:r w:rsidRPr="004B429D">
              <w:rPr>
                <w:sz w:val="26"/>
                <w:rtl/>
              </w:rPr>
              <w:t xml:space="preserve"> </w:t>
            </w:r>
            <w:r w:rsidRPr="004B429D">
              <w:rPr>
                <w:rFonts w:hint="eastAsia"/>
                <w:sz w:val="26"/>
                <w:rtl/>
              </w:rPr>
              <w:t>שופט</w:t>
            </w:r>
            <w:r w:rsidRPr="004B429D">
              <w:rPr>
                <w:sz w:val="26"/>
                <w:rtl/>
              </w:rPr>
              <w:t xml:space="preserve"> </w:t>
            </w:r>
            <w:r w:rsidRPr="004B429D">
              <w:rPr>
                <w:rFonts w:hint="eastAsia"/>
                <w:sz w:val="26"/>
                <w:rtl/>
              </w:rPr>
              <w:t>לתקופה</w:t>
            </w:r>
            <w:r w:rsidRPr="004B429D">
              <w:rPr>
                <w:sz w:val="26"/>
                <w:rtl/>
              </w:rPr>
              <w:t xml:space="preserve"> </w:t>
            </w:r>
            <w:r w:rsidRPr="004B429D">
              <w:rPr>
                <w:rFonts w:hint="eastAsia"/>
                <w:sz w:val="26"/>
                <w:rtl/>
              </w:rPr>
              <w:t>נוספת</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התקופה</w:t>
            </w:r>
            <w:r w:rsidRPr="004B429D">
              <w:rPr>
                <w:sz w:val="26"/>
                <w:rtl/>
              </w:rPr>
              <w:t xml:space="preserve"> </w:t>
            </w:r>
            <w:r w:rsidRPr="004B429D">
              <w:rPr>
                <w:rFonts w:hint="eastAsia"/>
                <w:sz w:val="26"/>
                <w:rtl/>
              </w:rPr>
              <w:t>האמורה</w:t>
            </w:r>
            <w:r w:rsidRPr="004B429D">
              <w:rPr>
                <w:sz w:val="26"/>
                <w:rtl/>
              </w:rPr>
              <w:t xml:space="preserve"> </w:t>
            </w:r>
            <w:r w:rsidRPr="004B429D">
              <w:rPr>
                <w:rFonts w:hint="eastAsia"/>
                <w:sz w:val="26"/>
                <w:rtl/>
              </w:rPr>
              <w:t>בפסקה</w:t>
            </w:r>
            <w:r w:rsidRPr="004B429D">
              <w:rPr>
                <w:sz w:val="26"/>
                <w:rtl/>
              </w:rPr>
              <w:t xml:space="preserve"> (1), </w:t>
            </w:r>
            <w:r w:rsidRPr="004B429D">
              <w:rPr>
                <w:rFonts w:hint="eastAsia"/>
                <w:sz w:val="26"/>
                <w:rtl/>
              </w:rPr>
              <w:t>שלא</w:t>
            </w:r>
            <w:r w:rsidRPr="004B429D">
              <w:rPr>
                <w:sz w:val="26"/>
                <w:rtl/>
              </w:rPr>
              <w:t xml:space="preserve"> </w:t>
            </w:r>
            <w:r w:rsidRPr="004B429D">
              <w:rPr>
                <w:rFonts w:hint="eastAsia"/>
                <w:sz w:val="26"/>
                <w:rtl/>
              </w:rPr>
              <w:t>תעלה</w:t>
            </w:r>
            <w:r w:rsidRPr="004B429D">
              <w:rPr>
                <w:sz w:val="26"/>
                <w:rtl/>
              </w:rPr>
              <w:t xml:space="preserve"> </w:t>
            </w:r>
            <w:r w:rsidRPr="004B429D">
              <w:rPr>
                <w:rFonts w:hint="eastAsia"/>
                <w:sz w:val="26"/>
                <w:rtl/>
              </w:rPr>
              <w:t>על</w:t>
            </w:r>
            <w:r w:rsidRPr="004B429D">
              <w:rPr>
                <w:sz w:val="26"/>
                <w:rtl/>
              </w:rPr>
              <w:t xml:space="preserve"> 24 </w:t>
            </w:r>
            <w:r w:rsidRPr="004B429D">
              <w:rPr>
                <w:rFonts w:hint="eastAsia"/>
                <w:sz w:val="26"/>
                <w:rtl/>
              </w:rPr>
              <w:t>שעות</w:t>
            </w:r>
            <w:r w:rsidRPr="004B429D">
              <w:rPr>
                <w:sz w:val="26"/>
                <w:rtl/>
              </w:rPr>
              <w:t xml:space="preserve">; </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624" w:type="dxa"/>
          </w:tcPr>
          <w:p w:rsidR="0093033D" w:rsidRPr="004B429D" w:rsidRDefault="0093033D" w:rsidP="003042CF">
            <w:pPr>
              <w:pStyle w:val="TableText"/>
              <w:rPr>
                <w:sz w:val="26"/>
                <w:rtl/>
              </w:rPr>
            </w:pPr>
          </w:p>
        </w:tc>
        <w:tc>
          <w:tcPr>
            <w:tcW w:w="6520" w:type="dxa"/>
            <w:gridSpan w:val="3"/>
          </w:tcPr>
          <w:p w:rsidR="0093033D" w:rsidRPr="004B429D" w:rsidRDefault="0093033D" w:rsidP="00737341">
            <w:pPr>
              <w:pStyle w:val="TableBlock"/>
              <w:rPr>
                <w:sz w:val="26"/>
                <w:rtl/>
              </w:rPr>
            </w:pPr>
            <w:r w:rsidRPr="004B429D">
              <w:rPr>
                <w:sz w:val="26"/>
                <w:rtl/>
              </w:rPr>
              <w:t>(3)</w:t>
            </w:r>
            <w:r w:rsidRPr="004B429D">
              <w:rPr>
                <w:sz w:val="26"/>
                <w:rtl/>
              </w:rPr>
              <w:tab/>
            </w:r>
            <w:r w:rsidRPr="004B429D">
              <w:rPr>
                <w:rFonts w:hint="eastAsia"/>
                <w:sz w:val="26"/>
                <w:rtl/>
              </w:rPr>
              <w:t>בית</w:t>
            </w:r>
            <w:r w:rsidRPr="004B429D">
              <w:rPr>
                <w:sz w:val="26"/>
                <w:rtl/>
              </w:rPr>
              <w:t xml:space="preserve"> </w:t>
            </w:r>
            <w:r w:rsidRPr="004B429D">
              <w:rPr>
                <w:rFonts w:hint="eastAsia"/>
                <w:sz w:val="26"/>
                <w:rtl/>
              </w:rPr>
              <w:t>משפט</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במקרים</w:t>
            </w:r>
            <w:r w:rsidRPr="004B429D">
              <w:rPr>
                <w:sz w:val="26"/>
                <w:rtl/>
              </w:rPr>
              <w:t xml:space="preserve"> </w:t>
            </w:r>
            <w:r w:rsidRPr="004B429D">
              <w:rPr>
                <w:rFonts w:hint="eastAsia"/>
                <w:sz w:val="26"/>
                <w:rtl/>
              </w:rPr>
              <w:t>חריגים</w:t>
            </w:r>
            <w:r w:rsidRPr="004B429D">
              <w:rPr>
                <w:sz w:val="26"/>
                <w:rtl/>
              </w:rPr>
              <w:t xml:space="preserve">, </w:t>
            </w:r>
            <w:r w:rsidRPr="004B429D">
              <w:rPr>
                <w:rFonts w:hint="eastAsia"/>
                <w:sz w:val="26"/>
                <w:rtl/>
              </w:rPr>
              <w:t>לבקשת</w:t>
            </w:r>
            <w:r w:rsidRPr="004B429D">
              <w:rPr>
                <w:sz w:val="26"/>
                <w:rtl/>
              </w:rPr>
              <w:t xml:space="preserve"> </w:t>
            </w:r>
            <w:r w:rsidRPr="004B429D">
              <w:rPr>
                <w:rFonts w:hint="eastAsia"/>
                <w:sz w:val="26"/>
                <w:rtl/>
              </w:rPr>
              <w:t>ראש</w:t>
            </w:r>
            <w:r w:rsidRPr="004B429D">
              <w:rPr>
                <w:sz w:val="26"/>
                <w:rtl/>
              </w:rPr>
              <w:t xml:space="preserve"> </w:t>
            </w:r>
            <w:r w:rsidRPr="004B429D">
              <w:rPr>
                <w:rFonts w:hint="eastAsia"/>
                <w:sz w:val="26"/>
                <w:rtl/>
              </w:rPr>
              <w:t>שירות</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הכללי</w:t>
            </w:r>
            <w:r w:rsidRPr="004B429D">
              <w:rPr>
                <w:sz w:val="26"/>
                <w:rtl/>
              </w:rPr>
              <w:t xml:space="preserve"> </w:t>
            </w:r>
            <w:r w:rsidRPr="004B429D">
              <w:rPr>
                <w:rFonts w:hint="eastAsia"/>
                <w:sz w:val="26"/>
                <w:rtl/>
              </w:rPr>
              <w:t>שהוגשה</w:t>
            </w:r>
            <w:r w:rsidRPr="004B429D">
              <w:rPr>
                <w:sz w:val="26"/>
                <w:rtl/>
              </w:rPr>
              <w:t xml:space="preserve"> </w:t>
            </w:r>
            <w:r w:rsidRPr="004B429D">
              <w:rPr>
                <w:rFonts w:hint="eastAsia"/>
                <w:sz w:val="26"/>
                <w:rtl/>
              </w:rPr>
              <w:t>בכתב</w:t>
            </w:r>
            <w:r w:rsidRPr="004B429D">
              <w:rPr>
                <w:sz w:val="26"/>
                <w:rtl/>
              </w:rPr>
              <w:t xml:space="preserve"> </w:t>
            </w:r>
            <w:r w:rsidRPr="004B429D">
              <w:rPr>
                <w:rFonts w:hint="eastAsia"/>
                <w:sz w:val="26"/>
                <w:rtl/>
              </w:rPr>
              <w:t>בהסכמת</w:t>
            </w:r>
            <w:r w:rsidRPr="004B429D">
              <w:rPr>
                <w:sz w:val="26"/>
                <w:rtl/>
              </w:rPr>
              <w:t xml:space="preserve"> </w:t>
            </w:r>
            <w:r w:rsidRPr="004B429D">
              <w:rPr>
                <w:rFonts w:hint="eastAsia"/>
                <w:sz w:val="26"/>
                <w:rtl/>
              </w:rPr>
              <w:t>היועץ</w:t>
            </w:r>
            <w:r w:rsidRPr="004B429D">
              <w:rPr>
                <w:sz w:val="26"/>
                <w:rtl/>
              </w:rPr>
              <w:t xml:space="preserve"> </w:t>
            </w:r>
            <w:r w:rsidRPr="004B429D">
              <w:rPr>
                <w:rFonts w:hint="eastAsia"/>
                <w:sz w:val="26"/>
                <w:rtl/>
              </w:rPr>
              <w:t>המשפטי</w:t>
            </w:r>
            <w:r w:rsidRPr="004B429D">
              <w:rPr>
                <w:sz w:val="26"/>
                <w:rtl/>
              </w:rPr>
              <w:t xml:space="preserve"> </w:t>
            </w:r>
            <w:r w:rsidRPr="004B429D">
              <w:rPr>
                <w:rFonts w:hint="eastAsia"/>
                <w:sz w:val="26"/>
                <w:rtl/>
              </w:rPr>
              <w:t>לממשלה</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שוכנע</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הפסקת</w:t>
            </w:r>
            <w:r w:rsidRPr="004B429D">
              <w:rPr>
                <w:sz w:val="26"/>
                <w:rtl/>
              </w:rPr>
              <w:t xml:space="preserve"> </w:t>
            </w:r>
            <w:r w:rsidRPr="004B429D">
              <w:rPr>
                <w:rFonts w:hint="eastAsia"/>
                <w:sz w:val="26"/>
                <w:rtl/>
              </w:rPr>
              <w:t>החקירה</w:t>
            </w:r>
            <w:r w:rsidRPr="004B429D">
              <w:rPr>
                <w:sz w:val="26"/>
                <w:rtl/>
              </w:rPr>
              <w:t xml:space="preserve"> </w:t>
            </w:r>
            <w:r w:rsidRPr="004B429D">
              <w:rPr>
                <w:rFonts w:hint="eastAsia"/>
                <w:sz w:val="26"/>
                <w:rtl/>
              </w:rPr>
              <w:t>לצורך</w:t>
            </w:r>
            <w:r w:rsidRPr="004B429D">
              <w:rPr>
                <w:sz w:val="26"/>
                <w:rtl/>
              </w:rPr>
              <w:t xml:space="preserve"> </w:t>
            </w:r>
            <w:r w:rsidRPr="004B429D">
              <w:rPr>
                <w:rFonts w:hint="eastAsia"/>
                <w:sz w:val="26"/>
                <w:rtl/>
              </w:rPr>
              <w:t>הבאת</w:t>
            </w:r>
            <w:r w:rsidRPr="004B429D">
              <w:rPr>
                <w:sz w:val="26"/>
                <w:rtl/>
              </w:rPr>
              <w:t xml:space="preserve"> </w:t>
            </w:r>
            <w:r w:rsidRPr="004B429D">
              <w:rPr>
                <w:rFonts w:hint="eastAsia"/>
                <w:sz w:val="26"/>
                <w:rtl/>
              </w:rPr>
              <w:t>עצור</w:t>
            </w:r>
            <w:r w:rsidRPr="004B429D">
              <w:rPr>
                <w:sz w:val="26"/>
                <w:rtl/>
              </w:rPr>
              <w:t xml:space="preserve"> </w:t>
            </w:r>
            <w:r w:rsidRPr="004B429D">
              <w:rPr>
                <w:rFonts w:hint="eastAsia"/>
                <w:sz w:val="26"/>
                <w:rtl/>
              </w:rPr>
              <w:t>בעבירת</w:t>
            </w:r>
            <w:r w:rsidRPr="004B429D">
              <w:rPr>
                <w:sz w:val="26"/>
                <w:rtl/>
              </w:rPr>
              <w:t xml:space="preserve"> </w:t>
            </w:r>
            <w:r w:rsidRPr="004B429D">
              <w:rPr>
                <w:rFonts w:hint="cs"/>
                <w:sz w:val="26"/>
                <w:rtl/>
              </w:rPr>
              <w:t>ביטחון</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לפני</w:t>
            </w:r>
            <w:r w:rsidRPr="004B429D">
              <w:rPr>
                <w:sz w:val="26"/>
                <w:rtl/>
              </w:rPr>
              <w:t xml:space="preserve"> </w:t>
            </w:r>
            <w:r w:rsidRPr="004B429D">
              <w:rPr>
                <w:rFonts w:hint="eastAsia"/>
                <w:sz w:val="26"/>
                <w:rtl/>
              </w:rPr>
              <w:t>שופט</w:t>
            </w:r>
            <w:r w:rsidRPr="004B429D">
              <w:rPr>
                <w:sz w:val="26"/>
                <w:rtl/>
              </w:rPr>
              <w:t xml:space="preserve"> </w:t>
            </w:r>
            <w:r w:rsidRPr="004B429D">
              <w:rPr>
                <w:rFonts w:hint="eastAsia"/>
                <w:sz w:val="26"/>
                <w:rtl/>
              </w:rPr>
              <w:t>עלולה</w:t>
            </w:r>
            <w:r w:rsidRPr="004B429D">
              <w:rPr>
                <w:sz w:val="26"/>
                <w:rtl/>
              </w:rPr>
              <w:t xml:space="preserve"> </w:t>
            </w:r>
            <w:r w:rsidRPr="004B429D">
              <w:rPr>
                <w:rFonts w:hint="eastAsia"/>
                <w:sz w:val="26"/>
                <w:rtl/>
              </w:rPr>
              <w:t>לפגוע</w:t>
            </w:r>
            <w:r w:rsidRPr="004B429D">
              <w:rPr>
                <w:sz w:val="26"/>
                <w:rtl/>
              </w:rPr>
              <w:t xml:space="preserve"> </w:t>
            </w:r>
            <w:r w:rsidRPr="004B429D">
              <w:rPr>
                <w:rFonts w:hint="eastAsia"/>
                <w:sz w:val="26"/>
                <w:rtl/>
              </w:rPr>
              <w:t>פגיעה</w:t>
            </w:r>
            <w:r w:rsidRPr="004B429D">
              <w:rPr>
                <w:sz w:val="26"/>
                <w:rtl/>
              </w:rPr>
              <w:t xml:space="preserve"> </w:t>
            </w:r>
            <w:r w:rsidRPr="004B429D">
              <w:rPr>
                <w:rFonts w:hint="eastAsia"/>
                <w:sz w:val="26"/>
                <w:rtl/>
              </w:rPr>
              <w:t>ממשית</w:t>
            </w:r>
            <w:r w:rsidRPr="004B429D">
              <w:rPr>
                <w:sz w:val="26"/>
                <w:rtl/>
              </w:rPr>
              <w:t xml:space="preserve"> </w:t>
            </w:r>
            <w:r w:rsidRPr="004B429D">
              <w:rPr>
                <w:rFonts w:hint="eastAsia"/>
                <w:sz w:val="26"/>
                <w:rtl/>
              </w:rPr>
              <w:t>בחקירה</w:t>
            </w:r>
            <w:r w:rsidRPr="004B429D">
              <w:rPr>
                <w:sz w:val="26"/>
                <w:rtl/>
              </w:rPr>
              <w:t xml:space="preserve"> </w:t>
            </w:r>
            <w:r w:rsidRPr="004B429D">
              <w:rPr>
                <w:rFonts w:hint="eastAsia"/>
                <w:sz w:val="26"/>
                <w:rtl/>
              </w:rPr>
              <w:t>שיש</w:t>
            </w:r>
            <w:r w:rsidRPr="004B429D">
              <w:rPr>
                <w:sz w:val="26"/>
                <w:rtl/>
              </w:rPr>
              <w:t xml:space="preserve"> </w:t>
            </w:r>
            <w:r w:rsidRPr="004B429D">
              <w:rPr>
                <w:rFonts w:hint="eastAsia"/>
                <w:sz w:val="26"/>
                <w:rtl/>
              </w:rPr>
              <w:t>בה</w:t>
            </w:r>
            <w:r w:rsidRPr="004B429D">
              <w:rPr>
                <w:sz w:val="26"/>
                <w:rtl/>
              </w:rPr>
              <w:t xml:space="preserve"> </w:t>
            </w:r>
            <w:r w:rsidRPr="004B429D">
              <w:rPr>
                <w:rFonts w:hint="eastAsia"/>
                <w:sz w:val="26"/>
                <w:rtl/>
              </w:rPr>
              <w:t>כדי</w:t>
            </w:r>
            <w:r w:rsidRPr="004B429D">
              <w:rPr>
                <w:sz w:val="26"/>
                <w:rtl/>
              </w:rPr>
              <w:t xml:space="preserve"> </w:t>
            </w:r>
            <w:r w:rsidRPr="004B429D">
              <w:rPr>
                <w:rFonts w:hint="eastAsia"/>
                <w:sz w:val="26"/>
                <w:rtl/>
              </w:rPr>
              <w:t>לסכל</w:t>
            </w:r>
            <w:r w:rsidRPr="004B429D">
              <w:rPr>
                <w:sz w:val="26"/>
                <w:rtl/>
              </w:rPr>
              <w:t xml:space="preserve"> </w:t>
            </w:r>
            <w:r w:rsidRPr="004B429D">
              <w:rPr>
                <w:rFonts w:hint="eastAsia"/>
                <w:sz w:val="26"/>
                <w:rtl/>
              </w:rPr>
              <w:t>מניעת</w:t>
            </w:r>
            <w:r w:rsidRPr="004B429D">
              <w:rPr>
                <w:sz w:val="26"/>
                <w:rtl/>
              </w:rPr>
              <w:t xml:space="preserve"> </w:t>
            </w:r>
            <w:r w:rsidRPr="004B429D">
              <w:rPr>
                <w:rFonts w:hint="eastAsia"/>
                <w:sz w:val="26"/>
                <w:rtl/>
              </w:rPr>
              <w:t>פגיעה</w:t>
            </w:r>
            <w:r w:rsidRPr="004B429D">
              <w:rPr>
                <w:sz w:val="26"/>
                <w:rtl/>
              </w:rPr>
              <w:t xml:space="preserve"> </w:t>
            </w:r>
            <w:r w:rsidRPr="004B429D">
              <w:rPr>
                <w:rFonts w:hint="eastAsia"/>
                <w:sz w:val="26"/>
                <w:rtl/>
              </w:rPr>
              <w:t>בחיי</w:t>
            </w:r>
            <w:r w:rsidRPr="004B429D">
              <w:rPr>
                <w:sz w:val="26"/>
                <w:rtl/>
              </w:rPr>
              <w:t xml:space="preserve"> </w:t>
            </w:r>
            <w:r w:rsidRPr="004B429D">
              <w:rPr>
                <w:rFonts w:hint="eastAsia"/>
                <w:sz w:val="26"/>
                <w:rtl/>
              </w:rPr>
              <w:t>אדם</w:t>
            </w:r>
            <w:r w:rsidRPr="004B429D">
              <w:rPr>
                <w:sz w:val="26"/>
                <w:rtl/>
              </w:rPr>
              <w:t xml:space="preserve"> – </w:t>
            </w:r>
            <w:r w:rsidRPr="004B429D">
              <w:rPr>
                <w:rFonts w:hint="eastAsia"/>
                <w:sz w:val="26"/>
                <w:rtl/>
              </w:rPr>
              <w:t>להורות</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השהיית</w:t>
            </w:r>
            <w:r w:rsidRPr="004B429D">
              <w:rPr>
                <w:sz w:val="26"/>
                <w:rtl/>
              </w:rPr>
              <w:t xml:space="preserve"> </w:t>
            </w:r>
            <w:r w:rsidRPr="004B429D">
              <w:rPr>
                <w:rFonts w:hint="eastAsia"/>
                <w:sz w:val="26"/>
                <w:rtl/>
              </w:rPr>
              <w:t>הבאתו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העצור</w:t>
            </w:r>
            <w:r w:rsidRPr="004B429D">
              <w:rPr>
                <w:sz w:val="26"/>
                <w:rtl/>
              </w:rPr>
              <w:t xml:space="preserve"> </w:t>
            </w:r>
            <w:r w:rsidRPr="004B429D">
              <w:rPr>
                <w:rFonts w:hint="eastAsia"/>
                <w:sz w:val="26"/>
                <w:rtl/>
              </w:rPr>
              <w:t>לפני</w:t>
            </w:r>
            <w:r w:rsidRPr="004B429D">
              <w:rPr>
                <w:sz w:val="26"/>
                <w:rtl/>
              </w:rPr>
              <w:t xml:space="preserve"> </w:t>
            </w:r>
            <w:r w:rsidRPr="004B429D">
              <w:rPr>
                <w:rFonts w:hint="eastAsia"/>
                <w:sz w:val="26"/>
                <w:rtl/>
              </w:rPr>
              <w:t>שופט</w:t>
            </w:r>
            <w:r w:rsidRPr="004B429D">
              <w:rPr>
                <w:sz w:val="26"/>
                <w:rtl/>
              </w:rPr>
              <w:t xml:space="preserve"> </w:t>
            </w:r>
            <w:r w:rsidRPr="004B429D">
              <w:rPr>
                <w:rFonts w:hint="eastAsia"/>
                <w:sz w:val="26"/>
                <w:rtl/>
              </w:rPr>
              <w:t>לתקופה</w:t>
            </w:r>
            <w:r w:rsidRPr="004B429D">
              <w:rPr>
                <w:sz w:val="26"/>
                <w:rtl/>
              </w:rPr>
              <w:t xml:space="preserve"> </w:t>
            </w:r>
            <w:r w:rsidRPr="004B429D">
              <w:rPr>
                <w:rFonts w:hint="eastAsia"/>
                <w:sz w:val="26"/>
                <w:rtl/>
              </w:rPr>
              <w:t>נוספת</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התקופות</w:t>
            </w:r>
            <w:r w:rsidRPr="004B429D">
              <w:rPr>
                <w:sz w:val="26"/>
                <w:rtl/>
              </w:rPr>
              <w:t xml:space="preserve"> </w:t>
            </w:r>
            <w:r w:rsidRPr="004B429D">
              <w:rPr>
                <w:rFonts w:hint="eastAsia"/>
                <w:sz w:val="26"/>
                <w:rtl/>
              </w:rPr>
              <w:t>האמורות</w:t>
            </w:r>
            <w:r w:rsidRPr="004B429D">
              <w:rPr>
                <w:sz w:val="26"/>
                <w:rtl/>
              </w:rPr>
              <w:t xml:space="preserve"> </w:t>
            </w:r>
            <w:r w:rsidRPr="004B429D">
              <w:rPr>
                <w:rFonts w:hint="eastAsia"/>
                <w:sz w:val="26"/>
                <w:rtl/>
              </w:rPr>
              <w:t>בפסקאות</w:t>
            </w:r>
            <w:r w:rsidRPr="004B429D">
              <w:rPr>
                <w:sz w:val="26"/>
                <w:rtl/>
              </w:rPr>
              <w:t xml:space="preserve"> (1) </w:t>
            </w:r>
            <w:r w:rsidRPr="004B429D">
              <w:rPr>
                <w:rFonts w:hint="eastAsia"/>
                <w:sz w:val="26"/>
                <w:rtl/>
              </w:rPr>
              <w:t>ו</w:t>
            </w:r>
            <w:r w:rsidRPr="004B429D">
              <w:rPr>
                <w:rFonts w:hint="cs"/>
                <w:sz w:val="26"/>
                <w:rtl/>
              </w:rPr>
              <w:t>-</w:t>
            </w:r>
            <w:r w:rsidRPr="004B429D">
              <w:rPr>
                <w:sz w:val="26"/>
                <w:rtl/>
              </w:rPr>
              <w:t xml:space="preserve">(2), </w:t>
            </w:r>
            <w:r w:rsidRPr="004B429D">
              <w:rPr>
                <w:rFonts w:hint="eastAsia"/>
                <w:sz w:val="26"/>
                <w:rtl/>
              </w:rPr>
              <w:t>שלא</w:t>
            </w:r>
            <w:r w:rsidRPr="004B429D">
              <w:rPr>
                <w:sz w:val="26"/>
                <w:rtl/>
              </w:rPr>
              <w:t xml:space="preserve"> </w:t>
            </w:r>
            <w:r w:rsidRPr="004B429D">
              <w:rPr>
                <w:rFonts w:hint="eastAsia"/>
                <w:sz w:val="26"/>
                <w:rtl/>
              </w:rPr>
              <w:t>תעלה</w:t>
            </w:r>
            <w:r w:rsidRPr="004B429D">
              <w:rPr>
                <w:sz w:val="26"/>
                <w:rtl/>
              </w:rPr>
              <w:t xml:space="preserve"> </w:t>
            </w:r>
            <w:r w:rsidRPr="004B429D">
              <w:rPr>
                <w:rFonts w:hint="eastAsia"/>
                <w:sz w:val="26"/>
                <w:rtl/>
              </w:rPr>
              <w:t>על</w:t>
            </w:r>
            <w:r w:rsidRPr="004B429D">
              <w:rPr>
                <w:sz w:val="26"/>
                <w:rtl/>
              </w:rPr>
              <w:t xml:space="preserve"> 24 </w:t>
            </w:r>
            <w:r w:rsidRPr="004B429D">
              <w:rPr>
                <w:rFonts w:hint="eastAsia"/>
                <w:sz w:val="26"/>
                <w:rtl/>
              </w:rPr>
              <w:t>שעות</w:t>
            </w:r>
            <w:r w:rsidRPr="004B429D">
              <w:rPr>
                <w:sz w:val="26"/>
                <w:rtl/>
              </w:rPr>
              <w:t xml:space="preserve">; </w:t>
            </w:r>
            <w:r w:rsidRPr="004B429D">
              <w:rPr>
                <w:rFonts w:hint="eastAsia"/>
                <w:sz w:val="26"/>
                <w:rtl/>
              </w:rPr>
              <w:t>דיון</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פסקה</w:t>
            </w:r>
            <w:r w:rsidRPr="004B429D">
              <w:rPr>
                <w:sz w:val="26"/>
                <w:rtl/>
              </w:rPr>
              <w:t xml:space="preserve"> </w:t>
            </w:r>
            <w:r w:rsidRPr="004B429D">
              <w:rPr>
                <w:rFonts w:hint="eastAsia"/>
                <w:sz w:val="26"/>
                <w:rtl/>
              </w:rPr>
              <w:t>זו</w:t>
            </w:r>
            <w:r w:rsidRPr="004B429D">
              <w:rPr>
                <w:sz w:val="26"/>
                <w:rtl/>
              </w:rPr>
              <w:t xml:space="preserve"> </w:t>
            </w:r>
            <w:r w:rsidRPr="004B429D">
              <w:rPr>
                <w:rFonts w:hint="eastAsia"/>
                <w:sz w:val="26"/>
                <w:rtl/>
              </w:rPr>
              <w:t>יתקיים</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בנוכחות</w:t>
            </w:r>
            <w:r w:rsidRPr="004B429D">
              <w:rPr>
                <w:sz w:val="26"/>
                <w:rtl/>
              </w:rPr>
              <w:t xml:space="preserve"> </w:t>
            </w:r>
            <w:r w:rsidRPr="004B429D">
              <w:rPr>
                <w:rFonts w:hint="eastAsia"/>
                <w:sz w:val="26"/>
                <w:rtl/>
              </w:rPr>
              <w:t>העצור</w:t>
            </w:r>
            <w:r w:rsidRPr="004B429D">
              <w:rPr>
                <w:sz w:val="26"/>
                <w:rtl/>
              </w:rPr>
              <w:t xml:space="preserve">. </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השהה</w:t>
            </w:r>
            <w:r w:rsidRPr="004B429D">
              <w:rPr>
                <w:sz w:val="26"/>
                <w:rtl/>
              </w:rPr>
              <w:t xml:space="preserve"> </w:t>
            </w:r>
            <w:r w:rsidRPr="004B429D">
              <w:rPr>
                <w:rFonts w:hint="eastAsia"/>
                <w:sz w:val="26"/>
                <w:rtl/>
              </w:rPr>
              <w:t>קצין</w:t>
            </w:r>
            <w:r w:rsidRPr="004B429D">
              <w:rPr>
                <w:sz w:val="26"/>
                <w:rtl/>
              </w:rPr>
              <w:t xml:space="preserve"> </w:t>
            </w:r>
            <w:r w:rsidRPr="004B429D">
              <w:rPr>
                <w:rFonts w:hint="eastAsia"/>
                <w:sz w:val="26"/>
                <w:rtl/>
              </w:rPr>
              <w:t>ממונה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משפט</w:t>
            </w:r>
            <w:r w:rsidRPr="004B429D">
              <w:rPr>
                <w:sz w:val="26"/>
                <w:rtl/>
              </w:rPr>
              <w:t xml:space="preserve"> </w:t>
            </w:r>
            <w:r w:rsidRPr="004B429D">
              <w:rPr>
                <w:rFonts w:hint="eastAsia"/>
                <w:sz w:val="26"/>
                <w:rtl/>
              </w:rPr>
              <w:t>הבאת</w:t>
            </w:r>
            <w:r w:rsidRPr="004B429D">
              <w:rPr>
                <w:sz w:val="26"/>
                <w:rtl/>
              </w:rPr>
              <w:t xml:space="preserve"> </w:t>
            </w:r>
            <w:r w:rsidRPr="004B429D">
              <w:rPr>
                <w:rFonts w:hint="eastAsia"/>
                <w:sz w:val="26"/>
                <w:rtl/>
              </w:rPr>
              <w:t>עצור</w:t>
            </w:r>
            <w:r w:rsidRPr="004B429D">
              <w:rPr>
                <w:sz w:val="26"/>
                <w:rtl/>
              </w:rPr>
              <w:t xml:space="preserve"> </w:t>
            </w:r>
            <w:r w:rsidRPr="004B429D">
              <w:rPr>
                <w:rFonts w:hint="eastAsia"/>
                <w:sz w:val="26"/>
                <w:rtl/>
              </w:rPr>
              <w:t>בעבירת</w:t>
            </w:r>
            <w:r w:rsidRPr="004B429D">
              <w:rPr>
                <w:sz w:val="26"/>
                <w:rtl/>
              </w:rPr>
              <w:t xml:space="preserve"> </w:t>
            </w:r>
            <w:r w:rsidRPr="004B429D">
              <w:rPr>
                <w:rFonts w:hint="cs"/>
                <w:sz w:val="26"/>
                <w:rtl/>
              </w:rPr>
              <w:t>ביטחון</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לפני</w:t>
            </w:r>
            <w:r w:rsidRPr="004B429D">
              <w:rPr>
                <w:sz w:val="26"/>
                <w:rtl/>
              </w:rPr>
              <w:t xml:space="preserve"> </w:t>
            </w:r>
            <w:r w:rsidRPr="004B429D">
              <w:rPr>
                <w:rFonts w:hint="eastAsia"/>
                <w:sz w:val="26"/>
                <w:rtl/>
              </w:rPr>
              <w:t>שופט</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יתעד</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בכתב</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המועד</w:t>
            </w:r>
            <w:r w:rsidRPr="004B429D">
              <w:rPr>
                <w:sz w:val="26"/>
                <w:rtl/>
              </w:rPr>
              <w:t xml:space="preserve"> </w:t>
            </w:r>
            <w:r w:rsidRPr="004B429D">
              <w:rPr>
                <w:rFonts w:hint="eastAsia"/>
                <w:sz w:val="26"/>
                <w:rtl/>
              </w:rPr>
              <w:t>שבו</w:t>
            </w:r>
            <w:r w:rsidRPr="004B429D">
              <w:rPr>
                <w:sz w:val="26"/>
                <w:rtl/>
              </w:rPr>
              <w:t xml:space="preserve"> </w:t>
            </w:r>
            <w:r w:rsidRPr="004B429D">
              <w:rPr>
                <w:rFonts w:hint="eastAsia"/>
                <w:sz w:val="26"/>
                <w:rtl/>
              </w:rPr>
              <w:t>הובא</w:t>
            </w:r>
            <w:r w:rsidRPr="004B429D">
              <w:rPr>
                <w:sz w:val="26"/>
                <w:rtl/>
              </w:rPr>
              <w:t xml:space="preserve"> </w:t>
            </w:r>
            <w:r w:rsidRPr="004B429D">
              <w:rPr>
                <w:rFonts w:hint="eastAsia"/>
                <w:sz w:val="26"/>
                <w:rtl/>
              </w:rPr>
              <w:t>העצור</w:t>
            </w:r>
            <w:r w:rsidRPr="004B429D">
              <w:rPr>
                <w:sz w:val="26"/>
                <w:rtl/>
              </w:rPr>
              <w:t xml:space="preserve"> </w:t>
            </w:r>
            <w:r w:rsidRPr="004B429D">
              <w:rPr>
                <w:rFonts w:hint="eastAsia"/>
                <w:sz w:val="26"/>
                <w:rtl/>
              </w:rPr>
              <w:t>לפני</w:t>
            </w:r>
            <w:r w:rsidRPr="004B429D">
              <w:rPr>
                <w:sz w:val="26"/>
                <w:rtl/>
              </w:rPr>
              <w:t xml:space="preserve"> </w:t>
            </w:r>
            <w:r w:rsidRPr="004B429D">
              <w:rPr>
                <w:rFonts w:hint="eastAsia"/>
                <w:sz w:val="26"/>
                <w:rtl/>
              </w:rPr>
              <w:t>שופט</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737341">
            <w:pPr>
              <w:pStyle w:val="TableBlock"/>
              <w:rPr>
                <w:sz w:val="26"/>
                <w:rtl/>
              </w:rPr>
            </w:pPr>
            <w:r w:rsidRPr="004B429D">
              <w:rPr>
                <w:rFonts w:hint="cs"/>
                <w:sz w:val="26"/>
                <w:rtl/>
              </w:rPr>
              <w:t>(ג)</w:t>
            </w:r>
            <w:r w:rsidRPr="004B429D">
              <w:rPr>
                <w:sz w:val="26"/>
                <w:rtl/>
              </w:rPr>
              <w:tab/>
            </w:r>
            <w:r w:rsidRPr="004B429D">
              <w:rPr>
                <w:rFonts w:hint="cs"/>
                <w:sz w:val="26"/>
                <w:rtl/>
              </w:rPr>
              <w:t xml:space="preserve">בסעיף </w:t>
            </w:r>
            <w:r w:rsidRPr="004B429D">
              <w:rPr>
                <w:rFonts w:hint="eastAsia"/>
                <w:sz w:val="26"/>
                <w:rtl/>
              </w:rPr>
              <w:t>זה</w:t>
            </w:r>
            <w:r w:rsidRPr="004B429D">
              <w:rPr>
                <w:rFonts w:hint="cs"/>
                <w:sz w:val="26"/>
                <w:rtl/>
              </w:rPr>
              <w:t xml:space="preserve">, </w:t>
            </w:r>
            <w:r w:rsidRPr="004B429D">
              <w:rPr>
                <w:sz w:val="26"/>
                <w:rtl/>
              </w:rPr>
              <w:t>"</w:t>
            </w:r>
            <w:r w:rsidRPr="004B429D">
              <w:rPr>
                <w:rFonts w:hint="eastAsia"/>
                <w:sz w:val="26"/>
                <w:rtl/>
              </w:rPr>
              <w:t>קצין</w:t>
            </w:r>
            <w:r w:rsidRPr="004B429D">
              <w:rPr>
                <w:sz w:val="26"/>
                <w:rtl/>
              </w:rPr>
              <w:t xml:space="preserve"> </w:t>
            </w:r>
            <w:r w:rsidRPr="004B429D">
              <w:rPr>
                <w:rFonts w:hint="eastAsia"/>
                <w:sz w:val="26"/>
                <w:rtl/>
              </w:rPr>
              <w:t>ממונה</w:t>
            </w:r>
            <w:r w:rsidRPr="004B429D">
              <w:rPr>
                <w:sz w:val="26"/>
                <w:rtl/>
              </w:rPr>
              <w:t xml:space="preserve">" – </w:t>
            </w:r>
            <w:r w:rsidRPr="004B429D">
              <w:rPr>
                <w:rFonts w:hint="eastAsia"/>
                <w:sz w:val="26"/>
                <w:rtl/>
              </w:rPr>
              <w:t>כל</w:t>
            </w:r>
            <w:r w:rsidRPr="004B429D">
              <w:rPr>
                <w:sz w:val="26"/>
                <w:rtl/>
              </w:rPr>
              <w:t xml:space="preserve"> </w:t>
            </w:r>
            <w:r w:rsidRPr="004B429D">
              <w:rPr>
                <w:rFonts w:hint="eastAsia"/>
                <w:sz w:val="26"/>
                <w:rtl/>
              </w:rPr>
              <w:t>אחד</w:t>
            </w:r>
            <w:r w:rsidRPr="004B429D">
              <w:rPr>
                <w:sz w:val="26"/>
                <w:rtl/>
              </w:rPr>
              <w:t xml:space="preserve"> </w:t>
            </w:r>
            <w:r w:rsidRPr="004B429D">
              <w:rPr>
                <w:rFonts w:hint="eastAsia"/>
                <w:sz w:val="26"/>
                <w:rtl/>
              </w:rPr>
              <w:t>מאלה</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624" w:type="dxa"/>
          </w:tcPr>
          <w:p w:rsidR="0093033D" w:rsidRPr="004B429D" w:rsidRDefault="0093033D" w:rsidP="003042CF">
            <w:pPr>
              <w:pStyle w:val="TableText"/>
              <w:rPr>
                <w:sz w:val="26"/>
                <w:rtl/>
              </w:rPr>
            </w:pPr>
          </w:p>
        </w:tc>
        <w:tc>
          <w:tcPr>
            <w:tcW w:w="6520" w:type="dxa"/>
            <w:gridSpan w:val="3"/>
          </w:tcPr>
          <w:p w:rsidR="0093033D" w:rsidRPr="004B429D" w:rsidRDefault="0093033D" w:rsidP="00737341">
            <w:pPr>
              <w:pStyle w:val="TableBlock"/>
              <w:rPr>
                <w:sz w:val="26"/>
                <w:rtl/>
              </w:rPr>
            </w:pPr>
            <w:r w:rsidRPr="004B429D">
              <w:rPr>
                <w:sz w:val="26"/>
                <w:rtl/>
              </w:rPr>
              <w:t>(1)</w:t>
            </w:r>
            <w:r w:rsidRPr="004B429D">
              <w:rPr>
                <w:sz w:val="26"/>
                <w:rtl/>
              </w:rPr>
              <w:tab/>
            </w:r>
            <w:r w:rsidRPr="004B429D">
              <w:rPr>
                <w:rFonts w:hint="eastAsia"/>
                <w:sz w:val="26"/>
                <w:rtl/>
              </w:rPr>
              <w:t>הקצין</w:t>
            </w:r>
            <w:r w:rsidRPr="004B429D">
              <w:rPr>
                <w:sz w:val="26"/>
                <w:rtl/>
              </w:rPr>
              <w:t xml:space="preserve"> </w:t>
            </w:r>
            <w:r w:rsidRPr="004B429D">
              <w:rPr>
                <w:rFonts w:hint="eastAsia"/>
                <w:sz w:val="26"/>
                <w:rtl/>
              </w:rPr>
              <w:t>הממונה</w:t>
            </w:r>
            <w:r w:rsidRPr="004B429D">
              <w:rPr>
                <w:sz w:val="26"/>
                <w:rtl/>
              </w:rPr>
              <w:t xml:space="preserve"> </w:t>
            </w:r>
            <w:r w:rsidRPr="004B429D">
              <w:rPr>
                <w:rFonts w:hint="eastAsia"/>
                <w:sz w:val="26"/>
                <w:rtl/>
              </w:rPr>
              <w:t>כמשמעותו</w:t>
            </w:r>
            <w:r w:rsidRPr="004B429D">
              <w:rPr>
                <w:sz w:val="26"/>
                <w:rtl/>
              </w:rPr>
              <w:t xml:space="preserve"> </w:t>
            </w:r>
            <w:r w:rsidRPr="004B429D">
              <w:rPr>
                <w:rFonts w:hint="eastAsia"/>
                <w:sz w:val="26"/>
                <w:rtl/>
              </w:rPr>
              <w:t>בסעיף</w:t>
            </w:r>
            <w:r w:rsidRPr="004B429D">
              <w:rPr>
                <w:sz w:val="26"/>
                <w:rtl/>
              </w:rPr>
              <w:t xml:space="preserve"> 25 </w:t>
            </w:r>
            <w:r w:rsidRPr="004B429D">
              <w:rPr>
                <w:rFonts w:hint="eastAsia"/>
                <w:sz w:val="26"/>
                <w:rtl/>
              </w:rPr>
              <w:t>לחוק</w:t>
            </w:r>
            <w:r w:rsidRPr="004B429D">
              <w:rPr>
                <w:sz w:val="26"/>
                <w:rtl/>
              </w:rPr>
              <w:t xml:space="preserve"> </w:t>
            </w:r>
            <w:r w:rsidRPr="004B429D">
              <w:rPr>
                <w:rFonts w:hint="eastAsia"/>
                <w:sz w:val="26"/>
                <w:rtl/>
              </w:rPr>
              <w:t>המעצרים</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624" w:type="dxa"/>
          </w:tcPr>
          <w:p w:rsidR="0093033D" w:rsidRPr="004B429D" w:rsidRDefault="0093033D" w:rsidP="003042CF">
            <w:pPr>
              <w:pStyle w:val="TableText"/>
              <w:rPr>
                <w:sz w:val="26"/>
                <w:rtl/>
              </w:rPr>
            </w:pPr>
          </w:p>
        </w:tc>
        <w:tc>
          <w:tcPr>
            <w:tcW w:w="6520" w:type="dxa"/>
            <w:gridSpan w:val="3"/>
          </w:tcPr>
          <w:p w:rsidR="0093033D" w:rsidRPr="004B429D" w:rsidRDefault="0093033D" w:rsidP="00737341">
            <w:pPr>
              <w:pStyle w:val="TableBlock"/>
              <w:rPr>
                <w:sz w:val="26"/>
                <w:rtl/>
              </w:rPr>
            </w:pPr>
            <w:r w:rsidRPr="004B429D">
              <w:rPr>
                <w:sz w:val="26"/>
                <w:rtl/>
              </w:rPr>
              <w:t>(2)</w:t>
            </w:r>
            <w:r w:rsidRPr="004B429D">
              <w:rPr>
                <w:sz w:val="26"/>
                <w:rtl/>
              </w:rPr>
              <w:tab/>
            </w:r>
            <w:r w:rsidRPr="004B429D">
              <w:rPr>
                <w:rFonts w:hint="eastAsia"/>
                <w:sz w:val="26"/>
                <w:rtl/>
              </w:rPr>
              <w:t>ראש</w:t>
            </w:r>
            <w:r w:rsidRPr="004B429D">
              <w:rPr>
                <w:sz w:val="26"/>
                <w:rtl/>
              </w:rPr>
              <w:t xml:space="preserve"> </w:t>
            </w:r>
            <w:r w:rsidRPr="004B429D">
              <w:rPr>
                <w:rFonts w:hint="eastAsia"/>
                <w:sz w:val="26"/>
                <w:rtl/>
              </w:rPr>
              <w:t>צוות</w:t>
            </w:r>
            <w:r w:rsidRPr="004B429D">
              <w:rPr>
                <w:sz w:val="26"/>
                <w:rtl/>
              </w:rPr>
              <w:t xml:space="preserve"> </w:t>
            </w:r>
            <w:r w:rsidRPr="004B429D">
              <w:rPr>
                <w:rFonts w:hint="eastAsia"/>
                <w:sz w:val="26"/>
                <w:rtl/>
              </w:rPr>
              <w:t>חוקרים</w:t>
            </w:r>
            <w:r w:rsidRPr="004B429D">
              <w:rPr>
                <w:sz w:val="26"/>
                <w:rtl/>
              </w:rPr>
              <w:t xml:space="preserve"> </w:t>
            </w:r>
            <w:r w:rsidRPr="004B429D">
              <w:rPr>
                <w:rFonts w:hint="eastAsia"/>
                <w:sz w:val="26"/>
                <w:rtl/>
              </w:rPr>
              <w:t>בשירות</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הכללי</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r w:rsidRPr="004B429D">
              <w:rPr>
                <w:rFonts w:hint="eastAsia"/>
                <w:sz w:val="26"/>
                <w:rtl/>
              </w:rPr>
              <w:t>מעצר</w:t>
            </w:r>
            <w:r w:rsidRPr="004B429D">
              <w:rPr>
                <w:sz w:val="26"/>
                <w:rtl/>
              </w:rPr>
              <w:t xml:space="preserve"> </w:t>
            </w:r>
            <w:r w:rsidRPr="004B429D">
              <w:rPr>
                <w:rFonts w:hint="eastAsia"/>
                <w:sz w:val="26"/>
                <w:rtl/>
              </w:rPr>
              <w:t>לפני</w:t>
            </w:r>
            <w:r w:rsidRPr="004B429D">
              <w:rPr>
                <w:sz w:val="26"/>
                <w:rtl/>
              </w:rPr>
              <w:t xml:space="preserve"> </w:t>
            </w:r>
            <w:r w:rsidRPr="004B429D">
              <w:rPr>
                <w:rFonts w:hint="eastAsia"/>
                <w:sz w:val="26"/>
                <w:rtl/>
              </w:rPr>
              <w:t>הגשת</w:t>
            </w:r>
            <w:r w:rsidRPr="004B429D">
              <w:rPr>
                <w:sz w:val="26"/>
                <w:rtl/>
              </w:rPr>
              <w:t xml:space="preserve"> </w:t>
            </w:r>
            <w:r w:rsidRPr="004B429D">
              <w:rPr>
                <w:rFonts w:hint="eastAsia"/>
                <w:sz w:val="26"/>
                <w:rtl/>
              </w:rPr>
              <w:t>כתב</w:t>
            </w:r>
            <w:r w:rsidRPr="004B429D">
              <w:rPr>
                <w:sz w:val="26"/>
                <w:rtl/>
              </w:rPr>
              <w:t xml:space="preserve"> </w:t>
            </w:r>
            <w:r w:rsidRPr="004B429D">
              <w:rPr>
                <w:rFonts w:hint="eastAsia"/>
                <w:sz w:val="26"/>
                <w:rtl/>
              </w:rPr>
              <w:t>אישום</w:t>
            </w:r>
          </w:p>
        </w:tc>
        <w:tc>
          <w:tcPr>
            <w:tcW w:w="623" w:type="dxa"/>
          </w:tcPr>
          <w:p w:rsidR="0093033D" w:rsidRPr="004B429D" w:rsidRDefault="00EE01C5" w:rsidP="003042CF">
            <w:pPr>
              <w:pStyle w:val="TableText"/>
              <w:rPr>
                <w:sz w:val="26"/>
                <w:rtl/>
              </w:rPr>
            </w:pPr>
            <w:r w:rsidRPr="004B429D">
              <w:rPr>
                <w:rFonts w:hint="cs"/>
                <w:sz w:val="26"/>
                <w:rtl/>
              </w:rPr>
              <w:t>47</w:t>
            </w:r>
            <w:r w:rsidR="0093033D" w:rsidRPr="004B429D">
              <w:rPr>
                <w:sz w:val="26"/>
                <w:rtl/>
              </w:rPr>
              <w:t>.</w:t>
            </w:r>
          </w:p>
        </w:tc>
        <w:tc>
          <w:tcPr>
            <w:tcW w:w="7144" w:type="dxa"/>
            <w:gridSpan w:val="4"/>
          </w:tcPr>
          <w:p w:rsidR="0093033D" w:rsidRPr="004B429D" w:rsidRDefault="0093033D" w:rsidP="00737341">
            <w:pPr>
              <w:pStyle w:val="TableBlock"/>
              <w:rPr>
                <w:sz w:val="26"/>
                <w:rtl/>
              </w:rPr>
            </w:pPr>
            <w:r w:rsidRPr="004B429D">
              <w:rPr>
                <w:rFonts w:hint="eastAsia"/>
                <w:sz w:val="26"/>
                <w:rtl/>
              </w:rPr>
              <w:t>לעניין</w:t>
            </w:r>
            <w:r w:rsidRPr="004B429D">
              <w:rPr>
                <w:sz w:val="26"/>
                <w:rtl/>
              </w:rPr>
              <w:t xml:space="preserve"> </w:t>
            </w:r>
            <w:r w:rsidRPr="004B429D">
              <w:rPr>
                <w:rFonts w:hint="eastAsia"/>
                <w:sz w:val="26"/>
                <w:rtl/>
              </w:rPr>
              <w:t>עצור</w:t>
            </w:r>
            <w:r w:rsidRPr="004B429D">
              <w:rPr>
                <w:sz w:val="26"/>
                <w:rtl/>
              </w:rPr>
              <w:t xml:space="preserve"> </w:t>
            </w:r>
            <w:r w:rsidRPr="004B429D">
              <w:rPr>
                <w:rFonts w:hint="eastAsia"/>
                <w:sz w:val="26"/>
                <w:rtl/>
              </w:rPr>
              <w:t>בעבירת</w:t>
            </w:r>
            <w:r w:rsidRPr="004B429D">
              <w:rPr>
                <w:sz w:val="26"/>
                <w:rtl/>
              </w:rPr>
              <w:t xml:space="preserve"> </w:t>
            </w:r>
            <w:r w:rsidRPr="004B429D">
              <w:rPr>
                <w:rFonts w:hint="cs"/>
                <w:sz w:val="26"/>
                <w:rtl/>
              </w:rPr>
              <w:t>ביטחון</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יקראו</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סעיף</w:t>
            </w:r>
            <w:r w:rsidRPr="004B429D">
              <w:rPr>
                <w:sz w:val="26"/>
                <w:rtl/>
              </w:rPr>
              <w:t xml:space="preserve"> 17 </w:t>
            </w:r>
            <w:r w:rsidRPr="004B429D">
              <w:rPr>
                <w:rFonts w:hint="eastAsia"/>
                <w:sz w:val="26"/>
                <w:rtl/>
              </w:rPr>
              <w:t>לחוק</w:t>
            </w:r>
            <w:r w:rsidRPr="004B429D">
              <w:rPr>
                <w:sz w:val="26"/>
                <w:rtl/>
              </w:rPr>
              <w:t xml:space="preserve"> </w:t>
            </w:r>
            <w:r w:rsidRPr="004B429D">
              <w:rPr>
                <w:rFonts w:hint="eastAsia"/>
                <w:sz w:val="26"/>
                <w:rtl/>
              </w:rPr>
              <w:t>המעצרים</w:t>
            </w:r>
            <w:r w:rsidRPr="004B429D">
              <w:rPr>
                <w:sz w:val="26"/>
                <w:rtl/>
              </w:rPr>
              <w:t xml:space="preserve"> </w:t>
            </w:r>
            <w:r w:rsidRPr="004B429D">
              <w:rPr>
                <w:rFonts w:hint="eastAsia"/>
                <w:sz w:val="26"/>
                <w:rtl/>
              </w:rPr>
              <w:t>כך</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ind w:right="0"/>
              <w:rPr>
                <w:rtl/>
              </w:rPr>
            </w:pPr>
          </w:p>
        </w:tc>
        <w:tc>
          <w:tcPr>
            <w:tcW w:w="623" w:type="dxa"/>
          </w:tcPr>
          <w:p w:rsidR="0093033D" w:rsidRPr="004B429D" w:rsidRDefault="0093033D" w:rsidP="003E4727">
            <w:pPr>
              <w:pStyle w:val="TableText"/>
              <w:rPr>
                <w:sz w:val="26"/>
                <w:rtl/>
              </w:rPr>
            </w:pPr>
          </w:p>
        </w:tc>
        <w:tc>
          <w:tcPr>
            <w:tcW w:w="7144" w:type="dxa"/>
            <w:gridSpan w:val="4"/>
          </w:tcPr>
          <w:p w:rsidR="0093033D" w:rsidRPr="004B429D" w:rsidRDefault="0093033D" w:rsidP="00737341">
            <w:pPr>
              <w:pStyle w:val="TableBlock"/>
              <w:rPr>
                <w:sz w:val="26"/>
                <w:rtl/>
              </w:rPr>
            </w:pPr>
            <w:r w:rsidRPr="004B429D">
              <w:rPr>
                <w:sz w:val="26"/>
                <w:rtl/>
              </w:rPr>
              <w:t>(1)</w:t>
            </w:r>
            <w:r w:rsidRPr="004B429D">
              <w:rPr>
                <w:sz w:val="26"/>
                <w:rtl/>
              </w:rPr>
              <w:tab/>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ייקרא</w:t>
            </w:r>
            <w:r w:rsidRPr="004B429D">
              <w:rPr>
                <w:sz w:val="26"/>
                <w:rtl/>
              </w:rPr>
              <w:t xml:space="preserve"> </w:t>
            </w:r>
            <w:r w:rsidRPr="004B429D">
              <w:rPr>
                <w:rFonts w:hint="eastAsia"/>
                <w:sz w:val="26"/>
                <w:rtl/>
              </w:rPr>
              <w:t>כך</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624" w:type="dxa"/>
          </w:tcPr>
          <w:p w:rsidR="0093033D" w:rsidRPr="004B429D" w:rsidRDefault="0093033D" w:rsidP="003042CF">
            <w:pPr>
              <w:pStyle w:val="TableText"/>
              <w:rPr>
                <w:sz w:val="26"/>
                <w:rtl/>
              </w:rPr>
            </w:pPr>
          </w:p>
        </w:tc>
        <w:tc>
          <w:tcPr>
            <w:tcW w:w="6520" w:type="dxa"/>
            <w:gridSpan w:val="3"/>
          </w:tcPr>
          <w:p w:rsidR="0093033D" w:rsidRPr="004B429D" w:rsidRDefault="0093033D"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על</w:t>
            </w:r>
            <w:r w:rsidRPr="004B429D">
              <w:rPr>
                <w:sz w:val="26"/>
                <w:rtl/>
              </w:rPr>
              <w:t xml:space="preserve"> </w:t>
            </w:r>
            <w:r w:rsidRPr="004B429D">
              <w:rPr>
                <w:rFonts w:hint="eastAsia"/>
                <w:sz w:val="26"/>
                <w:rtl/>
              </w:rPr>
              <w:t>אף</w:t>
            </w:r>
            <w:r w:rsidRPr="004B429D">
              <w:rPr>
                <w:sz w:val="26"/>
                <w:rtl/>
              </w:rPr>
              <w:t xml:space="preserve"> </w:t>
            </w:r>
            <w:r w:rsidRPr="004B429D">
              <w:rPr>
                <w:rFonts w:hint="eastAsia"/>
                <w:sz w:val="26"/>
                <w:rtl/>
              </w:rPr>
              <w:t>הוראת</w:t>
            </w:r>
            <w:r w:rsidRPr="004B429D">
              <w:rPr>
                <w:sz w:val="26"/>
                <w:rtl/>
              </w:rPr>
              <w:t xml:space="preserve"> </w:t>
            </w:r>
            <w:r w:rsidRPr="004B429D">
              <w:rPr>
                <w:rFonts w:hint="eastAsia"/>
                <w:sz w:val="26"/>
                <w:rtl/>
              </w:rPr>
              <w:t>סעיף</w:t>
            </w:r>
            <w:r w:rsidRPr="004B429D">
              <w:rPr>
                <w:sz w:val="26"/>
                <w:rtl/>
              </w:rPr>
              <w:t xml:space="preserve"> 13(</w:t>
            </w:r>
            <w:r w:rsidRPr="004B429D">
              <w:rPr>
                <w:rFonts w:hint="eastAsia"/>
                <w:sz w:val="26"/>
                <w:rtl/>
              </w:rPr>
              <w:t>א</w:t>
            </w:r>
            <w:r w:rsidRPr="004B429D">
              <w:rPr>
                <w:sz w:val="26"/>
                <w:rtl/>
              </w:rPr>
              <w:t xml:space="preserve">)(3) </w:t>
            </w:r>
            <w:r w:rsidRPr="004B429D">
              <w:rPr>
                <w:rFonts w:hint="eastAsia"/>
                <w:sz w:val="26"/>
                <w:rtl/>
              </w:rPr>
              <w:t>סיפה</w:t>
            </w:r>
            <w:r w:rsidRPr="004B429D">
              <w:rPr>
                <w:sz w:val="26"/>
                <w:rtl/>
              </w:rPr>
              <w:t xml:space="preserve">, </w:t>
            </w:r>
            <w:r w:rsidRPr="004B429D">
              <w:rPr>
                <w:rFonts w:hint="eastAsia"/>
                <w:sz w:val="26"/>
                <w:rtl/>
              </w:rPr>
              <w:t>ציווה</w:t>
            </w:r>
            <w:r w:rsidRPr="004B429D">
              <w:rPr>
                <w:sz w:val="26"/>
                <w:rtl/>
              </w:rPr>
              <w:t xml:space="preserve"> </w:t>
            </w:r>
            <w:r w:rsidRPr="004B429D">
              <w:rPr>
                <w:rFonts w:hint="eastAsia"/>
                <w:sz w:val="26"/>
                <w:rtl/>
              </w:rPr>
              <w:t>שופט</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מעצרו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חשוד</w:t>
            </w:r>
            <w:r w:rsidRPr="004B429D">
              <w:rPr>
                <w:sz w:val="26"/>
                <w:rtl/>
              </w:rPr>
              <w:t xml:space="preserve"> </w:t>
            </w:r>
            <w:r w:rsidRPr="004B429D">
              <w:rPr>
                <w:rFonts w:hint="eastAsia"/>
                <w:sz w:val="26"/>
                <w:rtl/>
              </w:rPr>
              <w:t>בנוכחותו</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תעלה</w:t>
            </w:r>
            <w:r w:rsidRPr="004B429D">
              <w:rPr>
                <w:sz w:val="26"/>
                <w:rtl/>
              </w:rPr>
              <w:t xml:space="preserve"> </w:t>
            </w:r>
            <w:r w:rsidRPr="004B429D">
              <w:rPr>
                <w:rFonts w:hint="eastAsia"/>
                <w:sz w:val="26"/>
                <w:rtl/>
              </w:rPr>
              <w:t>תקופת</w:t>
            </w:r>
            <w:r w:rsidRPr="004B429D">
              <w:rPr>
                <w:sz w:val="26"/>
                <w:rtl/>
              </w:rPr>
              <w:t xml:space="preserve"> </w:t>
            </w:r>
            <w:r w:rsidRPr="004B429D">
              <w:rPr>
                <w:rFonts w:hint="eastAsia"/>
                <w:sz w:val="26"/>
                <w:rtl/>
              </w:rPr>
              <w:t>המעצר</w:t>
            </w:r>
            <w:r w:rsidRPr="004B429D">
              <w:rPr>
                <w:sz w:val="26"/>
                <w:rtl/>
              </w:rPr>
              <w:t xml:space="preserve"> </w:t>
            </w:r>
            <w:r w:rsidRPr="004B429D">
              <w:rPr>
                <w:rFonts w:hint="eastAsia"/>
                <w:sz w:val="26"/>
                <w:rtl/>
              </w:rPr>
              <w:t>על</w:t>
            </w:r>
            <w:r w:rsidRPr="004B429D">
              <w:rPr>
                <w:sz w:val="26"/>
                <w:rtl/>
              </w:rPr>
              <w:t xml:space="preserve"> 20 </w:t>
            </w:r>
            <w:r w:rsidRPr="004B429D">
              <w:rPr>
                <w:rFonts w:hint="eastAsia"/>
                <w:sz w:val="26"/>
                <w:rtl/>
              </w:rPr>
              <w:t>ימים</w:t>
            </w:r>
            <w:r w:rsidRPr="004B429D">
              <w:rPr>
                <w:sz w:val="26"/>
                <w:rtl/>
              </w:rPr>
              <w:t xml:space="preserve"> </w:t>
            </w:r>
            <w:r w:rsidRPr="004B429D">
              <w:rPr>
                <w:rFonts w:hint="eastAsia"/>
                <w:sz w:val="26"/>
                <w:rtl/>
              </w:rPr>
              <w:t>ובלבד</w:t>
            </w:r>
            <w:r w:rsidRPr="004B429D">
              <w:rPr>
                <w:sz w:val="26"/>
                <w:rtl/>
              </w:rPr>
              <w:t xml:space="preserve"> </w:t>
            </w:r>
            <w:r w:rsidRPr="004B429D">
              <w:rPr>
                <w:rFonts w:hint="eastAsia"/>
                <w:sz w:val="26"/>
                <w:rtl/>
              </w:rPr>
              <w:t>ששופט</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יצווה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מעצר</w:t>
            </w:r>
            <w:r w:rsidRPr="004B429D">
              <w:rPr>
                <w:sz w:val="26"/>
                <w:rtl/>
              </w:rPr>
              <w:t xml:space="preserve"> </w:t>
            </w:r>
            <w:r w:rsidRPr="004B429D">
              <w:rPr>
                <w:rFonts w:hint="eastAsia"/>
                <w:sz w:val="26"/>
                <w:rtl/>
              </w:rPr>
              <w:t>לתקופה</w:t>
            </w:r>
            <w:r w:rsidRPr="004B429D">
              <w:rPr>
                <w:sz w:val="26"/>
                <w:rtl/>
              </w:rPr>
              <w:t xml:space="preserve"> </w:t>
            </w:r>
            <w:r w:rsidRPr="004B429D">
              <w:rPr>
                <w:rFonts w:hint="eastAsia"/>
                <w:sz w:val="26"/>
                <w:rtl/>
              </w:rPr>
              <w:t>העולה</w:t>
            </w:r>
            <w:r w:rsidRPr="004B429D">
              <w:rPr>
                <w:sz w:val="26"/>
                <w:rtl/>
              </w:rPr>
              <w:t xml:space="preserve"> </w:t>
            </w:r>
            <w:r w:rsidRPr="004B429D">
              <w:rPr>
                <w:rFonts w:hint="eastAsia"/>
                <w:sz w:val="26"/>
                <w:rtl/>
              </w:rPr>
              <w:t>על</w:t>
            </w:r>
            <w:r w:rsidRPr="004B429D">
              <w:rPr>
                <w:sz w:val="26"/>
                <w:rtl/>
              </w:rPr>
              <w:t xml:space="preserve"> 15 </w:t>
            </w:r>
            <w:r w:rsidRPr="004B429D">
              <w:rPr>
                <w:rFonts w:hint="eastAsia"/>
                <w:sz w:val="26"/>
                <w:rtl/>
              </w:rPr>
              <w:t>ימים</w:t>
            </w:r>
            <w:r w:rsidRPr="004B429D">
              <w:rPr>
                <w:sz w:val="26"/>
                <w:rtl/>
              </w:rPr>
              <w:t xml:space="preserve">, </w:t>
            </w:r>
            <w:r w:rsidRPr="004B429D">
              <w:rPr>
                <w:rFonts w:hint="eastAsia"/>
                <w:sz w:val="26"/>
                <w:rtl/>
              </w:rPr>
              <w:t>אלא</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כן</w:t>
            </w:r>
            <w:r w:rsidRPr="004B429D">
              <w:rPr>
                <w:sz w:val="26"/>
                <w:rtl/>
              </w:rPr>
              <w:t xml:space="preserve"> </w:t>
            </w:r>
            <w:r w:rsidRPr="004B429D">
              <w:rPr>
                <w:rFonts w:hint="eastAsia"/>
                <w:sz w:val="26"/>
                <w:rtl/>
              </w:rPr>
              <w:t>שוכנע</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יוחזק</w:t>
            </w:r>
            <w:r w:rsidRPr="004B429D">
              <w:rPr>
                <w:sz w:val="26"/>
                <w:rtl/>
              </w:rPr>
              <w:t xml:space="preserve"> </w:t>
            </w:r>
            <w:r w:rsidRPr="004B429D">
              <w:rPr>
                <w:rFonts w:hint="eastAsia"/>
                <w:sz w:val="26"/>
                <w:rtl/>
              </w:rPr>
              <w:t>העצור</w:t>
            </w:r>
            <w:r w:rsidRPr="004B429D">
              <w:rPr>
                <w:sz w:val="26"/>
                <w:rtl/>
              </w:rPr>
              <w:t xml:space="preserve"> </w:t>
            </w:r>
            <w:r w:rsidRPr="004B429D">
              <w:rPr>
                <w:rFonts w:hint="eastAsia"/>
                <w:sz w:val="26"/>
                <w:rtl/>
              </w:rPr>
              <w:t>במעצר</w:t>
            </w:r>
            <w:r w:rsidRPr="004B429D">
              <w:rPr>
                <w:sz w:val="26"/>
                <w:rtl/>
              </w:rPr>
              <w:t xml:space="preserve"> </w:t>
            </w:r>
            <w:r w:rsidRPr="004B429D">
              <w:rPr>
                <w:rFonts w:hint="eastAsia"/>
                <w:sz w:val="26"/>
                <w:rtl/>
              </w:rPr>
              <w:t>לצורך</w:t>
            </w:r>
            <w:r w:rsidRPr="004B429D">
              <w:rPr>
                <w:sz w:val="26"/>
                <w:rtl/>
              </w:rPr>
              <w:t xml:space="preserve"> </w:t>
            </w:r>
            <w:r w:rsidRPr="004B429D">
              <w:rPr>
                <w:rFonts w:hint="eastAsia"/>
                <w:sz w:val="26"/>
                <w:rtl/>
              </w:rPr>
              <w:t>המשך</w:t>
            </w:r>
            <w:r w:rsidRPr="004B429D">
              <w:rPr>
                <w:sz w:val="26"/>
                <w:rtl/>
              </w:rPr>
              <w:t xml:space="preserve"> </w:t>
            </w:r>
            <w:r w:rsidRPr="004B429D">
              <w:rPr>
                <w:rFonts w:hint="eastAsia"/>
                <w:sz w:val="26"/>
                <w:rtl/>
              </w:rPr>
              <w:t>החקירה</w:t>
            </w:r>
            <w:r w:rsidRPr="004B429D">
              <w:rPr>
                <w:sz w:val="26"/>
                <w:rtl/>
              </w:rPr>
              <w:t xml:space="preserve">, </w:t>
            </w:r>
            <w:r w:rsidRPr="004B429D">
              <w:rPr>
                <w:rFonts w:hint="eastAsia"/>
                <w:sz w:val="26"/>
                <w:rtl/>
              </w:rPr>
              <w:t>קיימת</w:t>
            </w:r>
            <w:r w:rsidRPr="004B429D">
              <w:rPr>
                <w:sz w:val="26"/>
                <w:rtl/>
              </w:rPr>
              <w:t xml:space="preserve"> </w:t>
            </w:r>
            <w:r w:rsidRPr="004B429D">
              <w:rPr>
                <w:rFonts w:hint="eastAsia"/>
                <w:sz w:val="26"/>
                <w:rtl/>
              </w:rPr>
              <w:t>אפשרות</w:t>
            </w:r>
            <w:r w:rsidRPr="004B429D">
              <w:rPr>
                <w:sz w:val="26"/>
                <w:rtl/>
              </w:rPr>
              <w:t xml:space="preserve"> </w:t>
            </w:r>
            <w:r w:rsidRPr="004B429D">
              <w:rPr>
                <w:rFonts w:hint="eastAsia"/>
                <w:sz w:val="26"/>
                <w:rtl/>
              </w:rPr>
              <w:t>קרובה</w:t>
            </w:r>
            <w:r w:rsidRPr="004B429D">
              <w:rPr>
                <w:sz w:val="26"/>
                <w:rtl/>
              </w:rPr>
              <w:t xml:space="preserve"> </w:t>
            </w:r>
            <w:r w:rsidRPr="004B429D">
              <w:rPr>
                <w:rFonts w:hint="eastAsia"/>
                <w:sz w:val="26"/>
                <w:rtl/>
              </w:rPr>
              <w:t>לוודאי</w:t>
            </w:r>
            <w:r w:rsidRPr="004B429D">
              <w:rPr>
                <w:sz w:val="26"/>
                <w:rtl/>
              </w:rPr>
              <w:t xml:space="preserve"> </w:t>
            </w:r>
            <w:r w:rsidRPr="004B429D">
              <w:rPr>
                <w:rFonts w:hint="eastAsia"/>
                <w:sz w:val="26"/>
                <w:rtl/>
              </w:rPr>
              <w:t>לסיכול</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מניעת</w:t>
            </w:r>
            <w:r w:rsidRPr="004B429D">
              <w:rPr>
                <w:sz w:val="26"/>
                <w:rtl/>
              </w:rPr>
              <w:t xml:space="preserve"> </w:t>
            </w:r>
            <w:r w:rsidRPr="004B429D">
              <w:rPr>
                <w:rFonts w:hint="eastAsia"/>
                <w:sz w:val="26"/>
                <w:rtl/>
              </w:rPr>
              <w:t>פגיעה</w:t>
            </w:r>
            <w:r w:rsidRPr="004B429D">
              <w:rPr>
                <w:sz w:val="26"/>
                <w:rtl/>
              </w:rPr>
              <w:t xml:space="preserve"> </w:t>
            </w:r>
            <w:r w:rsidRPr="004B429D">
              <w:rPr>
                <w:rFonts w:hint="eastAsia"/>
                <w:sz w:val="26"/>
                <w:rtl/>
              </w:rPr>
              <w:t>בחיי</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שופט</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להאריך</w:t>
            </w:r>
            <w:r w:rsidRPr="004B429D">
              <w:rPr>
                <w:sz w:val="26"/>
                <w:rtl/>
              </w:rPr>
              <w:t xml:space="preserve">, </w:t>
            </w:r>
            <w:r w:rsidRPr="004B429D">
              <w:rPr>
                <w:rFonts w:hint="eastAsia"/>
                <w:sz w:val="26"/>
                <w:rtl/>
              </w:rPr>
              <w:t>מעת</w:t>
            </w:r>
            <w:r w:rsidRPr="004B429D">
              <w:rPr>
                <w:sz w:val="26"/>
                <w:rtl/>
              </w:rPr>
              <w:t xml:space="preserve"> </w:t>
            </w:r>
            <w:r w:rsidRPr="004B429D">
              <w:rPr>
                <w:rFonts w:hint="eastAsia"/>
                <w:sz w:val="26"/>
                <w:rtl/>
              </w:rPr>
              <w:t>לעת</w:t>
            </w:r>
            <w:r w:rsidRPr="004B429D">
              <w:rPr>
                <w:sz w:val="26"/>
                <w:rtl/>
              </w:rPr>
              <w:t xml:space="preserve">, </w:t>
            </w:r>
            <w:r w:rsidRPr="004B429D">
              <w:rPr>
                <w:rFonts w:hint="eastAsia"/>
                <w:sz w:val="26"/>
                <w:rtl/>
              </w:rPr>
              <w:t>מעצר</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חשוד</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לתקופות</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יעלו</w:t>
            </w:r>
            <w:r w:rsidRPr="004B429D">
              <w:rPr>
                <w:sz w:val="26"/>
                <w:rtl/>
              </w:rPr>
              <w:t xml:space="preserve"> </w:t>
            </w:r>
            <w:r w:rsidRPr="004B429D">
              <w:rPr>
                <w:rFonts w:hint="eastAsia"/>
                <w:sz w:val="26"/>
                <w:rtl/>
              </w:rPr>
              <w:t>על</w:t>
            </w:r>
            <w:r w:rsidRPr="004B429D">
              <w:rPr>
                <w:sz w:val="26"/>
                <w:rtl/>
              </w:rPr>
              <w:t xml:space="preserve"> 15 </w:t>
            </w:r>
            <w:r w:rsidRPr="004B429D">
              <w:rPr>
                <w:rFonts w:hint="eastAsia"/>
                <w:sz w:val="26"/>
                <w:rtl/>
              </w:rPr>
              <w:t>ימים</w:t>
            </w:r>
            <w:r w:rsidRPr="004B429D">
              <w:rPr>
                <w:sz w:val="26"/>
                <w:rtl/>
              </w:rPr>
              <w:t xml:space="preserve">, </w:t>
            </w:r>
            <w:r w:rsidRPr="004B429D">
              <w:rPr>
                <w:rFonts w:hint="eastAsia"/>
                <w:sz w:val="26"/>
                <w:rtl/>
              </w:rPr>
              <w:t>כל</w:t>
            </w:r>
            <w:r w:rsidRPr="004B429D">
              <w:rPr>
                <w:sz w:val="26"/>
                <w:rtl/>
              </w:rPr>
              <w:t xml:space="preserve"> </w:t>
            </w:r>
            <w:r w:rsidRPr="004B429D">
              <w:rPr>
                <w:rFonts w:hint="eastAsia"/>
                <w:sz w:val="26"/>
                <w:rtl/>
              </w:rPr>
              <w:t>אחת</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737341">
            <w:pPr>
              <w:pStyle w:val="TableBlock"/>
              <w:rPr>
                <w:sz w:val="26"/>
                <w:rtl/>
              </w:rPr>
            </w:pPr>
            <w:r w:rsidRPr="004B429D">
              <w:rPr>
                <w:sz w:val="26"/>
                <w:rtl/>
              </w:rPr>
              <w:t>(2)</w:t>
            </w:r>
            <w:r w:rsidRPr="004B429D">
              <w:rPr>
                <w:sz w:val="26"/>
                <w:rtl/>
              </w:rPr>
              <w:tab/>
            </w: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ב</w:t>
            </w:r>
            <w:r w:rsidRPr="004B429D">
              <w:rPr>
                <w:sz w:val="26"/>
                <w:rtl/>
              </w:rPr>
              <w:t xml:space="preserve">), </w:t>
            </w:r>
            <w:r w:rsidRPr="004B429D">
              <w:rPr>
                <w:rFonts w:hint="eastAsia"/>
                <w:sz w:val="26"/>
                <w:rtl/>
              </w:rPr>
              <w:t>במקום</w:t>
            </w:r>
            <w:r w:rsidRPr="004B429D">
              <w:rPr>
                <w:sz w:val="26"/>
                <w:rtl/>
              </w:rPr>
              <w:t xml:space="preserve"> "30 </w:t>
            </w:r>
            <w:r w:rsidRPr="004B429D">
              <w:rPr>
                <w:rFonts w:hint="eastAsia"/>
                <w:sz w:val="26"/>
                <w:rtl/>
              </w:rPr>
              <w:t>ימים</w:t>
            </w:r>
            <w:r w:rsidRPr="004B429D">
              <w:rPr>
                <w:sz w:val="26"/>
                <w:rtl/>
              </w:rPr>
              <w:t xml:space="preserve">" </w:t>
            </w:r>
            <w:r w:rsidRPr="004B429D">
              <w:rPr>
                <w:rFonts w:hint="eastAsia"/>
                <w:sz w:val="26"/>
                <w:rtl/>
              </w:rPr>
              <w:t>יקראו</w:t>
            </w:r>
            <w:r w:rsidRPr="004B429D">
              <w:rPr>
                <w:sz w:val="26"/>
                <w:rtl/>
              </w:rPr>
              <w:t xml:space="preserve"> "35 </w:t>
            </w:r>
            <w:r w:rsidRPr="004B429D">
              <w:rPr>
                <w:rFonts w:hint="eastAsia"/>
                <w:sz w:val="26"/>
                <w:rtl/>
              </w:rPr>
              <w:t>ימים</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r w:rsidRPr="004B429D">
              <w:rPr>
                <w:rFonts w:hint="eastAsia"/>
                <w:sz w:val="26"/>
                <w:rtl/>
              </w:rPr>
              <w:t>הארכת</w:t>
            </w:r>
            <w:r w:rsidRPr="004B429D">
              <w:rPr>
                <w:sz w:val="26"/>
                <w:rtl/>
              </w:rPr>
              <w:t xml:space="preserve"> </w:t>
            </w:r>
            <w:r w:rsidRPr="004B429D">
              <w:rPr>
                <w:rFonts w:hint="eastAsia"/>
                <w:sz w:val="26"/>
                <w:rtl/>
              </w:rPr>
              <w:t>מעצר</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בנוכחות</w:t>
            </w:r>
            <w:r w:rsidRPr="004B429D">
              <w:rPr>
                <w:sz w:val="26"/>
                <w:rtl/>
              </w:rPr>
              <w:t xml:space="preserve"> </w:t>
            </w:r>
            <w:r w:rsidRPr="004B429D">
              <w:rPr>
                <w:rFonts w:hint="eastAsia"/>
                <w:sz w:val="26"/>
                <w:rtl/>
              </w:rPr>
              <w:t>עצור</w:t>
            </w:r>
            <w:r w:rsidRPr="004B429D">
              <w:rPr>
                <w:sz w:val="26"/>
                <w:rtl/>
              </w:rPr>
              <w:t xml:space="preserve"> </w:t>
            </w:r>
            <w:r w:rsidRPr="004B429D">
              <w:rPr>
                <w:rFonts w:hint="eastAsia"/>
                <w:sz w:val="26"/>
                <w:rtl/>
              </w:rPr>
              <w:t>בעבירת</w:t>
            </w:r>
            <w:r w:rsidRPr="004B429D">
              <w:rPr>
                <w:sz w:val="26"/>
                <w:rtl/>
              </w:rPr>
              <w:t xml:space="preserve"> </w:t>
            </w:r>
            <w:r w:rsidRPr="004B429D">
              <w:rPr>
                <w:rFonts w:hint="cs"/>
                <w:sz w:val="26"/>
                <w:rtl/>
              </w:rPr>
              <w:t>ביטחון</w:t>
            </w:r>
            <w:r w:rsidRPr="004B429D">
              <w:rPr>
                <w:sz w:val="26"/>
                <w:rtl/>
              </w:rPr>
              <w:t xml:space="preserve"> </w:t>
            </w:r>
            <w:r w:rsidRPr="004B429D">
              <w:rPr>
                <w:rFonts w:hint="eastAsia"/>
                <w:sz w:val="26"/>
                <w:rtl/>
              </w:rPr>
              <w:t>חמורה</w:t>
            </w:r>
          </w:p>
        </w:tc>
        <w:tc>
          <w:tcPr>
            <w:tcW w:w="623" w:type="dxa"/>
          </w:tcPr>
          <w:p w:rsidR="0093033D" w:rsidRPr="004B429D" w:rsidRDefault="00EE01C5" w:rsidP="003042CF">
            <w:pPr>
              <w:pStyle w:val="TableText"/>
              <w:rPr>
                <w:sz w:val="26"/>
                <w:rtl/>
              </w:rPr>
            </w:pPr>
            <w:r w:rsidRPr="004B429D">
              <w:rPr>
                <w:rFonts w:hint="cs"/>
                <w:sz w:val="26"/>
                <w:rtl/>
              </w:rPr>
              <w:t>48</w:t>
            </w:r>
            <w:r w:rsidR="0093033D" w:rsidRPr="004B429D">
              <w:rPr>
                <w:sz w:val="26"/>
                <w:rtl/>
              </w:rPr>
              <w:t>.</w:t>
            </w:r>
            <w:r w:rsidR="0093033D" w:rsidRPr="004B429D">
              <w:rPr>
                <w:sz w:val="26"/>
                <w:rtl/>
              </w:rPr>
              <w:tab/>
            </w:r>
          </w:p>
        </w:tc>
        <w:tc>
          <w:tcPr>
            <w:tcW w:w="7144" w:type="dxa"/>
            <w:gridSpan w:val="4"/>
          </w:tcPr>
          <w:p w:rsidR="0093033D" w:rsidRPr="004B429D" w:rsidRDefault="0093033D" w:rsidP="0063793B">
            <w:pPr>
              <w:pStyle w:val="TableBlock"/>
              <w:rPr>
                <w:sz w:val="26"/>
                <w:rtl/>
              </w:rPr>
            </w:pPr>
            <w:r w:rsidRPr="004B429D">
              <w:rPr>
                <w:rFonts w:hint="eastAsia"/>
                <w:sz w:val="26"/>
                <w:rtl/>
              </w:rPr>
              <w:t>על</w:t>
            </w:r>
            <w:r w:rsidRPr="004B429D">
              <w:rPr>
                <w:sz w:val="26"/>
                <w:rtl/>
              </w:rPr>
              <w:t xml:space="preserve"> </w:t>
            </w:r>
            <w:r w:rsidRPr="004B429D">
              <w:rPr>
                <w:rFonts w:hint="eastAsia"/>
                <w:sz w:val="26"/>
                <w:rtl/>
              </w:rPr>
              <w:t>אף</w:t>
            </w:r>
            <w:r w:rsidRPr="004B429D">
              <w:rPr>
                <w:sz w:val="26"/>
                <w:rtl/>
              </w:rPr>
              <w:t xml:space="preserve"> </w:t>
            </w:r>
            <w:r w:rsidR="00E32334" w:rsidRPr="004B429D">
              <w:rPr>
                <w:rFonts w:hint="cs"/>
                <w:sz w:val="26"/>
                <w:rtl/>
              </w:rPr>
              <w:t>האמור</w:t>
            </w:r>
            <w:r w:rsidR="00E32334" w:rsidRPr="004B429D">
              <w:rPr>
                <w:sz w:val="26"/>
                <w:rtl/>
              </w:rPr>
              <w:t xml:space="preserve"> </w:t>
            </w:r>
            <w:r w:rsidR="00E32334" w:rsidRPr="004B429D">
              <w:rPr>
                <w:rFonts w:hint="cs"/>
                <w:sz w:val="26"/>
                <w:rtl/>
              </w:rPr>
              <w:t>ב</w:t>
            </w:r>
            <w:r w:rsidRPr="004B429D">
              <w:rPr>
                <w:rFonts w:hint="eastAsia"/>
                <w:sz w:val="26"/>
                <w:rtl/>
              </w:rPr>
              <w:t>סעיף</w:t>
            </w:r>
            <w:r w:rsidRPr="004B429D">
              <w:rPr>
                <w:sz w:val="26"/>
                <w:rtl/>
              </w:rPr>
              <w:t xml:space="preserve"> 16(2) </w:t>
            </w:r>
            <w:r w:rsidRPr="004B429D">
              <w:rPr>
                <w:rFonts w:hint="eastAsia"/>
                <w:sz w:val="26"/>
                <w:rtl/>
              </w:rPr>
              <w:t>לחוק</w:t>
            </w:r>
            <w:r w:rsidRPr="004B429D">
              <w:rPr>
                <w:sz w:val="26"/>
                <w:rtl/>
              </w:rPr>
              <w:t xml:space="preserve"> </w:t>
            </w:r>
            <w:r w:rsidRPr="004B429D">
              <w:rPr>
                <w:rFonts w:hint="eastAsia"/>
                <w:sz w:val="26"/>
                <w:rtl/>
              </w:rPr>
              <w:t>המעצרים</w:t>
            </w:r>
            <w:r w:rsidRPr="004B429D">
              <w:rPr>
                <w:sz w:val="26"/>
                <w:rtl/>
              </w:rPr>
              <w:t xml:space="preserve">, </w:t>
            </w:r>
            <w:r w:rsidRPr="004B429D">
              <w:rPr>
                <w:rFonts w:hint="eastAsia"/>
                <w:sz w:val="26"/>
                <w:rtl/>
              </w:rPr>
              <w:t>לעניין</w:t>
            </w:r>
            <w:r w:rsidRPr="004B429D">
              <w:rPr>
                <w:sz w:val="26"/>
                <w:rtl/>
              </w:rPr>
              <w:t xml:space="preserve"> </w:t>
            </w:r>
            <w:r w:rsidRPr="004B429D">
              <w:rPr>
                <w:rFonts w:hint="eastAsia"/>
                <w:sz w:val="26"/>
                <w:rtl/>
              </w:rPr>
              <w:t>נוכחותו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עצור</w:t>
            </w:r>
            <w:r w:rsidRPr="004B429D">
              <w:rPr>
                <w:sz w:val="26"/>
                <w:rtl/>
              </w:rPr>
              <w:t xml:space="preserve"> </w:t>
            </w:r>
            <w:r w:rsidRPr="004B429D">
              <w:rPr>
                <w:rFonts w:hint="eastAsia"/>
                <w:sz w:val="26"/>
                <w:rtl/>
              </w:rPr>
              <w:t>בעבירת</w:t>
            </w:r>
            <w:r w:rsidRPr="004B429D">
              <w:rPr>
                <w:sz w:val="26"/>
                <w:rtl/>
              </w:rPr>
              <w:t xml:space="preserve"> </w:t>
            </w:r>
            <w:r w:rsidRPr="004B429D">
              <w:rPr>
                <w:rFonts w:hint="cs"/>
                <w:sz w:val="26"/>
                <w:rtl/>
              </w:rPr>
              <w:t>ביטחון</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בדיון</w:t>
            </w:r>
            <w:r w:rsidRPr="004B429D">
              <w:rPr>
                <w:sz w:val="26"/>
                <w:rtl/>
              </w:rPr>
              <w:t xml:space="preserve"> </w:t>
            </w:r>
            <w:r w:rsidRPr="004B429D">
              <w:rPr>
                <w:rFonts w:hint="eastAsia"/>
                <w:sz w:val="26"/>
                <w:rtl/>
              </w:rPr>
              <w:t>בהארכת</w:t>
            </w:r>
            <w:r w:rsidRPr="004B429D">
              <w:rPr>
                <w:sz w:val="26"/>
                <w:rtl/>
              </w:rPr>
              <w:t xml:space="preserve"> </w:t>
            </w:r>
            <w:r w:rsidRPr="004B429D">
              <w:rPr>
                <w:rFonts w:hint="eastAsia"/>
                <w:sz w:val="26"/>
                <w:rtl/>
              </w:rPr>
              <w:t>מעצרו</w:t>
            </w:r>
            <w:r w:rsidRPr="004B429D">
              <w:rPr>
                <w:sz w:val="26"/>
                <w:rtl/>
              </w:rPr>
              <w:t xml:space="preserve"> </w:t>
            </w:r>
            <w:r w:rsidRPr="004B429D">
              <w:rPr>
                <w:rFonts w:hint="eastAsia"/>
                <w:sz w:val="26"/>
                <w:rtl/>
              </w:rPr>
              <w:t>בתקופת</w:t>
            </w:r>
            <w:r w:rsidRPr="004B429D">
              <w:rPr>
                <w:sz w:val="26"/>
                <w:rtl/>
              </w:rPr>
              <w:t xml:space="preserve"> </w:t>
            </w:r>
            <w:r w:rsidRPr="004B429D">
              <w:rPr>
                <w:rFonts w:hint="eastAsia"/>
                <w:sz w:val="26"/>
                <w:rtl/>
              </w:rPr>
              <w:t>המעצר</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w:t>
            </w:r>
            <w:r w:rsidR="004C3C67" w:rsidRPr="004B429D">
              <w:rPr>
                <w:rFonts w:hint="cs"/>
                <w:sz w:val="26"/>
                <w:rtl/>
              </w:rPr>
              <w:t>47</w:t>
            </w:r>
            <w:r w:rsidRPr="004B429D">
              <w:rPr>
                <w:sz w:val="26"/>
                <w:rtl/>
              </w:rPr>
              <w:t xml:space="preserve">, </w:t>
            </w:r>
            <w:r w:rsidRPr="004B429D">
              <w:rPr>
                <w:rFonts w:hint="eastAsia"/>
                <w:sz w:val="26"/>
                <w:rtl/>
              </w:rPr>
              <w:t>ציווה</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בנוכחות</w:t>
            </w:r>
            <w:r w:rsidRPr="004B429D">
              <w:rPr>
                <w:sz w:val="26"/>
                <w:rtl/>
              </w:rPr>
              <w:t xml:space="preserve"> </w:t>
            </w:r>
            <w:r w:rsidRPr="004B429D">
              <w:rPr>
                <w:rFonts w:hint="eastAsia"/>
                <w:sz w:val="26"/>
                <w:rtl/>
              </w:rPr>
              <w:t>העצור</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מעצרו</w:t>
            </w:r>
            <w:r w:rsidRPr="004B429D">
              <w:rPr>
                <w:sz w:val="26"/>
                <w:rtl/>
              </w:rPr>
              <w:t xml:space="preserve"> </w:t>
            </w:r>
            <w:r w:rsidRPr="004B429D">
              <w:rPr>
                <w:rFonts w:hint="eastAsia"/>
                <w:sz w:val="26"/>
                <w:rtl/>
              </w:rPr>
              <w:t>לתקופה</w:t>
            </w:r>
            <w:r w:rsidRPr="004B429D">
              <w:rPr>
                <w:sz w:val="26"/>
                <w:rtl/>
              </w:rPr>
              <w:t xml:space="preserve"> </w:t>
            </w:r>
            <w:r w:rsidRPr="004B429D">
              <w:rPr>
                <w:rFonts w:hint="eastAsia"/>
                <w:sz w:val="26"/>
                <w:rtl/>
              </w:rPr>
              <w:t>הקצרה</w:t>
            </w:r>
            <w:r w:rsidRPr="004B429D">
              <w:rPr>
                <w:sz w:val="26"/>
                <w:rtl/>
              </w:rPr>
              <w:t xml:space="preserve"> </w:t>
            </w:r>
            <w:r w:rsidRPr="004B429D">
              <w:rPr>
                <w:rFonts w:hint="eastAsia"/>
                <w:sz w:val="26"/>
                <w:rtl/>
              </w:rPr>
              <w:t>מ-</w:t>
            </w:r>
            <w:r w:rsidRPr="004B429D">
              <w:rPr>
                <w:sz w:val="26"/>
                <w:rtl/>
              </w:rPr>
              <w:t xml:space="preserve">20 </w:t>
            </w:r>
            <w:r w:rsidRPr="004B429D">
              <w:rPr>
                <w:rFonts w:hint="eastAsia"/>
                <w:sz w:val="26"/>
                <w:rtl/>
              </w:rPr>
              <w:t>ימים</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שופט</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העליון</w:t>
            </w:r>
            <w:r w:rsidRPr="004B429D">
              <w:rPr>
                <w:sz w:val="26"/>
                <w:rtl/>
              </w:rPr>
              <w:t xml:space="preserve">, </w:t>
            </w:r>
            <w:r w:rsidRPr="004B429D">
              <w:rPr>
                <w:rFonts w:hint="eastAsia"/>
                <w:sz w:val="26"/>
                <w:rtl/>
              </w:rPr>
              <w:t>לבקשת</w:t>
            </w:r>
            <w:r w:rsidRPr="004B429D">
              <w:rPr>
                <w:sz w:val="26"/>
                <w:rtl/>
              </w:rPr>
              <w:t xml:space="preserve"> </w:t>
            </w:r>
            <w:r w:rsidRPr="004B429D">
              <w:rPr>
                <w:rFonts w:hint="eastAsia"/>
                <w:sz w:val="26"/>
                <w:rtl/>
              </w:rPr>
              <w:t>ראש</w:t>
            </w:r>
            <w:r w:rsidRPr="004B429D">
              <w:rPr>
                <w:sz w:val="26"/>
                <w:rtl/>
              </w:rPr>
              <w:t xml:space="preserve"> </w:t>
            </w:r>
            <w:r w:rsidRPr="004B429D">
              <w:rPr>
                <w:rFonts w:hint="eastAsia"/>
                <w:sz w:val="26"/>
                <w:rtl/>
              </w:rPr>
              <w:t>אגף</w:t>
            </w:r>
            <w:r w:rsidRPr="004B429D">
              <w:rPr>
                <w:sz w:val="26"/>
                <w:rtl/>
              </w:rPr>
              <w:t xml:space="preserve"> </w:t>
            </w:r>
            <w:r w:rsidRPr="004B429D">
              <w:rPr>
                <w:rFonts w:hint="eastAsia"/>
                <w:sz w:val="26"/>
                <w:rtl/>
              </w:rPr>
              <w:t>החקירות</w:t>
            </w:r>
            <w:r w:rsidRPr="004B429D">
              <w:rPr>
                <w:sz w:val="26"/>
                <w:rtl/>
              </w:rPr>
              <w:t xml:space="preserve"> </w:t>
            </w:r>
            <w:r w:rsidRPr="004B429D">
              <w:rPr>
                <w:rFonts w:hint="eastAsia"/>
                <w:sz w:val="26"/>
                <w:rtl/>
              </w:rPr>
              <w:t>בשירות</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הכללי</w:t>
            </w:r>
            <w:r w:rsidRPr="004B429D">
              <w:rPr>
                <w:sz w:val="26"/>
                <w:rtl/>
              </w:rPr>
              <w:t xml:space="preserve">, </w:t>
            </w:r>
            <w:r w:rsidRPr="004B429D">
              <w:rPr>
                <w:rFonts w:hint="eastAsia"/>
                <w:sz w:val="26"/>
                <w:rtl/>
              </w:rPr>
              <w:t>שהוגשה</w:t>
            </w:r>
            <w:r w:rsidRPr="004B429D">
              <w:rPr>
                <w:sz w:val="26"/>
                <w:rtl/>
              </w:rPr>
              <w:t xml:space="preserve"> </w:t>
            </w:r>
            <w:r w:rsidRPr="004B429D">
              <w:rPr>
                <w:rFonts w:hint="eastAsia"/>
                <w:sz w:val="26"/>
                <w:rtl/>
              </w:rPr>
              <w:t>בכתב</w:t>
            </w:r>
            <w:r w:rsidRPr="004B429D">
              <w:rPr>
                <w:sz w:val="26"/>
                <w:rtl/>
              </w:rPr>
              <w:t xml:space="preserve"> </w:t>
            </w:r>
            <w:r w:rsidRPr="004B429D">
              <w:rPr>
                <w:rFonts w:hint="eastAsia"/>
                <w:sz w:val="26"/>
                <w:rtl/>
              </w:rPr>
              <w:t>בהסכמת</w:t>
            </w:r>
            <w:r w:rsidRPr="004B429D">
              <w:rPr>
                <w:sz w:val="26"/>
                <w:rtl/>
              </w:rPr>
              <w:t xml:space="preserve"> </w:t>
            </w:r>
            <w:r w:rsidRPr="004B429D">
              <w:rPr>
                <w:rFonts w:hint="eastAsia"/>
                <w:sz w:val="26"/>
                <w:rtl/>
              </w:rPr>
              <w:t>היועץ</w:t>
            </w:r>
            <w:r w:rsidRPr="004B429D">
              <w:rPr>
                <w:sz w:val="26"/>
                <w:rtl/>
              </w:rPr>
              <w:t xml:space="preserve"> </w:t>
            </w:r>
            <w:r w:rsidRPr="004B429D">
              <w:rPr>
                <w:rFonts w:hint="eastAsia"/>
                <w:sz w:val="26"/>
                <w:rtl/>
              </w:rPr>
              <w:t>המשפטי</w:t>
            </w:r>
            <w:r w:rsidRPr="004B429D">
              <w:rPr>
                <w:sz w:val="26"/>
                <w:rtl/>
              </w:rPr>
              <w:t xml:space="preserve"> </w:t>
            </w:r>
            <w:r w:rsidRPr="004B429D">
              <w:rPr>
                <w:rFonts w:hint="eastAsia"/>
                <w:sz w:val="26"/>
                <w:rtl/>
              </w:rPr>
              <w:t>לממשלה</w:t>
            </w:r>
            <w:r w:rsidRPr="004B429D">
              <w:rPr>
                <w:sz w:val="26"/>
                <w:rtl/>
              </w:rPr>
              <w:t xml:space="preserve">, </w:t>
            </w:r>
            <w:r w:rsidRPr="004B429D">
              <w:rPr>
                <w:rFonts w:hint="eastAsia"/>
                <w:sz w:val="26"/>
                <w:rtl/>
              </w:rPr>
              <w:t>להאריך</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מעצרו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עצור</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בנוכחותו</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שוכנע</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תופסק</w:t>
            </w:r>
            <w:r w:rsidRPr="004B429D">
              <w:rPr>
                <w:sz w:val="26"/>
                <w:rtl/>
              </w:rPr>
              <w:t xml:space="preserve"> </w:t>
            </w:r>
            <w:r w:rsidRPr="004B429D">
              <w:rPr>
                <w:rFonts w:hint="eastAsia"/>
                <w:sz w:val="26"/>
                <w:rtl/>
              </w:rPr>
              <w:t>החקירה</w:t>
            </w:r>
            <w:r w:rsidRPr="004B429D">
              <w:rPr>
                <w:sz w:val="26"/>
                <w:rtl/>
              </w:rPr>
              <w:t xml:space="preserve"> </w:t>
            </w:r>
            <w:r w:rsidRPr="004B429D">
              <w:rPr>
                <w:rFonts w:hint="eastAsia"/>
                <w:sz w:val="26"/>
                <w:rtl/>
              </w:rPr>
              <w:t>לשם</w:t>
            </w:r>
            <w:r w:rsidRPr="004B429D">
              <w:rPr>
                <w:sz w:val="26"/>
                <w:rtl/>
              </w:rPr>
              <w:t xml:space="preserve"> </w:t>
            </w:r>
            <w:r w:rsidRPr="004B429D">
              <w:rPr>
                <w:rFonts w:hint="eastAsia"/>
                <w:sz w:val="26"/>
                <w:rtl/>
              </w:rPr>
              <w:t>הבאת</w:t>
            </w:r>
            <w:r w:rsidRPr="004B429D">
              <w:rPr>
                <w:sz w:val="26"/>
                <w:rtl/>
              </w:rPr>
              <w:t xml:space="preserve"> </w:t>
            </w:r>
            <w:r w:rsidRPr="004B429D">
              <w:rPr>
                <w:rFonts w:hint="eastAsia"/>
                <w:sz w:val="26"/>
                <w:rtl/>
              </w:rPr>
              <w:t>העצור</w:t>
            </w:r>
            <w:r w:rsidRPr="004B429D">
              <w:rPr>
                <w:sz w:val="26"/>
                <w:rtl/>
              </w:rPr>
              <w:t xml:space="preserve"> </w:t>
            </w:r>
            <w:r w:rsidRPr="004B429D">
              <w:rPr>
                <w:rFonts w:hint="eastAsia"/>
                <w:sz w:val="26"/>
                <w:rtl/>
              </w:rPr>
              <w:t>לדיון</w:t>
            </w:r>
            <w:r w:rsidRPr="004B429D">
              <w:rPr>
                <w:sz w:val="26"/>
                <w:rtl/>
              </w:rPr>
              <w:t xml:space="preserve"> </w:t>
            </w:r>
            <w:r w:rsidRPr="004B429D">
              <w:rPr>
                <w:rFonts w:hint="eastAsia"/>
                <w:sz w:val="26"/>
                <w:rtl/>
              </w:rPr>
              <w:t>קיימת</w:t>
            </w:r>
            <w:r w:rsidRPr="004B429D">
              <w:rPr>
                <w:sz w:val="26"/>
                <w:rtl/>
              </w:rPr>
              <w:t xml:space="preserve"> </w:t>
            </w:r>
            <w:r w:rsidRPr="004B429D">
              <w:rPr>
                <w:rFonts w:hint="eastAsia"/>
                <w:sz w:val="26"/>
                <w:rtl/>
              </w:rPr>
              <w:t>אפשרות</w:t>
            </w:r>
            <w:r w:rsidRPr="004B429D">
              <w:rPr>
                <w:sz w:val="26"/>
                <w:rtl/>
              </w:rPr>
              <w:t xml:space="preserve"> </w:t>
            </w:r>
            <w:r w:rsidRPr="004B429D">
              <w:rPr>
                <w:rFonts w:hint="eastAsia"/>
                <w:sz w:val="26"/>
                <w:rtl/>
              </w:rPr>
              <w:t>קרובה</w:t>
            </w:r>
            <w:r w:rsidRPr="004B429D">
              <w:rPr>
                <w:sz w:val="26"/>
                <w:rtl/>
              </w:rPr>
              <w:t xml:space="preserve"> </w:t>
            </w:r>
            <w:r w:rsidRPr="004B429D">
              <w:rPr>
                <w:rFonts w:hint="eastAsia"/>
                <w:sz w:val="26"/>
                <w:rtl/>
              </w:rPr>
              <w:t>לוודאי</w:t>
            </w:r>
            <w:r w:rsidRPr="004B429D">
              <w:rPr>
                <w:sz w:val="26"/>
                <w:rtl/>
              </w:rPr>
              <w:t xml:space="preserve"> </w:t>
            </w:r>
            <w:r w:rsidRPr="004B429D">
              <w:rPr>
                <w:rFonts w:hint="eastAsia"/>
                <w:sz w:val="26"/>
                <w:rtl/>
              </w:rPr>
              <w:t>לסיכול</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מניעת</w:t>
            </w:r>
            <w:r w:rsidRPr="004B429D">
              <w:rPr>
                <w:sz w:val="26"/>
                <w:rtl/>
              </w:rPr>
              <w:t xml:space="preserve"> </w:t>
            </w:r>
            <w:r w:rsidRPr="004B429D">
              <w:rPr>
                <w:rFonts w:hint="eastAsia"/>
                <w:sz w:val="26"/>
                <w:rtl/>
              </w:rPr>
              <w:t>פגיעה</w:t>
            </w:r>
            <w:r w:rsidRPr="004B429D">
              <w:rPr>
                <w:sz w:val="26"/>
                <w:rtl/>
              </w:rPr>
              <w:t xml:space="preserve"> </w:t>
            </w:r>
            <w:r w:rsidRPr="004B429D">
              <w:rPr>
                <w:rFonts w:hint="eastAsia"/>
                <w:sz w:val="26"/>
                <w:rtl/>
              </w:rPr>
              <w:t>בחיי</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הארכת</w:t>
            </w:r>
            <w:r w:rsidRPr="004B429D">
              <w:rPr>
                <w:sz w:val="26"/>
                <w:rtl/>
              </w:rPr>
              <w:t xml:space="preserve"> </w:t>
            </w:r>
            <w:r w:rsidRPr="004B429D">
              <w:rPr>
                <w:rFonts w:hint="eastAsia"/>
                <w:sz w:val="26"/>
                <w:rtl/>
              </w:rPr>
              <w:t>מעצר</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תהיה</w:t>
            </w:r>
            <w:r w:rsidRPr="004B429D">
              <w:rPr>
                <w:sz w:val="26"/>
                <w:rtl/>
              </w:rPr>
              <w:t xml:space="preserve"> </w:t>
            </w:r>
            <w:r w:rsidRPr="004B429D">
              <w:rPr>
                <w:rFonts w:hint="eastAsia"/>
                <w:sz w:val="26"/>
                <w:rtl/>
              </w:rPr>
              <w:t>לתקופות</w:t>
            </w:r>
            <w:r w:rsidRPr="004B429D">
              <w:rPr>
                <w:sz w:val="26"/>
                <w:rtl/>
              </w:rPr>
              <w:t xml:space="preserve"> </w:t>
            </w:r>
            <w:r w:rsidRPr="004B429D">
              <w:rPr>
                <w:rFonts w:hint="eastAsia"/>
                <w:sz w:val="26"/>
                <w:rtl/>
              </w:rPr>
              <w:t>נוספות</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יעלו</w:t>
            </w:r>
            <w:r w:rsidRPr="004B429D">
              <w:rPr>
                <w:sz w:val="26"/>
                <w:rtl/>
              </w:rPr>
              <w:t xml:space="preserve"> </w:t>
            </w:r>
            <w:r w:rsidRPr="004B429D">
              <w:rPr>
                <w:rFonts w:hint="eastAsia"/>
                <w:sz w:val="26"/>
                <w:rtl/>
              </w:rPr>
              <w:t>על</w:t>
            </w:r>
            <w:r w:rsidRPr="004B429D">
              <w:rPr>
                <w:sz w:val="26"/>
                <w:rtl/>
              </w:rPr>
              <w:t xml:space="preserve"> 72 </w:t>
            </w:r>
            <w:r w:rsidRPr="004B429D">
              <w:rPr>
                <w:rFonts w:hint="eastAsia"/>
                <w:sz w:val="26"/>
                <w:rtl/>
              </w:rPr>
              <w:t>שעות</w:t>
            </w:r>
            <w:r w:rsidRPr="004B429D">
              <w:rPr>
                <w:sz w:val="26"/>
                <w:rtl/>
              </w:rPr>
              <w:t xml:space="preserve"> </w:t>
            </w:r>
            <w:r w:rsidRPr="004B429D">
              <w:rPr>
                <w:rFonts w:hint="eastAsia"/>
                <w:sz w:val="26"/>
                <w:rtl/>
              </w:rPr>
              <w:t>כל</w:t>
            </w:r>
            <w:r w:rsidRPr="004B429D">
              <w:rPr>
                <w:sz w:val="26"/>
                <w:rtl/>
              </w:rPr>
              <w:t xml:space="preserve"> </w:t>
            </w:r>
            <w:r w:rsidRPr="004B429D">
              <w:rPr>
                <w:rFonts w:hint="eastAsia"/>
                <w:sz w:val="26"/>
                <w:rtl/>
              </w:rPr>
              <w:t>אחת</w:t>
            </w:r>
            <w:r w:rsidRPr="004B429D">
              <w:rPr>
                <w:sz w:val="26"/>
                <w:rtl/>
              </w:rPr>
              <w:t xml:space="preserve">, </w:t>
            </w:r>
            <w:r w:rsidRPr="004B429D">
              <w:rPr>
                <w:rFonts w:hint="eastAsia"/>
                <w:sz w:val="26"/>
                <w:rtl/>
              </w:rPr>
              <w:t>ובלבד</w:t>
            </w:r>
            <w:r w:rsidRPr="004B429D">
              <w:rPr>
                <w:sz w:val="26"/>
                <w:rtl/>
              </w:rPr>
              <w:t xml:space="preserve"> </w:t>
            </w:r>
            <w:r w:rsidRPr="004B429D">
              <w:rPr>
                <w:rFonts w:hint="eastAsia"/>
                <w:sz w:val="26"/>
                <w:rtl/>
              </w:rPr>
              <w:t>שסך</w:t>
            </w:r>
            <w:r w:rsidRPr="004B429D">
              <w:rPr>
                <w:sz w:val="26"/>
                <w:rtl/>
              </w:rPr>
              <w:t xml:space="preserve"> </w:t>
            </w:r>
            <w:r w:rsidRPr="004B429D">
              <w:rPr>
                <w:rFonts w:hint="eastAsia"/>
                <w:sz w:val="26"/>
                <w:rtl/>
              </w:rPr>
              <w:t>התקופות</w:t>
            </w:r>
            <w:r w:rsidRPr="004B429D">
              <w:rPr>
                <w:sz w:val="26"/>
                <w:rtl/>
              </w:rPr>
              <w:t xml:space="preserve"> </w:t>
            </w:r>
            <w:r w:rsidRPr="004B429D">
              <w:rPr>
                <w:rFonts w:hint="eastAsia"/>
                <w:sz w:val="26"/>
                <w:rtl/>
              </w:rPr>
              <w:t>שבהן</w:t>
            </w:r>
            <w:r w:rsidRPr="004B429D">
              <w:rPr>
                <w:sz w:val="26"/>
                <w:rtl/>
              </w:rPr>
              <w:t xml:space="preserve"> </w:t>
            </w:r>
            <w:r w:rsidRPr="004B429D">
              <w:rPr>
                <w:rFonts w:hint="eastAsia"/>
                <w:sz w:val="26"/>
                <w:rtl/>
              </w:rPr>
              <w:t>יוארך</w:t>
            </w:r>
            <w:r w:rsidRPr="004B429D">
              <w:rPr>
                <w:sz w:val="26"/>
                <w:rtl/>
              </w:rPr>
              <w:t xml:space="preserve"> </w:t>
            </w:r>
            <w:r w:rsidRPr="004B429D">
              <w:rPr>
                <w:rFonts w:hint="eastAsia"/>
                <w:sz w:val="26"/>
                <w:rtl/>
              </w:rPr>
              <w:t>המעצר</w:t>
            </w:r>
            <w:r w:rsidRPr="004B429D">
              <w:rPr>
                <w:sz w:val="26"/>
                <w:rtl/>
              </w:rPr>
              <w:t xml:space="preserve"> </w:t>
            </w:r>
            <w:r w:rsidRPr="004B429D">
              <w:rPr>
                <w:rFonts w:hint="eastAsia"/>
                <w:sz w:val="26"/>
                <w:rtl/>
              </w:rPr>
              <w:t>בלא</w:t>
            </w:r>
            <w:r w:rsidRPr="004B429D">
              <w:rPr>
                <w:sz w:val="26"/>
                <w:rtl/>
              </w:rPr>
              <w:t xml:space="preserve"> </w:t>
            </w:r>
            <w:r w:rsidRPr="004B429D">
              <w:rPr>
                <w:rFonts w:hint="eastAsia"/>
                <w:sz w:val="26"/>
                <w:rtl/>
              </w:rPr>
              <w:t>נוכחות</w:t>
            </w:r>
            <w:r w:rsidRPr="004B429D">
              <w:rPr>
                <w:sz w:val="26"/>
                <w:rtl/>
              </w:rPr>
              <w:t xml:space="preserve"> </w:t>
            </w:r>
            <w:r w:rsidRPr="004B429D">
              <w:rPr>
                <w:rFonts w:hint="eastAsia"/>
                <w:sz w:val="26"/>
                <w:rtl/>
              </w:rPr>
              <w:t>העצור</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יעלה</w:t>
            </w:r>
            <w:r w:rsidRPr="004B429D">
              <w:rPr>
                <w:sz w:val="26"/>
                <w:rtl/>
              </w:rPr>
              <w:t xml:space="preserve"> </w:t>
            </w:r>
            <w:r w:rsidRPr="004B429D">
              <w:rPr>
                <w:rFonts w:hint="eastAsia"/>
                <w:sz w:val="26"/>
                <w:rtl/>
              </w:rPr>
              <w:t>על</w:t>
            </w:r>
            <w:r w:rsidRPr="004B429D">
              <w:rPr>
                <w:sz w:val="26"/>
                <w:rtl/>
              </w:rPr>
              <w:t xml:space="preserve"> 144 </w:t>
            </w:r>
            <w:r w:rsidRPr="004B429D">
              <w:rPr>
                <w:rFonts w:hint="eastAsia"/>
                <w:sz w:val="26"/>
                <w:rtl/>
              </w:rPr>
              <w:t>שעות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יעלה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יתרת</w:t>
            </w:r>
            <w:r w:rsidRPr="004B429D">
              <w:rPr>
                <w:sz w:val="26"/>
                <w:rtl/>
              </w:rPr>
              <w:t xml:space="preserve"> </w:t>
            </w:r>
            <w:r w:rsidRPr="004B429D">
              <w:rPr>
                <w:rFonts w:hint="eastAsia"/>
                <w:sz w:val="26"/>
                <w:rtl/>
              </w:rPr>
              <w:t>התקופה</w:t>
            </w:r>
            <w:r w:rsidRPr="004B429D">
              <w:rPr>
                <w:sz w:val="26"/>
                <w:rtl/>
              </w:rPr>
              <w:t xml:space="preserve"> </w:t>
            </w:r>
            <w:r w:rsidRPr="004B429D">
              <w:rPr>
                <w:rFonts w:hint="eastAsia"/>
                <w:sz w:val="26"/>
                <w:rtl/>
              </w:rPr>
              <w:t>שנותרה</w:t>
            </w:r>
            <w:r w:rsidRPr="004B429D">
              <w:rPr>
                <w:sz w:val="26"/>
                <w:rtl/>
              </w:rPr>
              <w:t xml:space="preserve"> </w:t>
            </w:r>
            <w:r w:rsidRPr="004B429D">
              <w:rPr>
                <w:rFonts w:hint="eastAsia"/>
                <w:sz w:val="26"/>
                <w:rtl/>
              </w:rPr>
              <w:t>עד</w:t>
            </w:r>
            <w:r w:rsidRPr="004B429D">
              <w:rPr>
                <w:sz w:val="26"/>
                <w:rtl/>
              </w:rPr>
              <w:t xml:space="preserve"> </w:t>
            </w:r>
            <w:r w:rsidRPr="004B429D">
              <w:rPr>
                <w:rFonts w:hint="eastAsia"/>
                <w:sz w:val="26"/>
                <w:rtl/>
              </w:rPr>
              <w:t>תום</w:t>
            </w:r>
            <w:r w:rsidRPr="004B429D">
              <w:rPr>
                <w:sz w:val="26"/>
                <w:rtl/>
              </w:rPr>
              <w:t xml:space="preserve"> 20 </w:t>
            </w:r>
            <w:r w:rsidRPr="004B429D">
              <w:rPr>
                <w:rFonts w:hint="eastAsia"/>
                <w:sz w:val="26"/>
                <w:rtl/>
              </w:rPr>
              <w:t>ימים</w:t>
            </w:r>
            <w:r w:rsidRPr="004B429D">
              <w:rPr>
                <w:sz w:val="26"/>
                <w:rtl/>
              </w:rPr>
              <w:t xml:space="preserve"> </w:t>
            </w:r>
            <w:r w:rsidRPr="004B429D">
              <w:rPr>
                <w:rFonts w:hint="eastAsia"/>
                <w:sz w:val="26"/>
                <w:rtl/>
              </w:rPr>
              <w:t>ממועד</w:t>
            </w:r>
            <w:r w:rsidRPr="004B429D">
              <w:rPr>
                <w:sz w:val="26"/>
                <w:rtl/>
              </w:rPr>
              <w:t xml:space="preserve"> </w:t>
            </w:r>
            <w:r w:rsidRPr="004B429D">
              <w:rPr>
                <w:rFonts w:hint="eastAsia"/>
                <w:sz w:val="26"/>
                <w:rtl/>
              </w:rPr>
              <w:t>הדיון</w:t>
            </w:r>
            <w:r w:rsidRPr="004B429D">
              <w:rPr>
                <w:sz w:val="26"/>
                <w:rtl/>
              </w:rPr>
              <w:t xml:space="preserve"> </w:t>
            </w:r>
            <w:r w:rsidRPr="004B429D">
              <w:rPr>
                <w:rFonts w:hint="eastAsia"/>
                <w:sz w:val="26"/>
                <w:rtl/>
              </w:rPr>
              <w:t>שהתקיים</w:t>
            </w:r>
            <w:r w:rsidRPr="004B429D">
              <w:rPr>
                <w:sz w:val="26"/>
                <w:rtl/>
              </w:rPr>
              <w:t xml:space="preserve"> </w:t>
            </w:r>
            <w:r w:rsidRPr="004B429D">
              <w:rPr>
                <w:rFonts w:hint="eastAsia"/>
                <w:sz w:val="26"/>
                <w:rtl/>
              </w:rPr>
              <w:t>בנוכחותו</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הקצר</w:t>
            </w:r>
            <w:r w:rsidR="00702598" w:rsidRPr="004B429D">
              <w:rPr>
                <w:rFonts w:hint="cs"/>
                <w:sz w:val="26"/>
                <w:rtl/>
              </w:rPr>
              <w:t>ה</w:t>
            </w:r>
            <w:r w:rsidRPr="004B429D">
              <w:rPr>
                <w:sz w:val="26"/>
                <w:rtl/>
              </w:rPr>
              <w:t xml:space="preserve"> </w:t>
            </w:r>
            <w:r w:rsidRPr="004B429D">
              <w:rPr>
                <w:rFonts w:hint="eastAsia"/>
                <w:sz w:val="26"/>
                <w:rtl/>
              </w:rPr>
              <w:t>מבינ</w:t>
            </w:r>
            <w:r w:rsidR="00702598" w:rsidRPr="004B429D">
              <w:rPr>
                <w:rFonts w:hint="cs"/>
                <w:sz w:val="26"/>
                <w:rtl/>
              </w:rPr>
              <w:t>י</w:t>
            </w:r>
            <w:r w:rsidRPr="004B429D">
              <w:rPr>
                <w:rFonts w:hint="eastAsia"/>
                <w:sz w:val="26"/>
                <w:rtl/>
              </w:rPr>
              <w:t>הן</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r w:rsidRPr="004B429D">
              <w:rPr>
                <w:rFonts w:hint="eastAsia"/>
                <w:sz w:val="26"/>
                <w:rtl/>
              </w:rPr>
              <w:t>עיון</w:t>
            </w:r>
            <w:r w:rsidRPr="004B429D">
              <w:rPr>
                <w:sz w:val="26"/>
                <w:rtl/>
              </w:rPr>
              <w:t xml:space="preserve"> </w:t>
            </w:r>
            <w:r w:rsidRPr="004B429D">
              <w:rPr>
                <w:rFonts w:hint="eastAsia"/>
                <w:sz w:val="26"/>
                <w:rtl/>
              </w:rPr>
              <w:t>חוזר</w:t>
            </w:r>
            <w:r w:rsidRPr="004B429D">
              <w:rPr>
                <w:sz w:val="26"/>
                <w:rtl/>
              </w:rPr>
              <w:t xml:space="preserve"> </w:t>
            </w:r>
            <w:r w:rsidRPr="004B429D">
              <w:rPr>
                <w:rFonts w:hint="eastAsia"/>
                <w:sz w:val="26"/>
                <w:rtl/>
              </w:rPr>
              <w:t>בהחלטת</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משפט</w:t>
            </w:r>
            <w:r w:rsidRPr="004B429D">
              <w:rPr>
                <w:sz w:val="26"/>
                <w:rtl/>
              </w:rPr>
              <w:t xml:space="preserve"> </w:t>
            </w:r>
            <w:r w:rsidRPr="004B429D">
              <w:rPr>
                <w:rFonts w:hint="eastAsia"/>
                <w:sz w:val="26"/>
                <w:rtl/>
              </w:rPr>
              <w:t>בנוגע</w:t>
            </w:r>
            <w:r w:rsidRPr="004B429D">
              <w:rPr>
                <w:sz w:val="26"/>
                <w:rtl/>
              </w:rPr>
              <w:t xml:space="preserve"> </w:t>
            </w:r>
            <w:r w:rsidRPr="004B429D">
              <w:rPr>
                <w:rFonts w:hint="eastAsia"/>
                <w:sz w:val="26"/>
                <w:rtl/>
              </w:rPr>
              <w:t>לעצור</w:t>
            </w:r>
            <w:r w:rsidRPr="004B429D">
              <w:rPr>
                <w:sz w:val="26"/>
                <w:rtl/>
              </w:rPr>
              <w:t xml:space="preserve"> </w:t>
            </w:r>
            <w:r w:rsidRPr="004B429D">
              <w:rPr>
                <w:rFonts w:hint="eastAsia"/>
                <w:sz w:val="26"/>
                <w:rtl/>
              </w:rPr>
              <w:t>בעבירת</w:t>
            </w:r>
            <w:r w:rsidRPr="004B429D">
              <w:rPr>
                <w:sz w:val="26"/>
                <w:rtl/>
              </w:rPr>
              <w:t xml:space="preserve"> </w:t>
            </w:r>
            <w:r w:rsidRPr="004B429D">
              <w:rPr>
                <w:rFonts w:hint="cs"/>
                <w:sz w:val="26"/>
                <w:rtl/>
              </w:rPr>
              <w:t>ביטחון</w:t>
            </w:r>
            <w:r w:rsidRPr="004B429D">
              <w:rPr>
                <w:sz w:val="26"/>
                <w:rtl/>
              </w:rPr>
              <w:t xml:space="preserve"> </w:t>
            </w:r>
            <w:r w:rsidRPr="004B429D">
              <w:rPr>
                <w:rFonts w:hint="eastAsia"/>
                <w:sz w:val="26"/>
                <w:rtl/>
              </w:rPr>
              <w:t>חמורה</w:t>
            </w:r>
          </w:p>
        </w:tc>
        <w:tc>
          <w:tcPr>
            <w:tcW w:w="623" w:type="dxa"/>
          </w:tcPr>
          <w:p w:rsidR="0093033D" w:rsidRPr="004B429D" w:rsidRDefault="00EE01C5" w:rsidP="003042CF">
            <w:pPr>
              <w:pStyle w:val="TableText"/>
              <w:rPr>
                <w:sz w:val="26"/>
                <w:rtl/>
              </w:rPr>
            </w:pPr>
            <w:r w:rsidRPr="004B429D">
              <w:rPr>
                <w:rFonts w:hint="cs"/>
                <w:sz w:val="26"/>
                <w:rtl/>
              </w:rPr>
              <w:t>49</w:t>
            </w:r>
            <w:r w:rsidR="0093033D" w:rsidRPr="004B429D">
              <w:rPr>
                <w:sz w:val="26"/>
                <w:rtl/>
              </w:rPr>
              <w:t>.</w:t>
            </w:r>
            <w:r w:rsidR="0093033D" w:rsidRPr="004B429D">
              <w:rPr>
                <w:sz w:val="26"/>
                <w:rtl/>
              </w:rPr>
              <w:tab/>
            </w:r>
          </w:p>
        </w:tc>
        <w:tc>
          <w:tcPr>
            <w:tcW w:w="7144" w:type="dxa"/>
            <w:gridSpan w:val="4"/>
          </w:tcPr>
          <w:p w:rsidR="0093033D" w:rsidRPr="004B429D" w:rsidRDefault="0093033D"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לא</w:t>
            </w:r>
            <w:r w:rsidRPr="004B429D">
              <w:rPr>
                <w:sz w:val="26"/>
                <w:rtl/>
              </w:rPr>
              <w:t xml:space="preserve"> </w:t>
            </w:r>
            <w:r w:rsidRPr="004B429D">
              <w:rPr>
                <w:rFonts w:hint="eastAsia"/>
                <w:sz w:val="26"/>
                <w:rtl/>
              </w:rPr>
              <w:t>יתקיים</w:t>
            </w:r>
            <w:r w:rsidRPr="004B429D">
              <w:rPr>
                <w:sz w:val="26"/>
                <w:rtl/>
              </w:rPr>
              <w:t xml:space="preserve"> </w:t>
            </w:r>
            <w:r w:rsidRPr="004B429D">
              <w:rPr>
                <w:rFonts w:hint="eastAsia"/>
                <w:sz w:val="26"/>
                <w:rtl/>
              </w:rPr>
              <w:t>דיון</w:t>
            </w:r>
            <w:r w:rsidRPr="004B429D">
              <w:rPr>
                <w:sz w:val="26"/>
                <w:rtl/>
              </w:rPr>
              <w:t xml:space="preserve"> </w:t>
            </w:r>
            <w:r w:rsidRPr="004B429D">
              <w:rPr>
                <w:rFonts w:hint="eastAsia"/>
                <w:sz w:val="26"/>
                <w:rtl/>
              </w:rPr>
              <w:t>בבקשה</w:t>
            </w:r>
            <w:r w:rsidRPr="004B429D">
              <w:rPr>
                <w:sz w:val="26"/>
                <w:rtl/>
              </w:rPr>
              <w:t xml:space="preserve"> </w:t>
            </w:r>
            <w:r w:rsidRPr="004B429D">
              <w:rPr>
                <w:rFonts w:hint="eastAsia"/>
                <w:sz w:val="26"/>
                <w:rtl/>
              </w:rPr>
              <w:t>לעיון</w:t>
            </w:r>
            <w:r w:rsidRPr="004B429D">
              <w:rPr>
                <w:sz w:val="26"/>
                <w:rtl/>
              </w:rPr>
              <w:t xml:space="preserve"> </w:t>
            </w:r>
            <w:r w:rsidRPr="004B429D">
              <w:rPr>
                <w:rFonts w:hint="eastAsia"/>
                <w:sz w:val="26"/>
                <w:rtl/>
              </w:rPr>
              <w:t>חוזר</w:t>
            </w:r>
            <w:r w:rsidRPr="004B429D">
              <w:rPr>
                <w:sz w:val="26"/>
                <w:rtl/>
              </w:rPr>
              <w:t xml:space="preserve"> </w:t>
            </w:r>
            <w:r w:rsidRPr="004B429D">
              <w:rPr>
                <w:rFonts w:hint="eastAsia"/>
                <w:sz w:val="26"/>
                <w:rtl/>
              </w:rPr>
              <w:t>שהוגשה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52 </w:t>
            </w:r>
            <w:r w:rsidRPr="004B429D">
              <w:rPr>
                <w:rFonts w:hint="eastAsia"/>
                <w:sz w:val="26"/>
                <w:rtl/>
              </w:rPr>
              <w:t>לחוק</w:t>
            </w:r>
            <w:r w:rsidRPr="004B429D">
              <w:rPr>
                <w:sz w:val="26"/>
                <w:rtl/>
              </w:rPr>
              <w:t xml:space="preserve"> </w:t>
            </w:r>
            <w:r w:rsidRPr="004B429D">
              <w:rPr>
                <w:rFonts w:hint="eastAsia"/>
                <w:sz w:val="26"/>
                <w:rtl/>
              </w:rPr>
              <w:t>המעצרים</w:t>
            </w:r>
            <w:r w:rsidRPr="004B429D">
              <w:rPr>
                <w:sz w:val="26"/>
                <w:rtl/>
              </w:rPr>
              <w:t xml:space="preserve">, </w:t>
            </w:r>
            <w:r w:rsidRPr="004B429D">
              <w:rPr>
                <w:rFonts w:hint="eastAsia"/>
                <w:sz w:val="26"/>
                <w:rtl/>
              </w:rPr>
              <w:t>בהחלטה</w:t>
            </w:r>
            <w:r w:rsidRPr="004B429D">
              <w:rPr>
                <w:sz w:val="26"/>
                <w:rtl/>
              </w:rPr>
              <w:t xml:space="preserve"> </w:t>
            </w:r>
            <w:r w:rsidRPr="004B429D">
              <w:rPr>
                <w:rFonts w:hint="eastAsia"/>
                <w:sz w:val="26"/>
                <w:rtl/>
              </w:rPr>
              <w:t>הנוגעת</w:t>
            </w:r>
            <w:r w:rsidRPr="004B429D">
              <w:rPr>
                <w:sz w:val="26"/>
                <w:rtl/>
              </w:rPr>
              <w:t xml:space="preserve"> </w:t>
            </w:r>
            <w:r w:rsidRPr="004B429D">
              <w:rPr>
                <w:rFonts w:hint="eastAsia"/>
                <w:sz w:val="26"/>
                <w:rtl/>
              </w:rPr>
              <w:t>למעצרו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חשוד</w:t>
            </w:r>
            <w:r w:rsidRPr="004B429D">
              <w:rPr>
                <w:sz w:val="26"/>
                <w:rtl/>
              </w:rPr>
              <w:t xml:space="preserve"> </w:t>
            </w:r>
            <w:r w:rsidRPr="004B429D">
              <w:rPr>
                <w:rFonts w:hint="eastAsia"/>
                <w:sz w:val="26"/>
                <w:rtl/>
              </w:rPr>
              <w:t>בעבירת</w:t>
            </w:r>
            <w:r w:rsidRPr="004B429D">
              <w:rPr>
                <w:sz w:val="26"/>
                <w:rtl/>
              </w:rPr>
              <w:t xml:space="preserve"> </w:t>
            </w:r>
            <w:r w:rsidRPr="004B429D">
              <w:rPr>
                <w:rFonts w:hint="cs"/>
                <w:sz w:val="26"/>
                <w:rtl/>
              </w:rPr>
              <w:t>ביטחון</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שטרם</w:t>
            </w:r>
            <w:r w:rsidRPr="004B429D">
              <w:rPr>
                <w:sz w:val="26"/>
                <w:rtl/>
              </w:rPr>
              <w:t xml:space="preserve"> </w:t>
            </w:r>
            <w:r w:rsidRPr="004B429D">
              <w:rPr>
                <w:rFonts w:hint="eastAsia"/>
                <w:sz w:val="26"/>
                <w:rtl/>
              </w:rPr>
              <w:t>הוגש</w:t>
            </w:r>
            <w:r w:rsidRPr="004B429D">
              <w:rPr>
                <w:sz w:val="26"/>
                <w:rtl/>
              </w:rPr>
              <w:t xml:space="preserve"> </w:t>
            </w:r>
            <w:r w:rsidRPr="004B429D">
              <w:rPr>
                <w:rFonts w:hint="eastAsia"/>
                <w:sz w:val="26"/>
                <w:rtl/>
              </w:rPr>
              <w:t>נגדו</w:t>
            </w:r>
            <w:r w:rsidRPr="004B429D">
              <w:rPr>
                <w:sz w:val="26"/>
                <w:rtl/>
              </w:rPr>
              <w:t xml:space="preserve"> </w:t>
            </w:r>
            <w:r w:rsidRPr="004B429D">
              <w:rPr>
                <w:rFonts w:hint="eastAsia"/>
                <w:sz w:val="26"/>
                <w:rtl/>
              </w:rPr>
              <w:t>כתב</w:t>
            </w:r>
            <w:r w:rsidRPr="004B429D">
              <w:rPr>
                <w:sz w:val="26"/>
                <w:rtl/>
              </w:rPr>
              <w:t xml:space="preserve"> </w:t>
            </w:r>
            <w:r w:rsidRPr="004B429D">
              <w:rPr>
                <w:rFonts w:hint="eastAsia"/>
                <w:sz w:val="26"/>
                <w:rtl/>
              </w:rPr>
              <w:t>אישום</w:t>
            </w:r>
            <w:r w:rsidRPr="004B429D">
              <w:rPr>
                <w:sz w:val="26"/>
                <w:rtl/>
              </w:rPr>
              <w:t xml:space="preserve">, </w:t>
            </w:r>
            <w:r w:rsidRPr="004B429D">
              <w:rPr>
                <w:rFonts w:hint="eastAsia"/>
                <w:sz w:val="26"/>
                <w:rtl/>
              </w:rPr>
              <w:t>אלא</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כן</w:t>
            </w:r>
            <w:r w:rsidRPr="004B429D">
              <w:rPr>
                <w:sz w:val="26"/>
                <w:rtl/>
              </w:rPr>
              <w:t xml:space="preserve"> </w:t>
            </w:r>
            <w:r w:rsidRPr="004B429D">
              <w:rPr>
                <w:rFonts w:hint="eastAsia"/>
                <w:sz w:val="26"/>
                <w:rtl/>
              </w:rPr>
              <w:t>שוכנע</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לאחר</w:t>
            </w:r>
            <w:r w:rsidRPr="004B429D">
              <w:rPr>
                <w:sz w:val="26"/>
                <w:rtl/>
              </w:rPr>
              <w:t xml:space="preserve"> </w:t>
            </w:r>
            <w:r w:rsidRPr="004B429D">
              <w:rPr>
                <w:rFonts w:hint="eastAsia"/>
                <w:sz w:val="26"/>
                <w:rtl/>
              </w:rPr>
              <w:t>שקיים</w:t>
            </w:r>
            <w:r w:rsidRPr="004B429D">
              <w:rPr>
                <w:sz w:val="26"/>
                <w:rtl/>
              </w:rPr>
              <w:t xml:space="preserve"> </w:t>
            </w:r>
            <w:r w:rsidRPr="004B429D">
              <w:rPr>
                <w:rFonts w:hint="eastAsia"/>
                <w:sz w:val="26"/>
                <w:rtl/>
              </w:rPr>
              <w:t>דיון</w:t>
            </w:r>
            <w:r w:rsidRPr="004B429D">
              <w:rPr>
                <w:sz w:val="26"/>
                <w:rtl/>
              </w:rPr>
              <w:t xml:space="preserve"> </w:t>
            </w:r>
            <w:r w:rsidRPr="004B429D">
              <w:rPr>
                <w:rFonts w:hint="eastAsia"/>
                <w:sz w:val="26"/>
                <w:rtl/>
              </w:rPr>
              <w:t>מקדמי</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התקיימה</w:t>
            </w:r>
            <w:r w:rsidRPr="004B429D">
              <w:rPr>
                <w:sz w:val="26"/>
                <w:rtl/>
              </w:rPr>
              <w:t xml:space="preserve"> </w:t>
            </w:r>
            <w:r w:rsidRPr="004B429D">
              <w:rPr>
                <w:rFonts w:hint="eastAsia"/>
                <w:sz w:val="26"/>
                <w:rtl/>
              </w:rPr>
              <w:t>עילה</w:t>
            </w:r>
            <w:r w:rsidRPr="004B429D">
              <w:rPr>
                <w:sz w:val="26"/>
                <w:rtl/>
              </w:rPr>
              <w:t xml:space="preserve"> </w:t>
            </w:r>
            <w:r w:rsidRPr="004B429D">
              <w:rPr>
                <w:rFonts w:hint="eastAsia"/>
                <w:sz w:val="26"/>
                <w:rtl/>
              </w:rPr>
              <w:t>לבקשה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באותו</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דיון</w:t>
            </w:r>
            <w:r w:rsidRPr="004B429D">
              <w:rPr>
                <w:sz w:val="26"/>
                <w:rtl/>
              </w:rPr>
              <w:t xml:space="preserve"> </w:t>
            </w:r>
            <w:r w:rsidRPr="004B429D">
              <w:rPr>
                <w:rFonts w:hint="eastAsia"/>
                <w:sz w:val="26"/>
                <w:rtl/>
              </w:rPr>
              <w:t>מקדמי</w:t>
            </w:r>
            <w:r w:rsidRPr="004B429D">
              <w:rPr>
                <w:sz w:val="26"/>
                <w:rtl/>
              </w:rPr>
              <w:t xml:space="preserve"> </w:t>
            </w:r>
            <w:r w:rsidRPr="004B429D">
              <w:rPr>
                <w:rFonts w:hint="eastAsia"/>
                <w:sz w:val="26"/>
                <w:rtl/>
              </w:rPr>
              <w:t>בשאלה</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התקיימה</w:t>
            </w:r>
            <w:r w:rsidRPr="004B429D">
              <w:rPr>
                <w:sz w:val="26"/>
                <w:rtl/>
              </w:rPr>
              <w:t xml:space="preserve"> </w:t>
            </w:r>
            <w:r w:rsidRPr="004B429D">
              <w:rPr>
                <w:rFonts w:hint="eastAsia"/>
                <w:sz w:val="26"/>
                <w:rtl/>
              </w:rPr>
              <w:t>עילה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יתקיים</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בנוכחות</w:t>
            </w:r>
            <w:r w:rsidRPr="004B429D">
              <w:rPr>
                <w:sz w:val="26"/>
                <w:rtl/>
              </w:rPr>
              <w:t xml:space="preserve"> </w:t>
            </w:r>
            <w:r w:rsidRPr="004B429D">
              <w:rPr>
                <w:rFonts w:hint="eastAsia"/>
                <w:sz w:val="26"/>
                <w:rtl/>
              </w:rPr>
              <w:t>העצור</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A33D78">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על</w:t>
            </w:r>
            <w:r w:rsidRPr="004B429D">
              <w:rPr>
                <w:sz w:val="26"/>
                <w:rtl/>
              </w:rPr>
              <w:t xml:space="preserve"> </w:t>
            </w:r>
            <w:r w:rsidRPr="004B429D">
              <w:rPr>
                <w:rFonts w:hint="eastAsia"/>
                <w:sz w:val="26"/>
                <w:rtl/>
              </w:rPr>
              <w:t>אף</w:t>
            </w:r>
            <w:r w:rsidRPr="004B429D">
              <w:rPr>
                <w:sz w:val="26"/>
                <w:rtl/>
              </w:rPr>
              <w:t xml:space="preserve"> </w:t>
            </w:r>
            <w:r w:rsidR="00E32334" w:rsidRPr="004B429D">
              <w:rPr>
                <w:rFonts w:hint="cs"/>
                <w:sz w:val="26"/>
                <w:rtl/>
              </w:rPr>
              <w:t>האמור</w:t>
            </w:r>
            <w:r w:rsidR="00E32334" w:rsidRPr="004B429D">
              <w:rPr>
                <w:sz w:val="26"/>
                <w:rtl/>
              </w:rPr>
              <w:t xml:space="preserve"> </w:t>
            </w:r>
            <w:r w:rsidR="00E32334" w:rsidRPr="004B429D">
              <w:rPr>
                <w:rFonts w:hint="cs"/>
                <w:sz w:val="26"/>
                <w:rtl/>
              </w:rPr>
              <w:t>ב</w:t>
            </w:r>
            <w:r w:rsidRPr="004B429D">
              <w:rPr>
                <w:rFonts w:hint="eastAsia"/>
                <w:sz w:val="26"/>
                <w:rtl/>
              </w:rPr>
              <w:t>סעיף</w:t>
            </w:r>
            <w:r w:rsidRPr="004B429D">
              <w:rPr>
                <w:sz w:val="26"/>
                <w:rtl/>
              </w:rPr>
              <w:t xml:space="preserve"> 57 </w:t>
            </w:r>
            <w:r w:rsidRPr="004B429D">
              <w:rPr>
                <w:rFonts w:hint="eastAsia"/>
                <w:sz w:val="26"/>
                <w:rtl/>
              </w:rPr>
              <w:t>לחוק</w:t>
            </w:r>
            <w:r w:rsidRPr="004B429D">
              <w:rPr>
                <w:sz w:val="26"/>
                <w:rtl/>
              </w:rPr>
              <w:t xml:space="preserve"> </w:t>
            </w:r>
            <w:r w:rsidRPr="004B429D">
              <w:rPr>
                <w:rFonts w:hint="eastAsia"/>
                <w:sz w:val="26"/>
                <w:rtl/>
              </w:rPr>
              <w:t>המעצרים</w:t>
            </w:r>
            <w:r w:rsidRPr="004B429D">
              <w:rPr>
                <w:sz w:val="26"/>
                <w:rtl/>
              </w:rPr>
              <w:t xml:space="preserve">, </w:t>
            </w:r>
            <w:r w:rsidRPr="004B429D">
              <w:rPr>
                <w:rFonts w:hint="eastAsia"/>
                <w:sz w:val="26"/>
                <w:rtl/>
              </w:rPr>
              <w:t>קבע</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התקיימה</w:t>
            </w:r>
            <w:r w:rsidRPr="004B429D">
              <w:rPr>
                <w:sz w:val="26"/>
                <w:rtl/>
              </w:rPr>
              <w:t xml:space="preserve"> </w:t>
            </w:r>
            <w:r w:rsidRPr="004B429D">
              <w:rPr>
                <w:rFonts w:hint="eastAsia"/>
                <w:sz w:val="26"/>
                <w:rtl/>
              </w:rPr>
              <w:t>עילה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52 </w:t>
            </w:r>
            <w:r w:rsidRPr="004B429D">
              <w:rPr>
                <w:rFonts w:hint="eastAsia"/>
                <w:sz w:val="26"/>
                <w:rtl/>
              </w:rPr>
              <w:t>לחוק</w:t>
            </w:r>
            <w:r w:rsidRPr="004B429D">
              <w:rPr>
                <w:sz w:val="26"/>
                <w:rtl/>
              </w:rPr>
              <w:t xml:space="preserve"> </w:t>
            </w:r>
            <w:r w:rsidRPr="004B429D">
              <w:rPr>
                <w:rFonts w:hint="eastAsia"/>
                <w:sz w:val="26"/>
                <w:rtl/>
              </w:rPr>
              <w:t>המעצרים</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לבקשת</w:t>
            </w:r>
            <w:r w:rsidRPr="004B429D">
              <w:rPr>
                <w:sz w:val="26"/>
                <w:rtl/>
              </w:rPr>
              <w:t xml:space="preserve"> </w:t>
            </w:r>
            <w:r w:rsidRPr="004B429D">
              <w:rPr>
                <w:rFonts w:hint="eastAsia"/>
                <w:sz w:val="26"/>
                <w:rtl/>
              </w:rPr>
              <w:t>ראש</w:t>
            </w:r>
            <w:r w:rsidRPr="004B429D">
              <w:rPr>
                <w:sz w:val="26"/>
                <w:rtl/>
              </w:rPr>
              <w:t xml:space="preserve"> </w:t>
            </w:r>
            <w:r w:rsidRPr="004B429D">
              <w:rPr>
                <w:rFonts w:hint="eastAsia"/>
                <w:sz w:val="26"/>
                <w:rtl/>
              </w:rPr>
              <w:t>אגף</w:t>
            </w:r>
            <w:r w:rsidRPr="004B429D">
              <w:rPr>
                <w:sz w:val="26"/>
                <w:rtl/>
              </w:rPr>
              <w:t xml:space="preserve"> </w:t>
            </w:r>
            <w:r w:rsidRPr="004B429D">
              <w:rPr>
                <w:rFonts w:hint="eastAsia"/>
                <w:sz w:val="26"/>
                <w:rtl/>
              </w:rPr>
              <w:t>החקירות</w:t>
            </w:r>
            <w:r w:rsidRPr="004B429D">
              <w:rPr>
                <w:sz w:val="26"/>
                <w:rtl/>
              </w:rPr>
              <w:t xml:space="preserve"> </w:t>
            </w:r>
            <w:r w:rsidRPr="004B429D">
              <w:rPr>
                <w:rFonts w:hint="eastAsia"/>
                <w:sz w:val="26"/>
                <w:rtl/>
              </w:rPr>
              <w:t>בשירות</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הכללי</w:t>
            </w:r>
            <w:r w:rsidRPr="004B429D">
              <w:rPr>
                <w:sz w:val="26"/>
                <w:rtl/>
              </w:rPr>
              <w:t xml:space="preserve">, </w:t>
            </w:r>
            <w:r w:rsidRPr="004B429D">
              <w:rPr>
                <w:rFonts w:hint="eastAsia"/>
                <w:sz w:val="26"/>
                <w:rtl/>
              </w:rPr>
              <w:t>להורות</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הדיון</w:t>
            </w:r>
            <w:r w:rsidRPr="004B429D">
              <w:rPr>
                <w:sz w:val="26"/>
                <w:rtl/>
              </w:rPr>
              <w:t xml:space="preserve"> </w:t>
            </w:r>
            <w:r w:rsidRPr="004B429D">
              <w:rPr>
                <w:rFonts w:hint="eastAsia"/>
                <w:sz w:val="26"/>
                <w:rtl/>
              </w:rPr>
              <w:t>בבקשה</w:t>
            </w:r>
            <w:r w:rsidRPr="004B429D">
              <w:rPr>
                <w:sz w:val="26"/>
                <w:rtl/>
              </w:rPr>
              <w:t xml:space="preserve"> </w:t>
            </w:r>
            <w:r w:rsidRPr="004B429D">
              <w:rPr>
                <w:rFonts w:hint="eastAsia"/>
                <w:sz w:val="26"/>
                <w:rtl/>
              </w:rPr>
              <w:t>לעיון</w:t>
            </w:r>
            <w:r w:rsidRPr="004B429D">
              <w:rPr>
                <w:sz w:val="26"/>
                <w:rtl/>
              </w:rPr>
              <w:t xml:space="preserve"> </w:t>
            </w:r>
            <w:r w:rsidRPr="004B429D">
              <w:rPr>
                <w:rFonts w:hint="eastAsia"/>
                <w:sz w:val="26"/>
                <w:rtl/>
              </w:rPr>
              <w:t>חוזר</w:t>
            </w:r>
            <w:r w:rsidRPr="004B429D">
              <w:rPr>
                <w:sz w:val="26"/>
                <w:rtl/>
              </w:rPr>
              <w:t xml:space="preserve"> </w:t>
            </w:r>
            <w:r w:rsidRPr="004B429D">
              <w:rPr>
                <w:rFonts w:hint="eastAsia"/>
                <w:sz w:val="26"/>
                <w:rtl/>
              </w:rPr>
              <w:t>יתקיים</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בנוכחות</w:t>
            </w:r>
            <w:r w:rsidRPr="004B429D">
              <w:rPr>
                <w:sz w:val="26"/>
                <w:rtl/>
              </w:rPr>
              <w:t xml:space="preserve"> </w:t>
            </w:r>
            <w:r w:rsidRPr="004B429D">
              <w:rPr>
                <w:rFonts w:hint="eastAsia"/>
                <w:sz w:val="26"/>
                <w:rtl/>
              </w:rPr>
              <w:t>העצור</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שוכנע</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תופסק</w:t>
            </w:r>
            <w:r w:rsidRPr="004B429D">
              <w:rPr>
                <w:sz w:val="26"/>
                <w:rtl/>
              </w:rPr>
              <w:t xml:space="preserve"> </w:t>
            </w:r>
            <w:r w:rsidRPr="004B429D">
              <w:rPr>
                <w:rFonts w:hint="eastAsia"/>
                <w:sz w:val="26"/>
                <w:rtl/>
              </w:rPr>
              <w:t>החקירה</w:t>
            </w:r>
            <w:r w:rsidRPr="004B429D">
              <w:rPr>
                <w:sz w:val="26"/>
                <w:rtl/>
              </w:rPr>
              <w:t xml:space="preserve"> </w:t>
            </w:r>
            <w:r w:rsidRPr="004B429D">
              <w:rPr>
                <w:rFonts w:hint="eastAsia"/>
                <w:sz w:val="26"/>
                <w:rtl/>
              </w:rPr>
              <w:t>לשם</w:t>
            </w:r>
            <w:r w:rsidRPr="004B429D">
              <w:rPr>
                <w:sz w:val="26"/>
                <w:rtl/>
              </w:rPr>
              <w:t xml:space="preserve"> </w:t>
            </w:r>
            <w:r w:rsidRPr="004B429D">
              <w:rPr>
                <w:rFonts w:hint="eastAsia"/>
                <w:sz w:val="26"/>
                <w:rtl/>
              </w:rPr>
              <w:t>הבאת</w:t>
            </w:r>
            <w:r w:rsidRPr="004B429D">
              <w:rPr>
                <w:sz w:val="26"/>
                <w:rtl/>
              </w:rPr>
              <w:t xml:space="preserve"> </w:t>
            </w:r>
            <w:r w:rsidRPr="004B429D">
              <w:rPr>
                <w:rFonts w:hint="eastAsia"/>
                <w:sz w:val="26"/>
                <w:rtl/>
              </w:rPr>
              <w:t>העצור</w:t>
            </w:r>
            <w:r w:rsidRPr="004B429D">
              <w:rPr>
                <w:sz w:val="26"/>
                <w:rtl/>
              </w:rPr>
              <w:t xml:space="preserve"> </w:t>
            </w:r>
            <w:r w:rsidRPr="004B429D">
              <w:rPr>
                <w:rFonts w:hint="eastAsia"/>
                <w:sz w:val="26"/>
                <w:rtl/>
              </w:rPr>
              <w:t>לדיון</w:t>
            </w:r>
            <w:r w:rsidRPr="004B429D">
              <w:rPr>
                <w:sz w:val="26"/>
                <w:rtl/>
              </w:rPr>
              <w:t xml:space="preserve"> </w:t>
            </w:r>
            <w:r w:rsidRPr="004B429D">
              <w:rPr>
                <w:rFonts w:hint="eastAsia"/>
                <w:sz w:val="26"/>
                <w:rtl/>
              </w:rPr>
              <w:t>קיימת</w:t>
            </w:r>
            <w:r w:rsidRPr="004B429D">
              <w:rPr>
                <w:sz w:val="26"/>
                <w:rtl/>
              </w:rPr>
              <w:t xml:space="preserve"> </w:t>
            </w:r>
            <w:r w:rsidRPr="004B429D">
              <w:rPr>
                <w:rFonts w:hint="eastAsia"/>
                <w:sz w:val="26"/>
                <w:rtl/>
              </w:rPr>
              <w:t>אפשרות</w:t>
            </w:r>
            <w:r w:rsidRPr="004B429D">
              <w:rPr>
                <w:sz w:val="26"/>
                <w:rtl/>
              </w:rPr>
              <w:t xml:space="preserve"> </w:t>
            </w:r>
            <w:r w:rsidRPr="004B429D">
              <w:rPr>
                <w:rFonts w:hint="eastAsia"/>
                <w:sz w:val="26"/>
                <w:rtl/>
              </w:rPr>
              <w:t>קרובה</w:t>
            </w:r>
            <w:r w:rsidRPr="004B429D">
              <w:rPr>
                <w:sz w:val="26"/>
                <w:rtl/>
              </w:rPr>
              <w:t xml:space="preserve"> </w:t>
            </w:r>
            <w:r w:rsidRPr="004B429D">
              <w:rPr>
                <w:rFonts w:hint="eastAsia"/>
                <w:sz w:val="26"/>
                <w:rtl/>
              </w:rPr>
              <w:t>לוודאי</w:t>
            </w:r>
            <w:r w:rsidRPr="004B429D">
              <w:rPr>
                <w:sz w:val="26"/>
                <w:rtl/>
              </w:rPr>
              <w:t xml:space="preserve"> </w:t>
            </w:r>
            <w:r w:rsidRPr="004B429D">
              <w:rPr>
                <w:rFonts w:hint="eastAsia"/>
                <w:sz w:val="26"/>
                <w:rtl/>
              </w:rPr>
              <w:t>לסיכול</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מניעת</w:t>
            </w:r>
            <w:r w:rsidRPr="004B429D">
              <w:rPr>
                <w:sz w:val="26"/>
                <w:rtl/>
              </w:rPr>
              <w:t xml:space="preserve"> </w:t>
            </w:r>
            <w:r w:rsidRPr="004B429D">
              <w:rPr>
                <w:rFonts w:hint="eastAsia"/>
                <w:sz w:val="26"/>
                <w:rtl/>
              </w:rPr>
              <w:t>פגיעה</w:t>
            </w:r>
            <w:r w:rsidRPr="004B429D">
              <w:rPr>
                <w:sz w:val="26"/>
                <w:rtl/>
              </w:rPr>
              <w:t xml:space="preserve"> </w:t>
            </w:r>
            <w:r w:rsidRPr="004B429D">
              <w:rPr>
                <w:rFonts w:hint="eastAsia"/>
                <w:sz w:val="26"/>
                <w:rtl/>
              </w:rPr>
              <w:t>בחיי</w:t>
            </w:r>
            <w:r w:rsidRPr="004B429D">
              <w:rPr>
                <w:sz w:val="26"/>
                <w:rtl/>
              </w:rPr>
              <w:t xml:space="preserve"> </w:t>
            </w:r>
            <w:r w:rsidRPr="004B429D">
              <w:rPr>
                <w:rFonts w:hint="eastAsia"/>
                <w:sz w:val="26"/>
                <w:rtl/>
              </w:rPr>
              <w:t>אדם</w:t>
            </w:r>
            <w:r w:rsidRPr="004B429D">
              <w:rPr>
                <w:sz w:val="26"/>
                <w:rtl/>
              </w:rPr>
              <w:t xml:space="preserve">. </w:t>
            </w:r>
          </w:p>
        </w:tc>
      </w:tr>
      <w:tr w:rsidR="0093033D" w:rsidRPr="004B429D" w:rsidTr="005C6C8D">
        <w:trPr>
          <w:cantSplit/>
        </w:trPr>
        <w:tc>
          <w:tcPr>
            <w:tcW w:w="1869" w:type="dxa"/>
          </w:tcPr>
          <w:p w:rsidR="0093033D" w:rsidRPr="004B429D" w:rsidRDefault="0093033D" w:rsidP="003E4727">
            <w:pPr>
              <w:pStyle w:val="TableSideHeading"/>
              <w:rPr>
                <w:sz w:val="26"/>
                <w:rtl/>
              </w:rPr>
            </w:pPr>
            <w:r w:rsidRPr="004B429D">
              <w:rPr>
                <w:rFonts w:hint="eastAsia"/>
                <w:sz w:val="26"/>
                <w:rtl/>
              </w:rPr>
              <w:t>ערר</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החלטת</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משפט</w:t>
            </w:r>
            <w:r w:rsidRPr="004B429D">
              <w:rPr>
                <w:sz w:val="26"/>
                <w:rtl/>
              </w:rPr>
              <w:t xml:space="preserve"> </w:t>
            </w:r>
            <w:r w:rsidRPr="004B429D">
              <w:rPr>
                <w:rFonts w:hint="eastAsia"/>
                <w:sz w:val="26"/>
                <w:rtl/>
              </w:rPr>
              <w:t>בנוגע</w:t>
            </w:r>
            <w:r w:rsidRPr="004B429D">
              <w:rPr>
                <w:sz w:val="26"/>
                <w:rtl/>
              </w:rPr>
              <w:t xml:space="preserve"> </w:t>
            </w:r>
            <w:r w:rsidRPr="004B429D">
              <w:rPr>
                <w:rFonts w:hint="eastAsia"/>
                <w:sz w:val="26"/>
                <w:rtl/>
              </w:rPr>
              <w:t>לעצור</w:t>
            </w:r>
            <w:r w:rsidRPr="004B429D">
              <w:rPr>
                <w:sz w:val="26"/>
                <w:rtl/>
              </w:rPr>
              <w:t xml:space="preserve"> </w:t>
            </w:r>
            <w:r w:rsidRPr="004B429D">
              <w:rPr>
                <w:rFonts w:hint="eastAsia"/>
                <w:sz w:val="26"/>
                <w:rtl/>
              </w:rPr>
              <w:t>בעבירת</w:t>
            </w:r>
            <w:r w:rsidRPr="004B429D">
              <w:rPr>
                <w:sz w:val="26"/>
                <w:rtl/>
              </w:rPr>
              <w:t xml:space="preserve"> </w:t>
            </w:r>
            <w:r w:rsidRPr="004B429D">
              <w:rPr>
                <w:rFonts w:hint="cs"/>
                <w:sz w:val="26"/>
                <w:rtl/>
              </w:rPr>
              <w:t>ביטחון</w:t>
            </w:r>
            <w:r w:rsidRPr="004B429D">
              <w:rPr>
                <w:sz w:val="26"/>
                <w:rtl/>
              </w:rPr>
              <w:t xml:space="preserve"> </w:t>
            </w:r>
            <w:r w:rsidRPr="004B429D">
              <w:rPr>
                <w:rFonts w:hint="eastAsia"/>
                <w:sz w:val="26"/>
                <w:rtl/>
              </w:rPr>
              <w:t>חמורה</w:t>
            </w:r>
          </w:p>
        </w:tc>
        <w:tc>
          <w:tcPr>
            <w:tcW w:w="623" w:type="dxa"/>
          </w:tcPr>
          <w:p w:rsidR="0093033D" w:rsidRPr="004B429D" w:rsidRDefault="00EE01C5" w:rsidP="003042CF">
            <w:pPr>
              <w:pStyle w:val="TableText"/>
              <w:rPr>
                <w:sz w:val="26"/>
                <w:rtl/>
              </w:rPr>
            </w:pPr>
            <w:r w:rsidRPr="004B429D">
              <w:rPr>
                <w:rFonts w:hint="cs"/>
                <w:sz w:val="26"/>
                <w:rtl/>
              </w:rPr>
              <w:t>50</w:t>
            </w:r>
            <w:r w:rsidR="0093033D" w:rsidRPr="004B429D">
              <w:rPr>
                <w:sz w:val="26"/>
                <w:rtl/>
              </w:rPr>
              <w:t>.</w:t>
            </w:r>
            <w:r w:rsidR="0093033D" w:rsidRPr="004B429D">
              <w:rPr>
                <w:sz w:val="26"/>
                <w:rtl/>
              </w:rPr>
              <w:tab/>
            </w:r>
          </w:p>
        </w:tc>
        <w:tc>
          <w:tcPr>
            <w:tcW w:w="624" w:type="dxa"/>
          </w:tcPr>
          <w:p w:rsidR="0093033D" w:rsidRPr="004B429D" w:rsidRDefault="0093033D" w:rsidP="003042CF">
            <w:pPr>
              <w:pStyle w:val="TableText"/>
              <w:rPr>
                <w:sz w:val="26"/>
                <w:rtl/>
              </w:rPr>
            </w:pPr>
            <w:r w:rsidRPr="004B429D">
              <w:rPr>
                <w:sz w:val="26"/>
                <w:rtl/>
              </w:rPr>
              <w:t>(</w:t>
            </w:r>
            <w:r w:rsidRPr="004B429D">
              <w:rPr>
                <w:rFonts w:hint="eastAsia"/>
                <w:sz w:val="26"/>
                <w:rtl/>
              </w:rPr>
              <w:t>א</w:t>
            </w:r>
            <w:r w:rsidRPr="004B429D">
              <w:rPr>
                <w:sz w:val="26"/>
                <w:rtl/>
              </w:rPr>
              <w:t>)</w:t>
            </w:r>
          </w:p>
        </w:tc>
        <w:tc>
          <w:tcPr>
            <w:tcW w:w="6520" w:type="dxa"/>
            <w:gridSpan w:val="3"/>
          </w:tcPr>
          <w:p w:rsidR="0093033D" w:rsidRPr="004B429D" w:rsidRDefault="0093033D" w:rsidP="0063793B">
            <w:pPr>
              <w:pStyle w:val="TableBlock"/>
              <w:rPr>
                <w:sz w:val="26"/>
                <w:rtl/>
              </w:rPr>
            </w:pPr>
            <w:r w:rsidRPr="004B429D">
              <w:rPr>
                <w:sz w:val="26"/>
                <w:rtl/>
              </w:rPr>
              <w:t>(1)</w:t>
            </w:r>
            <w:r w:rsidRPr="004B429D">
              <w:rPr>
                <w:sz w:val="26"/>
                <w:rtl/>
              </w:rPr>
              <w:tab/>
            </w:r>
            <w:r w:rsidRPr="004B429D">
              <w:rPr>
                <w:rFonts w:hint="eastAsia"/>
                <w:sz w:val="26"/>
                <w:rtl/>
              </w:rPr>
              <w:t>על</w:t>
            </w:r>
            <w:r w:rsidRPr="004B429D">
              <w:rPr>
                <w:sz w:val="26"/>
                <w:rtl/>
              </w:rPr>
              <w:t xml:space="preserve"> </w:t>
            </w:r>
            <w:r w:rsidRPr="004B429D">
              <w:rPr>
                <w:rFonts w:hint="eastAsia"/>
                <w:sz w:val="26"/>
                <w:rtl/>
              </w:rPr>
              <w:t>אף</w:t>
            </w:r>
            <w:r w:rsidRPr="004B429D">
              <w:rPr>
                <w:sz w:val="26"/>
                <w:rtl/>
              </w:rPr>
              <w:t xml:space="preserve"> </w:t>
            </w:r>
            <w:r w:rsidR="00E32334" w:rsidRPr="004B429D">
              <w:rPr>
                <w:rFonts w:hint="cs"/>
                <w:sz w:val="26"/>
                <w:rtl/>
              </w:rPr>
              <w:t>האמור</w:t>
            </w:r>
            <w:r w:rsidR="00E32334" w:rsidRPr="004B429D">
              <w:rPr>
                <w:sz w:val="26"/>
                <w:rtl/>
              </w:rPr>
              <w:t xml:space="preserve"> </w:t>
            </w:r>
            <w:r w:rsidR="00E32334" w:rsidRPr="004B429D">
              <w:rPr>
                <w:rFonts w:hint="cs"/>
                <w:sz w:val="26"/>
                <w:rtl/>
              </w:rPr>
              <w:t>ב</w:t>
            </w:r>
            <w:r w:rsidRPr="004B429D">
              <w:rPr>
                <w:rFonts w:hint="eastAsia"/>
                <w:sz w:val="26"/>
                <w:rtl/>
              </w:rPr>
              <w:t>סעיף</w:t>
            </w:r>
            <w:r w:rsidRPr="004B429D">
              <w:rPr>
                <w:sz w:val="26"/>
                <w:rtl/>
              </w:rPr>
              <w:t xml:space="preserve"> 53(</w:t>
            </w:r>
            <w:r w:rsidRPr="004B429D">
              <w:rPr>
                <w:rFonts w:hint="eastAsia"/>
                <w:sz w:val="26"/>
                <w:rtl/>
              </w:rPr>
              <w:t>ג</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המעצרים</w:t>
            </w:r>
            <w:r w:rsidRPr="004B429D">
              <w:rPr>
                <w:sz w:val="26"/>
                <w:rtl/>
              </w:rPr>
              <w:t xml:space="preserve">, </w:t>
            </w:r>
            <w:r w:rsidRPr="004B429D">
              <w:rPr>
                <w:rFonts w:hint="eastAsia"/>
                <w:sz w:val="26"/>
                <w:rtl/>
              </w:rPr>
              <w:t>ערר</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החלטת</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משפט</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53(</w:t>
            </w:r>
            <w:r w:rsidRPr="004B429D">
              <w:rPr>
                <w:rFonts w:hint="eastAsia"/>
                <w:sz w:val="26"/>
                <w:rtl/>
              </w:rPr>
              <w:t>א</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המעצרים</w:t>
            </w:r>
            <w:r w:rsidRPr="004B429D">
              <w:rPr>
                <w:sz w:val="26"/>
                <w:rtl/>
              </w:rPr>
              <w:t xml:space="preserve">, </w:t>
            </w:r>
            <w:r w:rsidRPr="004B429D">
              <w:rPr>
                <w:rFonts w:hint="eastAsia"/>
                <w:sz w:val="26"/>
                <w:rtl/>
              </w:rPr>
              <w:t>וכן</w:t>
            </w:r>
            <w:r w:rsidRPr="004B429D">
              <w:rPr>
                <w:sz w:val="26"/>
                <w:rtl/>
              </w:rPr>
              <w:t xml:space="preserve"> </w:t>
            </w:r>
            <w:r w:rsidRPr="004B429D">
              <w:rPr>
                <w:rFonts w:hint="eastAsia"/>
                <w:sz w:val="26"/>
                <w:rtl/>
              </w:rPr>
              <w:t>בקשה</w:t>
            </w:r>
            <w:r w:rsidRPr="004B429D">
              <w:rPr>
                <w:sz w:val="26"/>
                <w:rtl/>
              </w:rPr>
              <w:t xml:space="preserve"> </w:t>
            </w:r>
            <w:r w:rsidRPr="004B429D">
              <w:rPr>
                <w:rFonts w:hint="eastAsia"/>
                <w:sz w:val="26"/>
                <w:rtl/>
              </w:rPr>
              <w:t>למתן</w:t>
            </w:r>
            <w:r w:rsidRPr="004B429D">
              <w:rPr>
                <w:sz w:val="26"/>
                <w:rtl/>
              </w:rPr>
              <w:t xml:space="preserve"> </w:t>
            </w:r>
            <w:r w:rsidRPr="004B429D">
              <w:rPr>
                <w:rFonts w:hint="eastAsia"/>
                <w:sz w:val="26"/>
                <w:rtl/>
              </w:rPr>
              <w:t>רשות</w:t>
            </w:r>
            <w:r w:rsidRPr="004B429D">
              <w:rPr>
                <w:sz w:val="26"/>
                <w:rtl/>
              </w:rPr>
              <w:t xml:space="preserve"> </w:t>
            </w:r>
            <w:r w:rsidRPr="004B429D">
              <w:rPr>
                <w:rFonts w:hint="eastAsia"/>
                <w:sz w:val="26"/>
                <w:rtl/>
              </w:rPr>
              <w:t>לערור</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החלטת</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בערר</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53(</w:t>
            </w:r>
            <w:r w:rsidRPr="004B429D">
              <w:rPr>
                <w:rFonts w:hint="eastAsia"/>
                <w:sz w:val="26"/>
                <w:rtl/>
              </w:rPr>
              <w:t>א</w:t>
            </w:r>
            <w:r w:rsidRPr="004B429D">
              <w:rPr>
                <w:sz w:val="26"/>
                <w:rtl/>
              </w:rPr>
              <w:t xml:space="preserve">1)(1) </w:t>
            </w:r>
            <w:r w:rsidRPr="004B429D">
              <w:rPr>
                <w:rFonts w:hint="eastAsia"/>
                <w:sz w:val="26"/>
                <w:rtl/>
              </w:rPr>
              <w:t>לאותו</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בעניין</w:t>
            </w:r>
            <w:r w:rsidRPr="004B429D">
              <w:rPr>
                <w:sz w:val="26"/>
                <w:rtl/>
              </w:rPr>
              <w:t xml:space="preserve"> </w:t>
            </w:r>
            <w:r w:rsidRPr="004B429D">
              <w:rPr>
                <w:rFonts w:hint="eastAsia"/>
                <w:sz w:val="26"/>
                <w:rtl/>
              </w:rPr>
              <w:t>הנוגע</w:t>
            </w:r>
            <w:r w:rsidRPr="004B429D">
              <w:rPr>
                <w:sz w:val="26"/>
                <w:rtl/>
              </w:rPr>
              <w:t xml:space="preserve"> </w:t>
            </w:r>
            <w:r w:rsidRPr="004B429D">
              <w:rPr>
                <w:rFonts w:hint="eastAsia"/>
                <w:sz w:val="26"/>
                <w:rtl/>
              </w:rPr>
              <w:t>למעצרו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עצור</w:t>
            </w:r>
            <w:r w:rsidRPr="004B429D">
              <w:rPr>
                <w:sz w:val="26"/>
                <w:rtl/>
              </w:rPr>
              <w:t xml:space="preserve"> </w:t>
            </w:r>
            <w:r w:rsidRPr="004B429D">
              <w:rPr>
                <w:rFonts w:hint="eastAsia"/>
                <w:sz w:val="26"/>
                <w:rtl/>
              </w:rPr>
              <w:t>בעבירת</w:t>
            </w:r>
            <w:r w:rsidRPr="004B429D">
              <w:rPr>
                <w:sz w:val="26"/>
                <w:rtl/>
              </w:rPr>
              <w:t xml:space="preserve"> </w:t>
            </w:r>
            <w:r w:rsidRPr="004B429D">
              <w:rPr>
                <w:rFonts w:hint="cs"/>
                <w:sz w:val="26"/>
                <w:rtl/>
              </w:rPr>
              <w:t>ביטחון</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שטרם</w:t>
            </w:r>
            <w:r w:rsidRPr="004B429D">
              <w:rPr>
                <w:sz w:val="26"/>
                <w:rtl/>
              </w:rPr>
              <w:t xml:space="preserve"> </w:t>
            </w:r>
            <w:r w:rsidRPr="004B429D">
              <w:rPr>
                <w:rFonts w:hint="eastAsia"/>
                <w:sz w:val="26"/>
                <w:rtl/>
              </w:rPr>
              <w:t>הוגש</w:t>
            </w:r>
            <w:r w:rsidRPr="004B429D">
              <w:rPr>
                <w:sz w:val="26"/>
                <w:rtl/>
              </w:rPr>
              <w:t xml:space="preserve"> </w:t>
            </w:r>
            <w:r w:rsidRPr="004B429D">
              <w:rPr>
                <w:rFonts w:hint="eastAsia"/>
                <w:sz w:val="26"/>
                <w:rtl/>
              </w:rPr>
              <w:t>נגדו</w:t>
            </w:r>
            <w:r w:rsidRPr="004B429D">
              <w:rPr>
                <w:sz w:val="26"/>
                <w:rtl/>
              </w:rPr>
              <w:t xml:space="preserve"> </w:t>
            </w:r>
            <w:r w:rsidRPr="004B429D">
              <w:rPr>
                <w:rFonts w:hint="eastAsia"/>
                <w:sz w:val="26"/>
                <w:rtl/>
              </w:rPr>
              <w:t>כתב</w:t>
            </w:r>
            <w:r w:rsidRPr="004B429D">
              <w:rPr>
                <w:sz w:val="26"/>
                <w:rtl/>
              </w:rPr>
              <w:t xml:space="preserve"> </w:t>
            </w:r>
            <w:r w:rsidRPr="004B429D">
              <w:rPr>
                <w:rFonts w:hint="eastAsia"/>
                <w:sz w:val="26"/>
                <w:rtl/>
              </w:rPr>
              <w:t>אישום</w:t>
            </w:r>
            <w:r w:rsidRPr="004B429D">
              <w:rPr>
                <w:sz w:val="26"/>
                <w:rtl/>
              </w:rPr>
              <w:t xml:space="preserve">, </w:t>
            </w:r>
            <w:r w:rsidRPr="004B429D">
              <w:rPr>
                <w:rFonts w:hint="eastAsia"/>
                <w:sz w:val="26"/>
                <w:rtl/>
              </w:rPr>
              <w:t>יוגשו</w:t>
            </w:r>
            <w:r w:rsidRPr="004B429D">
              <w:rPr>
                <w:sz w:val="26"/>
                <w:rtl/>
              </w:rPr>
              <w:t xml:space="preserve"> </w:t>
            </w:r>
            <w:r w:rsidRPr="004B429D">
              <w:rPr>
                <w:rFonts w:hint="eastAsia"/>
                <w:sz w:val="26"/>
                <w:rtl/>
              </w:rPr>
              <w:t>לבית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בתוך</w:t>
            </w:r>
            <w:r w:rsidRPr="004B429D">
              <w:rPr>
                <w:sz w:val="26"/>
                <w:rtl/>
              </w:rPr>
              <w:t xml:space="preserve"> 30 </w:t>
            </w:r>
            <w:r w:rsidRPr="004B429D">
              <w:rPr>
                <w:rFonts w:hint="eastAsia"/>
                <w:sz w:val="26"/>
                <w:rtl/>
              </w:rPr>
              <w:t>שעות</w:t>
            </w:r>
            <w:r w:rsidRPr="004B429D">
              <w:rPr>
                <w:sz w:val="26"/>
                <w:rtl/>
              </w:rPr>
              <w:t xml:space="preserve"> </w:t>
            </w:r>
            <w:r w:rsidRPr="004B429D">
              <w:rPr>
                <w:rFonts w:hint="eastAsia"/>
                <w:sz w:val="26"/>
                <w:rtl/>
              </w:rPr>
              <w:t>ממועד</w:t>
            </w:r>
            <w:r w:rsidRPr="004B429D">
              <w:rPr>
                <w:sz w:val="26"/>
                <w:rtl/>
              </w:rPr>
              <w:t xml:space="preserve"> </w:t>
            </w:r>
            <w:r w:rsidRPr="004B429D">
              <w:rPr>
                <w:rFonts w:hint="eastAsia"/>
                <w:sz w:val="26"/>
                <w:rtl/>
              </w:rPr>
              <w:t>מתן</w:t>
            </w:r>
            <w:r w:rsidRPr="004B429D">
              <w:rPr>
                <w:sz w:val="26"/>
                <w:rtl/>
              </w:rPr>
              <w:t xml:space="preserve"> </w:t>
            </w:r>
            <w:r w:rsidRPr="004B429D">
              <w:rPr>
                <w:rFonts w:hint="eastAsia"/>
                <w:sz w:val="26"/>
                <w:rtl/>
              </w:rPr>
              <w:t>החלטת</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ואולם</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בעת</w:t>
            </w:r>
            <w:r w:rsidRPr="004B429D">
              <w:rPr>
                <w:sz w:val="26"/>
                <w:rtl/>
              </w:rPr>
              <w:t xml:space="preserve"> </w:t>
            </w:r>
            <w:r w:rsidRPr="004B429D">
              <w:rPr>
                <w:rFonts w:hint="eastAsia"/>
                <w:sz w:val="26"/>
                <w:rtl/>
              </w:rPr>
              <w:t>שהורה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מעצרו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עצור</w:t>
            </w:r>
            <w:r w:rsidRPr="004B429D">
              <w:rPr>
                <w:sz w:val="26"/>
                <w:rtl/>
              </w:rPr>
              <w:t xml:space="preserve"> </w:t>
            </w:r>
            <w:r w:rsidRPr="004B429D">
              <w:rPr>
                <w:rFonts w:hint="eastAsia"/>
                <w:sz w:val="26"/>
                <w:rtl/>
              </w:rPr>
              <w:t>בעבירת</w:t>
            </w:r>
            <w:r w:rsidRPr="004B429D">
              <w:rPr>
                <w:sz w:val="26"/>
                <w:rtl/>
              </w:rPr>
              <w:t xml:space="preserve"> </w:t>
            </w:r>
            <w:r w:rsidRPr="004B429D">
              <w:rPr>
                <w:rFonts w:hint="cs"/>
                <w:sz w:val="26"/>
                <w:rtl/>
              </w:rPr>
              <w:t>ביטחון</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שטרם</w:t>
            </w:r>
            <w:r w:rsidRPr="004B429D">
              <w:rPr>
                <w:sz w:val="26"/>
                <w:rtl/>
              </w:rPr>
              <w:t xml:space="preserve"> </w:t>
            </w:r>
            <w:r w:rsidRPr="004B429D">
              <w:rPr>
                <w:rFonts w:hint="eastAsia"/>
                <w:sz w:val="26"/>
                <w:rtl/>
              </w:rPr>
              <w:t>הוגש</w:t>
            </w:r>
            <w:r w:rsidRPr="004B429D">
              <w:rPr>
                <w:sz w:val="26"/>
                <w:rtl/>
              </w:rPr>
              <w:t xml:space="preserve"> </w:t>
            </w:r>
            <w:r w:rsidRPr="004B429D">
              <w:rPr>
                <w:rFonts w:hint="eastAsia"/>
                <w:sz w:val="26"/>
                <w:rtl/>
              </w:rPr>
              <w:t>נגדו</w:t>
            </w:r>
            <w:r w:rsidRPr="004B429D">
              <w:rPr>
                <w:sz w:val="26"/>
                <w:rtl/>
              </w:rPr>
              <w:t xml:space="preserve"> </w:t>
            </w:r>
            <w:r w:rsidRPr="004B429D">
              <w:rPr>
                <w:rFonts w:hint="eastAsia"/>
                <w:sz w:val="26"/>
                <w:rtl/>
              </w:rPr>
              <w:t>כתב</w:t>
            </w:r>
            <w:r w:rsidRPr="004B429D">
              <w:rPr>
                <w:sz w:val="26"/>
                <w:rtl/>
              </w:rPr>
              <w:t xml:space="preserve"> </w:t>
            </w:r>
            <w:r w:rsidRPr="004B429D">
              <w:rPr>
                <w:rFonts w:hint="eastAsia"/>
                <w:sz w:val="26"/>
                <w:rtl/>
              </w:rPr>
              <w:t>אישום</w:t>
            </w:r>
            <w:r w:rsidRPr="004B429D">
              <w:rPr>
                <w:sz w:val="26"/>
                <w:rtl/>
              </w:rPr>
              <w:t xml:space="preserve">, </w:t>
            </w:r>
            <w:r w:rsidRPr="004B429D">
              <w:rPr>
                <w:rFonts w:hint="eastAsia"/>
                <w:sz w:val="26"/>
                <w:rtl/>
              </w:rPr>
              <w:t>להאריך</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המועד</w:t>
            </w:r>
            <w:r w:rsidRPr="004B429D">
              <w:rPr>
                <w:sz w:val="26"/>
                <w:rtl/>
              </w:rPr>
              <w:t xml:space="preserve"> </w:t>
            </w:r>
            <w:r w:rsidRPr="004B429D">
              <w:rPr>
                <w:rFonts w:hint="eastAsia"/>
                <w:sz w:val="26"/>
                <w:rtl/>
              </w:rPr>
              <w:t>האמור</w:t>
            </w:r>
            <w:r w:rsidRPr="004B429D">
              <w:rPr>
                <w:sz w:val="26"/>
                <w:rtl/>
              </w:rPr>
              <w:t xml:space="preserve"> </w:t>
            </w:r>
            <w:r w:rsidRPr="004B429D">
              <w:rPr>
                <w:rFonts w:hint="eastAsia"/>
                <w:sz w:val="26"/>
                <w:rtl/>
              </w:rPr>
              <w:t>מטעמים</w:t>
            </w:r>
            <w:r w:rsidRPr="004B429D">
              <w:rPr>
                <w:sz w:val="26"/>
                <w:rtl/>
              </w:rPr>
              <w:t xml:space="preserve"> </w:t>
            </w:r>
            <w:r w:rsidRPr="004B429D">
              <w:rPr>
                <w:rFonts w:hint="eastAsia"/>
                <w:sz w:val="26"/>
                <w:rtl/>
              </w:rPr>
              <w:t>שיירשמו</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שוכנע</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הדבר</w:t>
            </w:r>
            <w:r w:rsidRPr="004B429D">
              <w:rPr>
                <w:sz w:val="26"/>
                <w:rtl/>
              </w:rPr>
              <w:t xml:space="preserve"> </w:t>
            </w:r>
            <w:r w:rsidRPr="004B429D">
              <w:rPr>
                <w:rFonts w:hint="eastAsia"/>
                <w:sz w:val="26"/>
                <w:rtl/>
              </w:rPr>
              <w:t>דרוש</w:t>
            </w:r>
            <w:r w:rsidRPr="004B429D">
              <w:rPr>
                <w:sz w:val="26"/>
                <w:rtl/>
              </w:rPr>
              <w:t xml:space="preserve"> </w:t>
            </w:r>
            <w:r w:rsidRPr="004B429D">
              <w:rPr>
                <w:rFonts w:hint="eastAsia"/>
                <w:sz w:val="26"/>
                <w:rtl/>
              </w:rPr>
              <w:t>כדי</w:t>
            </w:r>
            <w:r w:rsidRPr="004B429D">
              <w:rPr>
                <w:sz w:val="26"/>
                <w:rtl/>
              </w:rPr>
              <w:t xml:space="preserve"> </w:t>
            </w:r>
            <w:r w:rsidRPr="004B429D">
              <w:rPr>
                <w:rFonts w:hint="eastAsia"/>
                <w:sz w:val="26"/>
                <w:rtl/>
              </w:rPr>
              <w:t>למנוע</w:t>
            </w:r>
            <w:r w:rsidRPr="004B429D">
              <w:rPr>
                <w:sz w:val="26"/>
                <w:rtl/>
              </w:rPr>
              <w:t xml:space="preserve"> </w:t>
            </w:r>
            <w:r w:rsidRPr="004B429D">
              <w:rPr>
                <w:rFonts w:hint="eastAsia"/>
                <w:sz w:val="26"/>
                <w:rtl/>
              </w:rPr>
              <w:t>עיוות</w:t>
            </w:r>
            <w:r w:rsidRPr="004B429D">
              <w:rPr>
                <w:sz w:val="26"/>
                <w:rtl/>
              </w:rPr>
              <w:t xml:space="preserve"> </w:t>
            </w:r>
            <w:r w:rsidRPr="004B429D">
              <w:rPr>
                <w:rFonts w:hint="eastAsia"/>
                <w:sz w:val="26"/>
                <w:rtl/>
              </w:rPr>
              <w:t>דין</w:t>
            </w:r>
            <w:r w:rsidRPr="004B429D">
              <w:rPr>
                <w:sz w:val="26"/>
                <w:rtl/>
              </w:rPr>
              <w:t xml:space="preserve"> </w:t>
            </w:r>
            <w:r w:rsidRPr="004B429D">
              <w:rPr>
                <w:rFonts w:hint="eastAsia"/>
                <w:sz w:val="26"/>
                <w:rtl/>
              </w:rPr>
              <w:t>לעצור</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יקיים</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הדיון</w:t>
            </w:r>
            <w:r w:rsidRPr="004B429D">
              <w:rPr>
                <w:sz w:val="26"/>
                <w:rtl/>
              </w:rPr>
              <w:t xml:space="preserve"> </w:t>
            </w:r>
            <w:r w:rsidRPr="004B429D">
              <w:rPr>
                <w:rFonts w:hint="eastAsia"/>
                <w:sz w:val="26"/>
                <w:rtl/>
              </w:rPr>
              <w:t>בערר</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53(</w:t>
            </w:r>
            <w:r w:rsidRPr="004B429D">
              <w:rPr>
                <w:rFonts w:hint="eastAsia"/>
                <w:sz w:val="26"/>
                <w:rtl/>
              </w:rPr>
              <w:t>א</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א</w:t>
            </w:r>
            <w:r w:rsidRPr="004B429D">
              <w:rPr>
                <w:sz w:val="26"/>
                <w:rtl/>
              </w:rPr>
              <w:t xml:space="preserve">1) </w:t>
            </w:r>
            <w:r w:rsidRPr="004B429D">
              <w:rPr>
                <w:rFonts w:hint="eastAsia"/>
                <w:sz w:val="26"/>
                <w:rtl/>
              </w:rPr>
              <w:t>לחוק</w:t>
            </w:r>
            <w:r w:rsidRPr="004B429D">
              <w:rPr>
                <w:sz w:val="26"/>
                <w:rtl/>
              </w:rPr>
              <w:t xml:space="preserve"> </w:t>
            </w:r>
            <w:r w:rsidRPr="004B429D">
              <w:rPr>
                <w:rFonts w:hint="eastAsia"/>
                <w:sz w:val="26"/>
                <w:rtl/>
              </w:rPr>
              <w:t>ה</w:t>
            </w:r>
            <w:r w:rsidRPr="004B429D">
              <w:rPr>
                <w:rFonts w:hint="cs"/>
                <w:sz w:val="26"/>
                <w:rtl/>
              </w:rPr>
              <w:t>מ</w:t>
            </w:r>
            <w:r w:rsidRPr="004B429D">
              <w:rPr>
                <w:rFonts w:hint="eastAsia"/>
                <w:sz w:val="26"/>
                <w:rtl/>
              </w:rPr>
              <w:t>עצרים</w:t>
            </w:r>
            <w:r w:rsidRPr="004B429D">
              <w:rPr>
                <w:sz w:val="26"/>
                <w:rtl/>
              </w:rPr>
              <w:t xml:space="preserve">, </w:t>
            </w:r>
            <w:r w:rsidRPr="004B429D">
              <w:rPr>
                <w:rFonts w:hint="eastAsia"/>
                <w:sz w:val="26"/>
                <w:rtl/>
              </w:rPr>
              <w:t>בתוך</w:t>
            </w:r>
            <w:r w:rsidRPr="004B429D">
              <w:rPr>
                <w:sz w:val="26"/>
                <w:rtl/>
              </w:rPr>
              <w:t xml:space="preserve"> 24 </w:t>
            </w:r>
            <w:r w:rsidRPr="004B429D">
              <w:rPr>
                <w:rFonts w:hint="eastAsia"/>
                <w:sz w:val="26"/>
                <w:rtl/>
              </w:rPr>
              <w:t>שעות</w:t>
            </w:r>
            <w:r w:rsidRPr="004B429D">
              <w:rPr>
                <w:sz w:val="26"/>
                <w:rtl/>
              </w:rPr>
              <w:t xml:space="preserve"> </w:t>
            </w:r>
            <w:r w:rsidRPr="004B429D">
              <w:rPr>
                <w:rFonts w:hint="eastAsia"/>
                <w:sz w:val="26"/>
                <w:rtl/>
              </w:rPr>
              <w:t>מהמועד</w:t>
            </w:r>
            <w:r w:rsidRPr="004B429D">
              <w:rPr>
                <w:sz w:val="26"/>
                <w:rtl/>
              </w:rPr>
              <w:t xml:space="preserve"> </w:t>
            </w:r>
            <w:r w:rsidRPr="004B429D">
              <w:rPr>
                <w:rFonts w:hint="eastAsia"/>
                <w:sz w:val="26"/>
                <w:rtl/>
              </w:rPr>
              <w:t>שבו</w:t>
            </w:r>
            <w:r w:rsidRPr="004B429D">
              <w:rPr>
                <w:sz w:val="26"/>
                <w:rtl/>
              </w:rPr>
              <w:t xml:space="preserve"> </w:t>
            </w:r>
            <w:r w:rsidRPr="004B429D">
              <w:rPr>
                <w:rFonts w:hint="eastAsia"/>
                <w:sz w:val="26"/>
                <w:rtl/>
              </w:rPr>
              <w:t>הוגשו</w:t>
            </w:r>
            <w:r w:rsidRPr="004B429D">
              <w:rPr>
                <w:sz w:val="26"/>
                <w:rtl/>
              </w:rPr>
              <w:t xml:space="preserve"> </w:t>
            </w:r>
            <w:r w:rsidRPr="004B429D">
              <w:rPr>
                <w:rFonts w:hint="eastAsia"/>
                <w:sz w:val="26"/>
                <w:rtl/>
              </w:rPr>
              <w:t>הערר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הבקשה</w:t>
            </w:r>
            <w:r w:rsidRPr="004B429D">
              <w:rPr>
                <w:sz w:val="26"/>
                <w:rtl/>
              </w:rPr>
              <w:t xml:space="preserve"> </w:t>
            </w:r>
            <w:r w:rsidRPr="004B429D">
              <w:rPr>
                <w:rFonts w:hint="eastAsia"/>
                <w:sz w:val="26"/>
                <w:rtl/>
              </w:rPr>
              <w:t>למתן</w:t>
            </w:r>
            <w:r w:rsidRPr="004B429D">
              <w:rPr>
                <w:sz w:val="26"/>
                <w:rtl/>
              </w:rPr>
              <w:t xml:space="preserve"> </w:t>
            </w:r>
            <w:r w:rsidRPr="004B429D">
              <w:rPr>
                <w:rFonts w:hint="eastAsia"/>
                <w:sz w:val="26"/>
                <w:rtl/>
              </w:rPr>
              <w:t>רשות</w:t>
            </w:r>
            <w:r w:rsidRPr="004B429D">
              <w:rPr>
                <w:sz w:val="26"/>
                <w:rtl/>
              </w:rPr>
              <w:t xml:space="preserve"> </w:t>
            </w:r>
            <w:r w:rsidRPr="004B429D">
              <w:rPr>
                <w:rFonts w:hint="eastAsia"/>
                <w:sz w:val="26"/>
                <w:rtl/>
              </w:rPr>
              <w:t>לערור</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העניין</w:t>
            </w:r>
            <w:r w:rsidRPr="004B429D">
              <w:rPr>
                <w:sz w:val="26"/>
                <w:rtl/>
              </w:rPr>
              <w:t xml:space="preserve">, </w:t>
            </w:r>
            <w:r w:rsidRPr="004B429D">
              <w:rPr>
                <w:rFonts w:hint="eastAsia"/>
                <w:sz w:val="26"/>
                <w:rtl/>
              </w:rPr>
              <w:t>לבית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הגשת</w:t>
            </w:r>
            <w:r w:rsidRPr="004B429D">
              <w:rPr>
                <w:sz w:val="26"/>
                <w:rtl/>
              </w:rPr>
              <w:t xml:space="preserve"> </w:t>
            </w:r>
            <w:r w:rsidRPr="004B429D">
              <w:rPr>
                <w:rFonts w:hint="eastAsia"/>
                <w:sz w:val="26"/>
                <w:rtl/>
              </w:rPr>
              <w:t>ערר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בקשה</w:t>
            </w:r>
            <w:r w:rsidRPr="004B429D">
              <w:rPr>
                <w:sz w:val="26"/>
                <w:rtl/>
              </w:rPr>
              <w:t xml:space="preserve"> </w:t>
            </w:r>
            <w:r w:rsidRPr="004B429D">
              <w:rPr>
                <w:rFonts w:hint="eastAsia"/>
                <w:sz w:val="26"/>
                <w:rtl/>
              </w:rPr>
              <w:t>למתן</w:t>
            </w:r>
            <w:r w:rsidRPr="004B429D">
              <w:rPr>
                <w:sz w:val="26"/>
                <w:rtl/>
              </w:rPr>
              <w:t xml:space="preserve"> </w:t>
            </w:r>
            <w:r w:rsidRPr="004B429D">
              <w:rPr>
                <w:rFonts w:hint="eastAsia"/>
                <w:sz w:val="26"/>
                <w:rtl/>
              </w:rPr>
              <w:t>רשות</w:t>
            </w:r>
            <w:r w:rsidRPr="004B429D">
              <w:rPr>
                <w:sz w:val="26"/>
                <w:rtl/>
              </w:rPr>
              <w:t xml:space="preserve"> </w:t>
            </w:r>
            <w:r w:rsidRPr="004B429D">
              <w:rPr>
                <w:rFonts w:hint="eastAsia"/>
                <w:sz w:val="26"/>
                <w:rtl/>
              </w:rPr>
              <w:t>לערור</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פסקה</w:t>
            </w:r>
            <w:r w:rsidRPr="004B429D">
              <w:rPr>
                <w:sz w:val="26"/>
                <w:rtl/>
              </w:rPr>
              <w:t xml:space="preserve"> </w:t>
            </w:r>
            <w:r w:rsidRPr="004B429D">
              <w:rPr>
                <w:rFonts w:hint="eastAsia"/>
                <w:sz w:val="26"/>
                <w:rtl/>
              </w:rPr>
              <w:t>זו</w:t>
            </w:r>
            <w:r w:rsidRPr="004B429D">
              <w:rPr>
                <w:sz w:val="26"/>
                <w:rtl/>
              </w:rPr>
              <w:t xml:space="preserve">, </w:t>
            </w:r>
            <w:r w:rsidRPr="004B429D">
              <w:rPr>
                <w:rFonts w:hint="eastAsia"/>
                <w:sz w:val="26"/>
                <w:rtl/>
              </w:rPr>
              <w:t>בתקופה</w:t>
            </w:r>
            <w:r w:rsidRPr="004B429D">
              <w:rPr>
                <w:sz w:val="26"/>
                <w:rtl/>
              </w:rPr>
              <w:t xml:space="preserve"> </w:t>
            </w:r>
            <w:r w:rsidRPr="004B429D">
              <w:rPr>
                <w:rFonts w:hint="eastAsia"/>
                <w:sz w:val="26"/>
                <w:rtl/>
              </w:rPr>
              <w:t>הקבועה</w:t>
            </w:r>
            <w:r w:rsidRPr="004B429D">
              <w:rPr>
                <w:sz w:val="26"/>
                <w:rtl/>
              </w:rPr>
              <w:t xml:space="preserve"> </w:t>
            </w:r>
            <w:r w:rsidRPr="004B429D">
              <w:rPr>
                <w:rFonts w:hint="eastAsia"/>
                <w:sz w:val="26"/>
                <w:rtl/>
              </w:rPr>
              <w:t>בה</w:t>
            </w:r>
            <w:r w:rsidRPr="004B429D">
              <w:rPr>
                <w:sz w:val="26"/>
                <w:rtl/>
              </w:rPr>
              <w:t xml:space="preserve">, </w:t>
            </w:r>
            <w:r w:rsidRPr="004B429D">
              <w:rPr>
                <w:rFonts w:hint="eastAsia"/>
                <w:sz w:val="26"/>
                <w:rtl/>
              </w:rPr>
              <w:t>תהיה</w:t>
            </w:r>
            <w:r w:rsidRPr="004B429D">
              <w:rPr>
                <w:sz w:val="26"/>
                <w:rtl/>
              </w:rPr>
              <w:t xml:space="preserve"> </w:t>
            </w:r>
            <w:r w:rsidRPr="004B429D">
              <w:rPr>
                <w:rFonts w:hint="eastAsia"/>
                <w:sz w:val="26"/>
                <w:rtl/>
              </w:rPr>
              <w:t>במזכירות</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בדרך</w:t>
            </w:r>
            <w:r w:rsidRPr="004B429D">
              <w:rPr>
                <w:sz w:val="26"/>
                <w:rtl/>
              </w:rPr>
              <w:t xml:space="preserve"> </w:t>
            </w:r>
            <w:r w:rsidRPr="004B429D">
              <w:rPr>
                <w:rFonts w:hint="eastAsia"/>
                <w:sz w:val="26"/>
                <w:rtl/>
              </w:rPr>
              <w:t>אחרת</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נוהל</w:t>
            </w:r>
            <w:r w:rsidRPr="004B429D">
              <w:rPr>
                <w:sz w:val="26"/>
                <w:rtl/>
              </w:rPr>
              <w:t xml:space="preserve"> </w:t>
            </w:r>
            <w:r w:rsidRPr="004B429D">
              <w:rPr>
                <w:rFonts w:hint="eastAsia"/>
                <w:sz w:val="26"/>
                <w:rtl/>
              </w:rPr>
              <w:t>שיקבע</w:t>
            </w:r>
            <w:r w:rsidRPr="004B429D">
              <w:rPr>
                <w:sz w:val="26"/>
                <w:rtl/>
              </w:rPr>
              <w:t xml:space="preserve"> </w:t>
            </w:r>
            <w:r w:rsidRPr="004B429D">
              <w:rPr>
                <w:rFonts w:hint="eastAsia"/>
                <w:sz w:val="26"/>
                <w:rtl/>
              </w:rPr>
              <w:t>מנהל</w:t>
            </w:r>
            <w:r w:rsidRPr="004B429D">
              <w:rPr>
                <w:sz w:val="26"/>
                <w:rtl/>
              </w:rPr>
              <w:t xml:space="preserve"> </w:t>
            </w:r>
            <w:r w:rsidRPr="004B429D">
              <w:rPr>
                <w:rFonts w:hint="eastAsia"/>
                <w:sz w:val="26"/>
                <w:rtl/>
              </w:rPr>
              <w:t>בתי</w:t>
            </w:r>
            <w:r w:rsidRPr="004B429D">
              <w:rPr>
                <w:sz w:val="26"/>
                <w:rtl/>
              </w:rPr>
              <w:t xml:space="preserve"> </w:t>
            </w:r>
            <w:r w:rsidRPr="004B429D">
              <w:rPr>
                <w:rFonts w:hint="eastAsia"/>
                <w:sz w:val="26"/>
                <w:rtl/>
              </w:rPr>
              <w:t>המשפט</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624" w:type="dxa"/>
          </w:tcPr>
          <w:p w:rsidR="0093033D" w:rsidRPr="004B429D" w:rsidRDefault="0093033D" w:rsidP="003042CF">
            <w:pPr>
              <w:pStyle w:val="TableText"/>
              <w:rPr>
                <w:sz w:val="26"/>
                <w:rtl/>
              </w:rPr>
            </w:pPr>
          </w:p>
        </w:tc>
        <w:tc>
          <w:tcPr>
            <w:tcW w:w="6520" w:type="dxa"/>
            <w:gridSpan w:val="3"/>
          </w:tcPr>
          <w:p w:rsidR="0093033D" w:rsidRPr="004B429D" w:rsidRDefault="0093033D" w:rsidP="00737341">
            <w:pPr>
              <w:pStyle w:val="TableBlock"/>
              <w:rPr>
                <w:sz w:val="26"/>
                <w:rtl/>
              </w:rPr>
            </w:pPr>
            <w:r w:rsidRPr="004B429D">
              <w:rPr>
                <w:sz w:val="26"/>
                <w:rtl/>
              </w:rPr>
              <w:t>(2)</w:t>
            </w:r>
            <w:r w:rsidRPr="004B429D">
              <w:rPr>
                <w:sz w:val="26"/>
                <w:rtl/>
              </w:rPr>
              <w:tab/>
            </w:r>
            <w:r w:rsidRPr="004B429D">
              <w:rPr>
                <w:rFonts w:hint="eastAsia"/>
                <w:sz w:val="26"/>
                <w:rtl/>
              </w:rPr>
              <w:t>על</w:t>
            </w:r>
            <w:r w:rsidRPr="004B429D">
              <w:rPr>
                <w:sz w:val="26"/>
                <w:rtl/>
              </w:rPr>
              <w:t xml:space="preserve"> </w:t>
            </w:r>
            <w:r w:rsidRPr="004B429D">
              <w:rPr>
                <w:rFonts w:hint="eastAsia"/>
                <w:sz w:val="26"/>
                <w:rtl/>
              </w:rPr>
              <w:t>אף</w:t>
            </w:r>
            <w:r w:rsidRPr="004B429D">
              <w:rPr>
                <w:sz w:val="26"/>
                <w:rtl/>
              </w:rPr>
              <w:t xml:space="preserve"> </w:t>
            </w:r>
            <w:r w:rsidRPr="004B429D">
              <w:rPr>
                <w:rFonts w:hint="eastAsia"/>
                <w:sz w:val="26"/>
                <w:rtl/>
              </w:rPr>
              <w:t>האמור</w:t>
            </w:r>
            <w:r w:rsidRPr="004B429D">
              <w:rPr>
                <w:sz w:val="26"/>
                <w:rtl/>
              </w:rPr>
              <w:t xml:space="preserve"> </w:t>
            </w:r>
            <w:r w:rsidRPr="004B429D">
              <w:rPr>
                <w:rFonts w:hint="eastAsia"/>
                <w:sz w:val="26"/>
                <w:rtl/>
              </w:rPr>
              <w:t>בפסקה</w:t>
            </w:r>
            <w:r w:rsidRPr="004B429D">
              <w:rPr>
                <w:sz w:val="26"/>
                <w:rtl/>
              </w:rPr>
              <w:t xml:space="preserve"> (1), </w:t>
            </w:r>
            <w:r w:rsidRPr="004B429D">
              <w:rPr>
                <w:rFonts w:hint="eastAsia"/>
                <w:sz w:val="26"/>
                <w:rtl/>
              </w:rPr>
              <w:t>שבתות</w:t>
            </w:r>
            <w:r w:rsidRPr="004B429D">
              <w:rPr>
                <w:sz w:val="26"/>
                <w:rtl/>
              </w:rPr>
              <w:t xml:space="preserve"> </w:t>
            </w:r>
            <w:r w:rsidRPr="004B429D">
              <w:rPr>
                <w:rFonts w:hint="eastAsia"/>
                <w:sz w:val="26"/>
                <w:rtl/>
              </w:rPr>
              <w:t>וחגים</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יובאו</w:t>
            </w:r>
            <w:r w:rsidRPr="004B429D">
              <w:rPr>
                <w:sz w:val="26"/>
                <w:rtl/>
              </w:rPr>
              <w:t xml:space="preserve"> </w:t>
            </w:r>
            <w:r w:rsidRPr="004B429D">
              <w:rPr>
                <w:rFonts w:hint="eastAsia"/>
                <w:sz w:val="26"/>
                <w:rtl/>
              </w:rPr>
              <w:t>במניין</w:t>
            </w:r>
            <w:r w:rsidRPr="004B429D">
              <w:rPr>
                <w:sz w:val="26"/>
                <w:rtl/>
              </w:rPr>
              <w:t xml:space="preserve"> </w:t>
            </w:r>
            <w:r w:rsidRPr="004B429D">
              <w:rPr>
                <w:rFonts w:hint="eastAsia"/>
                <w:sz w:val="26"/>
                <w:rtl/>
              </w:rPr>
              <w:t>השעות</w:t>
            </w:r>
            <w:r w:rsidRPr="004B429D">
              <w:rPr>
                <w:sz w:val="26"/>
                <w:rtl/>
              </w:rPr>
              <w:t xml:space="preserve">; </w:t>
            </w:r>
            <w:r w:rsidRPr="004B429D">
              <w:rPr>
                <w:rFonts w:hint="eastAsia"/>
                <w:sz w:val="26"/>
                <w:rtl/>
              </w:rPr>
              <w:t>דיון</w:t>
            </w:r>
            <w:r w:rsidRPr="004B429D">
              <w:rPr>
                <w:sz w:val="26"/>
                <w:rtl/>
              </w:rPr>
              <w:t xml:space="preserve"> </w:t>
            </w:r>
            <w:r w:rsidRPr="004B429D">
              <w:rPr>
                <w:rFonts w:hint="eastAsia"/>
                <w:sz w:val="26"/>
                <w:rtl/>
              </w:rPr>
              <w:t>שעל</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לקיימו</w:t>
            </w:r>
            <w:r w:rsidRPr="004B429D">
              <w:rPr>
                <w:sz w:val="26"/>
                <w:rtl/>
              </w:rPr>
              <w:t xml:space="preserve"> </w:t>
            </w:r>
            <w:r w:rsidRPr="004B429D">
              <w:rPr>
                <w:rFonts w:hint="eastAsia"/>
                <w:sz w:val="26"/>
                <w:rtl/>
              </w:rPr>
              <w:t>במוצאי</w:t>
            </w:r>
            <w:r w:rsidRPr="004B429D">
              <w:rPr>
                <w:sz w:val="26"/>
                <w:rtl/>
              </w:rPr>
              <w:t xml:space="preserve"> </w:t>
            </w:r>
            <w:r w:rsidRPr="004B429D">
              <w:rPr>
                <w:rFonts w:hint="eastAsia"/>
                <w:sz w:val="26"/>
                <w:rtl/>
              </w:rPr>
              <w:t>שבת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חג</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לקיימו</w:t>
            </w:r>
            <w:r w:rsidRPr="004B429D">
              <w:rPr>
                <w:sz w:val="26"/>
                <w:rtl/>
              </w:rPr>
              <w:t xml:space="preserve"> </w:t>
            </w:r>
            <w:r w:rsidRPr="004B429D">
              <w:rPr>
                <w:rFonts w:hint="eastAsia"/>
                <w:sz w:val="26"/>
                <w:rtl/>
              </w:rPr>
              <w:t>בתוך</w:t>
            </w:r>
            <w:r w:rsidRPr="004B429D">
              <w:rPr>
                <w:sz w:val="26"/>
                <w:rtl/>
              </w:rPr>
              <w:t xml:space="preserve"> </w:t>
            </w:r>
            <w:r w:rsidRPr="004B429D">
              <w:rPr>
                <w:rFonts w:hint="eastAsia"/>
                <w:sz w:val="26"/>
                <w:rtl/>
              </w:rPr>
              <w:t>שש</w:t>
            </w:r>
            <w:r w:rsidRPr="004B429D">
              <w:rPr>
                <w:sz w:val="26"/>
                <w:rtl/>
              </w:rPr>
              <w:t xml:space="preserve"> </w:t>
            </w:r>
            <w:r w:rsidRPr="004B429D">
              <w:rPr>
                <w:rFonts w:hint="eastAsia"/>
                <w:sz w:val="26"/>
                <w:rtl/>
              </w:rPr>
              <w:t>שעות</w:t>
            </w:r>
            <w:r w:rsidRPr="004B429D">
              <w:rPr>
                <w:sz w:val="26"/>
                <w:rtl/>
              </w:rPr>
              <w:t xml:space="preserve"> </w:t>
            </w:r>
            <w:r w:rsidRPr="004B429D">
              <w:rPr>
                <w:rFonts w:hint="eastAsia"/>
                <w:sz w:val="26"/>
                <w:rtl/>
              </w:rPr>
              <w:t>מעת</w:t>
            </w:r>
            <w:r w:rsidRPr="004B429D">
              <w:rPr>
                <w:sz w:val="26"/>
                <w:rtl/>
              </w:rPr>
              <w:t xml:space="preserve"> </w:t>
            </w:r>
            <w:r w:rsidRPr="004B429D">
              <w:rPr>
                <w:rFonts w:hint="eastAsia"/>
                <w:sz w:val="26"/>
                <w:rtl/>
              </w:rPr>
              <w:t>צאת</w:t>
            </w:r>
            <w:r w:rsidRPr="004B429D">
              <w:rPr>
                <w:sz w:val="26"/>
                <w:rtl/>
              </w:rPr>
              <w:t xml:space="preserve"> </w:t>
            </w:r>
            <w:r w:rsidRPr="004B429D">
              <w:rPr>
                <w:rFonts w:hint="eastAsia"/>
                <w:sz w:val="26"/>
                <w:rtl/>
              </w:rPr>
              <w:t>השבת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החג</w:t>
            </w:r>
            <w:r w:rsidRPr="004B429D">
              <w:rPr>
                <w:sz w:val="26"/>
                <w:rtl/>
              </w:rPr>
              <w:t xml:space="preserve">; </w:t>
            </w:r>
            <w:r w:rsidRPr="004B429D">
              <w:rPr>
                <w:rFonts w:hint="eastAsia"/>
                <w:sz w:val="26"/>
                <w:rtl/>
              </w:rPr>
              <w:t>לעניין</w:t>
            </w:r>
            <w:r w:rsidRPr="004B429D">
              <w:rPr>
                <w:sz w:val="26"/>
                <w:rtl/>
              </w:rPr>
              <w:t xml:space="preserve"> </w:t>
            </w:r>
            <w:r w:rsidRPr="004B429D">
              <w:rPr>
                <w:rFonts w:hint="eastAsia"/>
                <w:sz w:val="26"/>
                <w:rtl/>
              </w:rPr>
              <w:t>זה</w:t>
            </w:r>
            <w:r w:rsidRPr="004B429D">
              <w:rPr>
                <w:sz w:val="26"/>
                <w:rtl/>
              </w:rPr>
              <w:t>, "</w:t>
            </w:r>
            <w:r w:rsidRPr="004B429D">
              <w:rPr>
                <w:rFonts w:hint="eastAsia"/>
                <w:sz w:val="26"/>
                <w:rtl/>
              </w:rPr>
              <w:t>חג</w:t>
            </w:r>
            <w:r w:rsidRPr="004B429D">
              <w:rPr>
                <w:sz w:val="26"/>
                <w:rtl/>
              </w:rPr>
              <w:t xml:space="preserve">" – </w:t>
            </w:r>
            <w:r w:rsidRPr="004B429D">
              <w:rPr>
                <w:rFonts w:hint="eastAsia"/>
                <w:sz w:val="26"/>
                <w:rtl/>
              </w:rPr>
              <w:t>כהגדרתו</w:t>
            </w:r>
            <w:r w:rsidRPr="004B429D">
              <w:rPr>
                <w:sz w:val="26"/>
                <w:rtl/>
              </w:rPr>
              <w:t xml:space="preserve"> </w:t>
            </w:r>
            <w:r w:rsidRPr="004B429D">
              <w:rPr>
                <w:rFonts w:hint="eastAsia"/>
                <w:sz w:val="26"/>
                <w:rtl/>
              </w:rPr>
              <w:t>בסעיף</w:t>
            </w:r>
            <w:r w:rsidRPr="004B429D">
              <w:rPr>
                <w:sz w:val="26"/>
                <w:rtl/>
              </w:rPr>
              <w:t xml:space="preserve"> 29 </w:t>
            </w:r>
            <w:r w:rsidRPr="004B429D">
              <w:rPr>
                <w:rFonts w:hint="eastAsia"/>
                <w:sz w:val="26"/>
                <w:rtl/>
              </w:rPr>
              <w:t>לחוק</w:t>
            </w:r>
            <w:r w:rsidRPr="004B429D">
              <w:rPr>
                <w:sz w:val="26"/>
                <w:rtl/>
              </w:rPr>
              <w:t xml:space="preserve"> </w:t>
            </w:r>
            <w:r w:rsidRPr="004B429D">
              <w:rPr>
                <w:rFonts w:hint="eastAsia"/>
                <w:sz w:val="26"/>
                <w:rtl/>
              </w:rPr>
              <w:t>המעצרים</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A33D78">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על</w:t>
            </w:r>
            <w:r w:rsidRPr="004B429D">
              <w:rPr>
                <w:sz w:val="26"/>
                <w:rtl/>
              </w:rPr>
              <w:t xml:space="preserve"> </w:t>
            </w:r>
            <w:r w:rsidRPr="004B429D">
              <w:rPr>
                <w:rFonts w:hint="eastAsia"/>
                <w:sz w:val="26"/>
                <w:rtl/>
              </w:rPr>
              <w:t>אף</w:t>
            </w:r>
            <w:r w:rsidRPr="004B429D">
              <w:rPr>
                <w:sz w:val="26"/>
                <w:rtl/>
              </w:rPr>
              <w:t xml:space="preserve"> </w:t>
            </w:r>
            <w:r w:rsidR="00E32334" w:rsidRPr="004B429D">
              <w:rPr>
                <w:rFonts w:hint="cs"/>
                <w:sz w:val="26"/>
                <w:rtl/>
              </w:rPr>
              <w:t>האמור</w:t>
            </w:r>
            <w:r w:rsidR="00E32334" w:rsidRPr="004B429D">
              <w:rPr>
                <w:sz w:val="26"/>
                <w:rtl/>
              </w:rPr>
              <w:t xml:space="preserve"> </w:t>
            </w:r>
            <w:r w:rsidR="00E32334" w:rsidRPr="004B429D">
              <w:rPr>
                <w:rFonts w:hint="cs"/>
                <w:sz w:val="26"/>
                <w:rtl/>
              </w:rPr>
              <w:t>ב</w:t>
            </w:r>
            <w:r w:rsidRPr="004B429D">
              <w:rPr>
                <w:rFonts w:hint="eastAsia"/>
                <w:sz w:val="26"/>
                <w:rtl/>
              </w:rPr>
              <w:t>סעיף</w:t>
            </w:r>
            <w:r w:rsidRPr="004B429D">
              <w:rPr>
                <w:sz w:val="26"/>
                <w:rtl/>
              </w:rPr>
              <w:t xml:space="preserve"> 57 </w:t>
            </w:r>
            <w:r w:rsidRPr="004B429D">
              <w:rPr>
                <w:rFonts w:hint="eastAsia"/>
                <w:sz w:val="26"/>
                <w:rtl/>
              </w:rPr>
              <w:t>לחוק</w:t>
            </w:r>
            <w:r w:rsidRPr="004B429D">
              <w:rPr>
                <w:sz w:val="26"/>
                <w:rtl/>
              </w:rPr>
              <w:t xml:space="preserve"> </w:t>
            </w:r>
            <w:r w:rsidRPr="004B429D">
              <w:rPr>
                <w:rFonts w:hint="eastAsia"/>
                <w:sz w:val="26"/>
                <w:rtl/>
              </w:rPr>
              <w:t>המעצרים</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הדן</w:t>
            </w:r>
            <w:r w:rsidRPr="004B429D">
              <w:rPr>
                <w:sz w:val="26"/>
                <w:rtl/>
              </w:rPr>
              <w:t xml:space="preserve"> </w:t>
            </w:r>
            <w:r w:rsidRPr="004B429D">
              <w:rPr>
                <w:rFonts w:hint="eastAsia"/>
                <w:sz w:val="26"/>
                <w:rtl/>
              </w:rPr>
              <w:t>בערר</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לבקשת</w:t>
            </w:r>
            <w:r w:rsidRPr="004B429D">
              <w:rPr>
                <w:sz w:val="26"/>
                <w:rtl/>
              </w:rPr>
              <w:t xml:space="preserve"> </w:t>
            </w:r>
            <w:r w:rsidRPr="004B429D">
              <w:rPr>
                <w:rFonts w:hint="eastAsia"/>
                <w:sz w:val="26"/>
                <w:rtl/>
              </w:rPr>
              <w:t>ראש</w:t>
            </w:r>
            <w:r w:rsidRPr="004B429D">
              <w:rPr>
                <w:sz w:val="26"/>
                <w:rtl/>
              </w:rPr>
              <w:t xml:space="preserve"> </w:t>
            </w:r>
            <w:r w:rsidRPr="004B429D">
              <w:rPr>
                <w:rFonts w:hint="eastAsia"/>
                <w:sz w:val="26"/>
                <w:rtl/>
              </w:rPr>
              <w:t>אגף</w:t>
            </w:r>
            <w:r w:rsidRPr="004B429D">
              <w:rPr>
                <w:sz w:val="26"/>
                <w:rtl/>
              </w:rPr>
              <w:t xml:space="preserve"> </w:t>
            </w:r>
            <w:r w:rsidRPr="004B429D">
              <w:rPr>
                <w:rFonts w:hint="eastAsia"/>
                <w:sz w:val="26"/>
                <w:rtl/>
              </w:rPr>
              <w:t>החקירות</w:t>
            </w:r>
            <w:r w:rsidRPr="004B429D">
              <w:rPr>
                <w:sz w:val="26"/>
                <w:rtl/>
              </w:rPr>
              <w:t xml:space="preserve"> </w:t>
            </w:r>
            <w:r w:rsidRPr="004B429D">
              <w:rPr>
                <w:rFonts w:hint="eastAsia"/>
                <w:sz w:val="26"/>
                <w:rtl/>
              </w:rPr>
              <w:t>בשירות</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הכללי</w:t>
            </w:r>
            <w:r w:rsidRPr="004B429D">
              <w:rPr>
                <w:sz w:val="26"/>
                <w:rtl/>
              </w:rPr>
              <w:t xml:space="preserve">, </w:t>
            </w:r>
            <w:r w:rsidRPr="004B429D">
              <w:rPr>
                <w:rFonts w:hint="eastAsia"/>
                <w:sz w:val="26"/>
                <w:rtl/>
              </w:rPr>
              <w:t>להורות</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דיון</w:t>
            </w:r>
            <w:r w:rsidRPr="004B429D">
              <w:rPr>
                <w:sz w:val="26"/>
                <w:rtl/>
              </w:rPr>
              <w:t xml:space="preserve"> </w:t>
            </w:r>
            <w:r w:rsidRPr="004B429D">
              <w:rPr>
                <w:rFonts w:hint="eastAsia"/>
                <w:sz w:val="26"/>
                <w:rtl/>
              </w:rPr>
              <w:t>בערר</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יתקיים</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בנוכחות</w:t>
            </w:r>
            <w:r w:rsidRPr="004B429D">
              <w:rPr>
                <w:sz w:val="26"/>
                <w:rtl/>
              </w:rPr>
              <w:t xml:space="preserve"> </w:t>
            </w:r>
            <w:r w:rsidRPr="004B429D">
              <w:rPr>
                <w:rFonts w:hint="eastAsia"/>
                <w:sz w:val="26"/>
                <w:rtl/>
              </w:rPr>
              <w:t>העצור</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שוכנע</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תופסק</w:t>
            </w:r>
            <w:r w:rsidRPr="004B429D">
              <w:rPr>
                <w:sz w:val="26"/>
                <w:rtl/>
              </w:rPr>
              <w:t xml:space="preserve"> </w:t>
            </w:r>
            <w:r w:rsidRPr="004B429D">
              <w:rPr>
                <w:rFonts w:hint="eastAsia"/>
                <w:sz w:val="26"/>
                <w:rtl/>
              </w:rPr>
              <w:t>החקירה</w:t>
            </w:r>
            <w:r w:rsidRPr="004B429D">
              <w:rPr>
                <w:sz w:val="26"/>
                <w:rtl/>
              </w:rPr>
              <w:t xml:space="preserve"> </w:t>
            </w:r>
            <w:r w:rsidRPr="004B429D">
              <w:rPr>
                <w:rFonts w:hint="eastAsia"/>
                <w:sz w:val="26"/>
                <w:rtl/>
              </w:rPr>
              <w:t>לשם</w:t>
            </w:r>
            <w:r w:rsidRPr="004B429D">
              <w:rPr>
                <w:sz w:val="26"/>
                <w:rtl/>
              </w:rPr>
              <w:t xml:space="preserve"> </w:t>
            </w:r>
            <w:r w:rsidRPr="004B429D">
              <w:rPr>
                <w:rFonts w:hint="eastAsia"/>
                <w:sz w:val="26"/>
                <w:rtl/>
              </w:rPr>
              <w:t>הבאת</w:t>
            </w:r>
            <w:r w:rsidRPr="004B429D">
              <w:rPr>
                <w:sz w:val="26"/>
                <w:rtl/>
              </w:rPr>
              <w:t xml:space="preserve"> </w:t>
            </w:r>
            <w:r w:rsidRPr="004B429D">
              <w:rPr>
                <w:rFonts w:hint="eastAsia"/>
                <w:sz w:val="26"/>
                <w:rtl/>
              </w:rPr>
              <w:t>העצור</w:t>
            </w:r>
            <w:r w:rsidRPr="004B429D">
              <w:rPr>
                <w:sz w:val="26"/>
                <w:rtl/>
              </w:rPr>
              <w:t xml:space="preserve"> </w:t>
            </w:r>
            <w:r w:rsidRPr="004B429D">
              <w:rPr>
                <w:rFonts w:hint="eastAsia"/>
                <w:sz w:val="26"/>
                <w:rtl/>
              </w:rPr>
              <w:t>לדיון</w:t>
            </w:r>
            <w:r w:rsidRPr="004B429D">
              <w:rPr>
                <w:sz w:val="26"/>
                <w:rtl/>
              </w:rPr>
              <w:t xml:space="preserve"> </w:t>
            </w:r>
            <w:r w:rsidRPr="004B429D">
              <w:rPr>
                <w:rFonts w:hint="eastAsia"/>
                <w:sz w:val="26"/>
                <w:rtl/>
              </w:rPr>
              <w:t>קיימת</w:t>
            </w:r>
            <w:r w:rsidRPr="004B429D">
              <w:rPr>
                <w:sz w:val="26"/>
                <w:rtl/>
              </w:rPr>
              <w:t xml:space="preserve"> </w:t>
            </w:r>
            <w:r w:rsidRPr="004B429D">
              <w:rPr>
                <w:rFonts w:hint="eastAsia"/>
                <w:sz w:val="26"/>
                <w:rtl/>
              </w:rPr>
              <w:t>אפשרות</w:t>
            </w:r>
            <w:r w:rsidRPr="004B429D">
              <w:rPr>
                <w:sz w:val="26"/>
                <w:rtl/>
              </w:rPr>
              <w:t xml:space="preserve"> </w:t>
            </w:r>
            <w:r w:rsidRPr="004B429D">
              <w:rPr>
                <w:rFonts w:hint="eastAsia"/>
                <w:sz w:val="26"/>
                <w:rtl/>
              </w:rPr>
              <w:t>קרובה</w:t>
            </w:r>
            <w:r w:rsidRPr="004B429D">
              <w:rPr>
                <w:sz w:val="26"/>
                <w:rtl/>
              </w:rPr>
              <w:t xml:space="preserve"> </w:t>
            </w:r>
            <w:r w:rsidRPr="004B429D">
              <w:rPr>
                <w:rFonts w:hint="eastAsia"/>
                <w:sz w:val="26"/>
                <w:rtl/>
              </w:rPr>
              <w:t>לוודאי</w:t>
            </w:r>
            <w:r w:rsidRPr="004B429D">
              <w:rPr>
                <w:sz w:val="26"/>
                <w:rtl/>
              </w:rPr>
              <w:t xml:space="preserve"> </w:t>
            </w:r>
            <w:r w:rsidRPr="004B429D">
              <w:rPr>
                <w:rFonts w:hint="eastAsia"/>
                <w:sz w:val="26"/>
                <w:rtl/>
              </w:rPr>
              <w:t>לסיכול</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מניעת</w:t>
            </w:r>
            <w:r w:rsidRPr="004B429D">
              <w:rPr>
                <w:sz w:val="26"/>
                <w:rtl/>
              </w:rPr>
              <w:t xml:space="preserve"> </w:t>
            </w:r>
            <w:r w:rsidRPr="004B429D">
              <w:rPr>
                <w:rFonts w:hint="eastAsia"/>
                <w:sz w:val="26"/>
                <w:rtl/>
              </w:rPr>
              <w:t>פגיעה</w:t>
            </w:r>
            <w:r w:rsidRPr="004B429D">
              <w:rPr>
                <w:sz w:val="26"/>
                <w:rtl/>
              </w:rPr>
              <w:t xml:space="preserve"> </w:t>
            </w:r>
            <w:r w:rsidRPr="004B429D">
              <w:rPr>
                <w:rFonts w:hint="eastAsia"/>
                <w:sz w:val="26"/>
                <w:rtl/>
              </w:rPr>
              <w:t>בחיי</w:t>
            </w:r>
            <w:r w:rsidRPr="004B429D">
              <w:rPr>
                <w:sz w:val="26"/>
                <w:rtl/>
              </w:rPr>
              <w:t xml:space="preserve"> </w:t>
            </w:r>
            <w:r w:rsidRPr="004B429D">
              <w:rPr>
                <w:rFonts w:hint="eastAsia"/>
                <w:sz w:val="26"/>
                <w:rtl/>
              </w:rPr>
              <w:t>אדם</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r w:rsidRPr="004B429D">
              <w:rPr>
                <w:rFonts w:hint="eastAsia"/>
                <w:sz w:val="26"/>
                <w:rtl/>
              </w:rPr>
              <w:t>הארכת</w:t>
            </w:r>
            <w:r w:rsidRPr="004B429D">
              <w:rPr>
                <w:sz w:val="26"/>
                <w:rtl/>
              </w:rPr>
              <w:t xml:space="preserve"> </w:t>
            </w:r>
            <w:r w:rsidRPr="004B429D">
              <w:rPr>
                <w:rFonts w:hint="eastAsia"/>
                <w:sz w:val="26"/>
                <w:rtl/>
              </w:rPr>
              <w:t>מעצר</w:t>
            </w:r>
            <w:r w:rsidRPr="004B429D">
              <w:rPr>
                <w:sz w:val="26"/>
                <w:rtl/>
              </w:rPr>
              <w:t xml:space="preserve">, </w:t>
            </w:r>
            <w:r w:rsidRPr="004B429D">
              <w:rPr>
                <w:rFonts w:hint="eastAsia"/>
                <w:sz w:val="26"/>
                <w:rtl/>
              </w:rPr>
              <w:t>ערר</w:t>
            </w:r>
            <w:r w:rsidRPr="004B429D">
              <w:rPr>
                <w:sz w:val="26"/>
                <w:rtl/>
              </w:rPr>
              <w:t xml:space="preserve"> </w:t>
            </w:r>
            <w:r w:rsidRPr="004B429D">
              <w:rPr>
                <w:rFonts w:hint="eastAsia"/>
                <w:sz w:val="26"/>
                <w:rtl/>
              </w:rPr>
              <w:t>ועיון</w:t>
            </w:r>
            <w:r w:rsidRPr="004B429D">
              <w:rPr>
                <w:sz w:val="26"/>
                <w:rtl/>
              </w:rPr>
              <w:t xml:space="preserve"> </w:t>
            </w:r>
            <w:r w:rsidRPr="004B429D">
              <w:rPr>
                <w:rFonts w:hint="eastAsia"/>
                <w:sz w:val="26"/>
                <w:rtl/>
              </w:rPr>
              <w:t>חוזר</w:t>
            </w:r>
            <w:r w:rsidRPr="004B429D">
              <w:rPr>
                <w:sz w:val="26"/>
                <w:rtl/>
              </w:rPr>
              <w:t xml:space="preserve"> – </w:t>
            </w:r>
            <w:r w:rsidRPr="004B429D">
              <w:rPr>
                <w:rFonts w:hint="eastAsia"/>
                <w:sz w:val="26"/>
                <w:rtl/>
              </w:rPr>
              <w:t>הוראות</w:t>
            </w:r>
            <w:r w:rsidRPr="004B429D">
              <w:rPr>
                <w:sz w:val="26"/>
                <w:rtl/>
              </w:rPr>
              <w:t xml:space="preserve"> </w:t>
            </w:r>
            <w:r w:rsidRPr="004B429D">
              <w:rPr>
                <w:rFonts w:hint="eastAsia"/>
                <w:sz w:val="26"/>
                <w:rtl/>
              </w:rPr>
              <w:t>כלליות</w:t>
            </w:r>
          </w:p>
        </w:tc>
        <w:tc>
          <w:tcPr>
            <w:tcW w:w="623" w:type="dxa"/>
          </w:tcPr>
          <w:p w:rsidR="0093033D" w:rsidRPr="004B429D" w:rsidRDefault="00EE01C5" w:rsidP="003042CF">
            <w:pPr>
              <w:pStyle w:val="TableText"/>
              <w:rPr>
                <w:sz w:val="26"/>
                <w:rtl/>
              </w:rPr>
            </w:pPr>
            <w:r w:rsidRPr="004B429D">
              <w:rPr>
                <w:rFonts w:hint="cs"/>
                <w:sz w:val="26"/>
                <w:rtl/>
              </w:rPr>
              <w:t>51</w:t>
            </w:r>
            <w:r w:rsidR="0093033D" w:rsidRPr="004B429D">
              <w:rPr>
                <w:sz w:val="26"/>
                <w:rtl/>
              </w:rPr>
              <w:t>.</w:t>
            </w:r>
            <w:r w:rsidR="0093033D" w:rsidRPr="004B429D">
              <w:rPr>
                <w:sz w:val="26"/>
                <w:rtl/>
              </w:rPr>
              <w:tab/>
            </w:r>
          </w:p>
        </w:tc>
        <w:tc>
          <w:tcPr>
            <w:tcW w:w="7144" w:type="dxa"/>
            <w:gridSpan w:val="4"/>
          </w:tcPr>
          <w:p w:rsidR="0093033D" w:rsidRPr="004B429D" w:rsidRDefault="0093033D"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חדלה</w:t>
            </w:r>
            <w:r w:rsidRPr="004B429D">
              <w:rPr>
                <w:sz w:val="26"/>
                <w:rtl/>
              </w:rPr>
              <w:t xml:space="preserve"> </w:t>
            </w:r>
            <w:r w:rsidRPr="004B429D">
              <w:rPr>
                <w:rFonts w:hint="eastAsia"/>
                <w:sz w:val="26"/>
                <w:rtl/>
              </w:rPr>
              <w:t>להתקיים</w:t>
            </w:r>
            <w:r w:rsidRPr="004B429D">
              <w:rPr>
                <w:sz w:val="26"/>
                <w:rtl/>
              </w:rPr>
              <w:t xml:space="preserve"> </w:t>
            </w:r>
            <w:r w:rsidRPr="004B429D">
              <w:rPr>
                <w:rFonts w:hint="eastAsia"/>
                <w:sz w:val="26"/>
                <w:rtl/>
              </w:rPr>
              <w:t>העילה</w:t>
            </w:r>
            <w:r w:rsidRPr="004B429D">
              <w:rPr>
                <w:sz w:val="26"/>
                <w:rtl/>
              </w:rPr>
              <w:t xml:space="preserve"> </w:t>
            </w:r>
            <w:r w:rsidRPr="004B429D">
              <w:rPr>
                <w:rFonts w:hint="eastAsia"/>
                <w:sz w:val="26"/>
                <w:rtl/>
              </w:rPr>
              <w:t>שבשלה</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הובא</w:t>
            </w:r>
            <w:r w:rsidRPr="004B429D">
              <w:rPr>
                <w:sz w:val="26"/>
                <w:rtl/>
              </w:rPr>
              <w:t xml:space="preserve"> </w:t>
            </w:r>
            <w:r w:rsidRPr="004B429D">
              <w:rPr>
                <w:rFonts w:hint="eastAsia"/>
                <w:sz w:val="26"/>
                <w:rtl/>
              </w:rPr>
              <w:t>עצור</w:t>
            </w:r>
            <w:r w:rsidRPr="004B429D">
              <w:rPr>
                <w:sz w:val="26"/>
                <w:rtl/>
              </w:rPr>
              <w:t xml:space="preserve"> </w:t>
            </w:r>
            <w:r w:rsidRPr="004B429D">
              <w:rPr>
                <w:rFonts w:hint="eastAsia"/>
                <w:sz w:val="26"/>
                <w:rtl/>
              </w:rPr>
              <w:t>בעבירת</w:t>
            </w:r>
            <w:r w:rsidRPr="004B429D">
              <w:rPr>
                <w:sz w:val="26"/>
                <w:rtl/>
              </w:rPr>
              <w:t xml:space="preserve"> </w:t>
            </w:r>
            <w:r w:rsidRPr="004B429D">
              <w:rPr>
                <w:rFonts w:hint="cs"/>
                <w:sz w:val="26"/>
                <w:rtl/>
              </w:rPr>
              <w:t>ביטחון</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לדיון</w:t>
            </w:r>
            <w:r w:rsidRPr="004B429D">
              <w:rPr>
                <w:sz w:val="26"/>
                <w:rtl/>
              </w:rPr>
              <w:t xml:space="preserve"> </w:t>
            </w:r>
            <w:r w:rsidRPr="004B429D">
              <w:rPr>
                <w:rFonts w:hint="eastAsia"/>
                <w:sz w:val="26"/>
                <w:rtl/>
              </w:rPr>
              <w:t>בהארכת</w:t>
            </w:r>
            <w:r w:rsidRPr="004B429D">
              <w:rPr>
                <w:sz w:val="26"/>
                <w:rtl/>
              </w:rPr>
              <w:t xml:space="preserve"> </w:t>
            </w:r>
            <w:r w:rsidRPr="004B429D">
              <w:rPr>
                <w:rFonts w:hint="eastAsia"/>
                <w:sz w:val="26"/>
                <w:rtl/>
              </w:rPr>
              <w:t>מעצר</w:t>
            </w:r>
            <w:r w:rsidRPr="004B429D">
              <w:rPr>
                <w:sz w:val="26"/>
                <w:rtl/>
              </w:rPr>
              <w:t xml:space="preserve">, </w:t>
            </w:r>
            <w:r w:rsidRPr="004B429D">
              <w:rPr>
                <w:rFonts w:hint="eastAsia"/>
                <w:sz w:val="26"/>
                <w:rtl/>
              </w:rPr>
              <w:t>בבקשה</w:t>
            </w:r>
            <w:r w:rsidRPr="004B429D">
              <w:rPr>
                <w:sz w:val="26"/>
                <w:rtl/>
              </w:rPr>
              <w:t xml:space="preserve"> </w:t>
            </w:r>
            <w:r w:rsidRPr="004B429D">
              <w:rPr>
                <w:rFonts w:hint="eastAsia"/>
                <w:sz w:val="26"/>
                <w:rtl/>
              </w:rPr>
              <w:t>לעיון</w:t>
            </w:r>
            <w:r w:rsidRPr="004B429D">
              <w:rPr>
                <w:sz w:val="26"/>
                <w:rtl/>
              </w:rPr>
              <w:t xml:space="preserve"> </w:t>
            </w:r>
            <w:r w:rsidRPr="004B429D">
              <w:rPr>
                <w:rFonts w:hint="eastAsia"/>
                <w:sz w:val="26"/>
                <w:rtl/>
              </w:rPr>
              <w:t>חוזר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בערר</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סעיפים</w:t>
            </w:r>
            <w:r w:rsidRPr="004B429D">
              <w:rPr>
                <w:sz w:val="26"/>
                <w:rtl/>
              </w:rPr>
              <w:t xml:space="preserve"> </w:t>
            </w:r>
            <w:r w:rsidR="00576E4E" w:rsidRPr="004B429D">
              <w:rPr>
                <w:rFonts w:hint="cs"/>
                <w:sz w:val="26"/>
                <w:rtl/>
              </w:rPr>
              <w:t>48</w:t>
            </w:r>
            <w:r w:rsidRPr="004B429D">
              <w:rPr>
                <w:sz w:val="26"/>
                <w:rtl/>
              </w:rPr>
              <w:t xml:space="preserve">, </w:t>
            </w:r>
            <w:r w:rsidR="00576E4E" w:rsidRPr="004B429D">
              <w:rPr>
                <w:rFonts w:hint="cs"/>
                <w:sz w:val="26"/>
                <w:rtl/>
              </w:rPr>
              <w:t>49</w:t>
            </w:r>
            <w:r w:rsidRPr="004B429D">
              <w:rPr>
                <w:sz w:val="26"/>
                <w:rtl/>
              </w:rPr>
              <w:t>(</w:t>
            </w:r>
            <w:r w:rsidRPr="004B429D">
              <w:rPr>
                <w:rFonts w:hint="eastAsia"/>
                <w:sz w:val="26"/>
                <w:rtl/>
              </w:rPr>
              <w:t>ב</w:t>
            </w:r>
            <w:r w:rsidRPr="004B429D">
              <w:rPr>
                <w:sz w:val="26"/>
                <w:rtl/>
              </w:rPr>
              <w:t xml:space="preserve">) </w:t>
            </w:r>
            <w:r w:rsidRPr="004B429D">
              <w:rPr>
                <w:rFonts w:hint="eastAsia"/>
                <w:sz w:val="26"/>
                <w:rtl/>
              </w:rPr>
              <w:t>או</w:t>
            </w:r>
            <w:r w:rsidRPr="004B429D">
              <w:rPr>
                <w:sz w:val="26"/>
                <w:rtl/>
              </w:rPr>
              <w:t xml:space="preserve"> </w:t>
            </w:r>
            <w:r w:rsidR="00576E4E" w:rsidRPr="004B429D">
              <w:rPr>
                <w:rFonts w:hint="cs"/>
                <w:sz w:val="26"/>
                <w:rtl/>
              </w:rPr>
              <w:t>50</w:t>
            </w:r>
            <w:r w:rsidRPr="004B429D">
              <w:rPr>
                <w:sz w:val="26"/>
                <w:rtl/>
              </w:rPr>
              <w:t>(</w:t>
            </w:r>
            <w:r w:rsidRPr="004B429D">
              <w:rPr>
                <w:rFonts w:hint="eastAsia"/>
                <w:sz w:val="26"/>
                <w:rtl/>
              </w:rPr>
              <w:t>ב</w:t>
            </w:r>
            <w:r w:rsidRPr="004B429D">
              <w:rPr>
                <w:sz w:val="26"/>
                <w:rtl/>
              </w:rPr>
              <w:t xml:space="preserve">), </w:t>
            </w:r>
            <w:r w:rsidRPr="004B429D">
              <w:rPr>
                <w:rFonts w:hint="eastAsia"/>
                <w:sz w:val="26"/>
                <w:rtl/>
              </w:rPr>
              <w:t>יובא</w:t>
            </w:r>
            <w:r w:rsidRPr="004B429D">
              <w:rPr>
                <w:sz w:val="26"/>
                <w:rtl/>
              </w:rPr>
              <w:t xml:space="preserve"> </w:t>
            </w:r>
            <w:r w:rsidRPr="004B429D">
              <w:rPr>
                <w:rFonts w:hint="eastAsia"/>
                <w:sz w:val="26"/>
                <w:rtl/>
              </w:rPr>
              <w:t>העצור</w:t>
            </w:r>
            <w:r w:rsidRPr="004B429D">
              <w:rPr>
                <w:sz w:val="26"/>
                <w:rtl/>
              </w:rPr>
              <w:t xml:space="preserve"> </w:t>
            </w:r>
            <w:r w:rsidRPr="004B429D">
              <w:rPr>
                <w:rFonts w:hint="eastAsia"/>
                <w:sz w:val="26"/>
                <w:rtl/>
              </w:rPr>
              <w:t>לפני</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בהקדם</w:t>
            </w:r>
            <w:r w:rsidRPr="004B429D">
              <w:rPr>
                <w:sz w:val="26"/>
                <w:rtl/>
              </w:rPr>
              <w:t xml:space="preserve"> </w:t>
            </w:r>
            <w:r w:rsidRPr="004B429D">
              <w:rPr>
                <w:rFonts w:hint="eastAsia"/>
                <w:sz w:val="26"/>
                <w:rtl/>
              </w:rPr>
              <w:t>האפשרי</w:t>
            </w:r>
            <w:r w:rsidRPr="004B429D">
              <w:rPr>
                <w:sz w:val="26"/>
                <w:rtl/>
              </w:rPr>
              <w:t xml:space="preserve">, </w:t>
            </w:r>
            <w:r w:rsidRPr="004B429D">
              <w:rPr>
                <w:rFonts w:hint="eastAsia"/>
                <w:sz w:val="26"/>
                <w:rtl/>
              </w:rPr>
              <w:t>ולא</w:t>
            </w:r>
            <w:r w:rsidRPr="004B429D">
              <w:rPr>
                <w:sz w:val="26"/>
                <w:rtl/>
              </w:rPr>
              <w:t xml:space="preserve"> </w:t>
            </w:r>
            <w:r w:rsidRPr="004B429D">
              <w:rPr>
                <w:rFonts w:hint="eastAsia"/>
                <w:sz w:val="26"/>
                <w:rtl/>
              </w:rPr>
              <w:t>יאוחר</w:t>
            </w:r>
            <w:r w:rsidRPr="004B429D">
              <w:rPr>
                <w:sz w:val="26"/>
                <w:rtl/>
              </w:rPr>
              <w:t xml:space="preserve"> </w:t>
            </w:r>
            <w:r w:rsidRPr="004B429D">
              <w:rPr>
                <w:rFonts w:hint="eastAsia"/>
                <w:sz w:val="26"/>
                <w:rtl/>
              </w:rPr>
              <w:t>מתום</w:t>
            </w:r>
            <w:r w:rsidRPr="004B429D">
              <w:rPr>
                <w:sz w:val="26"/>
                <w:rtl/>
              </w:rPr>
              <w:t xml:space="preserve"> 24 </w:t>
            </w:r>
            <w:r w:rsidRPr="004B429D">
              <w:rPr>
                <w:rFonts w:hint="eastAsia"/>
                <w:sz w:val="26"/>
                <w:rtl/>
              </w:rPr>
              <w:t>שעות</w:t>
            </w:r>
            <w:r w:rsidRPr="004B429D">
              <w:rPr>
                <w:sz w:val="26"/>
                <w:rtl/>
              </w:rPr>
              <w:t xml:space="preserve"> </w:t>
            </w:r>
            <w:r w:rsidRPr="004B429D">
              <w:rPr>
                <w:rFonts w:hint="eastAsia"/>
                <w:sz w:val="26"/>
                <w:rtl/>
              </w:rPr>
              <w:t>מהמועד</w:t>
            </w:r>
            <w:r w:rsidRPr="004B429D">
              <w:rPr>
                <w:sz w:val="26"/>
                <w:rtl/>
              </w:rPr>
              <w:t xml:space="preserve"> </w:t>
            </w:r>
            <w:r w:rsidRPr="004B429D">
              <w:rPr>
                <w:rFonts w:hint="eastAsia"/>
                <w:sz w:val="26"/>
                <w:rtl/>
              </w:rPr>
              <w:t>שבו</w:t>
            </w:r>
            <w:r w:rsidRPr="004B429D">
              <w:rPr>
                <w:sz w:val="26"/>
                <w:rtl/>
              </w:rPr>
              <w:t xml:space="preserve"> </w:t>
            </w:r>
            <w:r w:rsidRPr="004B429D">
              <w:rPr>
                <w:rFonts w:hint="eastAsia"/>
                <w:sz w:val="26"/>
                <w:rtl/>
              </w:rPr>
              <w:t>חדלה</w:t>
            </w:r>
            <w:r w:rsidRPr="004B429D">
              <w:rPr>
                <w:sz w:val="26"/>
                <w:rtl/>
              </w:rPr>
              <w:t xml:space="preserve"> </w:t>
            </w:r>
            <w:r w:rsidRPr="004B429D">
              <w:rPr>
                <w:rFonts w:hint="eastAsia"/>
                <w:sz w:val="26"/>
                <w:rtl/>
              </w:rPr>
              <w:t>להתקיים</w:t>
            </w:r>
            <w:r w:rsidRPr="004B429D">
              <w:rPr>
                <w:sz w:val="26"/>
                <w:rtl/>
              </w:rPr>
              <w:t xml:space="preserve"> </w:t>
            </w:r>
            <w:r w:rsidRPr="004B429D">
              <w:rPr>
                <w:rFonts w:hint="eastAsia"/>
                <w:sz w:val="26"/>
                <w:rtl/>
              </w:rPr>
              <w:t>העילה</w:t>
            </w:r>
            <w:r w:rsidRPr="004B429D">
              <w:rPr>
                <w:sz w:val="26"/>
                <w:rtl/>
              </w:rPr>
              <w:t xml:space="preserve"> </w:t>
            </w:r>
            <w:r w:rsidRPr="004B429D">
              <w:rPr>
                <w:rFonts w:hint="eastAsia"/>
                <w:sz w:val="26"/>
                <w:rtl/>
              </w:rPr>
              <w:t>כאמור</w:t>
            </w:r>
            <w:r w:rsidRPr="004B429D">
              <w:rPr>
                <w:sz w:val="26"/>
                <w:rtl/>
              </w:rPr>
              <w:t xml:space="preserve">. </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הוראות</w:t>
            </w:r>
            <w:r w:rsidRPr="004B429D">
              <w:rPr>
                <w:sz w:val="26"/>
                <w:rtl/>
              </w:rPr>
              <w:t xml:space="preserve"> </w:t>
            </w:r>
            <w:r w:rsidRPr="004B429D">
              <w:rPr>
                <w:rFonts w:hint="eastAsia"/>
                <w:sz w:val="26"/>
                <w:rtl/>
              </w:rPr>
              <w:t>סעיף</w:t>
            </w:r>
            <w:r w:rsidRPr="004B429D">
              <w:rPr>
                <w:sz w:val="26"/>
                <w:rtl/>
              </w:rPr>
              <w:t xml:space="preserve"> 15(</w:t>
            </w:r>
            <w:r w:rsidRPr="004B429D">
              <w:rPr>
                <w:rFonts w:hint="eastAsia"/>
                <w:sz w:val="26"/>
                <w:rtl/>
              </w:rPr>
              <w:t>ג</w:t>
            </w:r>
            <w:r w:rsidRPr="004B429D">
              <w:rPr>
                <w:sz w:val="26"/>
                <w:rtl/>
              </w:rPr>
              <w:t xml:space="preserve">) </w:t>
            </w:r>
            <w:r w:rsidRPr="004B429D">
              <w:rPr>
                <w:rFonts w:hint="eastAsia"/>
                <w:sz w:val="26"/>
                <w:rtl/>
              </w:rPr>
              <w:t>עד</w:t>
            </w:r>
            <w:r w:rsidRPr="004B429D">
              <w:rPr>
                <w:sz w:val="26"/>
                <w:rtl/>
              </w:rPr>
              <w:t xml:space="preserve"> (</w:t>
            </w:r>
            <w:r w:rsidRPr="004B429D">
              <w:rPr>
                <w:rFonts w:hint="eastAsia"/>
                <w:sz w:val="26"/>
                <w:rtl/>
              </w:rPr>
              <w:t>ח</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המעצרים</w:t>
            </w:r>
            <w:r w:rsidRPr="004B429D">
              <w:rPr>
                <w:sz w:val="26"/>
                <w:rtl/>
              </w:rPr>
              <w:t xml:space="preserve"> </w:t>
            </w:r>
            <w:r w:rsidRPr="004B429D">
              <w:rPr>
                <w:rFonts w:hint="eastAsia"/>
                <w:sz w:val="26"/>
                <w:rtl/>
              </w:rPr>
              <w:t>יחולו</w:t>
            </w:r>
            <w:r w:rsidRPr="004B429D">
              <w:rPr>
                <w:sz w:val="26"/>
                <w:rtl/>
              </w:rPr>
              <w:t xml:space="preserve">, </w:t>
            </w:r>
            <w:r w:rsidRPr="004B429D">
              <w:rPr>
                <w:rFonts w:hint="eastAsia"/>
                <w:sz w:val="26"/>
                <w:rtl/>
              </w:rPr>
              <w:t>בשינויים</w:t>
            </w:r>
            <w:r w:rsidRPr="004B429D">
              <w:rPr>
                <w:sz w:val="26"/>
                <w:rtl/>
              </w:rPr>
              <w:t xml:space="preserve"> </w:t>
            </w:r>
            <w:r w:rsidRPr="004B429D">
              <w:rPr>
                <w:rFonts w:hint="eastAsia"/>
                <w:sz w:val="26"/>
                <w:rtl/>
              </w:rPr>
              <w:t>המחויבים</w:t>
            </w:r>
            <w:r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דיון</w:t>
            </w:r>
            <w:r w:rsidRPr="004B429D">
              <w:rPr>
                <w:sz w:val="26"/>
                <w:rtl/>
              </w:rPr>
              <w:t xml:space="preserve"> </w:t>
            </w:r>
            <w:r w:rsidRPr="004B429D">
              <w:rPr>
                <w:rFonts w:hint="eastAsia"/>
                <w:sz w:val="26"/>
                <w:rtl/>
              </w:rPr>
              <w:t>בשאלת</w:t>
            </w:r>
            <w:r w:rsidRPr="004B429D">
              <w:rPr>
                <w:sz w:val="26"/>
                <w:rtl/>
              </w:rPr>
              <w:t xml:space="preserve"> </w:t>
            </w:r>
            <w:r w:rsidRPr="004B429D">
              <w:rPr>
                <w:rFonts w:hint="eastAsia"/>
                <w:sz w:val="26"/>
                <w:rtl/>
              </w:rPr>
              <w:t>נוכחות</w:t>
            </w:r>
            <w:r w:rsidRPr="004B429D">
              <w:rPr>
                <w:sz w:val="26"/>
                <w:rtl/>
              </w:rPr>
              <w:t xml:space="preserve"> </w:t>
            </w:r>
            <w:r w:rsidRPr="004B429D">
              <w:rPr>
                <w:rFonts w:hint="eastAsia"/>
                <w:sz w:val="26"/>
                <w:rtl/>
              </w:rPr>
              <w:t>העצור</w:t>
            </w:r>
            <w:r w:rsidRPr="004B429D">
              <w:rPr>
                <w:sz w:val="26"/>
                <w:rtl/>
              </w:rPr>
              <w:t xml:space="preserve"> </w:t>
            </w:r>
            <w:r w:rsidRPr="004B429D">
              <w:rPr>
                <w:rFonts w:hint="eastAsia"/>
                <w:sz w:val="26"/>
                <w:rtl/>
              </w:rPr>
              <w:t>בהליכים</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סעיפים</w:t>
            </w:r>
            <w:r w:rsidRPr="004B429D">
              <w:rPr>
                <w:sz w:val="26"/>
                <w:rtl/>
              </w:rPr>
              <w:t xml:space="preserve"> </w:t>
            </w:r>
            <w:r w:rsidR="00576E4E" w:rsidRPr="004B429D">
              <w:rPr>
                <w:rFonts w:hint="cs"/>
                <w:sz w:val="26"/>
                <w:rtl/>
              </w:rPr>
              <w:t>48</w:t>
            </w:r>
            <w:r w:rsidR="00576E4E" w:rsidRPr="004B429D">
              <w:rPr>
                <w:sz w:val="26"/>
                <w:rtl/>
              </w:rPr>
              <w:t xml:space="preserve"> </w:t>
            </w:r>
            <w:r w:rsidRPr="004B429D">
              <w:rPr>
                <w:rFonts w:hint="eastAsia"/>
                <w:sz w:val="26"/>
                <w:rtl/>
              </w:rPr>
              <w:t>עד</w:t>
            </w:r>
            <w:r w:rsidRPr="004B429D">
              <w:rPr>
                <w:sz w:val="26"/>
                <w:rtl/>
              </w:rPr>
              <w:t xml:space="preserve"> </w:t>
            </w:r>
            <w:r w:rsidR="00576E4E" w:rsidRPr="004B429D">
              <w:rPr>
                <w:rFonts w:hint="cs"/>
                <w:sz w:val="26"/>
                <w:rtl/>
              </w:rPr>
              <w:t>50</w:t>
            </w:r>
            <w:r w:rsidRPr="004B429D">
              <w:rPr>
                <w:sz w:val="26"/>
                <w:rtl/>
              </w:rPr>
              <w:t xml:space="preserve">, </w:t>
            </w:r>
            <w:r w:rsidRPr="004B429D">
              <w:rPr>
                <w:rFonts w:hint="eastAsia"/>
                <w:sz w:val="26"/>
                <w:rtl/>
              </w:rPr>
              <w:t>ורשאי</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בדיון</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לקבל</w:t>
            </w:r>
            <w:r w:rsidRPr="004B429D">
              <w:rPr>
                <w:sz w:val="26"/>
                <w:rtl/>
              </w:rPr>
              <w:t xml:space="preserve"> </w:t>
            </w:r>
            <w:r w:rsidRPr="004B429D">
              <w:rPr>
                <w:rFonts w:hint="eastAsia"/>
                <w:sz w:val="26"/>
                <w:rtl/>
              </w:rPr>
              <w:t>ראיה</w:t>
            </w:r>
            <w:r w:rsidRPr="004B429D">
              <w:rPr>
                <w:sz w:val="26"/>
                <w:rtl/>
              </w:rPr>
              <w:t xml:space="preserve"> </w:t>
            </w:r>
            <w:r w:rsidRPr="004B429D">
              <w:rPr>
                <w:rFonts w:hint="eastAsia"/>
                <w:sz w:val="26"/>
                <w:rtl/>
              </w:rPr>
              <w:t>אף</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בנוכחות</w:t>
            </w:r>
            <w:r w:rsidRPr="004B429D">
              <w:rPr>
                <w:sz w:val="26"/>
                <w:rtl/>
              </w:rPr>
              <w:t xml:space="preserve"> </w:t>
            </w:r>
            <w:r w:rsidRPr="004B429D">
              <w:rPr>
                <w:rFonts w:hint="eastAsia"/>
                <w:sz w:val="26"/>
                <w:rtl/>
              </w:rPr>
              <w:t>העצור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סניגורו</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שוכנע</w:t>
            </w:r>
            <w:r w:rsidRPr="004B429D">
              <w:rPr>
                <w:sz w:val="26"/>
                <w:rtl/>
              </w:rPr>
              <w:t xml:space="preserve"> </w:t>
            </w:r>
            <w:r w:rsidRPr="004B429D">
              <w:rPr>
                <w:rFonts w:hint="eastAsia"/>
                <w:sz w:val="26"/>
                <w:rtl/>
              </w:rPr>
              <w:t>שהדבר</w:t>
            </w:r>
            <w:r w:rsidRPr="004B429D">
              <w:rPr>
                <w:sz w:val="26"/>
                <w:rtl/>
              </w:rPr>
              <w:t xml:space="preserve"> </w:t>
            </w:r>
            <w:r w:rsidRPr="004B429D">
              <w:rPr>
                <w:rFonts w:hint="eastAsia"/>
                <w:sz w:val="26"/>
                <w:rtl/>
              </w:rPr>
              <w:t>נדרש</w:t>
            </w:r>
            <w:r w:rsidRPr="004B429D">
              <w:rPr>
                <w:sz w:val="26"/>
                <w:rtl/>
              </w:rPr>
              <w:t xml:space="preserve"> </w:t>
            </w:r>
            <w:r w:rsidRPr="004B429D">
              <w:rPr>
                <w:rFonts w:hint="eastAsia"/>
                <w:sz w:val="26"/>
                <w:rtl/>
              </w:rPr>
              <w:t>כדי</w:t>
            </w:r>
            <w:r w:rsidRPr="004B429D">
              <w:rPr>
                <w:sz w:val="26"/>
                <w:rtl/>
              </w:rPr>
              <w:t xml:space="preserve"> </w:t>
            </w:r>
            <w:r w:rsidRPr="004B429D">
              <w:rPr>
                <w:rFonts w:hint="eastAsia"/>
                <w:sz w:val="26"/>
                <w:rtl/>
              </w:rPr>
              <w:t>למנוע</w:t>
            </w:r>
            <w:r w:rsidRPr="004B429D">
              <w:rPr>
                <w:sz w:val="26"/>
                <w:rtl/>
              </w:rPr>
              <w:t xml:space="preserve"> </w:t>
            </w:r>
            <w:r w:rsidRPr="004B429D">
              <w:rPr>
                <w:rFonts w:hint="eastAsia"/>
                <w:sz w:val="26"/>
                <w:rtl/>
              </w:rPr>
              <w:t>פגיעה</w:t>
            </w:r>
            <w:r w:rsidRPr="004B429D">
              <w:rPr>
                <w:sz w:val="26"/>
                <w:rtl/>
              </w:rPr>
              <w:t xml:space="preserve"> </w:t>
            </w:r>
            <w:r w:rsidRPr="004B429D">
              <w:rPr>
                <w:rFonts w:hint="eastAsia"/>
                <w:sz w:val="26"/>
                <w:rtl/>
              </w:rPr>
              <w:t>בביטחון</w:t>
            </w:r>
            <w:r w:rsidRPr="004B429D">
              <w:rPr>
                <w:sz w:val="26"/>
                <w:rtl/>
              </w:rPr>
              <w:t xml:space="preserve"> </w:t>
            </w:r>
            <w:r w:rsidRPr="004B429D">
              <w:rPr>
                <w:rFonts w:hint="eastAsia"/>
                <w:sz w:val="26"/>
                <w:rtl/>
              </w:rPr>
              <w:t>המדינה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סיכול</w:t>
            </w:r>
            <w:r w:rsidRPr="004B429D">
              <w:rPr>
                <w:sz w:val="26"/>
                <w:rtl/>
              </w:rPr>
              <w:t xml:space="preserve"> </w:t>
            </w:r>
            <w:r w:rsidRPr="004B429D">
              <w:rPr>
                <w:rFonts w:hint="eastAsia"/>
                <w:sz w:val="26"/>
                <w:rtl/>
              </w:rPr>
              <w:t>החקירה</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737341">
            <w:pPr>
              <w:pStyle w:val="TableBlock"/>
              <w:rPr>
                <w:sz w:val="26"/>
                <w:rtl/>
              </w:rPr>
            </w:pPr>
            <w:r w:rsidRPr="004B429D">
              <w:rPr>
                <w:sz w:val="26"/>
                <w:rtl/>
              </w:rPr>
              <w:t>(</w:t>
            </w:r>
            <w:r w:rsidRPr="004B429D">
              <w:rPr>
                <w:rFonts w:hint="eastAsia"/>
                <w:sz w:val="26"/>
                <w:rtl/>
              </w:rPr>
              <w:t>ג</w:t>
            </w:r>
            <w:r w:rsidRPr="004B429D">
              <w:rPr>
                <w:sz w:val="26"/>
                <w:rtl/>
              </w:rPr>
              <w:t>)</w:t>
            </w:r>
            <w:r w:rsidRPr="004B429D">
              <w:rPr>
                <w:sz w:val="26"/>
                <w:rtl/>
              </w:rPr>
              <w:tab/>
            </w:r>
            <w:r w:rsidRPr="004B429D">
              <w:rPr>
                <w:rFonts w:hint="eastAsia"/>
                <w:sz w:val="26"/>
                <w:rtl/>
              </w:rPr>
              <w:t>דיון</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בנוכחות</w:t>
            </w:r>
            <w:r w:rsidRPr="004B429D">
              <w:rPr>
                <w:sz w:val="26"/>
                <w:rtl/>
              </w:rPr>
              <w:t xml:space="preserve"> </w:t>
            </w:r>
            <w:r w:rsidRPr="004B429D">
              <w:rPr>
                <w:rFonts w:hint="eastAsia"/>
                <w:sz w:val="26"/>
                <w:rtl/>
              </w:rPr>
              <w:t>עצור</w:t>
            </w:r>
            <w:r w:rsidRPr="004B429D">
              <w:rPr>
                <w:sz w:val="26"/>
                <w:rtl/>
              </w:rPr>
              <w:t xml:space="preserve"> </w:t>
            </w:r>
            <w:r w:rsidRPr="004B429D">
              <w:rPr>
                <w:rFonts w:hint="eastAsia"/>
                <w:sz w:val="26"/>
                <w:rtl/>
              </w:rPr>
              <w:t>בעבירת</w:t>
            </w:r>
            <w:r w:rsidRPr="004B429D">
              <w:rPr>
                <w:sz w:val="26"/>
                <w:rtl/>
              </w:rPr>
              <w:t xml:space="preserve"> </w:t>
            </w:r>
            <w:r w:rsidRPr="004B429D">
              <w:rPr>
                <w:rFonts w:hint="cs"/>
                <w:sz w:val="26"/>
                <w:rtl/>
              </w:rPr>
              <w:t>ביטחון</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סעיפים</w:t>
            </w:r>
            <w:r w:rsidRPr="004B429D">
              <w:rPr>
                <w:sz w:val="26"/>
                <w:rtl/>
              </w:rPr>
              <w:t xml:space="preserve"> </w:t>
            </w:r>
            <w:r w:rsidR="00576E4E" w:rsidRPr="004B429D">
              <w:rPr>
                <w:rFonts w:hint="cs"/>
                <w:sz w:val="26"/>
                <w:rtl/>
              </w:rPr>
              <w:t>48</w:t>
            </w:r>
            <w:r w:rsidRPr="004B429D">
              <w:rPr>
                <w:sz w:val="26"/>
                <w:rtl/>
              </w:rPr>
              <w:t xml:space="preserve">, </w:t>
            </w:r>
            <w:r w:rsidR="00576E4E" w:rsidRPr="004B429D">
              <w:rPr>
                <w:rFonts w:hint="cs"/>
                <w:sz w:val="26"/>
                <w:rtl/>
              </w:rPr>
              <w:t>49</w:t>
            </w:r>
            <w:r w:rsidRPr="004B429D">
              <w:rPr>
                <w:sz w:val="26"/>
                <w:rtl/>
              </w:rPr>
              <w:t>(</w:t>
            </w:r>
            <w:r w:rsidRPr="004B429D">
              <w:rPr>
                <w:rFonts w:hint="eastAsia"/>
                <w:sz w:val="26"/>
                <w:rtl/>
              </w:rPr>
              <w:t>ב</w:t>
            </w:r>
            <w:r w:rsidRPr="004B429D">
              <w:rPr>
                <w:sz w:val="26"/>
                <w:rtl/>
              </w:rPr>
              <w:t xml:space="preserve">) </w:t>
            </w:r>
            <w:r w:rsidRPr="004B429D">
              <w:rPr>
                <w:rFonts w:hint="eastAsia"/>
                <w:sz w:val="26"/>
                <w:rtl/>
              </w:rPr>
              <w:t>או</w:t>
            </w:r>
            <w:r w:rsidRPr="004B429D">
              <w:rPr>
                <w:sz w:val="26"/>
                <w:rtl/>
              </w:rPr>
              <w:t xml:space="preserve"> </w:t>
            </w:r>
            <w:r w:rsidR="00576E4E" w:rsidRPr="004B429D">
              <w:rPr>
                <w:rFonts w:hint="cs"/>
                <w:sz w:val="26"/>
                <w:rtl/>
              </w:rPr>
              <w:t>50</w:t>
            </w:r>
            <w:r w:rsidRPr="004B429D">
              <w:rPr>
                <w:sz w:val="26"/>
                <w:rtl/>
              </w:rPr>
              <w:t>(</w:t>
            </w:r>
            <w:r w:rsidRPr="004B429D">
              <w:rPr>
                <w:rFonts w:hint="eastAsia"/>
                <w:sz w:val="26"/>
                <w:rtl/>
              </w:rPr>
              <w:t>ב</w:t>
            </w:r>
            <w:r w:rsidRPr="004B429D">
              <w:rPr>
                <w:sz w:val="26"/>
                <w:rtl/>
              </w:rPr>
              <w:t xml:space="preserve">), </w:t>
            </w:r>
            <w:r w:rsidRPr="004B429D">
              <w:rPr>
                <w:rFonts w:hint="eastAsia"/>
                <w:sz w:val="26"/>
                <w:rtl/>
              </w:rPr>
              <w:t>יתקיים</w:t>
            </w:r>
            <w:r w:rsidRPr="004B429D">
              <w:rPr>
                <w:sz w:val="26"/>
                <w:rtl/>
              </w:rPr>
              <w:t xml:space="preserve"> </w:t>
            </w:r>
            <w:r w:rsidRPr="004B429D">
              <w:rPr>
                <w:rFonts w:hint="eastAsia"/>
                <w:sz w:val="26"/>
                <w:rtl/>
              </w:rPr>
              <w:t>בנוכחות</w:t>
            </w:r>
            <w:r w:rsidRPr="004B429D">
              <w:rPr>
                <w:sz w:val="26"/>
                <w:rtl/>
              </w:rPr>
              <w:t xml:space="preserve"> </w:t>
            </w:r>
            <w:r w:rsidRPr="004B429D">
              <w:rPr>
                <w:rFonts w:hint="eastAsia"/>
                <w:sz w:val="26"/>
                <w:rtl/>
              </w:rPr>
              <w:t>סניגורו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העצור</w:t>
            </w:r>
            <w:r w:rsidRPr="004B429D">
              <w:rPr>
                <w:sz w:val="26"/>
                <w:rtl/>
              </w:rPr>
              <w:t xml:space="preserve">, </w:t>
            </w:r>
            <w:r w:rsidRPr="004B429D">
              <w:rPr>
                <w:rFonts w:hint="eastAsia"/>
                <w:sz w:val="26"/>
                <w:rtl/>
              </w:rPr>
              <w:t>ואם</w:t>
            </w:r>
            <w:r w:rsidRPr="004B429D">
              <w:rPr>
                <w:sz w:val="26"/>
                <w:rtl/>
              </w:rPr>
              <w:t xml:space="preserve"> </w:t>
            </w:r>
            <w:r w:rsidRPr="004B429D">
              <w:rPr>
                <w:rFonts w:hint="eastAsia"/>
                <w:sz w:val="26"/>
                <w:rtl/>
              </w:rPr>
              <w:t>אינו</w:t>
            </w:r>
            <w:r w:rsidRPr="004B429D">
              <w:rPr>
                <w:sz w:val="26"/>
                <w:rtl/>
              </w:rPr>
              <w:t xml:space="preserve"> </w:t>
            </w:r>
            <w:r w:rsidRPr="004B429D">
              <w:rPr>
                <w:rFonts w:hint="eastAsia"/>
                <w:sz w:val="26"/>
                <w:rtl/>
              </w:rPr>
              <w:t>מיוצג</w:t>
            </w:r>
            <w:r w:rsidRPr="004B429D">
              <w:rPr>
                <w:sz w:val="26"/>
                <w:rtl/>
              </w:rPr>
              <w:t xml:space="preserve"> – </w:t>
            </w:r>
            <w:r w:rsidRPr="004B429D">
              <w:rPr>
                <w:rFonts w:hint="eastAsia"/>
                <w:sz w:val="26"/>
                <w:rtl/>
              </w:rPr>
              <w:t>ימנה</w:t>
            </w:r>
            <w:r w:rsidRPr="004B429D">
              <w:rPr>
                <w:sz w:val="26"/>
                <w:rtl/>
              </w:rPr>
              <w:t xml:space="preserve"> </w:t>
            </w:r>
            <w:r w:rsidRPr="004B429D">
              <w:rPr>
                <w:rFonts w:hint="eastAsia"/>
                <w:sz w:val="26"/>
                <w:rtl/>
              </w:rPr>
              <w:t>לו</w:t>
            </w:r>
            <w:r w:rsidRPr="004B429D">
              <w:rPr>
                <w:sz w:val="26"/>
                <w:rtl/>
              </w:rPr>
              <w:t xml:space="preserve"> </w:t>
            </w:r>
            <w:r w:rsidRPr="004B429D">
              <w:rPr>
                <w:rFonts w:hint="eastAsia"/>
                <w:sz w:val="26"/>
                <w:rtl/>
              </w:rPr>
              <w:t>השופט</w:t>
            </w:r>
            <w:r w:rsidRPr="004B429D">
              <w:rPr>
                <w:sz w:val="26"/>
                <w:rtl/>
              </w:rPr>
              <w:t xml:space="preserve"> </w:t>
            </w:r>
            <w:r w:rsidRPr="004B429D">
              <w:rPr>
                <w:rFonts w:hint="eastAsia"/>
                <w:sz w:val="26"/>
                <w:rtl/>
              </w:rPr>
              <w:t>סניגור</w:t>
            </w:r>
            <w:r w:rsidRPr="004B429D">
              <w:rPr>
                <w:sz w:val="26"/>
                <w:rtl/>
              </w:rPr>
              <w:t xml:space="preserve">; </w:t>
            </w:r>
            <w:r w:rsidRPr="004B429D">
              <w:rPr>
                <w:rFonts w:hint="eastAsia"/>
                <w:sz w:val="26"/>
                <w:rtl/>
              </w:rPr>
              <w:t>נעדר</w:t>
            </w:r>
            <w:r w:rsidRPr="004B429D">
              <w:rPr>
                <w:sz w:val="26"/>
                <w:rtl/>
              </w:rPr>
              <w:t xml:space="preserve"> </w:t>
            </w:r>
            <w:r w:rsidRPr="004B429D">
              <w:rPr>
                <w:rFonts w:hint="eastAsia"/>
                <w:sz w:val="26"/>
                <w:rtl/>
              </w:rPr>
              <w:t>סניגורו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העצור</w:t>
            </w:r>
            <w:r w:rsidRPr="004B429D">
              <w:rPr>
                <w:sz w:val="26"/>
                <w:rtl/>
              </w:rPr>
              <w:t xml:space="preserve"> </w:t>
            </w:r>
            <w:r w:rsidRPr="004B429D">
              <w:rPr>
                <w:rFonts w:hint="eastAsia"/>
                <w:sz w:val="26"/>
                <w:rtl/>
              </w:rPr>
              <w:t>מהדיון</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ימנה</w:t>
            </w:r>
            <w:r w:rsidRPr="004B429D">
              <w:rPr>
                <w:sz w:val="26"/>
                <w:rtl/>
              </w:rPr>
              <w:t xml:space="preserve"> </w:t>
            </w:r>
            <w:r w:rsidRPr="004B429D">
              <w:rPr>
                <w:rFonts w:hint="eastAsia"/>
                <w:sz w:val="26"/>
                <w:rtl/>
              </w:rPr>
              <w:t>השופט</w:t>
            </w:r>
            <w:r w:rsidRPr="004B429D">
              <w:rPr>
                <w:sz w:val="26"/>
                <w:rtl/>
              </w:rPr>
              <w:t xml:space="preserve"> </w:t>
            </w:r>
            <w:r w:rsidRPr="004B429D">
              <w:rPr>
                <w:rFonts w:hint="eastAsia"/>
                <w:sz w:val="26"/>
                <w:rtl/>
              </w:rPr>
              <w:t>לעצור</w:t>
            </w:r>
            <w:r w:rsidRPr="004B429D">
              <w:rPr>
                <w:sz w:val="26"/>
                <w:rtl/>
              </w:rPr>
              <w:t xml:space="preserve"> </w:t>
            </w:r>
            <w:r w:rsidRPr="004B429D">
              <w:rPr>
                <w:rFonts w:hint="eastAsia"/>
                <w:sz w:val="26"/>
                <w:rtl/>
              </w:rPr>
              <w:t>סניגור</w:t>
            </w:r>
            <w:r w:rsidRPr="004B429D">
              <w:rPr>
                <w:sz w:val="26"/>
                <w:rtl/>
              </w:rPr>
              <w:t xml:space="preserve"> </w:t>
            </w:r>
            <w:r w:rsidRPr="004B429D">
              <w:rPr>
                <w:rFonts w:hint="eastAsia"/>
                <w:sz w:val="26"/>
                <w:rtl/>
              </w:rPr>
              <w:t>לצורך</w:t>
            </w:r>
            <w:r w:rsidRPr="004B429D">
              <w:rPr>
                <w:sz w:val="26"/>
                <w:rtl/>
              </w:rPr>
              <w:t xml:space="preserve"> </w:t>
            </w:r>
            <w:r w:rsidRPr="004B429D">
              <w:rPr>
                <w:rFonts w:hint="eastAsia"/>
                <w:sz w:val="26"/>
                <w:rtl/>
              </w:rPr>
              <w:t>הדיון</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בלבד</w:t>
            </w:r>
            <w:r w:rsidRPr="004B429D">
              <w:rPr>
                <w:rFonts w:hint="cs"/>
                <w:sz w:val="26"/>
                <w:rtl/>
              </w:rPr>
              <w:t xml:space="preserve">, ורשאי הוא להורות על הארכת תקופת המעצר כאמור בסעיף </w:t>
            </w:r>
            <w:r w:rsidR="00B11A31" w:rsidRPr="004B429D">
              <w:rPr>
                <w:rFonts w:hint="cs"/>
                <w:sz w:val="26"/>
                <w:rtl/>
              </w:rPr>
              <w:t>48</w:t>
            </w:r>
            <w:r w:rsidRPr="004B429D">
              <w:rPr>
                <w:rFonts w:hint="cs"/>
                <w:sz w:val="26"/>
                <w:rtl/>
              </w:rPr>
              <w:t xml:space="preserve"> לתקופה קצרה הכרחית בנסיבות העני</w:t>
            </w:r>
            <w:r w:rsidR="00B11A31" w:rsidRPr="004B429D">
              <w:rPr>
                <w:rFonts w:hint="cs"/>
                <w:sz w:val="26"/>
                <w:rtl/>
              </w:rPr>
              <w:t>י</w:t>
            </w:r>
            <w:r w:rsidRPr="004B429D">
              <w:rPr>
                <w:rFonts w:hint="cs"/>
                <w:sz w:val="26"/>
                <w:rtl/>
              </w:rPr>
              <w:t>ן עד שסניגור יהיה נוכח בדיון</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737341">
            <w:pPr>
              <w:pStyle w:val="TableBlock"/>
              <w:rPr>
                <w:sz w:val="26"/>
                <w:rtl/>
              </w:rPr>
            </w:pPr>
            <w:r w:rsidRPr="004B429D">
              <w:rPr>
                <w:sz w:val="26"/>
                <w:rtl/>
              </w:rPr>
              <w:t>(</w:t>
            </w:r>
            <w:r w:rsidRPr="004B429D">
              <w:rPr>
                <w:rFonts w:hint="eastAsia"/>
                <w:sz w:val="26"/>
                <w:rtl/>
              </w:rPr>
              <w:t>ד</w:t>
            </w:r>
            <w:r w:rsidRPr="004B429D">
              <w:rPr>
                <w:sz w:val="26"/>
                <w:rtl/>
              </w:rPr>
              <w:t>)</w:t>
            </w:r>
            <w:r w:rsidRPr="004B429D">
              <w:rPr>
                <w:sz w:val="26"/>
                <w:rtl/>
              </w:rPr>
              <w:tab/>
            </w:r>
            <w:r w:rsidRPr="004B429D">
              <w:rPr>
                <w:rFonts w:hint="eastAsia"/>
                <w:sz w:val="26"/>
                <w:rtl/>
              </w:rPr>
              <w:t>החלטת</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משפט</w:t>
            </w:r>
            <w:r w:rsidRPr="004B429D">
              <w:rPr>
                <w:sz w:val="26"/>
                <w:rtl/>
              </w:rPr>
              <w:t xml:space="preserve"> </w:t>
            </w:r>
            <w:r w:rsidRPr="004B429D">
              <w:rPr>
                <w:rFonts w:hint="eastAsia"/>
                <w:sz w:val="26"/>
                <w:rtl/>
              </w:rPr>
              <w:t>שהתקבלה</w:t>
            </w:r>
            <w:r w:rsidRPr="004B429D">
              <w:rPr>
                <w:sz w:val="26"/>
                <w:rtl/>
              </w:rPr>
              <w:t xml:space="preserve"> </w:t>
            </w:r>
            <w:r w:rsidRPr="004B429D">
              <w:rPr>
                <w:rFonts w:hint="eastAsia"/>
                <w:sz w:val="26"/>
                <w:rtl/>
              </w:rPr>
              <w:t>בדיון</w:t>
            </w:r>
            <w:r w:rsidRPr="004B429D">
              <w:rPr>
                <w:sz w:val="26"/>
                <w:rtl/>
              </w:rPr>
              <w:t xml:space="preserve"> </w:t>
            </w:r>
            <w:r w:rsidRPr="004B429D">
              <w:rPr>
                <w:rFonts w:hint="eastAsia"/>
                <w:sz w:val="26"/>
                <w:rtl/>
              </w:rPr>
              <w:t>שהתקיים</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בנוכחות</w:t>
            </w:r>
            <w:r w:rsidRPr="004B429D">
              <w:rPr>
                <w:sz w:val="26"/>
                <w:rtl/>
              </w:rPr>
              <w:t xml:space="preserve"> </w:t>
            </w:r>
            <w:r w:rsidRPr="004B429D">
              <w:rPr>
                <w:rFonts w:hint="eastAsia"/>
                <w:sz w:val="26"/>
                <w:rtl/>
              </w:rPr>
              <w:t>עצור</w:t>
            </w:r>
            <w:r w:rsidRPr="004B429D">
              <w:rPr>
                <w:sz w:val="26"/>
                <w:rtl/>
              </w:rPr>
              <w:t xml:space="preserve"> </w:t>
            </w:r>
            <w:r w:rsidRPr="004B429D">
              <w:rPr>
                <w:rFonts w:hint="eastAsia"/>
                <w:sz w:val="26"/>
                <w:rtl/>
              </w:rPr>
              <w:t>בעבירת</w:t>
            </w:r>
            <w:r w:rsidRPr="004B429D">
              <w:rPr>
                <w:sz w:val="26"/>
                <w:rtl/>
              </w:rPr>
              <w:t xml:space="preserve"> </w:t>
            </w:r>
            <w:r w:rsidRPr="004B429D">
              <w:rPr>
                <w:rFonts w:hint="cs"/>
                <w:sz w:val="26"/>
                <w:rtl/>
              </w:rPr>
              <w:t>ביטחון</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סעיפים</w:t>
            </w:r>
            <w:r w:rsidRPr="004B429D">
              <w:rPr>
                <w:sz w:val="26"/>
                <w:rtl/>
              </w:rPr>
              <w:t xml:space="preserve"> </w:t>
            </w:r>
            <w:r w:rsidR="00576E4E" w:rsidRPr="004B429D">
              <w:rPr>
                <w:rFonts w:hint="cs"/>
                <w:sz w:val="26"/>
                <w:rtl/>
              </w:rPr>
              <w:t>48</w:t>
            </w:r>
            <w:r w:rsidRPr="004B429D">
              <w:rPr>
                <w:sz w:val="26"/>
                <w:rtl/>
              </w:rPr>
              <w:t xml:space="preserve">, </w:t>
            </w:r>
            <w:r w:rsidR="00576E4E" w:rsidRPr="004B429D">
              <w:rPr>
                <w:rFonts w:hint="cs"/>
                <w:sz w:val="26"/>
                <w:rtl/>
              </w:rPr>
              <w:t>49</w:t>
            </w:r>
            <w:r w:rsidRPr="004B429D">
              <w:rPr>
                <w:sz w:val="26"/>
                <w:rtl/>
              </w:rPr>
              <w:t>(</w:t>
            </w:r>
            <w:r w:rsidRPr="004B429D">
              <w:rPr>
                <w:rFonts w:hint="eastAsia"/>
                <w:sz w:val="26"/>
                <w:rtl/>
              </w:rPr>
              <w:t>ב</w:t>
            </w:r>
            <w:r w:rsidRPr="004B429D">
              <w:rPr>
                <w:sz w:val="26"/>
                <w:rtl/>
              </w:rPr>
              <w:t xml:space="preserve">) </w:t>
            </w:r>
            <w:r w:rsidRPr="004B429D">
              <w:rPr>
                <w:rFonts w:hint="eastAsia"/>
                <w:sz w:val="26"/>
                <w:rtl/>
              </w:rPr>
              <w:t>או</w:t>
            </w:r>
            <w:r w:rsidRPr="004B429D">
              <w:rPr>
                <w:sz w:val="26"/>
                <w:rtl/>
              </w:rPr>
              <w:t xml:space="preserve"> </w:t>
            </w:r>
            <w:r w:rsidR="00576E4E" w:rsidRPr="004B429D">
              <w:rPr>
                <w:rFonts w:hint="cs"/>
                <w:sz w:val="26"/>
                <w:rtl/>
              </w:rPr>
              <w:t>50</w:t>
            </w:r>
            <w:r w:rsidRPr="004B429D">
              <w:rPr>
                <w:sz w:val="26"/>
                <w:rtl/>
              </w:rPr>
              <w:t>(</w:t>
            </w:r>
            <w:r w:rsidRPr="004B429D">
              <w:rPr>
                <w:rFonts w:hint="eastAsia"/>
                <w:sz w:val="26"/>
                <w:rtl/>
              </w:rPr>
              <w:t>ב</w:t>
            </w:r>
            <w:r w:rsidRPr="004B429D">
              <w:rPr>
                <w:sz w:val="26"/>
                <w:rtl/>
              </w:rPr>
              <w:t xml:space="preserve">), </w:t>
            </w:r>
            <w:r w:rsidRPr="004B429D">
              <w:rPr>
                <w:rFonts w:hint="eastAsia"/>
                <w:sz w:val="26"/>
                <w:rtl/>
              </w:rPr>
              <w:t>תובא</w:t>
            </w:r>
            <w:r w:rsidRPr="004B429D">
              <w:rPr>
                <w:sz w:val="26"/>
                <w:rtl/>
              </w:rPr>
              <w:t xml:space="preserve"> </w:t>
            </w:r>
            <w:r w:rsidRPr="004B429D">
              <w:rPr>
                <w:rFonts w:hint="eastAsia"/>
                <w:sz w:val="26"/>
                <w:rtl/>
              </w:rPr>
              <w:t>לידיעת</w:t>
            </w:r>
            <w:r w:rsidRPr="004B429D">
              <w:rPr>
                <w:sz w:val="26"/>
                <w:rtl/>
              </w:rPr>
              <w:t xml:space="preserve"> </w:t>
            </w:r>
            <w:r w:rsidRPr="004B429D">
              <w:rPr>
                <w:rFonts w:hint="eastAsia"/>
                <w:sz w:val="26"/>
                <w:rtl/>
              </w:rPr>
              <w:t>העצור</w:t>
            </w:r>
            <w:r w:rsidRPr="004B429D">
              <w:rPr>
                <w:sz w:val="26"/>
                <w:rtl/>
              </w:rPr>
              <w:t xml:space="preserve"> </w:t>
            </w:r>
            <w:r w:rsidRPr="004B429D">
              <w:rPr>
                <w:rFonts w:hint="eastAsia"/>
                <w:sz w:val="26"/>
                <w:rtl/>
              </w:rPr>
              <w:t>בהקדם</w:t>
            </w:r>
            <w:r w:rsidRPr="004B429D">
              <w:rPr>
                <w:sz w:val="26"/>
                <w:rtl/>
              </w:rPr>
              <w:t xml:space="preserve"> </w:t>
            </w:r>
            <w:r w:rsidRPr="004B429D">
              <w:rPr>
                <w:rFonts w:hint="eastAsia"/>
                <w:sz w:val="26"/>
                <w:rtl/>
              </w:rPr>
              <w:t>האפשרי</w:t>
            </w:r>
            <w:r w:rsidRPr="004B429D">
              <w:rPr>
                <w:sz w:val="26"/>
                <w:rtl/>
              </w:rPr>
              <w:t xml:space="preserve">, </w:t>
            </w:r>
            <w:r w:rsidRPr="004B429D">
              <w:rPr>
                <w:rFonts w:hint="eastAsia"/>
                <w:sz w:val="26"/>
                <w:rtl/>
              </w:rPr>
              <w:t>אלא</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כן</w:t>
            </w:r>
            <w:r w:rsidRPr="004B429D">
              <w:rPr>
                <w:sz w:val="26"/>
                <w:rtl/>
              </w:rPr>
              <w:t xml:space="preserve"> </w:t>
            </w:r>
            <w:r w:rsidRPr="004B429D">
              <w:rPr>
                <w:rFonts w:hint="eastAsia"/>
                <w:sz w:val="26"/>
                <w:rtl/>
              </w:rPr>
              <w:t>הורה</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אחרת</w:t>
            </w:r>
            <w:r w:rsidRPr="004B429D">
              <w:rPr>
                <w:sz w:val="26"/>
                <w:rtl/>
              </w:rPr>
              <w:t xml:space="preserve">, </w:t>
            </w:r>
            <w:r w:rsidRPr="004B429D">
              <w:rPr>
                <w:rFonts w:hint="eastAsia"/>
                <w:sz w:val="26"/>
                <w:rtl/>
              </w:rPr>
              <w:t>לבקשת</w:t>
            </w:r>
            <w:r w:rsidRPr="004B429D">
              <w:rPr>
                <w:sz w:val="26"/>
                <w:rtl/>
              </w:rPr>
              <w:t xml:space="preserve"> </w:t>
            </w:r>
            <w:r w:rsidRPr="004B429D">
              <w:rPr>
                <w:rFonts w:hint="eastAsia"/>
                <w:sz w:val="26"/>
                <w:rtl/>
              </w:rPr>
              <w:t>נציג</w:t>
            </w:r>
            <w:r w:rsidRPr="004B429D">
              <w:rPr>
                <w:sz w:val="26"/>
                <w:rtl/>
              </w:rPr>
              <w:t xml:space="preserve"> </w:t>
            </w:r>
            <w:r w:rsidRPr="004B429D">
              <w:rPr>
                <w:rFonts w:hint="eastAsia"/>
                <w:sz w:val="26"/>
                <w:rtl/>
              </w:rPr>
              <w:t>המדינה</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שוכנע</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יש</w:t>
            </w:r>
            <w:r w:rsidRPr="004B429D">
              <w:rPr>
                <w:sz w:val="26"/>
                <w:rtl/>
              </w:rPr>
              <w:t xml:space="preserve"> </w:t>
            </w:r>
            <w:r w:rsidRPr="004B429D">
              <w:rPr>
                <w:rFonts w:hint="eastAsia"/>
                <w:sz w:val="26"/>
                <w:rtl/>
              </w:rPr>
              <w:t>בכך</w:t>
            </w:r>
            <w:r w:rsidRPr="004B429D">
              <w:rPr>
                <w:sz w:val="26"/>
                <w:rtl/>
              </w:rPr>
              <w:t xml:space="preserve"> </w:t>
            </w:r>
            <w:r w:rsidRPr="004B429D">
              <w:rPr>
                <w:rFonts w:hint="eastAsia"/>
                <w:sz w:val="26"/>
                <w:rtl/>
              </w:rPr>
              <w:t>כדי</w:t>
            </w:r>
            <w:r w:rsidRPr="004B429D">
              <w:rPr>
                <w:sz w:val="26"/>
                <w:rtl/>
              </w:rPr>
              <w:t xml:space="preserve"> </w:t>
            </w:r>
            <w:r w:rsidRPr="004B429D">
              <w:rPr>
                <w:rFonts w:hint="eastAsia"/>
                <w:sz w:val="26"/>
                <w:rtl/>
              </w:rPr>
              <w:t>לסכל</w:t>
            </w:r>
            <w:r w:rsidRPr="004B429D">
              <w:rPr>
                <w:sz w:val="26"/>
                <w:rtl/>
              </w:rPr>
              <w:t xml:space="preserve"> </w:t>
            </w:r>
            <w:r w:rsidRPr="004B429D">
              <w:rPr>
                <w:rFonts w:hint="eastAsia"/>
                <w:sz w:val="26"/>
                <w:rtl/>
              </w:rPr>
              <w:t>מניעת</w:t>
            </w:r>
            <w:r w:rsidRPr="004B429D">
              <w:rPr>
                <w:sz w:val="26"/>
                <w:rtl/>
              </w:rPr>
              <w:t xml:space="preserve"> </w:t>
            </w:r>
            <w:r w:rsidRPr="004B429D">
              <w:rPr>
                <w:rFonts w:hint="eastAsia"/>
                <w:sz w:val="26"/>
                <w:rtl/>
              </w:rPr>
              <w:t>פגיעה</w:t>
            </w:r>
            <w:r w:rsidRPr="004B429D">
              <w:rPr>
                <w:sz w:val="26"/>
                <w:rtl/>
              </w:rPr>
              <w:t xml:space="preserve"> </w:t>
            </w:r>
            <w:r w:rsidRPr="004B429D">
              <w:rPr>
                <w:rFonts w:hint="eastAsia"/>
                <w:sz w:val="26"/>
                <w:rtl/>
              </w:rPr>
              <w:t>בחיי</w:t>
            </w:r>
            <w:r w:rsidRPr="004B429D">
              <w:rPr>
                <w:sz w:val="26"/>
                <w:rtl/>
              </w:rPr>
              <w:t xml:space="preserve"> </w:t>
            </w:r>
            <w:r w:rsidRPr="004B429D">
              <w:rPr>
                <w:rFonts w:hint="eastAsia"/>
                <w:sz w:val="26"/>
                <w:rtl/>
              </w:rPr>
              <w:t>אדם</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737341">
            <w:pPr>
              <w:pStyle w:val="TableBlock"/>
              <w:rPr>
                <w:sz w:val="26"/>
                <w:rtl/>
              </w:rPr>
            </w:pPr>
            <w:r w:rsidRPr="004B429D">
              <w:rPr>
                <w:sz w:val="26"/>
                <w:rtl/>
              </w:rPr>
              <w:t>(</w:t>
            </w:r>
            <w:r w:rsidRPr="004B429D">
              <w:rPr>
                <w:rFonts w:hint="eastAsia"/>
                <w:sz w:val="26"/>
                <w:rtl/>
              </w:rPr>
              <w:t>ה</w:t>
            </w:r>
            <w:r w:rsidRPr="004B429D">
              <w:rPr>
                <w:sz w:val="26"/>
                <w:rtl/>
              </w:rPr>
              <w:t>)</w:t>
            </w:r>
            <w:r w:rsidRPr="004B429D">
              <w:rPr>
                <w:sz w:val="26"/>
                <w:rtl/>
              </w:rPr>
              <w:tab/>
            </w:r>
            <w:r w:rsidRPr="004B429D">
              <w:rPr>
                <w:rFonts w:hint="eastAsia"/>
                <w:sz w:val="26"/>
                <w:rtl/>
              </w:rPr>
              <w:t>החלטת</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שהתקבלה</w:t>
            </w:r>
            <w:r w:rsidRPr="004B429D">
              <w:rPr>
                <w:sz w:val="26"/>
                <w:rtl/>
              </w:rPr>
              <w:t xml:space="preserve"> </w:t>
            </w:r>
            <w:r w:rsidRPr="004B429D">
              <w:rPr>
                <w:rFonts w:hint="eastAsia"/>
                <w:sz w:val="26"/>
                <w:rtl/>
              </w:rPr>
              <w:t>בדיון</w:t>
            </w:r>
            <w:r w:rsidRPr="004B429D">
              <w:rPr>
                <w:sz w:val="26"/>
                <w:rtl/>
              </w:rPr>
              <w:t xml:space="preserve"> </w:t>
            </w:r>
            <w:r w:rsidRPr="004B429D">
              <w:rPr>
                <w:rFonts w:hint="eastAsia"/>
                <w:sz w:val="26"/>
                <w:rtl/>
              </w:rPr>
              <w:t>המקדמי</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00576E4E" w:rsidRPr="004B429D">
              <w:rPr>
                <w:rFonts w:hint="cs"/>
                <w:sz w:val="26"/>
                <w:rtl/>
              </w:rPr>
              <w:t>49</w:t>
            </w:r>
            <w:r w:rsidRPr="004B429D">
              <w:rPr>
                <w:sz w:val="26"/>
                <w:rtl/>
              </w:rPr>
              <w:t>(</w:t>
            </w:r>
            <w:r w:rsidRPr="004B429D">
              <w:rPr>
                <w:rFonts w:hint="eastAsia"/>
                <w:sz w:val="26"/>
                <w:rtl/>
              </w:rPr>
              <w:t>א</w:t>
            </w:r>
            <w:r w:rsidRPr="004B429D">
              <w:rPr>
                <w:sz w:val="26"/>
                <w:rtl/>
              </w:rPr>
              <w:t xml:space="preserve">), </w:t>
            </w:r>
            <w:r w:rsidRPr="004B429D">
              <w:rPr>
                <w:rFonts w:hint="eastAsia"/>
                <w:sz w:val="26"/>
                <w:rtl/>
              </w:rPr>
              <w:t>תובא</w:t>
            </w:r>
            <w:r w:rsidRPr="004B429D">
              <w:rPr>
                <w:sz w:val="26"/>
                <w:rtl/>
              </w:rPr>
              <w:t xml:space="preserve"> </w:t>
            </w:r>
            <w:r w:rsidRPr="004B429D">
              <w:rPr>
                <w:rFonts w:hint="eastAsia"/>
                <w:sz w:val="26"/>
                <w:rtl/>
              </w:rPr>
              <w:t>לידיעת</w:t>
            </w:r>
            <w:r w:rsidRPr="004B429D">
              <w:rPr>
                <w:sz w:val="26"/>
                <w:rtl/>
              </w:rPr>
              <w:t xml:space="preserve"> </w:t>
            </w:r>
            <w:r w:rsidRPr="004B429D">
              <w:rPr>
                <w:rFonts w:hint="eastAsia"/>
                <w:sz w:val="26"/>
                <w:rtl/>
              </w:rPr>
              <w:t>העצור</w:t>
            </w:r>
            <w:r w:rsidRPr="004B429D">
              <w:rPr>
                <w:sz w:val="26"/>
                <w:rtl/>
              </w:rPr>
              <w:t xml:space="preserve"> </w:t>
            </w:r>
            <w:r w:rsidRPr="004B429D">
              <w:rPr>
                <w:rFonts w:hint="eastAsia"/>
                <w:sz w:val="26"/>
                <w:rtl/>
              </w:rPr>
              <w:t>בהקדם</w:t>
            </w:r>
            <w:r w:rsidRPr="004B429D">
              <w:rPr>
                <w:sz w:val="26"/>
                <w:rtl/>
              </w:rPr>
              <w:t xml:space="preserve"> </w:t>
            </w:r>
            <w:r w:rsidRPr="004B429D">
              <w:rPr>
                <w:rFonts w:hint="eastAsia"/>
                <w:sz w:val="26"/>
                <w:rtl/>
              </w:rPr>
              <w:t>האפשרי</w:t>
            </w:r>
            <w:r w:rsidRPr="004B429D">
              <w:rPr>
                <w:sz w:val="26"/>
                <w:rtl/>
              </w:rPr>
              <w:t xml:space="preserve">, </w:t>
            </w:r>
            <w:r w:rsidRPr="004B429D">
              <w:rPr>
                <w:rFonts w:hint="eastAsia"/>
                <w:sz w:val="26"/>
                <w:rtl/>
              </w:rPr>
              <w:t>אלא</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כן</w:t>
            </w:r>
            <w:r w:rsidRPr="004B429D">
              <w:rPr>
                <w:sz w:val="26"/>
                <w:rtl/>
              </w:rPr>
              <w:t xml:space="preserve"> </w:t>
            </w:r>
            <w:r w:rsidRPr="004B429D">
              <w:rPr>
                <w:rFonts w:hint="eastAsia"/>
                <w:sz w:val="26"/>
                <w:rtl/>
              </w:rPr>
              <w:t>הורה</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אחרת</w:t>
            </w:r>
            <w:r w:rsidRPr="004B429D">
              <w:rPr>
                <w:sz w:val="26"/>
                <w:rtl/>
              </w:rPr>
              <w:t xml:space="preserve">, </w:t>
            </w:r>
            <w:r w:rsidRPr="004B429D">
              <w:rPr>
                <w:rFonts w:hint="eastAsia"/>
                <w:sz w:val="26"/>
                <w:rtl/>
              </w:rPr>
              <w:t>לבקשת</w:t>
            </w:r>
            <w:r w:rsidRPr="004B429D">
              <w:rPr>
                <w:sz w:val="26"/>
                <w:rtl/>
              </w:rPr>
              <w:t xml:space="preserve"> </w:t>
            </w:r>
            <w:r w:rsidRPr="004B429D">
              <w:rPr>
                <w:rFonts w:hint="eastAsia"/>
                <w:sz w:val="26"/>
                <w:rtl/>
              </w:rPr>
              <w:t>נציג</w:t>
            </w:r>
            <w:r w:rsidRPr="004B429D">
              <w:rPr>
                <w:sz w:val="26"/>
                <w:rtl/>
              </w:rPr>
              <w:t xml:space="preserve"> </w:t>
            </w:r>
            <w:r w:rsidRPr="004B429D">
              <w:rPr>
                <w:rFonts w:hint="eastAsia"/>
                <w:sz w:val="26"/>
                <w:rtl/>
              </w:rPr>
              <w:t>המדינה</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שוכנע</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יש</w:t>
            </w:r>
            <w:r w:rsidRPr="004B429D">
              <w:rPr>
                <w:sz w:val="26"/>
                <w:rtl/>
              </w:rPr>
              <w:t xml:space="preserve"> </w:t>
            </w:r>
            <w:r w:rsidRPr="004B429D">
              <w:rPr>
                <w:rFonts w:hint="eastAsia"/>
                <w:sz w:val="26"/>
                <w:rtl/>
              </w:rPr>
              <w:t>בכך</w:t>
            </w:r>
            <w:r w:rsidRPr="004B429D">
              <w:rPr>
                <w:sz w:val="26"/>
                <w:rtl/>
              </w:rPr>
              <w:t xml:space="preserve"> </w:t>
            </w:r>
            <w:r w:rsidRPr="004B429D">
              <w:rPr>
                <w:rFonts w:hint="eastAsia"/>
                <w:sz w:val="26"/>
                <w:rtl/>
              </w:rPr>
              <w:t>כדי</w:t>
            </w:r>
            <w:r w:rsidRPr="004B429D">
              <w:rPr>
                <w:sz w:val="26"/>
                <w:rtl/>
              </w:rPr>
              <w:t xml:space="preserve"> </w:t>
            </w:r>
            <w:r w:rsidRPr="004B429D">
              <w:rPr>
                <w:rFonts w:hint="eastAsia"/>
                <w:sz w:val="26"/>
                <w:rtl/>
              </w:rPr>
              <w:t>לפגוע</w:t>
            </w:r>
            <w:r w:rsidRPr="004B429D">
              <w:rPr>
                <w:sz w:val="26"/>
                <w:rtl/>
              </w:rPr>
              <w:t xml:space="preserve"> </w:t>
            </w:r>
            <w:r w:rsidRPr="004B429D">
              <w:rPr>
                <w:rFonts w:hint="eastAsia"/>
                <w:sz w:val="26"/>
                <w:rtl/>
              </w:rPr>
              <w:t>פגיעה</w:t>
            </w:r>
            <w:r w:rsidRPr="004B429D">
              <w:rPr>
                <w:sz w:val="26"/>
                <w:rtl/>
              </w:rPr>
              <w:t xml:space="preserve"> </w:t>
            </w:r>
            <w:r w:rsidRPr="004B429D">
              <w:rPr>
                <w:rFonts w:hint="eastAsia"/>
                <w:sz w:val="26"/>
                <w:rtl/>
              </w:rPr>
              <w:t>ממשית</w:t>
            </w:r>
            <w:r w:rsidRPr="004B429D">
              <w:rPr>
                <w:sz w:val="26"/>
                <w:rtl/>
              </w:rPr>
              <w:t xml:space="preserve"> </w:t>
            </w:r>
            <w:r w:rsidRPr="004B429D">
              <w:rPr>
                <w:rFonts w:hint="eastAsia"/>
                <w:sz w:val="26"/>
                <w:rtl/>
              </w:rPr>
              <w:t>בחקירה</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r w:rsidRPr="004B429D">
              <w:rPr>
                <w:rFonts w:hint="eastAsia"/>
                <w:sz w:val="26"/>
                <w:rtl/>
              </w:rPr>
              <w:t>מניעת</w:t>
            </w:r>
            <w:r w:rsidRPr="004B429D">
              <w:rPr>
                <w:sz w:val="26"/>
                <w:rtl/>
              </w:rPr>
              <w:t xml:space="preserve"> </w:t>
            </w:r>
            <w:r w:rsidRPr="004B429D">
              <w:rPr>
                <w:rFonts w:hint="eastAsia"/>
                <w:sz w:val="26"/>
                <w:rtl/>
              </w:rPr>
              <w:t>פגישה</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עורך</w:t>
            </w:r>
            <w:r w:rsidRPr="004B429D">
              <w:rPr>
                <w:sz w:val="26"/>
                <w:rtl/>
              </w:rPr>
              <w:t xml:space="preserve"> </w:t>
            </w:r>
            <w:r w:rsidRPr="004B429D">
              <w:rPr>
                <w:rFonts w:hint="eastAsia"/>
                <w:sz w:val="26"/>
                <w:rtl/>
              </w:rPr>
              <w:t>דין</w:t>
            </w:r>
            <w:r w:rsidRPr="004B429D">
              <w:rPr>
                <w:sz w:val="26"/>
                <w:rtl/>
              </w:rPr>
              <w:t xml:space="preserve"> </w:t>
            </w:r>
            <w:r w:rsidRPr="004B429D">
              <w:rPr>
                <w:rFonts w:hint="eastAsia"/>
                <w:sz w:val="26"/>
                <w:rtl/>
              </w:rPr>
              <w:t>עם</w:t>
            </w:r>
            <w:r w:rsidRPr="004B429D">
              <w:rPr>
                <w:sz w:val="26"/>
                <w:rtl/>
              </w:rPr>
              <w:t xml:space="preserve"> </w:t>
            </w:r>
            <w:r w:rsidRPr="004B429D">
              <w:rPr>
                <w:rFonts w:hint="eastAsia"/>
                <w:sz w:val="26"/>
                <w:rtl/>
              </w:rPr>
              <w:t>יותר</w:t>
            </w:r>
            <w:r w:rsidRPr="004B429D">
              <w:rPr>
                <w:sz w:val="26"/>
                <w:rtl/>
              </w:rPr>
              <w:t xml:space="preserve"> </w:t>
            </w:r>
            <w:r w:rsidRPr="004B429D">
              <w:rPr>
                <w:rFonts w:hint="eastAsia"/>
                <w:sz w:val="26"/>
                <w:rtl/>
              </w:rPr>
              <w:t>מעצור</w:t>
            </w:r>
            <w:r w:rsidRPr="004B429D">
              <w:rPr>
                <w:sz w:val="26"/>
                <w:rtl/>
              </w:rPr>
              <w:t xml:space="preserve"> </w:t>
            </w:r>
            <w:r w:rsidRPr="004B429D">
              <w:rPr>
                <w:rFonts w:hint="eastAsia"/>
                <w:sz w:val="26"/>
                <w:rtl/>
              </w:rPr>
              <w:t>אחד</w:t>
            </w:r>
            <w:r w:rsidRPr="004B429D">
              <w:rPr>
                <w:sz w:val="26"/>
                <w:rtl/>
              </w:rPr>
              <w:t xml:space="preserve"> </w:t>
            </w:r>
            <w:r w:rsidRPr="004B429D">
              <w:rPr>
                <w:rFonts w:hint="eastAsia"/>
                <w:sz w:val="26"/>
                <w:rtl/>
              </w:rPr>
              <w:t>באותה</w:t>
            </w:r>
            <w:r w:rsidRPr="004B429D">
              <w:rPr>
                <w:sz w:val="26"/>
                <w:rtl/>
              </w:rPr>
              <w:t xml:space="preserve"> </w:t>
            </w:r>
            <w:r w:rsidRPr="004B429D">
              <w:rPr>
                <w:rFonts w:hint="eastAsia"/>
                <w:sz w:val="26"/>
                <w:rtl/>
              </w:rPr>
              <w:t>חקירה</w:t>
            </w:r>
          </w:p>
        </w:tc>
        <w:tc>
          <w:tcPr>
            <w:tcW w:w="623" w:type="dxa"/>
          </w:tcPr>
          <w:p w:rsidR="0093033D" w:rsidRPr="004B429D" w:rsidRDefault="00EE01C5" w:rsidP="003E4727">
            <w:pPr>
              <w:pStyle w:val="TableText"/>
              <w:rPr>
                <w:sz w:val="26"/>
                <w:rtl/>
              </w:rPr>
            </w:pPr>
            <w:r w:rsidRPr="004B429D">
              <w:rPr>
                <w:rFonts w:hint="cs"/>
                <w:sz w:val="26"/>
                <w:rtl/>
              </w:rPr>
              <w:t>52</w:t>
            </w:r>
            <w:r w:rsidR="0093033D" w:rsidRPr="004B429D">
              <w:rPr>
                <w:sz w:val="26"/>
                <w:rtl/>
              </w:rPr>
              <w:t>.</w:t>
            </w:r>
            <w:r w:rsidR="0093033D" w:rsidRPr="004B429D">
              <w:rPr>
                <w:sz w:val="26"/>
                <w:rtl/>
              </w:rPr>
              <w:tab/>
            </w:r>
          </w:p>
        </w:tc>
        <w:tc>
          <w:tcPr>
            <w:tcW w:w="7144" w:type="dxa"/>
            <w:gridSpan w:val="4"/>
          </w:tcPr>
          <w:p w:rsidR="0093033D" w:rsidRPr="004B429D" w:rsidRDefault="0093033D" w:rsidP="00A16817">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על</w:t>
            </w:r>
            <w:r w:rsidRPr="004B429D">
              <w:rPr>
                <w:sz w:val="26"/>
                <w:rtl/>
              </w:rPr>
              <w:t xml:space="preserve"> </w:t>
            </w:r>
            <w:r w:rsidRPr="004B429D">
              <w:rPr>
                <w:rFonts w:hint="eastAsia"/>
                <w:sz w:val="26"/>
                <w:rtl/>
              </w:rPr>
              <w:t>אף</w:t>
            </w:r>
            <w:r w:rsidRPr="004B429D">
              <w:rPr>
                <w:sz w:val="26"/>
                <w:rtl/>
              </w:rPr>
              <w:t xml:space="preserve"> </w:t>
            </w:r>
            <w:r w:rsidR="00E32334" w:rsidRPr="004B429D">
              <w:rPr>
                <w:rFonts w:hint="cs"/>
                <w:sz w:val="26"/>
                <w:rtl/>
              </w:rPr>
              <w:t>האמור</w:t>
            </w:r>
            <w:r w:rsidR="00E32334" w:rsidRPr="004B429D">
              <w:rPr>
                <w:sz w:val="26"/>
                <w:rtl/>
              </w:rPr>
              <w:t xml:space="preserve"> </w:t>
            </w:r>
            <w:r w:rsidR="00E32334" w:rsidRPr="004B429D">
              <w:rPr>
                <w:rFonts w:hint="cs"/>
                <w:sz w:val="26"/>
                <w:rtl/>
              </w:rPr>
              <w:t>ב</w:t>
            </w:r>
            <w:r w:rsidRPr="004B429D">
              <w:rPr>
                <w:rFonts w:hint="eastAsia"/>
                <w:sz w:val="26"/>
                <w:rtl/>
              </w:rPr>
              <w:t>סעיף</w:t>
            </w:r>
            <w:r w:rsidRPr="004B429D">
              <w:rPr>
                <w:sz w:val="26"/>
                <w:rtl/>
              </w:rPr>
              <w:t xml:space="preserve"> 34 </w:t>
            </w:r>
            <w:r w:rsidRPr="004B429D">
              <w:rPr>
                <w:rFonts w:hint="eastAsia"/>
                <w:sz w:val="26"/>
                <w:rtl/>
              </w:rPr>
              <w:t>לחוק</w:t>
            </w:r>
            <w:r w:rsidRPr="004B429D">
              <w:rPr>
                <w:sz w:val="26"/>
                <w:rtl/>
              </w:rPr>
              <w:t xml:space="preserve"> </w:t>
            </w:r>
            <w:r w:rsidRPr="004B429D">
              <w:rPr>
                <w:rFonts w:hint="eastAsia"/>
                <w:sz w:val="26"/>
                <w:rtl/>
              </w:rPr>
              <w:t>המעצרים</w:t>
            </w:r>
            <w:r w:rsidRPr="004B429D">
              <w:rPr>
                <w:sz w:val="26"/>
                <w:rtl/>
              </w:rPr>
              <w:t xml:space="preserve"> </w:t>
            </w:r>
            <w:r w:rsidRPr="004B429D">
              <w:rPr>
                <w:rFonts w:hint="eastAsia"/>
                <w:sz w:val="26"/>
                <w:rtl/>
              </w:rPr>
              <w:t>ובלי</w:t>
            </w:r>
            <w:r w:rsidRPr="004B429D">
              <w:rPr>
                <w:sz w:val="26"/>
                <w:rtl/>
              </w:rPr>
              <w:t xml:space="preserve"> </w:t>
            </w:r>
            <w:r w:rsidRPr="004B429D">
              <w:rPr>
                <w:rFonts w:hint="eastAsia"/>
                <w:sz w:val="26"/>
                <w:rtl/>
              </w:rPr>
              <w:t>לגרוע</w:t>
            </w:r>
            <w:r w:rsidRPr="004B429D">
              <w:rPr>
                <w:sz w:val="26"/>
                <w:rtl/>
              </w:rPr>
              <w:t xml:space="preserve"> </w:t>
            </w:r>
            <w:r w:rsidRPr="004B429D">
              <w:rPr>
                <w:rFonts w:hint="eastAsia"/>
                <w:sz w:val="26"/>
                <w:rtl/>
              </w:rPr>
              <w:t>מהוראות</w:t>
            </w:r>
            <w:r w:rsidRPr="004B429D">
              <w:rPr>
                <w:sz w:val="26"/>
                <w:rtl/>
              </w:rPr>
              <w:t xml:space="preserve"> </w:t>
            </w:r>
            <w:r w:rsidRPr="004B429D">
              <w:rPr>
                <w:rFonts w:hint="eastAsia"/>
                <w:sz w:val="26"/>
                <w:rtl/>
              </w:rPr>
              <w:t>סעיף</w:t>
            </w:r>
            <w:r w:rsidRPr="004B429D">
              <w:rPr>
                <w:sz w:val="26"/>
                <w:rtl/>
              </w:rPr>
              <w:t xml:space="preserve"> 35 </w:t>
            </w:r>
            <w:r w:rsidRPr="004B429D">
              <w:rPr>
                <w:rFonts w:hint="eastAsia"/>
                <w:sz w:val="26"/>
                <w:rtl/>
              </w:rPr>
              <w:t>לחוק</w:t>
            </w:r>
            <w:r w:rsidRPr="004B429D">
              <w:rPr>
                <w:sz w:val="26"/>
                <w:rtl/>
              </w:rPr>
              <w:t xml:space="preserve"> </w:t>
            </w:r>
            <w:r w:rsidRPr="004B429D">
              <w:rPr>
                <w:rFonts w:hint="eastAsia"/>
                <w:sz w:val="26"/>
                <w:rtl/>
              </w:rPr>
              <w:t>האמור</w:t>
            </w:r>
            <w:r w:rsidRPr="004B429D">
              <w:rPr>
                <w:sz w:val="26"/>
                <w:rtl/>
              </w:rPr>
              <w:t xml:space="preserve">, </w:t>
            </w:r>
            <w:r w:rsidRPr="004B429D">
              <w:rPr>
                <w:rFonts w:hint="eastAsia"/>
                <w:sz w:val="26"/>
                <w:rtl/>
              </w:rPr>
              <w:t>מצא</w:t>
            </w:r>
            <w:r w:rsidRPr="004B429D">
              <w:rPr>
                <w:sz w:val="26"/>
                <w:rtl/>
              </w:rPr>
              <w:t xml:space="preserve"> </w:t>
            </w:r>
            <w:r w:rsidRPr="004B429D">
              <w:rPr>
                <w:rFonts w:hint="eastAsia"/>
                <w:sz w:val="26"/>
                <w:rtl/>
              </w:rPr>
              <w:t>הממונה</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עורך</w:t>
            </w:r>
            <w:r w:rsidRPr="004B429D">
              <w:rPr>
                <w:sz w:val="26"/>
                <w:rtl/>
              </w:rPr>
              <w:t xml:space="preserve"> </w:t>
            </w:r>
            <w:r w:rsidRPr="004B429D">
              <w:rPr>
                <w:rFonts w:hint="eastAsia"/>
                <w:sz w:val="26"/>
                <w:rtl/>
              </w:rPr>
              <w:t>דין</w:t>
            </w:r>
            <w:r w:rsidRPr="004B429D">
              <w:rPr>
                <w:sz w:val="26"/>
                <w:rtl/>
              </w:rPr>
              <w:t xml:space="preserve"> </w:t>
            </w:r>
            <w:r w:rsidRPr="004B429D">
              <w:rPr>
                <w:rFonts w:hint="eastAsia"/>
                <w:sz w:val="26"/>
                <w:rtl/>
              </w:rPr>
              <w:t>אחד</w:t>
            </w:r>
            <w:r w:rsidRPr="004B429D">
              <w:rPr>
                <w:sz w:val="26"/>
                <w:rtl/>
              </w:rPr>
              <w:t xml:space="preserve"> </w:t>
            </w:r>
            <w:r w:rsidRPr="004B429D">
              <w:rPr>
                <w:rFonts w:hint="eastAsia"/>
                <w:sz w:val="26"/>
                <w:rtl/>
              </w:rPr>
              <w:t>מבקש</w:t>
            </w:r>
            <w:r w:rsidRPr="004B429D">
              <w:rPr>
                <w:sz w:val="26"/>
                <w:rtl/>
              </w:rPr>
              <w:t xml:space="preserve"> </w:t>
            </w:r>
            <w:r w:rsidRPr="004B429D">
              <w:rPr>
                <w:rFonts w:hint="eastAsia"/>
                <w:sz w:val="26"/>
                <w:rtl/>
              </w:rPr>
              <w:t>להיפגש</w:t>
            </w:r>
            <w:r w:rsidRPr="004B429D">
              <w:rPr>
                <w:sz w:val="26"/>
                <w:rtl/>
              </w:rPr>
              <w:t xml:space="preserve"> </w:t>
            </w:r>
            <w:r w:rsidRPr="004B429D">
              <w:rPr>
                <w:rFonts w:hint="eastAsia"/>
                <w:sz w:val="26"/>
                <w:rtl/>
              </w:rPr>
              <w:t>עם</w:t>
            </w:r>
            <w:r w:rsidRPr="004B429D">
              <w:rPr>
                <w:sz w:val="26"/>
                <w:rtl/>
              </w:rPr>
              <w:t xml:space="preserve"> </w:t>
            </w:r>
            <w:r w:rsidRPr="004B429D">
              <w:rPr>
                <w:rFonts w:hint="eastAsia"/>
                <w:sz w:val="26"/>
                <w:rtl/>
              </w:rPr>
              <w:t>כמה</w:t>
            </w:r>
            <w:r w:rsidRPr="004B429D">
              <w:rPr>
                <w:sz w:val="26"/>
                <w:rtl/>
              </w:rPr>
              <w:t xml:space="preserve"> </w:t>
            </w:r>
            <w:r w:rsidRPr="004B429D">
              <w:rPr>
                <w:rFonts w:hint="eastAsia"/>
                <w:sz w:val="26"/>
                <w:rtl/>
              </w:rPr>
              <w:t>עצורים</w:t>
            </w:r>
            <w:r w:rsidRPr="004B429D">
              <w:rPr>
                <w:sz w:val="26"/>
                <w:rtl/>
              </w:rPr>
              <w:t xml:space="preserve"> </w:t>
            </w:r>
            <w:r w:rsidRPr="004B429D">
              <w:rPr>
                <w:rFonts w:hint="eastAsia"/>
                <w:sz w:val="26"/>
                <w:rtl/>
              </w:rPr>
              <w:t>החשודים</w:t>
            </w:r>
            <w:r w:rsidRPr="004B429D">
              <w:rPr>
                <w:sz w:val="26"/>
                <w:rtl/>
              </w:rPr>
              <w:t xml:space="preserve"> </w:t>
            </w:r>
            <w:r w:rsidRPr="004B429D">
              <w:rPr>
                <w:rFonts w:hint="eastAsia"/>
                <w:sz w:val="26"/>
                <w:rtl/>
              </w:rPr>
              <w:t>בעבירת</w:t>
            </w:r>
            <w:r w:rsidRPr="004B429D">
              <w:rPr>
                <w:sz w:val="26"/>
                <w:rtl/>
              </w:rPr>
              <w:t xml:space="preserve"> </w:t>
            </w:r>
            <w:r w:rsidRPr="004B429D">
              <w:rPr>
                <w:rFonts w:hint="cs"/>
                <w:sz w:val="26"/>
                <w:rtl/>
              </w:rPr>
              <w:t>ביטחון</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והנחקרים</w:t>
            </w:r>
            <w:r w:rsidRPr="004B429D">
              <w:rPr>
                <w:sz w:val="26"/>
                <w:rtl/>
              </w:rPr>
              <w:t xml:space="preserve"> </w:t>
            </w:r>
            <w:r w:rsidRPr="004B429D">
              <w:rPr>
                <w:rFonts w:hint="eastAsia"/>
                <w:sz w:val="26"/>
                <w:rtl/>
              </w:rPr>
              <w:t>במסגרת</w:t>
            </w:r>
            <w:r w:rsidRPr="004B429D">
              <w:rPr>
                <w:sz w:val="26"/>
                <w:rtl/>
              </w:rPr>
              <w:t xml:space="preserve"> </w:t>
            </w:r>
            <w:r w:rsidRPr="004B429D">
              <w:rPr>
                <w:rFonts w:hint="eastAsia"/>
                <w:sz w:val="26"/>
                <w:rtl/>
              </w:rPr>
              <w:t>אותה</w:t>
            </w:r>
            <w:r w:rsidRPr="004B429D">
              <w:rPr>
                <w:sz w:val="26"/>
                <w:rtl/>
              </w:rPr>
              <w:t xml:space="preserve"> </w:t>
            </w:r>
            <w:r w:rsidRPr="004B429D">
              <w:rPr>
                <w:rFonts w:hint="eastAsia"/>
                <w:sz w:val="26"/>
                <w:rtl/>
              </w:rPr>
              <w:t>חקירה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כמה</w:t>
            </w:r>
            <w:r w:rsidRPr="004B429D">
              <w:rPr>
                <w:sz w:val="26"/>
                <w:rtl/>
              </w:rPr>
              <w:t xml:space="preserve"> </w:t>
            </w:r>
            <w:r w:rsidRPr="004B429D">
              <w:rPr>
                <w:rFonts w:hint="eastAsia"/>
                <w:sz w:val="26"/>
                <w:rtl/>
              </w:rPr>
              <w:t>עצורים</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מבקשים</w:t>
            </w:r>
            <w:r w:rsidRPr="004B429D">
              <w:rPr>
                <w:sz w:val="26"/>
                <w:rtl/>
              </w:rPr>
              <w:t xml:space="preserve"> </w:t>
            </w:r>
            <w:r w:rsidRPr="004B429D">
              <w:rPr>
                <w:rFonts w:hint="eastAsia"/>
                <w:sz w:val="26"/>
                <w:rtl/>
              </w:rPr>
              <w:t>להיפגש</w:t>
            </w:r>
            <w:r w:rsidRPr="004B429D">
              <w:rPr>
                <w:sz w:val="26"/>
                <w:rtl/>
              </w:rPr>
              <w:t xml:space="preserve"> </w:t>
            </w:r>
            <w:r w:rsidRPr="004B429D">
              <w:rPr>
                <w:rFonts w:hint="eastAsia"/>
                <w:sz w:val="26"/>
                <w:rtl/>
              </w:rPr>
              <w:t>עם</w:t>
            </w:r>
            <w:r w:rsidRPr="004B429D">
              <w:rPr>
                <w:sz w:val="26"/>
                <w:rtl/>
              </w:rPr>
              <w:t xml:space="preserve"> </w:t>
            </w:r>
            <w:r w:rsidRPr="004B429D">
              <w:rPr>
                <w:rFonts w:hint="eastAsia"/>
                <w:sz w:val="26"/>
                <w:rtl/>
              </w:rPr>
              <w:t>עורך</w:t>
            </w:r>
            <w:r w:rsidRPr="004B429D">
              <w:rPr>
                <w:sz w:val="26"/>
                <w:rtl/>
              </w:rPr>
              <w:t xml:space="preserve"> </w:t>
            </w:r>
            <w:r w:rsidRPr="004B429D">
              <w:rPr>
                <w:rFonts w:hint="eastAsia"/>
                <w:sz w:val="26"/>
                <w:rtl/>
              </w:rPr>
              <w:t>דין</w:t>
            </w:r>
            <w:r w:rsidRPr="004B429D">
              <w:rPr>
                <w:sz w:val="26"/>
                <w:rtl/>
              </w:rPr>
              <w:t xml:space="preserve"> </w:t>
            </w:r>
            <w:r w:rsidRPr="004B429D">
              <w:rPr>
                <w:rFonts w:hint="eastAsia"/>
                <w:sz w:val="26"/>
                <w:rtl/>
              </w:rPr>
              <w:t>אחד</w:t>
            </w:r>
            <w:r w:rsidRPr="004B429D">
              <w:rPr>
                <w:sz w:val="26"/>
                <w:rtl/>
              </w:rPr>
              <w:t xml:space="preserve">, </w:t>
            </w:r>
            <w:r w:rsidRPr="004B429D">
              <w:rPr>
                <w:rFonts w:hint="eastAsia"/>
                <w:sz w:val="26"/>
                <w:rtl/>
              </w:rPr>
              <w:t>וכי</w:t>
            </w:r>
            <w:r w:rsidRPr="004B429D">
              <w:rPr>
                <w:sz w:val="26"/>
                <w:rtl/>
              </w:rPr>
              <w:t xml:space="preserve"> </w:t>
            </w:r>
            <w:r w:rsidRPr="004B429D">
              <w:rPr>
                <w:rFonts w:hint="eastAsia"/>
                <w:sz w:val="26"/>
                <w:rtl/>
              </w:rPr>
              <w:t>פגישה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עלולה</w:t>
            </w:r>
            <w:r w:rsidRPr="004B429D">
              <w:rPr>
                <w:sz w:val="26"/>
                <w:rtl/>
              </w:rPr>
              <w:t xml:space="preserve"> </w:t>
            </w:r>
            <w:r w:rsidRPr="004B429D">
              <w:rPr>
                <w:rFonts w:hint="cs"/>
                <w:sz w:val="26"/>
                <w:rtl/>
              </w:rPr>
              <w:t>לפגוע פגיעה ממשית בחקירה</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לאפשר</w:t>
            </w:r>
            <w:r w:rsidRPr="004B429D">
              <w:rPr>
                <w:sz w:val="26"/>
                <w:rtl/>
              </w:rPr>
              <w:t xml:space="preserve"> </w:t>
            </w:r>
            <w:r w:rsidRPr="004B429D">
              <w:rPr>
                <w:rFonts w:hint="eastAsia"/>
                <w:sz w:val="26"/>
                <w:rtl/>
              </w:rPr>
              <w:t>פגישה</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עורך</w:t>
            </w:r>
            <w:r w:rsidRPr="004B429D">
              <w:rPr>
                <w:sz w:val="26"/>
                <w:rtl/>
              </w:rPr>
              <w:t xml:space="preserve"> </w:t>
            </w:r>
            <w:r w:rsidRPr="004B429D">
              <w:rPr>
                <w:rFonts w:hint="eastAsia"/>
                <w:sz w:val="26"/>
                <w:rtl/>
              </w:rPr>
              <w:t>דין</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עם</w:t>
            </w:r>
            <w:r w:rsidRPr="004B429D">
              <w:rPr>
                <w:sz w:val="26"/>
                <w:rtl/>
              </w:rPr>
              <w:t xml:space="preserve"> </w:t>
            </w:r>
            <w:r w:rsidRPr="004B429D">
              <w:rPr>
                <w:rFonts w:hint="eastAsia"/>
                <w:sz w:val="26"/>
                <w:rtl/>
              </w:rPr>
              <w:t>יותר</w:t>
            </w:r>
            <w:r w:rsidRPr="004B429D">
              <w:rPr>
                <w:sz w:val="26"/>
                <w:rtl/>
              </w:rPr>
              <w:t xml:space="preserve"> </w:t>
            </w:r>
            <w:r w:rsidRPr="004B429D">
              <w:rPr>
                <w:rFonts w:hint="eastAsia"/>
                <w:sz w:val="26"/>
                <w:rtl/>
              </w:rPr>
              <w:t>מעצור</w:t>
            </w:r>
            <w:r w:rsidRPr="004B429D">
              <w:rPr>
                <w:sz w:val="26"/>
                <w:rtl/>
              </w:rPr>
              <w:t xml:space="preserve"> </w:t>
            </w:r>
            <w:r w:rsidRPr="004B429D">
              <w:rPr>
                <w:rFonts w:hint="eastAsia"/>
                <w:sz w:val="26"/>
                <w:rtl/>
              </w:rPr>
              <w:t>אחד</w:t>
            </w:r>
            <w:r w:rsidRPr="004B429D">
              <w:rPr>
                <w:sz w:val="26"/>
                <w:rtl/>
              </w:rPr>
              <w:t xml:space="preserve">; </w:t>
            </w:r>
            <w:r w:rsidRPr="004B429D">
              <w:rPr>
                <w:rFonts w:hint="eastAsia"/>
                <w:sz w:val="26"/>
                <w:rtl/>
              </w:rPr>
              <w:t>הממונה</w:t>
            </w:r>
            <w:r w:rsidRPr="004B429D">
              <w:rPr>
                <w:sz w:val="26"/>
                <w:rtl/>
              </w:rPr>
              <w:t xml:space="preserve"> </w:t>
            </w:r>
            <w:r w:rsidRPr="004B429D">
              <w:rPr>
                <w:rFonts w:hint="eastAsia"/>
                <w:sz w:val="26"/>
                <w:rtl/>
              </w:rPr>
              <w:t>ימסור</w:t>
            </w:r>
            <w:r w:rsidRPr="004B429D">
              <w:rPr>
                <w:sz w:val="26"/>
                <w:rtl/>
              </w:rPr>
              <w:t xml:space="preserve"> </w:t>
            </w:r>
            <w:r w:rsidRPr="004B429D">
              <w:rPr>
                <w:rFonts w:hint="eastAsia"/>
                <w:sz w:val="26"/>
                <w:rtl/>
              </w:rPr>
              <w:t>הודעה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החלטה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לכל</w:t>
            </w:r>
            <w:r w:rsidRPr="004B429D">
              <w:rPr>
                <w:sz w:val="26"/>
                <w:rtl/>
              </w:rPr>
              <w:t xml:space="preserve"> </w:t>
            </w:r>
            <w:r w:rsidRPr="004B429D">
              <w:rPr>
                <w:rFonts w:hint="eastAsia"/>
                <w:sz w:val="26"/>
                <w:rtl/>
              </w:rPr>
              <w:t>אחד</w:t>
            </w:r>
            <w:r w:rsidRPr="004B429D">
              <w:rPr>
                <w:sz w:val="26"/>
                <w:rtl/>
              </w:rPr>
              <w:t xml:space="preserve"> </w:t>
            </w:r>
            <w:r w:rsidRPr="004B429D">
              <w:rPr>
                <w:rFonts w:hint="eastAsia"/>
                <w:sz w:val="26"/>
                <w:rtl/>
              </w:rPr>
              <w:t>מהעצורים</w:t>
            </w:r>
            <w:r w:rsidRPr="004B429D">
              <w:rPr>
                <w:sz w:val="26"/>
                <w:rtl/>
              </w:rPr>
              <w:t xml:space="preserve">, </w:t>
            </w:r>
            <w:r w:rsidRPr="004B429D">
              <w:rPr>
                <w:rFonts w:hint="eastAsia"/>
                <w:sz w:val="26"/>
                <w:rtl/>
              </w:rPr>
              <w:t>וכן</w:t>
            </w:r>
            <w:r w:rsidRPr="004B429D">
              <w:rPr>
                <w:sz w:val="26"/>
                <w:rtl/>
              </w:rPr>
              <w:t xml:space="preserve"> </w:t>
            </w:r>
            <w:r w:rsidRPr="004B429D">
              <w:rPr>
                <w:rFonts w:hint="eastAsia"/>
                <w:sz w:val="26"/>
                <w:rtl/>
              </w:rPr>
              <w:t>לעורך</w:t>
            </w:r>
            <w:r w:rsidRPr="004B429D">
              <w:rPr>
                <w:sz w:val="26"/>
                <w:rtl/>
              </w:rPr>
              <w:t xml:space="preserve"> </w:t>
            </w:r>
            <w:r w:rsidRPr="004B429D">
              <w:rPr>
                <w:rFonts w:hint="eastAsia"/>
                <w:sz w:val="26"/>
                <w:rtl/>
              </w:rPr>
              <w:t>הדין</w:t>
            </w:r>
            <w:r w:rsidRPr="004B429D">
              <w:rPr>
                <w:sz w:val="26"/>
                <w:rtl/>
              </w:rPr>
              <w:t xml:space="preserve">; </w:t>
            </w:r>
            <w:r w:rsidRPr="004B429D">
              <w:rPr>
                <w:rFonts w:hint="eastAsia"/>
                <w:sz w:val="26"/>
                <w:rtl/>
              </w:rPr>
              <w:t>לעניין</w:t>
            </w:r>
            <w:r w:rsidRPr="004B429D">
              <w:rPr>
                <w:sz w:val="26"/>
                <w:rtl/>
              </w:rPr>
              <w:t xml:space="preserve"> </w:t>
            </w:r>
            <w:r w:rsidRPr="004B429D">
              <w:rPr>
                <w:rFonts w:hint="eastAsia"/>
                <w:sz w:val="26"/>
                <w:rtl/>
              </w:rPr>
              <w:t>זה</w:t>
            </w:r>
            <w:r w:rsidRPr="004B429D">
              <w:rPr>
                <w:sz w:val="26"/>
                <w:rtl/>
              </w:rPr>
              <w:t xml:space="preserve"> – </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737341">
            <w:pPr>
              <w:pStyle w:val="TableBlockOutdent"/>
              <w:rPr>
                <w:sz w:val="26"/>
                <w:rtl/>
              </w:rPr>
            </w:pPr>
            <w:r w:rsidRPr="004B429D">
              <w:rPr>
                <w:sz w:val="26"/>
                <w:rtl/>
              </w:rPr>
              <w:t>"</w:t>
            </w:r>
            <w:r w:rsidRPr="004B429D">
              <w:rPr>
                <w:rFonts w:hint="eastAsia"/>
                <w:sz w:val="26"/>
                <w:rtl/>
              </w:rPr>
              <w:t>הממונה</w:t>
            </w:r>
            <w:r w:rsidRPr="004B429D">
              <w:rPr>
                <w:sz w:val="26"/>
                <w:rtl/>
              </w:rPr>
              <w:t xml:space="preserve">" – </w:t>
            </w:r>
            <w:r w:rsidRPr="004B429D">
              <w:rPr>
                <w:rFonts w:hint="eastAsia"/>
                <w:sz w:val="26"/>
                <w:rtl/>
              </w:rPr>
              <w:t>כל</w:t>
            </w:r>
            <w:r w:rsidRPr="004B429D">
              <w:rPr>
                <w:sz w:val="26"/>
                <w:rtl/>
              </w:rPr>
              <w:t xml:space="preserve"> </w:t>
            </w:r>
            <w:r w:rsidRPr="004B429D">
              <w:rPr>
                <w:rFonts w:hint="eastAsia"/>
                <w:sz w:val="26"/>
                <w:rtl/>
              </w:rPr>
              <w:t>אחד</w:t>
            </w:r>
            <w:r w:rsidRPr="004B429D">
              <w:rPr>
                <w:sz w:val="26"/>
                <w:rtl/>
              </w:rPr>
              <w:t xml:space="preserve"> </w:t>
            </w:r>
            <w:r w:rsidRPr="004B429D">
              <w:rPr>
                <w:rFonts w:hint="eastAsia"/>
                <w:sz w:val="26"/>
                <w:rtl/>
              </w:rPr>
              <w:t>מאלה</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624" w:type="dxa"/>
          </w:tcPr>
          <w:p w:rsidR="0093033D" w:rsidRPr="004B429D" w:rsidRDefault="0093033D" w:rsidP="003042CF">
            <w:pPr>
              <w:pStyle w:val="TableText"/>
              <w:rPr>
                <w:sz w:val="26"/>
                <w:rtl/>
              </w:rPr>
            </w:pPr>
          </w:p>
        </w:tc>
        <w:tc>
          <w:tcPr>
            <w:tcW w:w="6520" w:type="dxa"/>
            <w:gridSpan w:val="3"/>
          </w:tcPr>
          <w:p w:rsidR="0093033D" w:rsidRPr="004B429D" w:rsidRDefault="0093033D" w:rsidP="00737341">
            <w:pPr>
              <w:pStyle w:val="TableBlock"/>
              <w:rPr>
                <w:sz w:val="26"/>
                <w:rtl/>
              </w:rPr>
            </w:pPr>
            <w:r w:rsidRPr="004B429D">
              <w:rPr>
                <w:sz w:val="26"/>
                <w:rtl/>
              </w:rPr>
              <w:t>(1)</w:t>
            </w:r>
            <w:r w:rsidRPr="004B429D">
              <w:rPr>
                <w:sz w:val="26"/>
                <w:rtl/>
              </w:rPr>
              <w:tab/>
            </w:r>
            <w:r w:rsidRPr="004B429D">
              <w:rPr>
                <w:rFonts w:hint="eastAsia"/>
                <w:sz w:val="26"/>
                <w:rtl/>
              </w:rPr>
              <w:t>ראש</w:t>
            </w:r>
            <w:r w:rsidRPr="004B429D">
              <w:rPr>
                <w:sz w:val="26"/>
                <w:rtl/>
              </w:rPr>
              <w:t xml:space="preserve"> </w:t>
            </w:r>
            <w:r w:rsidRPr="004B429D">
              <w:rPr>
                <w:rFonts w:hint="eastAsia"/>
                <w:sz w:val="26"/>
                <w:rtl/>
              </w:rPr>
              <w:t>מחלקת</w:t>
            </w:r>
            <w:r w:rsidRPr="004B429D">
              <w:rPr>
                <w:sz w:val="26"/>
                <w:rtl/>
              </w:rPr>
              <w:t xml:space="preserve"> </w:t>
            </w:r>
            <w:r w:rsidRPr="004B429D">
              <w:rPr>
                <w:rFonts w:hint="eastAsia"/>
                <w:sz w:val="26"/>
                <w:rtl/>
              </w:rPr>
              <w:t>חוקרים</w:t>
            </w:r>
            <w:r w:rsidRPr="004B429D">
              <w:rPr>
                <w:sz w:val="26"/>
                <w:rtl/>
              </w:rPr>
              <w:t xml:space="preserve"> </w:t>
            </w:r>
            <w:r w:rsidRPr="004B429D">
              <w:rPr>
                <w:rFonts w:hint="eastAsia"/>
                <w:sz w:val="26"/>
                <w:rtl/>
              </w:rPr>
              <w:t>בשירות</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הכללי</w:t>
            </w:r>
            <w:r w:rsidRPr="004B429D">
              <w:rPr>
                <w:sz w:val="26"/>
                <w:rtl/>
              </w:rPr>
              <w:t xml:space="preserve">, </w:t>
            </w:r>
            <w:r w:rsidRPr="004B429D">
              <w:rPr>
                <w:rFonts w:hint="eastAsia"/>
                <w:sz w:val="26"/>
                <w:rtl/>
              </w:rPr>
              <w:t>שראש</w:t>
            </w:r>
            <w:r w:rsidRPr="004B429D">
              <w:rPr>
                <w:sz w:val="26"/>
                <w:rtl/>
              </w:rPr>
              <w:t xml:space="preserve"> </w:t>
            </w:r>
            <w:r w:rsidRPr="004B429D">
              <w:rPr>
                <w:rFonts w:hint="eastAsia"/>
                <w:sz w:val="26"/>
                <w:rtl/>
              </w:rPr>
              <w:t>שירות</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הכללי</w:t>
            </w:r>
            <w:r w:rsidRPr="004B429D">
              <w:rPr>
                <w:sz w:val="26"/>
                <w:rtl/>
              </w:rPr>
              <w:t xml:space="preserve"> </w:t>
            </w:r>
            <w:r w:rsidRPr="004B429D">
              <w:rPr>
                <w:rFonts w:hint="eastAsia"/>
                <w:sz w:val="26"/>
                <w:rtl/>
              </w:rPr>
              <w:t>הסמיכו</w:t>
            </w:r>
            <w:r w:rsidRPr="004B429D">
              <w:rPr>
                <w:sz w:val="26"/>
                <w:rtl/>
              </w:rPr>
              <w:t xml:space="preserve"> </w:t>
            </w:r>
            <w:r w:rsidRPr="004B429D">
              <w:rPr>
                <w:rFonts w:hint="eastAsia"/>
                <w:sz w:val="26"/>
                <w:rtl/>
              </w:rPr>
              <w:t>לכך</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624" w:type="dxa"/>
          </w:tcPr>
          <w:p w:rsidR="0093033D" w:rsidRPr="004B429D" w:rsidRDefault="0093033D" w:rsidP="003042CF">
            <w:pPr>
              <w:pStyle w:val="TableText"/>
              <w:rPr>
                <w:sz w:val="26"/>
                <w:rtl/>
              </w:rPr>
            </w:pPr>
          </w:p>
        </w:tc>
        <w:tc>
          <w:tcPr>
            <w:tcW w:w="6520" w:type="dxa"/>
            <w:gridSpan w:val="3"/>
          </w:tcPr>
          <w:p w:rsidR="0093033D" w:rsidRPr="004B429D" w:rsidRDefault="0093033D" w:rsidP="00737341">
            <w:pPr>
              <w:pStyle w:val="TableBlock"/>
              <w:rPr>
                <w:sz w:val="26"/>
                <w:rtl/>
              </w:rPr>
            </w:pPr>
            <w:r w:rsidRPr="004B429D">
              <w:rPr>
                <w:sz w:val="26"/>
                <w:rtl/>
              </w:rPr>
              <w:t>(2)</w:t>
            </w:r>
            <w:r w:rsidRPr="004B429D">
              <w:rPr>
                <w:sz w:val="26"/>
                <w:rtl/>
              </w:rPr>
              <w:tab/>
            </w:r>
            <w:r w:rsidRPr="004B429D">
              <w:rPr>
                <w:rFonts w:hint="eastAsia"/>
                <w:sz w:val="26"/>
                <w:rtl/>
              </w:rPr>
              <w:t>קצין</w:t>
            </w:r>
            <w:r w:rsidRPr="004B429D">
              <w:rPr>
                <w:sz w:val="26"/>
                <w:rtl/>
              </w:rPr>
              <w:t xml:space="preserve"> </w:t>
            </w:r>
            <w:r w:rsidRPr="004B429D">
              <w:rPr>
                <w:rFonts w:hint="eastAsia"/>
                <w:sz w:val="26"/>
                <w:rtl/>
              </w:rPr>
              <w:t>משטרה</w:t>
            </w:r>
            <w:r w:rsidRPr="004B429D">
              <w:rPr>
                <w:sz w:val="26"/>
                <w:rtl/>
              </w:rPr>
              <w:t xml:space="preserve"> </w:t>
            </w:r>
            <w:r w:rsidRPr="004B429D">
              <w:rPr>
                <w:rFonts w:hint="eastAsia"/>
                <w:sz w:val="26"/>
                <w:rtl/>
              </w:rPr>
              <w:t>בדרגת</w:t>
            </w:r>
            <w:r w:rsidRPr="004B429D">
              <w:rPr>
                <w:sz w:val="26"/>
                <w:rtl/>
              </w:rPr>
              <w:t xml:space="preserve"> </w:t>
            </w:r>
            <w:r w:rsidRPr="004B429D">
              <w:rPr>
                <w:rFonts w:hint="eastAsia"/>
                <w:sz w:val="26"/>
                <w:rtl/>
              </w:rPr>
              <w:t>סגן</w:t>
            </w:r>
            <w:r w:rsidRPr="004B429D">
              <w:rPr>
                <w:sz w:val="26"/>
                <w:rtl/>
              </w:rPr>
              <w:t xml:space="preserve"> </w:t>
            </w:r>
            <w:r w:rsidRPr="004B429D">
              <w:rPr>
                <w:rFonts w:hint="eastAsia"/>
                <w:sz w:val="26"/>
                <w:rtl/>
              </w:rPr>
              <w:t>ניצב</w:t>
            </w:r>
            <w:r w:rsidRPr="004B429D">
              <w:rPr>
                <w:sz w:val="26"/>
                <w:rtl/>
              </w:rPr>
              <w:t xml:space="preserve"> </w:t>
            </w:r>
            <w:r w:rsidRPr="004B429D">
              <w:rPr>
                <w:rFonts w:hint="eastAsia"/>
                <w:sz w:val="26"/>
                <w:rtl/>
              </w:rPr>
              <w:t>ומעלה</w:t>
            </w:r>
            <w:r w:rsidRPr="004B429D">
              <w:rPr>
                <w:sz w:val="26"/>
                <w:rtl/>
              </w:rPr>
              <w:t xml:space="preserve">, </w:t>
            </w:r>
            <w:r w:rsidRPr="004B429D">
              <w:rPr>
                <w:rFonts w:hint="eastAsia"/>
                <w:sz w:val="26"/>
                <w:rtl/>
              </w:rPr>
              <w:t>שהמפקח</w:t>
            </w:r>
            <w:r w:rsidRPr="004B429D">
              <w:rPr>
                <w:sz w:val="26"/>
                <w:rtl/>
              </w:rPr>
              <w:t xml:space="preserve"> </w:t>
            </w:r>
            <w:r w:rsidRPr="004B429D">
              <w:rPr>
                <w:rFonts w:hint="eastAsia"/>
                <w:sz w:val="26"/>
                <w:rtl/>
              </w:rPr>
              <w:t>הכללי</w:t>
            </w:r>
            <w:r w:rsidRPr="004B429D">
              <w:rPr>
                <w:sz w:val="26"/>
                <w:rtl/>
              </w:rPr>
              <w:t xml:space="preserve"> </w:t>
            </w:r>
            <w:r w:rsidRPr="004B429D">
              <w:rPr>
                <w:rFonts w:hint="eastAsia"/>
                <w:sz w:val="26"/>
                <w:rtl/>
              </w:rPr>
              <w:t>במשטרת</w:t>
            </w:r>
            <w:r w:rsidRPr="004B429D">
              <w:rPr>
                <w:sz w:val="26"/>
                <w:rtl/>
              </w:rPr>
              <w:t xml:space="preserve"> </w:t>
            </w:r>
            <w:r w:rsidRPr="004B429D">
              <w:rPr>
                <w:rFonts w:hint="eastAsia"/>
                <w:sz w:val="26"/>
                <w:rtl/>
              </w:rPr>
              <w:t>ישראל</w:t>
            </w:r>
            <w:r w:rsidRPr="004B429D">
              <w:rPr>
                <w:sz w:val="26"/>
                <w:rtl/>
              </w:rPr>
              <w:t xml:space="preserve"> </w:t>
            </w:r>
            <w:r w:rsidRPr="004B429D">
              <w:rPr>
                <w:rFonts w:hint="eastAsia"/>
                <w:sz w:val="26"/>
                <w:rtl/>
              </w:rPr>
              <w:t>הסמיכו</w:t>
            </w:r>
            <w:r w:rsidRPr="004B429D">
              <w:rPr>
                <w:sz w:val="26"/>
                <w:rtl/>
              </w:rPr>
              <w:t xml:space="preserve"> </w:t>
            </w:r>
            <w:r w:rsidRPr="004B429D">
              <w:rPr>
                <w:rFonts w:hint="eastAsia"/>
                <w:sz w:val="26"/>
                <w:rtl/>
              </w:rPr>
              <w:t>לכך</w:t>
            </w:r>
            <w:r w:rsidRPr="004B429D">
              <w:rPr>
                <w:sz w:val="26"/>
                <w:rtl/>
              </w:rPr>
              <w:t xml:space="preserve">; </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737341">
            <w:pPr>
              <w:pStyle w:val="TableBlockOutdent"/>
              <w:rPr>
                <w:sz w:val="26"/>
                <w:rtl/>
              </w:rPr>
            </w:pPr>
            <w:r w:rsidRPr="004B429D">
              <w:rPr>
                <w:sz w:val="26"/>
                <w:rtl/>
              </w:rPr>
              <w:t>"</w:t>
            </w:r>
            <w:r w:rsidRPr="004B429D">
              <w:rPr>
                <w:rFonts w:hint="eastAsia"/>
                <w:sz w:val="26"/>
                <w:rtl/>
              </w:rPr>
              <w:t>עורך</w:t>
            </w:r>
            <w:r w:rsidRPr="004B429D">
              <w:rPr>
                <w:sz w:val="26"/>
                <w:rtl/>
              </w:rPr>
              <w:t xml:space="preserve"> </w:t>
            </w:r>
            <w:r w:rsidRPr="004B429D">
              <w:rPr>
                <w:rFonts w:hint="eastAsia"/>
                <w:sz w:val="26"/>
                <w:rtl/>
              </w:rPr>
              <w:t>דין</w:t>
            </w:r>
            <w:r w:rsidRPr="004B429D">
              <w:rPr>
                <w:sz w:val="26"/>
                <w:rtl/>
              </w:rPr>
              <w:t xml:space="preserve"> </w:t>
            </w:r>
            <w:r w:rsidRPr="004B429D">
              <w:rPr>
                <w:rFonts w:hint="eastAsia"/>
                <w:sz w:val="26"/>
                <w:rtl/>
              </w:rPr>
              <w:t>אחד</w:t>
            </w:r>
            <w:r w:rsidRPr="004B429D">
              <w:rPr>
                <w:sz w:val="26"/>
                <w:rtl/>
              </w:rPr>
              <w:t xml:space="preserve">" – </w:t>
            </w:r>
            <w:r w:rsidRPr="004B429D">
              <w:rPr>
                <w:rFonts w:hint="eastAsia"/>
                <w:sz w:val="26"/>
                <w:rtl/>
              </w:rPr>
              <w:t>לרבות</w:t>
            </w:r>
            <w:r w:rsidRPr="004B429D">
              <w:rPr>
                <w:sz w:val="26"/>
                <w:rtl/>
              </w:rPr>
              <w:t xml:space="preserve"> </w:t>
            </w:r>
            <w:r w:rsidRPr="004B429D">
              <w:rPr>
                <w:rFonts w:hint="eastAsia"/>
                <w:sz w:val="26"/>
                <w:rtl/>
              </w:rPr>
              <w:t>עורך</w:t>
            </w:r>
            <w:r w:rsidRPr="004B429D">
              <w:rPr>
                <w:sz w:val="26"/>
                <w:rtl/>
              </w:rPr>
              <w:t xml:space="preserve"> </w:t>
            </w:r>
            <w:r w:rsidRPr="004B429D">
              <w:rPr>
                <w:rFonts w:hint="eastAsia"/>
                <w:sz w:val="26"/>
                <w:rtl/>
              </w:rPr>
              <w:t>דין</w:t>
            </w:r>
            <w:r w:rsidRPr="004B429D">
              <w:rPr>
                <w:sz w:val="26"/>
                <w:rtl/>
              </w:rPr>
              <w:t xml:space="preserve"> </w:t>
            </w:r>
            <w:r w:rsidRPr="004B429D">
              <w:rPr>
                <w:rFonts w:hint="eastAsia"/>
                <w:sz w:val="26"/>
                <w:rtl/>
              </w:rPr>
              <w:t>אחר</w:t>
            </w:r>
            <w:r w:rsidRPr="004B429D">
              <w:rPr>
                <w:sz w:val="26"/>
                <w:rtl/>
              </w:rPr>
              <w:t xml:space="preserve"> </w:t>
            </w:r>
            <w:r w:rsidRPr="004B429D">
              <w:rPr>
                <w:rFonts w:hint="eastAsia"/>
                <w:sz w:val="26"/>
                <w:rtl/>
              </w:rPr>
              <w:t>ממשרדו</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על</w:t>
            </w:r>
            <w:r w:rsidRPr="004B429D">
              <w:rPr>
                <w:sz w:val="26"/>
                <w:rtl/>
              </w:rPr>
              <w:t xml:space="preserve"> </w:t>
            </w:r>
            <w:r w:rsidRPr="004B429D">
              <w:rPr>
                <w:rFonts w:hint="eastAsia"/>
                <w:sz w:val="26"/>
                <w:rtl/>
              </w:rPr>
              <w:t>אף</w:t>
            </w:r>
            <w:r w:rsidRPr="004B429D">
              <w:rPr>
                <w:sz w:val="26"/>
                <w:rtl/>
              </w:rPr>
              <w:t xml:space="preserve"> </w:t>
            </w:r>
            <w:r w:rsidRPr="004B429D">
              <w:rPr>
                <w:rFonts w:hint="eastAsia"/>
                <w:sz w:val="26"/>
                <w:rtl/>
              </w:rPr>
              <w:t>האמור</w:t>
            </w:r>
            <w:r w:rsidRPr="004B429D">
              <w:rPr>
                <w:sz w:val="26"/>
                <w:rtl/>
              </w:rPr>
              <w:t xml:space="preserve"> </w:t>
            </w: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מניעת</w:t>
            </w:r>
            <w:r w:rsidRPr="004B429D">
              <w:rPr>
                <w:sz w:val="26"/>
                <w:rtl/>
              </w:rPr>
              <w:t xml:space="preserve"> </w:t>
            </w:r>
            <w:r w:rsidRPr="004B429D">
              <w:rPr>
                <w:rFonts w:hint="eastAsia"/>
                <w:sz w:val="26"/>
                <w:rtl/>
              </w:rPr>
              <w:t>פגישה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באותו</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לתקופה</w:t>
            </w:r>
            <w:r w:rsidRPr="004B429D">
              <w:rPr>
                <w:sz w:val="26"/>
                <w:rtl/>
              </w:rPr>
              <w:t xml:space="preserve"> </w:t>
            </w:r>
            <w:r w:rsidRPr="004B429D">
              <w:rPr>
                <w:rFonts w:hint="eastAsia"/>
                <w:sz w:val="26"/>
                <w:rtl/>
              </w:rPr>
              <w:t>העולה</w:t>
            </w:r>
            <w:r w:rsidRPr="004B429D">
              <w:rPr>
                <w:sz w:val="26"/>
                <w:rtl/>
              </w:rPr>
              <w:t xml:space="preserve"> </w:t>
            </w:r>
            <w:r w:rsidRPr="004B429D">
              <w:rPr>
                <w:rFonts w:hint="eastAsia"/>
                <w:sz w:val="26"/>
                <w:rtl/>
              </w:rPr>
              <w:t>על</w:t>
            </w:r>
            <w:r w:rsidRPr="004B429D">
              <w:rPr>
                <w:sz w:val="26"/>
                <w:rtl/>
              </w:rPr>
              <w:t xml:space="preserve"> 30 </w:t>
            </w:r>
            <w:r w:rsidRPr="004B429D">
              <w:rPr>
                <w:rFonts w:hint="eastAsia"/>
                <w:sz w:val="26"/>
                <w:rtl/>
              </w:rPr>
              <w:t>ימים</w:t>
            </w:r>
            <w:r w:rsidRPr="004B429D">
              <w:rPr>
                <w:sz w:val="26"/>
                <w:rtl/>
              </w:rPr>
              <w:t xml:space="preserve">, </w:t>
            </w:r>
            <w:r w:rsidRPr="004B429D">
              <w:rPr>
                <w:rFonts w:hint="eastAsia"/>
                <w:sz w:val="26"/>
                <w:rtl/>
              </w:rPr>
              <w:t>תהיה</w:t>
            </w:r>
            <w:r w:rsidRPr="004B429D">
              <w:rPr>
                <w:sz w:val="26"/>
                <w:rtl/>
              </w:rPr>
              <w:t xml:space="preserve"> </w:t>
            </w:r>
            <w:r w:rsidRPr="004B429D">
              <w:rPr>
                <w:rFonts w:hint="eastAsia"/>
                <w:sz w:val="26"/>
                <w:rtl/>
              </w:rPr>
              <w:t>באישור</w:t>
            </w:r>
            <w:r w:rsidRPr="004B429D">
              <w:rPr>
                <w:sz w:val="26"/>
                <w:rtl/>
              </w:rPr>
              <w:t xml:space="preserve"> </w:t>
            </w:r>
            <w:r w:rsidRPr="004B429D">
              <w:rPr>
                <w:rFonts w:hint="eastAsia"/>
                <w:sz w:val="26"/>
                <w:rtl/>
              </w:rPr>
              <w:t>היועץ</w:t>
            </w:r>
            <w:r w:rsidRPr="004B429D">
              <w:rPr>
                <w:sz w:val="26"/>
                <w:rtl/>
              </w:rPr>
              <w:t xml:space="preserve"> </w:t>
            </w:r>
            <w:r w:rsidRPr="004B429D">
              <w:rPr>
                <w:rFonts w:hint="eastAsia"/>
                <w:sz w:val="26"/>
                <w:rtl/>
              </w:rPr>
              <w:t>המשפטי</w:t>
            </w:r>
            <w:r w:rsidRPr="004B429D">
              <w:rPr>
                <w:sz w:val="26"/>
                <w:rtl/>
              </w:rPr>
              <w:t xml:space="preserve"> </w:t>
            </w:r>
            <w:r w:rsidRPr="004B429D">
              <w:rPr>
                <w:rFonts w:hint="eastAsia"/>
                <w:sz w:val="26"/>
                <w:rtl/>
              </w:rPr>
              <w:t>לממשלה</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737341">
            <w:pPr>
              <w:pStyle w:val="TableBlock"/>
              <w:rPr>
                <w:sz w:val="26"/>
                <w:rtl/>
              </w:rPr>
            </w:pPr>
            <w:r w:rsidRPr="004B429D">
              <w:rPr>
                <w:sz w:val="26"/>
                <w:rtl/>
              </w:rPr>
              <w:t>(</w:t>
            </w:r>
            <w:r w:rsidRPr="004B429D">
              <w:rPr>
                <w:rFonts w:hint="eastAsia"/>
                <w:sz w:val="26"/>
                <w:rtl/>
              </w:rPr>
              <w:t>ג</w:t>
            </w:r>
            <w:r w:rsidRPr="004B429D">
              <w:rPr>
                <w:sz w:val="26"/>
                <w:rtl/>
              </w:rPr>
              <w:t>)</w:t>
            </w:r>
            <w:r w:rsidRPr="004B429D">
              <w:rPr>
                <w:sz w:val="26"/>
                <w:rtl/>
              </w:rPr>
              <w:tab/>
            </w:r>
            <w:r w:rsidRPr="004B429D">
              <w:rPr>
                <w:rFonts w:hint="eastAsia"/>
                <w:sz w:val="26"/>
                <w:rtl/>
              </w:rPr>
              <w:t>הוראות</w:t>
            </w:r>
            <w:r w:rsidRPr="004B429D">
              <w:rPr>
                <w:sz w:val="26"/>
                <w:rtl/>
              </w:rPr>
              <w:t xml:space="preserve"> </w:t>
            </w:r>
            <w:r w:rsidRPr="004B429D">
              <w:rPr>
                <w:rFonts w:hint="eastAsia"/>
                <w:sz w:val="26"/>
                <w:rtl/>
              </w:rPr>
              <w:t>סעיף</w:t>
            </w:r>
            <w:r w:rsidRPr="004B429D">
              <w:rPr>
                <w:sz w:val="26"/>
                <w:rtl/>
              </w:rPr>
              <w:t xml:space="preserve"> 35(</w:t>
            </w:r>
            <w:r w:rsidRPr="004B429D">
              <w:rPr>
                <w:rFonts w:hint="eastAsia"/>
                <w:sz w:val="26"/>
                <w:rtl/>
              </w:rPr>
              <w:t>ה</w:t>
            </w:r>
            <w:r w:rsidRPr="004B429D">
              <w:rPr>
                <w:sz w:val="26"/>
                <w:rtl/>
              </w:rPr>
              <w:t xml:space="preserve">) </w:t>
            </w:r>
            <w:r w:rsidRPr="004B429D">
              <w:rPr>
                <w:rFonts w:hint="eastAsia"/>
                <w:sz w:val="26"/>
                <w:rtl/>
              </w:rPr>
              <w:t>עד</w:t>
            </w:r>
            <w:r w:rsidRPr="004B429D">
              <w:rPr>
                <w:sz w:val="26"/>
                <w:rtl/>
              </w:rPr>
              <w:t xml:space="preserve"> (</w:t>
            </w:r>
            <w:r w:rsidRPr="004B429D">
              <w:rPr>
                <w:rFonts w:hint="eastAsia"/>
                <w:sz w:val="26"/>
                <w:rtl/>
              </w:rPr>
              <w:t>י</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המעצרים</w:t>
            </w:r>
            <w:r w:rsidRPr="004B429D">
              <w:rPr>
                <w:sz w:val="26"/>
                <w:rtl/>
              </w:rPr>
              <w:t xml:space="preserve"> </w:t>
            </w:r>
            <w:r w:rsidRPr="004B429D">
              <w:rPr>
                <w:rFonts w:hint="eastAsia"/>
                <w:sz w:val="26"/>
                <w:rtl/>
              </w:rPr>
              <w:t>יחולו</w:t>
            </w:r>
            <w:r w:rsidRPr="004B429D">
              <w:rPr>
                <w:sz w:val="26"/>
                <w:rtl/>
              </w:rPr>
              <w:t xml:space="preserve">, </w:t>
            </w:r>
            <w:r w:rsidRPr="004B429D">
              <w:rPr>
                <w:rFonts w:hint="eastAsia"/>
                <w:sz w:val="26"/>
                <w:rtl/>
              </w:rPr>
              <w:t>בשינויים</w:t>
            </w:r>
            <w:r w:rsidRPr="004B429D">
              <w:rPr>
                <w:sz w:val="26"/>
                <w:rtl/>
              </w:rPr>
              <w:t xml:space="preserve"> </w:t>
            </w:r>
            <w:r w:rsidRPr="004B429D">
              <w:rPr>
                <w:rFonts w:hint="eastAsia"/>
                <w:sz w:val="26"/>
                <w:rtl/>
              </w:rPr>
              <w:t>המחויבים</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החלטה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לעניין</w:t>
            </w:r>
            <w:r w:rsidRPr="004B429D">
              <w:rPr>
                <w:sz w:val="26"/>
                <w:rtl/>
              </w:rPr>
              <w:t xml:space="preserve"> זה, רשאי לערער גם עורך הדין </w:t>
            </w:r>
            <w:r w:rsidR="009E6C10" w:rsidRPr="004B429D">
              <w:rPr>
                <w:rFonts w:hint="eastAsia"/>
                <w:sz w:val="26"/>
                <w:rtl/>
              </w:rPr>
              <w:t>שפגישתו</w:t>
            </w:r>
            <w:r w:rsidR="009E6C10" w:rsidRPr="004B429D">
              <w:rPr>
                <w:sz w:val="26"/>
                <w:rtl/>
              </w:rPr>
              <w:t xml:space="preserve"> </w:t>
            </w:r>
            <w:r w:rsidR="009E6C10" w:rsidRPr="004B429D">
              <w:rPr>
                <w:rFonts w:hint="eastAsia"/>
                <w:sz w:val="26"/>
                <w:rtl/>
              </w:rPr>
              <w:t>עם</w:t>
            </w:r>
            <w:r w:rsidR="009E6C10" w:rsidRPr="004B429D">
              <w:rPr>
                <w:sz w:val="26"/>
                <w:rtl/>
              </w:rPr>
              <w:t xml:space="preserve"> </w:t>
            </w:r>
            <w:r w:rsidR="009E6C10" w:rsidRPr="004B429D">
              <w:rPr>
                <w:rFonts w:hint="eastAsia"/>
                <w:sz w:val="26"/>
                <w:rtl/>
              </w:rPr>
              <w:t>העצור</w:t>
            </w:r>
            <w:r w:rsidR="009E6C10" w:rsidRPr="004B429D">
              <w:rPr>
                <w:sz w:val="26"/>
                <w:rtl/>
              </w:rPr>
              <w:t xml:space="preserve"> </w:t>
            </w:r>
            <w:r w:rsidR="009E6C10" w:rsidRPr="004B429D">
              <w:rPr>
                <w:rFonts w:hint="eastAsia"/>
                <w:sz w:val="26"/>
                <w:rtl/>
              </w:rPr>
              <w:t>נמנעה</w:t>
            </w:r>
            <w:r w:rsidR="009E6C10"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זה</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737341">
            <w:pPr>
              <w:pStyle w:val="TableHead"/>
              <w:rPr>
                <w:sz w:val="26"/>
                <w:rtl/>
              </w:rPr>
            </w:pPr>
            <w:r w:rsidRPr="004B429D">
              <w:rPr>
                <w:rFonts w:hint="eastAsia"/>
                <w:sz w:val="26"/>
                <w:rtl/>
              </w:rPr>
              <w:t>פרק</w:t>
            </w:r>
            <w:r w:rsidRPr="004B429D">
              <w:rPr>
                <w:sz w:val="26"/>
                <w:rtl/>
              </w:rPr>
              <w:t xml:space="preserve"> </w:t>
            </w:r>
            <w:r w:rsidRPr="004B429D">
              <w:rPr>
                <w:rFonts w:hint="cs"/>
                <w:sz w:val="26"/>
                <w:rtl/>
              </w:rPr>
              <w:t>ה</w:t>
            </w:r>
            <w:r w:rsidRPr="004B429D">
              <w:rPr>
                <w:sz w:val="26"/>
                <w:rtl/>
              </w:rPr>
              <w:t xml:space="preserve">': </w:t>
            </w:r>
            <w:r w:rsidRPr="004B429D">
              <w:rPr>
                <w:rFonts w:hint="eastAsia"/>
                <w:sz w:val="26"/>
                <w:rtl/>
              </w:rPr>
              <w:t>חילוט</w:t>
            </w:r>
            <w:r w:rsidRPr="004B429D">
              <w:rPr>
                <w:sz w:val="26"/>
                <w:rtl/>
              </w:rPr>
              <w:t xml:space="preserve"> </w:t>
            </w:r>
            <w:r w:rsidRPr="004B429D">
              <w:rPr>
                <w:rFonts w:hint="eastAsia"/>
                <w:sz w:val="26"/>
                <w:rtl/>
              </w:rPr>
              <w:t>שיפוטי</w:t>
            </w:r>
            <w:r w:rsidRPr="004B429D">
              <w:rPr>
                <w:sz w:val="26"/>
                <w:rtl/>
              </w:rPr>
              <w:t xml:space="preserve"> </w:t>
            </w:r>
            <w:r w:rsidRPr="004B429D">
              <w:rPr>
                <w:rFonts w:hint="cs"/>
                <w:sz w:val="26"/>
                <w:rtl/>
              </w:rPr>
              <w:t>וחילוט מינהלי</w:t>
            </w:r>
            <w:r w:rsidRPr="004B429D" w:rsidDel="00F412F6">
              <w:rPr>
                <w:rFonts w:hint="eastAsia"/>
                <w:sz w:val="26"/>
                <w:rtl/>
              </w:rPr>
              <w:t xml:space="preserve"> </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737341">
            <w:pPr>
              <w:pStyle w:val="TableHead"/>
              <w:rPr>
                <w:sz w:val="26"/>
                <w:rtl/>
              </w:rPr>
            </w:pPr>
            <w:r w:rsidRPr="004B429D">
              <w:rPr>
                <w:rFonts w:hint="eastAsia"/>
                <w:sz w:val="26"/>
                <w:rtl/>
              </w:rPr>
              <w:t>סימן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חילוט</w:t>
            </w:r>
            <w:r w:rsidRPr="004B429D">
              <w:rPr>
                <w:sz w:val="26"/>
                <w:rtl/>
              </w:rPr>
              <w:t xml:space="preserve"> </w:t>
            </w:r>
            <w:r w:rsidRPr="004B429D">
              <w:rPr>
                <w:rFonts w:hint="eastAsia"/>
                <w:sz w:val="26"/>
                <w:rtl/>
              </w:rPr>
              <w:t>שיפוטי</w:t>
            </w:r>
            <w:r w:rsidRPr="004B429D">
              <w:rPr>
                <w:sz w:val="26"/>
                <w:rtl/>
              </w:rPr>
              <w:t xml:space="preserve"> </w:t>
            </w:r>
            <w:r w:rsidRPr="004B429D">
              <w:rPr>
                <w:rFonts w:hint="eastAsia"/>
                <w:sz w:val="26"/>
                <w:rtl/>
              </w:rPr>
              <w:t>בהליך</w:t>
            </w:r>
            <w:r w:rsidRPr="004B429D">
              <w:rPr>
                <w:sz w:val="26"/>
                <w:rtl/>
              </w:rPr>
              <w:t xml:space="preserve"> </w:t>
            </w:r>
            <w:r w:rsidRPr="004B429D">
              <w:rPr>
                <w:rFonts w:hint="eastAsia"/>
                <w:sz w:val="26"/>
                <w:rtl/>
              </w:rPr>
              <w:t>פלילי</w:t>
            </w:r>
          </w:p>
        </w:tc>
      </w:tr>
      <w:tr w:rsidR="0093033D" w:rsidRPr="004B429D" w:rsidTr="005C6C8D">
        <w:trPr>
          <w:cantSplit/>
        </w:trPr>
        <w:tc>
          <w:tcPr>
            <w:tcW w:w="1869" w:type="dxa"/>
          </w:tcPr>
          <w:p w:rsidR="0093033D" w:rsidRPr="004B429D" w:rsidRDefault="0093033D" w:rsidP="003E4727">
            <w:pPr>
              <w:pStyle w:val="TableSideHeading"/>
              <w:rPr>
                <w:sz w:val="26"/>
                <w:rtl/>
              </w:rPr>
            </w:pPr>
            <w:r w:rsidRPr="004B429D">
              <w:rPr>
                <w:rtl/>
              </w:rPr>
              <w:t>ח</w:t>
            </w:r>
            <w:r w:rsidRPr="004B429D">
              <w:rPr>
                <w:rFonts w:hint="cs"/>
                <w:rtl/>
              </w:rPr>
              <w:t xml:space="preserve">ילוט רכוש לאחר הרשעה </w:t>
            </w:r>
            <w:r w:rsidRPr="004B429D">
              <w:rPr>
                <w:rFonts w:hint="eastAsia"/>
                <w:rtl/>
              </w:rPr>
              <w:t>בעבירת</w:t>
            </w:r>
            <w:r w:rsidRPr="004B429D">
              <w:rPr>
                <w:rtl/>
              </w:rPr>
              <w:t xml:space="preserve"> </w:t>
            </w:r>
            <w:r w:rsidRPr="004B429D">
              <w:rPr>
                <w:rFonts w:hint="eastAsia"/>
                <w:rtl/>
              </w:rPr>
              <w:t>טרור</w:t>
            </w:r>
          </w:p>
        </w:tc>
        <w:tc>
          <w:tcPr>
            <w:tcW w:w="623" w:type="dxa"/>
          </w:tcPr>
          <w:p w:rsidR="0093033D" w:rsidRPr="004B429D" w:rsidRDefault="00EE01C5" w:rsidP="003E4727">
            <w:pPr>
              <w:pStyle w:val="TableText"/>
              <w:rPr>
                <w:sz w:val="26"/>
                <w:rtl/>
              </w:rPr>
            </w:pPr>
            <w:r w:rsidRPr="004B429D">
              <w:rPr>
                <w:rFonts w:hint="cs"/>
                <w:sz w:val="26"/>
                <w:rtl/>
              </w:rPr>
              <w:t>53</w:t>
            </w:r>
            <w:r w:rsidR="0093033D" w:rsidRPr="004B429D">
              <w:rPr>
                <w:sz w:val="26"/>
                <w:rtl/>
              </w:rPr>
              <w:t>.</w:t>
            </w:r>
            <w:r w:rsidR="0093033D" w:rsidRPr="004B429D">
              <w:rPr>
                <w:sz w:val="26"/>
                <w:rtl/>
              </w:rPr>
              <w:tab/>
            </w:r>
          </w:p>
        </w:tc>
        <w:tc>
          <w:tcPr>
            <w:tcW w:w="7144" w:type="dxa"/>
            <w:gridSpan w:val="4"/>
          </w:tcPr>
          <w:p w:rsidR="0093033D" w:rsidRPr="004B429D" w:rsidRDefault="001F6EA0" w:rsidP="00E87F8B">
            <w:pPr>
              <w:pStyle w:val="TableBlock"/>
              <w:rPr>
                <w:sz w:val="26"/>
                <w:rtl/>
              </w:rPr>
            </w:pPr>
            <w:r w:rsidRPr="004B429D">
              <w:rPr>
                <w:rFonts w:hint="cs"/>
                <w:sz w:val="26"/>
                <w:rtl/>
              </w:rPr>
              <w:t>לעניין חילוט רכוש של אדם שהורשע</w:t>
            </w:r>
            <w:r w:rsidR="00BF3052" w:rsidRPr="004B429D">
              <w:rPr>
                <w:rFonts w:hint="cs"/>
                <w:sz w:val="26"/>
                <w:rtl/>
              </w:rPr>
              <w:t xml:space="preserve"> בעבירת טרור</w:t>
            </w:r>
            <w:r w:rsidR="0093033D" w:rsidRPr="004B429D">
              <w:rPr>
                <w:sz w:val="26"/>
                <w:rtl/>
              </w:rPr>
              <w:t xml:space="preserve">, </w:t>
            </w:r>
            <w:r w:rsidR="0095464C" w:rsidRPr="004B429D">
              <w:rPr>
                <w:sz w:val="26"/>
                <w:rtl/>
              </w:rPr>
              <w:t>הוראות סעיפים 21</w:t>
            </w:r>
            <w:r w:rsidR="0093033D" w:rsidRPr="004B429D">
              <w:rPr>
                <w:sz w:val="26"/>
                <w:rtl/>
              </w:rPr>
              <w:t>, 23 ו-26(א) לחוק איסור הלבנת הון</w:t>
            </w:r>
            <w:r w:rsidR="00822AE7" w:rsidRPr="004B429D">
              <w:rPr>
                <w:sz w:val="26"/>
                <w:rtl/>
              </w:rPr>
              <w:t xml:space="preserve"> יחולו</w:t>
            </w:r>
            <w:r w:rsidR="0093033D" w:rsidRPr="004B429D" w:rsidDel="00576579">
              <w:rPr>
                <w:sz w:val="26"/>
                <w:rtl/>
              </w:rPr>
              <w:t xml:space="preserve"> </w:t>
            </w:r>
            <w:r w:rsidR="0093033D" w:rsidRPr="004B429D">
              <w:rPr>
                <w:sz w:val="26"/>
                <w:rtl/>
              </w:rPr>
              <w:t>בשינויים המחויבים ובשינוים אלה:</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737341">
            <w:pPr>
              <w:pStyle w:val="TableBlock"/>
              <w:rPr>
                <w:sz w:val="26"/>
                <w:rtl/>
              </w:rPr>
            </w:pPr>
            <w:r w:rsidRPr="004B429D">
              <w:rPr>
                <w:sz w:val="26"/>
                <w:rtl/>
              </w:rPr>
              <w:t>(1)</w:t>
            </w:r>
            <w:r w:rsidRPr="004B429D">
              <w:rPr>
                <w:sz w:val="26"/>
                <w:rtl/>
              </w:rPr>
              <w:tab/>
              <w:t>הוראות סעיף 36ח לפקודת הסמים המסוכנים [נוסח חדש], התשל"ג–1973</w:t>
            </w:r>
            <w:r w:rsidRPr="004B429D">
              <w:rPr>
                <w:rStyle w:val="af"/>
                <w:sz w:val="26"/>
                <w:rtl/>
              </w:rPr>
              <w:footnoteReference w:id="21"/>
            </w:r>
            <w:r w:rsidRPr="004B429D">
              <w:rPr>
                <w:sz w:val="26"/>
                <w:rtl/>
              </w:rPr>
              <w:t xml:space="preserve"> (</w:t>
            </w:r>
            <w:r w:rsidRPr="004B429D">
              <w:rPr>
                <w:rFonts w:hint="cs"/>
                <w:sz w:val="26"/>
                <w:rtl/>
              </w:rPr>
              <w:t>בחוק זה</w:t>
            </w:r>
            <w:r w:rsidRPr="004B429D">
              <w:rPr>
                <w:sz w:val="26"/>
                <w:rtl/>
              </w:rPr>
              <w:t xml:space="preserve"> – פקודת הסמים) לא יחולו </w:t>
            </w:r>
            <w:r w:rsidR="003E3C5C" w:rsidRPr="004B429D">
              <w:rPr>
                <w:rFonts w:hint="cs"/>
                <w:sz w:val="26"/>
                <w:rtl/>
              </w:rPr>
              <w:t>לגבי</w:t>
            </w:r>
            <w:r w:rsidRPr="004B429D">
              <w:rPr>
                <w:sz w:val="26"/>
                <w:rtl/>
              </w:rPr>
              <w:t xml:space="preserve"> ניהול הרכוש המחולט ושימוש בו;</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737341">
            <w:pPr>
              <w:pStyle w:val="TableBlock"/>
              <w:rPr>
                <w:sz w:val="26"/>
                <w:rtl/>
              </w:rPr>
            </w:pPr>
            <w:r w:rsidRPr="004B429D">
              <w:rPr>
                <w:sz w:val="26"/>
                <w:rtl/>
              </w:rPr>
              <w:t>(2)</w:t>
            </w:r>
            <w:r w:rsidRPr="004B429D">
              <w:rPr>
                <w:sz w:val="26"/>
                <w:rtl/>
              </w:rPr>
              <w:tab/>
              <w:t>הורא</w:t>
            </w:r>
            <w:r w:rsidRPr="004B429D">
              <w:rPr>
                <w:rFonts w:hint="eastAsia"/>
                <w:sz w:val="26"/>
                <w:rtl/>
              </w:rPr>
              <w:t>ו</w:t>
            </w:r>
            <w:r w:rsidRPr="004B429D">
              <w:rPr>
                <w:sz w:val="26"/>
                <w:rtl/>
              </w:rPr>
              <w:t xml:space="preserve">ת סעיף 36ג(א) </w:t>
            </w:r>
            <w:r w:rsidRPr="004B429D">
              <w:rPr>
                <w:rFonts w:hint="eastAsia"/>
                <w:sz w:val="26"/>
                <w:rtl/>
              </w:rPr>
              <w:t>לפקודת</w:t>
            </w:r>
            <w:r w:rsidRPr="004B429D">
              <w:rPr>
                <w:sz w:val="26"/>
                <w:rtl/>
              </w:rPr>
              <w:t xml:space="preserve"> הסמים </w:t>
            </w:r>
            <w:r w:rsidRPr="004B429D">
              <w:rPr>
                <w:rFonts w:hint="eastAsia"/>
                <w:sz w:val="26"/>
                <w:rtl/>
              </w:rPr>
              <w:t>יחולו</w:t>
            </w:r>
            <w:r w:rsidRPr="004B429D">
              <w:rPr>
                <w:sz w:val="26"/>
                <w:rtl/>
              </w:rPr>
              <w:t xml:space="preserve"> רק על טוען לזכות ברכוש שאינו ארגון טרור;</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rtl/>
              </w:rPr>
            </w:pPr>
          </w:p>
        </w:tc>
        <w:tc>
          <w:tcPr>
            <w:tcW w:w="7144" w:type="dxa"/>
            <w:gridSpan w:val="4"/>
          </w:tcPr>
          <w:p w:rsidR="0093033D" w:rsidRPr="004B429D" w:rsidRDefault="0093033D" w:rsidP="00737341">
            <w:pPr>
              <w:pStyle w:val="TableBlock"/>
            </w:pPr>
            <w:r w:rsidRPr="004B429D">
              <w:rPr>
                <w:rtl/>
              </w:rPr>
              <w:t>(3)</w:t>
            </w:r>
            <w:r w:rsidRPr="004B429D">
              <w:rPr>
                <w:rtl/>
              </w:rPr>
              <w:tab/>
            </w:r>
            <w:r w:rsidRPr="004B429D">
              <w:rPr>
                <w:rFonts w:hint="cs"/>
                <w:rtl/>
              </w:rPr>
              <w:t xml:space="preserve">על אף האמור בסעיף 36ג(ג) לפקודת הסמים, בית המשפט </w:t>
            </w:r>
            <w:r w:rsidR="00ED5463" w:rsidRPr="004B429D">
              <w:rPr>
                <w:rFonts w:hint="cs"/>
                <w:rtl/>
              </w:rPr>
              <w:t>רשאי לצוות</w:t>
            </w:r>
            <w:r w:rsidRPr="004B429D">
              <w:rPr>
                <w:rFonts w:hint="cs"/>
                <w:rtl/>
              </w:rPr>
              <w:t xml:space="preserve"> על חילוטם של מטלטלים שאינם ניתנים לעיקול לפי סעיף 22(א)</w:t>
            </w:r>
            <w:r w:rsidR="00E3413A" w:rsidRPr="004B429D">
              <w:rPr>
                <w:rFonts w:hint="cs"/>
                <w:rtl/>
              </w:rPr>
              <w:t>(4)</w:t>
            </w:r>
            <w:r w:rsidRPr="004B429D">
              <w:rPr>
                <w:rFonts w:hint="cs"/>
                <w:rtl/>
              </w:rPr>
              <w:t xml:space="preserve"> לחוק ההוצאה לפועל, התשכ"ז</w:t>
            </w:r>
            <w:r w:rsidRPr="004B429D">
              <w:rPr>
                <w:rFonts w:hint="eastAsia"/>
                <w:rtl/>
              </w:rPr>
              <w:t>–</w:t>
            </w:r>
            <w:r w:rsidRPr="004B429D">
              <w:rPr>
                <w:rFonts w:hint="cs"/>
                <w:rtl/>
              </w:rPr>
              <w:t>1967</w:t>
            </w:r>
            <w:r w:rsidRPr="004B429D">
              <w:rPr>
                <w:rStyle w:val="af"/>
                <w:rtl/>
              </w:rPr>
              <w:footnoteReference w:id="22"/>
            </w:r>
            <w:r w:rsidRPr="004B429D">
              <w:rPr>
                <w:rFonts w:hint="cs"/>
              </w:rPr>
              <w:t>.</w:t>
            </w:r>
          </w:p>
        </w:tc>
      </w:tr>
      <w:tr w:rsidR="0093033D" w:rsidRPr="004B429D" w:rsidTr="005C6C8D">
        <w:trPr>
          <w:cantSplit/>
        </w:trPr>
        <w:tc>
          <w:tcPr>
            <w:tcW w:w="1869" w:type="dxa"/>
          </w:tcPr>
          <w:p w:rsidR="0093033D" w:rsidRPr="004B429D" w:rsidRDefault="0093033D" w:rsidP="003E4727">
            <w:pPr>
              <w:pStyle w:val="TableSideHeading"/>
              <w:rPr>
                <w:sz w:val="26"/>
                <w:rtl/>
              </w:rPr>
            </w:pPr>
            <w:r w:rsidRPr="004B429D">
              <w:rPr>
                <w:rFonts w:hint="eastAsia"/>
                <w:sz w:val="26"/>
                <w:rtl/>
              </w:rPr>
              <w:t>חילוט</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לאחר</w:t>
            </w:r>
            <w:r w:rsidRPr="004B429D">
              <w:rPr>
                <w:sz w:val="26"/>
                <w:rtl/>
              </w:rPr>
              <w:t xml:space="preserve"> </w:t>
            </w:r>
            <w:r w:rsidRPr="004B429D">
              <w:rPr>
                <w:rFonts w:hint="eastAsia"/>
                <w:sz w:val="26"/>
                <w:rtl/>
              </w:rPr>
              <w:t>הרשעה</w:t>
            </w:r>
            <w:r w:rsidRPr="004B429D">
              <w:rPr>
                <w:sz w:val="26"/>
                <w:rtl/>
              </w:rPr>
              <w:t xml:space="preserve"> </w:t>
            </w:r>
            <w:r w:rsidRPr="004B429D">
              <w:rPr>
                <w:rFonts w:hint="eastAsia"/>
                <w:sz w:val="26"/>
                <w:rtl/>
              </w:rPr>
              <w:t>בניהול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p>
        </w:tc>
        <w:tc>
          <w:tcPr>
            <w:tcW w:w="623" w:type="dxa"/>
          </w:tcPr>
          <w:p w:rsidR="0093033D" w:rsidRPr="004B429D" w:rsidRDefault="00217ACC" w:rsidP="003E4727">
            <w:pPr>
              <w:pStyle w:val="TableText"/>
              <w:rPr>
                <w:sz w:val="26"/>
                <w:rtl/>
              </w:rPr>
            </w:pPr>
            <w:r w:rsidRPr="004B429D">
              <w:rPr>
                <w:rFonts w:hint="cs"/>
                <w:sz w:val="26"/>
                <w:rtl/>
              </w:rPr>
              <w:t>54</w:t>
            </w:r>
            <w:r w:rsidR="0093033D" w:rsidRPr="004B429D">
              <w:rPr>
                <w:sz w:val="26"/>
                <w:rtl/>
              </w:rPr>
              <w:t>.</w:t>
            </w:r>
            <w:r w:rsidR="0093033D" w:rsidRPr="004B429D">
              <w:rPr>
                <w:sz w:val="26"/>
                <w:rtl/>
              </w:rPr>
              <w:tab/>
            </w:r>
          </w:p>
        </w:tc>
        <w:tc>
          <w:tcPr>
            <w:tcW w:w="7144" w:type="dxa"/>
            <w:gridSpan w:val="4"/>
          </w:tcPr>
          <w:p w:rsidR="0093033D" w:rsidRPr="004B429D" w:rsidRDefault="0093033D" w:rsidP="00737341">
            <w:pPr>
              <w:pStyle w:val="TableBlock"/>
              <w:rPr>
                <w:sz w:val="26"/>
                <w:rtl/>
              </w:rPr>
            </w:pPr>
            <w:r w:rsidRPr="004B429D">
              <w:rPr>
                <w:rFonts w:hint="eastAsia"/>
                <w:sz w:val="26"/>
                <w:rtl/>
              </w:rPr>
              <w:t>הורשע</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בעבירה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00B6197F" w:rsidRPr="004B429D">
              <w:rPr>
                <w:rFonts w:hint="cs"/>
                <w:sz w:val="26"/>
                <w:rtl/>
              </w:rPr>
              <w:t>20</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משפט</w:t>
            </w:r>
            <w:r w:rsidRPr="004B429D">
              <w:rPr>
                <w:sz w:val="26"/>
                <w:rtl/>
              </w:rPr>
              <w:t xml:space="preserve">, </w:t>
            </w:r>
            <w:r w:rsidRPr="004B429D">
              <w:rPr>
                <w:rFonts w:hint="eastAsia"/>
                <w:sz w:val="26"/>
                <w:rtl/>
              </w:rPr>
              <w:t>לבקשת</w:t>
            </w:r>
            <w:r w:rsidRPr="004B429D">
              <w:rPr>
                <w:sz w:val="26"/>
                <w:rtl/>
              </w:rPr>
              <w:t xml:space="preserve"> </w:t>
            </w:r>
            <w:r w:rsidRPr="004B429D">
              <w:rPr>
                <w:rFonts w:hint="eastAsia"/>
                <w:sz w:val="26"/>
                <w:rtl/>
              </w:rPr>
              <w:t>תובע</w:t>
            </w:r>
            <w:r w:rsidRPr="004B429D">
              <w:rPr>
                <w:sz w:val="26"/>
                <w:rtl/>
              </w:rPr>
              <w:t xml:space="preserve">, </w:t>
            </w:r>
            <w:r w:rsidRPr="004B429D">
              <w:rPr>
                <w:rFonts w:hint="eastAsia"/>
                <w:sz w:val="26"/>
                <w:rtl/>
              </w:rPr>
              <w:t>לצוות</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נוסף</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כל</w:t>
            </w:r>
            <w:r w:rsidRPr="004B429D">
              <w:rPr>
                <w:sz w:val="26"/>
                <w:rtl/>
              </w:rPr>
              <w:t xml:space="preserve"> </w:t>
            </w:r>
            <w:r w:rsidRPr="004B429D">
              <w:rPr>
                <w:rFonts w:hint="eastAsia"/>
                <w:sz w:val="26"/>
                <w:rtl/>
              </w:rPr>
              <w:t>עונש</w:t>
            </w:r>
            <w:r w:rsidRPr="004B429D">
              <w:rPr>
                <w:sz w:val="26"/>
                <w:rtl/>
              </w:rPr>
              <w:t xml:space="preserve">, </w:t>
            </w:r>
            <w:r w:rsidRPr="004B429D">
              <w:rPr>
                <w:rFonts w:hint="eastAsia"/>
                <w:sz w:val="26"/>
                <w:rtl/>
              </w:rPr>
              <w:t>יחולט</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הטרור</w:t>
            </w:r>
            <w:r w:rsidRPr="004B429D">
              <w:rPr>
                <w:sz w:val="26"/>
                <w:rtl/>
              </w:rPr>
              <w:t xml:space="preserve"> </w:t>
            </w:r>
            <w:r w:rsidRPr="004B429D">
              <w:rPr>
                <w:rFonts w:hint="eastAsia"/>
                <w:sz w:val="26"/>
                <w:rtl/>
              </w:rPr>
              <w:t>שבקשר</w:t>
            </w:r>
            <w:r w:rsidRPr="004B429D">
              <w:rPr>
                <w:sz w:val="26"/>
                <w:rtl/>
              </w:rPr>
              <w:t xml:space="preserve"> </w:t>
            </w:r>
            <w:r w:rsidRPr="004B429D">
              <w:rPr>
                <w:rFonts w:hint="eastAsia"/>
                <w:sz w:val="26"/>
                <w:rtl/>
              </w:rPr>
              <w:t>אליו</w:t>
            </w:r>
            <w:r w:rsidRPr="004B429D">
              <w:rPr>
                <w:sz w:val="26"/>
                <w:rtl/>
              </w:rPr>
              <w:t xml:space="preserve"> </w:t>
            </w:r>
            <w:r w:rsidRPr="004B429D">
              <w:rPr>
                <w:rFonts w:hint="eastAsia"/>
                <w:sz w:val="26"/>
                <w:rtl/>
              </w:rPr>
              <w:t>הורשע</w:t>
            </w:r>
            <w:r w:rsidRPr="004B429D">
              <w:rPr>
                <w:sz w:val="26"/>
                <w:rtl/>
              </w:rPr>
              <w:t xml:space="preserve"> </w:t>
            </w:r>
            <w:r w:rsidRPr="004B429D">
              <w:rPr>
                <w:rFonts w:hint="eastAsia"/>
                <w:sz w:val="26"/>
                <w:rtl/>
              </w:rPr>
              <w:t>אותו</w:t>
            </w:r>
            <w:r w:rsidRPr="004B429D">
              <w:rPr>
                <w:sz w:val="26"/>
                <w:rtl/>
              </w:rPr>
              <w:t xml:space="preserve"> </w:t>
            </w:r>
            <w:r w:rsidRPr="004B429D">
              <w:rPr>
                <w:rFonts w:hint="eastAsia"/>
                <w:sz w:val="26"/>
                <w:rtl/>
              </w:rPr>
              <w:t>אדם</w:t>
            </w:r>
            <w:r w:rsidRPr="004B429D">
              <w:rPr>
                <w:rtl/>
              </w:rPr>
              <w:t xml:space="preserve">; על חילוט לפי סעיף זה יחולו הוראות סעיף </w:t>
            </w:r>
            <w:r w:rsidR="00B6197F" w:rsidRPr="004B429D">
              <w:rPr>
                <w:rFonts w:hint="cs"/>
                <w:rtl/>
              </w:rPr>
              <w:t>53</w:t>
            </w:r>
            <w:r w:rsidRPr="004B429D">
              <w:rPr>
                <w:rtl/>
              </w:rPr>
              <w:t>.</w:t>
            </w:r>
            <w:r w:rsidRPr="004B429D">
              <w:rPr>
                <w:rFonts w:hint="cs"/>
                <w:rtl/>
              </w:rPr>
              <w:t xml:space="preserve"> </w:t>
            </w:r>
          </w:p>
        </w:tc>
      </w:tr>
      <w:tr w:rsidR="0093033D" w:rsidRPr="004B429D" w:rsidTr="005C6C8D">
        <w:trPr>
          <w:cantSplit/>
        </w:trPr>
        <w:tc>
          <w:tcPr>
            <w:tcW w:w="1869" w:type="dxa"/>
          </w:tcPr>
          <w:p w:rsidR="0056744B" w:rsidRPr="004B429D" w:rsidRDefault="0093033D" w:rsidP="003042CF">
            <w:pPr>
              <w:pStyle w:val="TableSideHeading"/>
              <w:rPr>
                <w:sz w:val="26"/>
                <w:rtl/>
              </w:rPr>
            </w:pPr>
            <w:r w:rsidRPr="004B429D">
              <w:rPr>
                <w:rFonts w:hint="eastAsia"/>
                <w:sz w:val="26"/>
                <w:rtl/>
              </w:rPr>
              <w:t>חילוט</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שהתגלה</w:t>
            </w:r>
            <w:r w:rsidRPr="004B429D">
              <w:rPr>
                <w:sz w:val="26"/>
                <w:rtl/>
              </w:rPr>
              <w:t xml:space="preserve"> </w:t>
            </w:r>
            <w:r w:rsidRPr="004B429D">
              <w:rPr>
                <w:rFonts w:hint="eastAsia"/>
                <w:sz w:val="26"/>
                <w:rtl/>
              </w:rPr>
              <w:t>לאחר</w:t>
            </w:r>
            <w:r w:rsidRPr="004B429D">
              <w:rPr>
                <w:sz w:val="26"/>
                <w:rtl/>
              </w:rPr>
              <w:t xml:space="preserve"> </w:t>
            </w:r>
            <w:r w:rsidRPr="004B429D">
              <w:rPr>
                <w:rFonts w:hint="eastAsia"/>
                <w:sz w:val="26"/>
                <w:rtl/>
              </w:rPr>
              <w:t>מתן</w:t>
            </w:r>
            <w:r w:rsidRPr="004B429D">
              <w:rPr>
                <w:sz w:val="26"/>
                <w:rtl/>
              </w:rPr>
              <w:t xml:space="preserve"> </w:t>
            </w:r>
            <w:r w:rsidRPr="004B429D">
              <w:rPr>
                <w:rFonts w:hint="eastAsia"/>
                <w:sz w:val="26"/>
                <w:rtl/>
              </w:rPr>
              <w:t>גזר</w:t>
            </w:r>
            <w:r w:rsidRPr="004B429D">
              <w:rPr>
                <w:sz w:val="26"/>
                <w:rtl/>
              </w:rPr>
              <w:t xml:space="preserve"> </w:t>
            </w:r>
            <w:r w:rsidRPr="004B429D">
              <w:rPr>
                <w:rFonts w:hint="eastAsia"/>
                <w:sz w:val="26"/>
                <w:rtl/>
              </w:rPr>
              <w:t>הדין</w:t>
            </w:r>
            <w:r w:rsidR="00D42E00" w:rsidRPr="004B429D">
              <w:rPr>
                <w:sz w:val="26"/>
                <w:rtl/>
              </w:rPr>
              <w:t xml:space="preserve"> </w:t>
            </w:r>
          </w:p>
        </w:tc>
        <w:tc>
          <w:tcPr>
            <w:tcW w:w="623" w:type="dxa"/>
          </w:tcPr>
          <w:p w:rsidR="0093033D" w:rsidRPr="004B429D" w:rsidRDefault="00217ACC" w:rsidP="003042CF">
            <w:pPr>
              <w:pStyle w:val="TableText"/>
              <w:rPr>
                <w:sz w:val="26"/>
                <w:rtl/>
              </w:rPr>
            </w:pPr>
            <w:r w:rsidRPr="004B429D">
              <w:rPr>
                <w:rFonts w:hint="cs"/>
                <w:sz w:val="26"/>
                <w:rtl/>
              </w:rPr>
              <w:t>55</w:t>
            </w:r>
            <w:r w:rsidR="0093033D" w:rsidRPr="004B429D">
              <w:rPr>
                <w:sz w:val="26"/>
                <w:rtl/>
              </w:rPr>
              <w:t>.</w:t>
            </w:r>
          </w:p>
        </w:tc>
        <w:tc>
          <w:tcPr>
            <w:tcW w:w="7144" w:type="dxa"/>
            <w:gridSpan w:val="4"/>
          </w:tcPr>
          <w:p w:rsidR="0093033D" w:rsidRPr="004B429D" w:rsidRDefault="0093033D" w:rsidP="00737341">
            <w:pPr>
              <w:pStyle w:val="TableBlock"/>
              <w:rPr>
                <w:sz w:val="26"/>
                <w:rtl/>
              </w:rPr>
            </w:pPr>
            <w:r w:rsidRPr="004B429D">
              <w:rPr>
                <w:rFonts w:hint="eastAsia"/>
                <w:sz w:val="26"/>
                <w:rtl/>
              </w:rPr>
              <w:t>התגלה</w:t>
            </w:r>
            <w:r w:rsidRPr="004B429D">
              <w:rPr>
                <w:sz w:val="26"/>
                <w:rtl/>
              </w:rPr>
              <w:t xml:space="preserve"> </w:t>
            </w:r>
            <w:r w:rsidRPr="004B429D">
              <w:rPr>
                <w:rFonts w:hint="eastAsia"/>
                <w:sz w:val="26"/>
                <w:rtl/>
              </w:rPr>
              <w:t>לאחר</w:t>
            </w:r>
            <w:r w:rsidRPr="004B429D">
              <w:rPr>
                <w:sz w:val="26"/>
                <w:rtl/>
              </w:rPr>
              <w:t xml:space="preserve"> </w:t>
            </w:r>
            <w:r w:rsidRPr="004B429D">
              <w:rPr>
                <w:rFonts w:hint="eastAsia"/>
                <w:sz w:val="26"/>
                <w:rtl/>
              </w:rPr>
              <w:t>מתן</w:t>
            </w:r>
            <w:r w:rsidRPr="004B429D">
              <w:rPr>
                <w:sz w:val="26"/>
                <w:rtl/>
              </w:rPr>
              <w:t xml:space="preserve"> </w:t>
            </w:r>
            <w:r w:rsidRPr="004B429D">
              <w:rPr>
                <w:rFonts w:hint="eastAsia"/>
                <w:sz w:val="26"/>
                <w:rtl/>
              </w:rPr>
              <w:t>גזר</w:t>
            </w:r>
            <w:r w:rsidRPr="004B429D">
              <w:rPr>
                <w:sz w:val="26"/>
                <w:rtl/>
              </w:rPr>
              <w:t xml:space="preserve"> </w:t>
            </w:r>
            <w:r w:rsidRPr="004B429D">
              <w:rPr>
                <w:rFonts w:hint="eastAsia"/>
                <w:sz w:val="26"/>
                <w:rtl/>
              </w:rPr>
              <w:t>הדין</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נוסף</w:t>
            </w:r>
            <w:r w:rsidRPr="004B429D">
              <w:rPr>
                <w:sz w:val="26"/>
                <w:rtl/>
              </w:rPr>
              <w:t xml:space="preserve">, </w:t>
            </w:r>
            <w:r w:rsidRPr="004B429D">
              <w:rPr>
                <w:rFonts w:hint="eastAsia"/>
                <w:sz w:val="26"/>
                <w:rtl/>
              </w:rPr>
              <w:t>שאילו</w:t>
            </w:r>
            <w:r w:rsidRPr="004B429D">
              <w:rPr>
                <w:sz w:val="26"/>
                <w:rtl/>
              </w:rPr>
              <w:t xml:space="preserve"> </w:t>
            </w:r>
            <w:r w:rsidRPr="004B429D">
              <w:rPr>
                <w:rFonts w:hint="eastAsia"/>
                <w:sz w:val="26"/>
                <w:rtl/>
              </w:rPr>
              <w:t>התגלה</w:t>
            </w:r>
            <w:r w:rsidRPr="004B429D">
              <w:rPr>
                <w:sz w:val="26"/>
                <w:rtl/>
              </w:rPr>
              <w:t xml:space="preserve"> </w:t>
            </w:r>
            <w:r w:rsidRPr="004B429D">
              <w:rPr>
                <w:rFonts w:hint="eastAsia"/>
                <w:sz w:val="26"/>
                <w:rtl/>
              </w:rPr>
              <w:t>לפני</w:t>
            </w:r>
            <w:r w:rsidRPr="004B429D">
              <w:rPr>
                <w:sz w:val="26"/>
                <w:rtl/>
              </w:rPr>
              <w:t xml:space="preserve"> </w:t>
            </w:r>
            <w:r w:rsidRPr="004B429D">
              <w:rPr>
                <w:rFonts w:hint="eastAsia"/>
                <w:sz w:val="26"/>
                <w:rtl/>
              </w:rPr>
              <w:t>מתן</w:t>
            </w:r>
            <w:r w:rsidRPr="004B429D">
              <w:rPr>
                <w:sz w:val="26"/>
                <w:rtl/>
              </w:rPr>
              <w:t xml:space="preserve"> </w:t>
            </w:r>
            <w:r w:rsidRPr="004B429D">
              <w:rPr>
                <w:rFonts w:hint="eastAsia"/>
                <w:sz w:val="26"/>
                <w:rtl/>
              </w:rPr>
              <w:t>גזר</w:t>
            </w:r>
            <w:r w:rsidRPr="004B429D">
              <w:rPr>
                <w:sz w:val="26"/>
                <w:rtl/>
              </w:rPr>
              <w:t xml:space="preserve"> </w:t>
            </w:r>
            <w:r w:rsidRPr="004B429D">
              <w:rPr>
                <w:rFonts w:hint="eastAsia"/>
                <w:sz w:val="26"/>
                <w:rtl/>
              </w:rPr>
              <w:t>הדין</w:t>
            </w:r>
            <w:r w:rsidRPr="004B429D">
              <w:rPr>
                <w:sz w:val="26"/>
                <w:rtl/>
              </w:rPr>
              <w:t xml:space="preserve">, </w:t>
            </w:r>
            <w:r w:rsidRPr="004B429D">
              <w:rPr>
                <w:rFonts w:hint="eastAsia"/>
                <w:sz w:val="26"/>
                <w:rtl/>
              </w:rPr>
              <w:t>היה</w:t>
            </w:r>
            <w:r w:rsidRPr="004B429D">
              <w:rPr>
                <w:sz w:val="26"/>
                <w:rtl/>
              </w:rPr>
              <w:t xml:space="preserve"> </w:t>
            </w:r>
            <w:r w:rsidRPr="004B429D">
              <w:rPr>
                <w:rFonts w:hint="eastAsia"/>
                <w:sz w:val="26"/>
                <w:rtl/>
              </w:rPr>
              <w:t>ניתן</w:t>
            </w:r>
            <w:r w:rsidRPr="004B429D">
              <w:rPr>
                <w:sz w:val="26"/>
                <w:rtl/>
              </w:rPr>
              <w:t xml:space="preserve"> </w:t>
            </w:r>
            <w:r w:rsidRPr="004B429D">
              <w:rPr>
                <w:rFonts w:hint="eastAsia"/>
                <w:sz w:val="26"/>
                <w:rtl/>
              </w:rPr>
              <w:t>לבקש</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חילוטו</w:t>
            </w:r>
            <w:r w:rsidRPr="004B429D">
              <w:rPr>
                <w:sz w:val="26"/>
                <w:rtl/>
              </w:rPr>
              <w:t xml:space="preserve"> </w:t>
            </w:r>
            <w:r w:rsidRPr="004B429D">
              <w:rPr>
                <w:rFonts w:hint="eastAsia"/>
                <w:sz w:val="26"/>
                <w:rtl/>
              </w:rPr>
              <w:t>בהתאם</w:t>
            </w:r>
            <w:r w:rsidRPr="004B429D">
              <w:rPr>
                <w:sz w:val="26"/>
                <w:rtl/>
              </w:rPr>
              <w:t xml:space="preserve"> </w:t>
            </w:r>
            <w:r w:rsidRPr="004B429D">
              <w:rPr>
                <w:rFonts w:hint="eastAsia"/>
                <w:sz w:val="26"/>
                <w:rtl/>
              </w:rPr>
              <w:t>להוראות</w:t>
            </w:r>
            <w:r w:rsidRPr="004B429D">
              <w:rPr>
                <w:sz w:val="26"/>
                <w:rtl/>
              </w:rPr>
              <w:t xml:space="preserve"> </w:t>
            </w:r>
            <w:r w:rsidRPr="004B429D">
              <w:rPr>
                <w:rFonts w:hint="eastAsia"/>
                <w:sz w:val="26"/>
                <w:rtl/>
              </w:rPr>
              <w:t>סימן</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שדן</w:t>
            </w:r>
            <w:r w:rsidRPr="004B429D">
              <w:rPr>
                <w:sz w:val="26"/>
                <w:rtl/>
              </w:rPr>
              <w:t xml:space="preserve"> </w:t>
            </w:r>
            <w:r w:rsidRPr="004B429D">
              <w:rPr>
                <w:rFonts w:hint="eastAsia"/>
                <w:sz w:val="26"/>
                <w:rtl/>
              </w:rPr>
              <w:t>בעבירה</w:t>
            </w:r>
            <w:r w:rsidRPr="004B429D">
              <w:rPr>
                <w:sz w:val="26"/>
                <w:rtl/>
              </w:rPr>
              <w:t xml:space="preserve">, </w:t>
            </w:r>
            <w:r w:rsidRPr="004B429D">
              <w:rPr>
                <w:rFonts w:hint="eastAsia"/>
                <w:sz w:val="26"/>
                <w:rtl/>
              </w:rPr>
              <w:t>לבקשת</w:t>
            </w:r>
            <w:r w:rsidRPr="004B429D">
              <w:rPr>
                <w:sz w:val="26"/>
                <w:rtl/>
              </w:rPr>
              <w:t xml:space="preserve"> </w:t>
            </w:r>
            <w:r w:rsidRPr="004B429D">
              <w:rPr>
                <w:rFonts w:hint="eastAsia"/>
                <w:sz w:val="26"/>
                <w:rtl/>
              </w:rPr>
              <w:t>תובע</w:t>
            </w:r>
            <w:r w:rsidRPr="004B429D">
              <w:rPr>
                <w:sz w:val="26"/>
                <w:rtl/>
              </w:rPr>
              <w:t xml:space="preserve">, </w:t>
            </w:r>
            <w:r w:rsidRPr="004B429D">
              <w:rPr>
                <w:rFonts w:hint="eastAsia"/>
                <w:sz w:val="26"/>
                <w:rtl/>
              </w:rPr>
              <w:t>לצוות</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חילוט</w:t>
            </w:r>
            <w:r w:rsidRPr="004B429D">
              <w:rPr>
                <w:sz w:val="26"/>
                <w:rtl/>
              </w:rPr>
              <w:t xml:space="preserve"> </w:t>
            </w:r>
            <w:r w:rsidRPr="004B429D">
              <w:rPr>
                <w:rFonts w:hint="eastAsia"/>
                <w:sz w:val="26"/>
                <w:rtl/>
              </w:rPr>
              <w:t>הרכוש</w:t>
            </w:r>
            <w:r w:rsidRPr="004B429D">
              <w:rPr>
                <w:sz w:val="26"/>
                <w:rtl/>
              </w:rPr>
              <w:t xml:space="preserve">, </w:t>
            </w:r>
            <w:r w:rsidRPr="004B429D">
              <w:rPr>
                <w:rFonts w:hint="eastAsia"/>
                <w:sz w:val="26"/>
                <w:rtl/>
              </w:rPr>
              <w:t>ויחולו</w:t>
            </w:r>
            <w:r w:rsidRPr="004B429D">
              <w:rPr>
                <w:sz w:val="26"/>
                <w:rtl/>
              </w:rPr>
              <w:t xml:space="preserve"> </w:t>
            </w:r>
            <w:r w:rsidRPr="004B429D">
              <w:rPr>
                <w:rFonts w:hint="eastAsia"/>
                <w:sz w:val="26"/>
                <w:rtl/>
              </w:rPr>
              <w:t>לעני</w:t>
            </w:r>
            <w:r w:rsidR="006F39F4" w:rsidRPr="004B429D">
              <w:rPr>
                <w:rFonts w:hint="cs"/>
                <w:sz w:val="26"/>
                <w:rtl/>
              </w:rPr>
              <w:t>י</w:t>
            </w:r>
            <w:r w:rsidRPr="004B429D">
              <w:rPr>
                <w:rFonts w:hint="eastAsia"/>
                <w:sz w:val="26"/>
                <w:rtl/>
              </w:rPr>
              <w:t>ן</w:t>
            </w:r>
            <w:r w:rsidRPr="004B429D">
              <w:rPr>
                <w:sz w:val="26"/>
                <w:rtl/>
              </w:rPr>
              <w:t xml:space="preserve"> זה הוראות סעיף </w:t>
            </w:r>
            <w:r w:rsidR="00B6197F" w:rsidRPr="004B429D">
              <w:rPr>
                <w:rFonts w:hint="cs"/>
                <w:sz w:val="26"/>
                <w:rtl/>
              </w:rPr>
              <w:t>53</w:t>
            </w:r>
            <w:r w:rsidRPr="004B429D">
              <w:rPr>
                <w:sz w:val="26"/>
                <w:rtl/>
              </w:rPr>
              <w:t>.</w:t>
            </w:r>
            <w:r w:rsidR="00E8319E" w:rsidRPr="004B429D">
              <w:rPr>
                <w:rFonts w:hint="cs"/>
                <w:sz w:val="26"/>
                <w:rtl/>
              </w:rPr>
              <w:t xml:space="preserve"> </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93033D" w:rsidRPr="004B429D" w:rsidRDefault="0093033D" w:rsidP="00737341">
            <w:pPr>
              <w:pStyle w:val="TableHead"/>
              <w:rPr>
                <w:sz w:val="26"/>
                <w:rtl/>
              </w:rPr>
            </w:pPr>
            <w:r w:rsidRPr="004B429D">
              <w:rPr>
                <w:rFonts w:hint="eastAsia"/>
                <w:sz w:val="26"/>
                <w:rtl/>
              </w:rPr>
              <w:t>סימן</w:t>
            </w:r>
            <w:r w:rsidRPr="004B429D">
              <w:rPr>
                <w:sz w:val="26"/>
                <w:rtl/>
              </w:rPr>
              <w:t xml:space="preserve"> </w:t>
            </w:r>
            <w:r w:rsidRPr="004B429D">
              <w:rPr>
                <w:rFonts w:hint="cs"/>
                <w:sz w:val="26"/>
                <w:rtl/>
              </w:rPr>
              <w:t>ב</w:t>
            </w:r>
            <w:r w:rsidRPr="004B429D">
              <w:rPr>
                <w:sz w:val="26"/>
                <w:rtl/>
              </w:rPr>
              <w:t xml:space="preserve">': </w:t>
            </w:r>
            <w:r w:rsidRPr="004B429D">
              <w:rPr>
                <w:rFonts w:hint="cs"/>
                <w:sz w:val="26"/>
                <w:rtl/>
              </w:rPr>
              <w:t>תפיסה וחילוט מינהליים</w:t>
            </w:r>
          </w:p>
        </w:tc>
      </w:tr>
      <w:tr w:rsidR="00700E73" w:rsidRPr="004B429D" w:rsidTr="005C6C8D">
        <w:trPr>
          <w:cantSplit/>
        </w:trPr>
        <w:tc>
          <w:tcPr>
            <w:tcW w:w="1869" w:type="dxa"/>
          </w:tcPr>
          <w:p w:rsidR="00700E73" w:rsidRPr="004B429D" w:rsidRDefault="00700E73" w:rsidP="003042CF">
            <w:pPr>
              <w:pStyle w:val="TableSideHeading"/>
              <w:rPr>
                <w:sz w:val="26"/>
                <w:rtl/>
              </w:rPr>
            </w:pPr>
            <w:r w:rsidRPr="004B429D">
              <w:rPr>
                <w:rFonts w:hint="eastAsia"/>
                <w:sz w:val="26"/>
                <w:rtl/>
              </w:rPr>
              <w:t>צו</w:t>
            </w:r>
            <w:r w:rsidRPr="004B429D">
              <w:rPr>
                <w:sz w:val="26"/>
                <w:rtl/>
              </w:rPr>
              <w:t xml:space="preserve"> </w:t>
            </w:r>
            <w:r w:rsidR="008F0360" w:rsidRPr="004B429D">
              <w:rPr>
                <w:rFonts w:hint="cs"/>
                <w:sz w:val="26"/>
                <w:rtl/>
              </w:rPr>
              <w:t xml:space="preserve">תפיסה </w:t>
            </w:r>
            <w:r w:rsidRPr="004B429D">
              <w:rPr>
                <w:rFonts w:hint="eastAsia"/>
                <w:sz w:val="26"/>
                <w:rtl/>
              </w:rPr>
              <w:t>מינהלי</w:t>
            </w:r>
          </w:p>
        </w:tc>
        <w:tc>
          <w:tcPr>
            <w:tcW w:w="623" w:type="dxa"/>
          </w:tcPr>
          <w:p w:rsidR="00700E73" w:rsidRPr="004B429D" w:rsidRDefault="00217ACC" w:rsidP="003042CF">
            <w:pPr>
              <w:pStyle w:val="TableText"/>
              <w:rPr>
                <w:sz w:val="26"/>
                <w:rtl/>
              </w:rPr>
            </w:pPr>
            <w:r w:rsidRPr="004B429D">
              <w:rPr>
                <w:rFonts w:hint="cs"/>
                <w:sz w:val="26"/>
                <w:rtl/>
              </w:rPr>
              <w:t>56.</w:t>
            </w:r>
          </w:p>
        </w:tc>
        <w:tc>
          <w:tcPr>
            <w:tcW w:w="7144" w:type="dxa"/>
            <w:gridSpan w:val="4"/>
          </w:tcPr>
          <w:p w:rsidR="00700E73" w:rsidRPr="004B429D" w:rsidRDefault="00700E73" w:rsidP="00737341">
            <w:pPr>
              <w:pStyle w:val="TableBlock"/>
              <w:rPr>
                <w:rtl/>
              </w:rPr>
            </w:pPr>
            <w:r w:rsidRPr="004B429D">
              <w:rPr>
                <w:rFonts w:hint="cs"/>
                <w:rtl/>
              </w:rPr>
              <w:t>(א)</w:t>
            </w:r>
            <w:r w:rsidRPr="004B429D">
              <w:rPr>
                <w:rtl/>
              </w:rPr>
              <w:tab/>
            </w:r>
            <w:r w:rsidRPr="004B429D">
              <w:rPr>
                <w:rFonts w:hint="eastAsia"/>
                <w:rtl/>
              </w:rPr>
              <w:t>בפרק</w:t>
            </w:r>
            <w:r w:rsidRPr="004B429D">
              <w:rPr>
                <w:rtl/>
              </w:rPr>
              <w:t xml:space="preserve"> </w:t>
            </w:r>
            <w:r w:rsidRPr="004B429D">
              <w:rPr>
                <w:rFonts w:hint="eastAsia"/>
                <w:rtl/>
              </w:rPr>
              <w:t>זה</w:t>
            </w:r>
            <w:r w:rsidRPr="004B429D">
              <w:rPr>
                <w:rtl/>
              </w:rPr>
              <w:t>, "</w:t>
            </w:r>
            <w:r w:rsidRPr="004B429D">
              <w:rPr>
                <w:rFonts w:hint="eastAsia"/>
                <w:rtl/>
              </w:rPr>
              <w:t>צו</w:t>
            </w:r>
            <w:r w:rsidRPr="004B429D">
              <w:rPr>
                <w:rtl/>
              </w:rPr>
              <w:t xml:space="preserve"> </w:t>
            </w:r>
            <w:r w:rsidRPr="004B429D">
              <w:rPr>
                <w:rFonts w:hint="eastAsia"/>
                <w:rtl/>
              </w:rPr>
              <w:t>תפיסה</w:t>
            </w:r>
            <w:r w:rsidRPr="004B429D">
              <w:rPr>
                <w:rtl/>
              </w:rPr>
              <w:t xml:space="preserve"> </w:t>
            </w:r>
            <w:r w:rsidRPr="004B429D">
              <w:rPr>
                <w:rFonts w:hint="eastAsia"/>
                <w:rtl/>
              </w:rPr>
              <w:t>מינהלי</w:t>
            </w:r>
            <w:r w:rsidRPr="004B429D">
              <w:rPr>
                <w:rtl/>
              </w:rPr>
              <w:t xml:space="preserve">" – </w:t>
            </w:r>
            <w:r w:rsidRPr="004B429D">
              <w:rPr>
                <w:rFonts w:hint="eastAsia"/>
                <w:rtl/>
              </w:rPr>
              <w:t>צו</w:t>
            </w:r>
            <w:r w:rsidRPr="004B429D">
              <w:rPr>
                <w:rtl/>
              </w:rPr>
              <w:t xml:space="preserve"> </w:t>
            </w:r>
            <w:r w:rsidR="008F0360" w:rsidRPr="004B429D">
              <w:rPr>
                <w:rFonts w:hint="cs"/>
                <w:rtl/>
              </w:rPr>
              <w:t xml:space="preserve">מינהלי לתפיסת רכוש לפי סעיף </w:t>
            </w:r>
            <w:r w:rsidR="00F82C49" w:rsidRPr="004B429D">
              <w:rPr>
                <w:rFonts w:hint="cs"/>
                <w:rtl/>
              </w:rPr>
              <w:t>זה</w:t>
            </w:r>
            <w:r w:rsidR="008F0360" w:rsidRPr="004B429D">
              <w:rPr>
                <w:rFonts w:hint="cs"/>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E4727">
            <w:pPr>
              <w:pStyle w:val="TableText"/>
              <w:rPr>
                <w:sz w:val="26"/>
                <w:rtl/>
              </w:rPr>
            </w:pPr>
          </w:p>
        </w:tc>
        <w:tc>
          <w:tcPr>
            <w:tcW w:w="7144" w:type="dxa"/>
            <w:gridSpan w:val="4"/>
          </w:tcPr>
          <w:p w:rsidR="0093033D" w:rsidRPr="004B429D" w:rsidRDefault="0093033D" w:rsidP="00737341">
            <w:pPr>
              <w:pStyle w:val="TableBlock"/>
              <w:rPr>
                <w:sz w:val="26"/>
                <w:rtl/>
              </w:rPr>
            </w:pPr>
            <w:r w:rsidRPr="004B429D">
              <w:rPr>
                <w:rFonts w:hint="cs"/>
                <w:sz w:val="26"/>
                <w:rtl/>
              </w:rPr>
              <w:t>(</w:t>
            </w:r>
            <w:r w:rsidR="00700E73" w:rsidRPr="004B429D">
              <w:rPr>
                <w:rFonts w:hint="cs"/>
                <w:sz w:val="26"/>
                <w:rtl/>
              </w:rPr>
              <w:t>ב</w:t>
            </w:r>
            <w:r w:rsidRPr="004B429D">
              <w:rPr>
                <w:rFonts w:hint="cs"/>
                <w:sz w:val="26"/>
                <w:rtl/>
              </w:rPr>
              <w:t>)</w:t>
            </w:r>
            <w:r w:rsidRPr="004B429D">
              <w:rPr>
                <w:sz w:val="26"/>
                <w:rtl/>
              </w:rPr>
              <w:tab/>
              <w:t xml:space="preserve">שר הביטחון רשאי להורות בצו על תפיסה זמנית של רכוש </w:t>
            </w:r>
            <w:r w:rsidR="00700E73" w:rsidRPr="004B429D">
              <w:rPr>
                <w:rFonts w:hint="cs"/>
                <w:sz w:val="26"/>
                <w:rtl/>
              </w:rPr>
              <w:t>כמפורט להלן</w:t>
            </w:r>
            <w:r w:rsidRPr="004B429D">
              <w:rPr>
                <w:sz w:val="26"/>
                <w:rtl/>
              </w:rPr>
              <w:t>, או על הגבלת השימוש או הגבלת העברת הזכויות בו, לרבות קביעת ערובה להבטחת הצגתו על פי דרישה</w:t>
            </w:r>
            <w:r w:rsidR="00700E73" w:rsidRPr="004B429D">
              <w:rPr>
                <w:rFonts w:hint="cs"/>
                <w:sz w:val="26"/>
                <w:rtl/>
              </w:rPr>
              <w:t>:</w:t>
            </w:r>
            <w:r w:rsidRPr="004B429D">
              <w:rPr>
                <w:sz w:val="26"/>
                <w:rtl/>
              </w:rPr>
              <w:t xml:space="preserve"> </w:t>
            </w:r>
          </w:p>
        </w:tc>
      </w:tr>
      <w:tr w:rsidR="00700E73" w:rsidRPr="004B429D" w:rsidTr="005C6C8D">
        <w:trPr>
          <w:cantSplit/>
        </w:trPr>
        <w:tc>
          <w:tcPr>
            <w:tcW w:w="1869" w:type="dxa"/>
          </w:tcPr>
          <w:p w:rsidR="00700E73" w:rsidRPr="004B429D" w:rsidRDefault="00700E73" w:rsidP="003E4727">
            <w:pPr>
              <w:pStyle w:val="TableSideHeading"/>
              <w:ind w:right="0"/>
              <w:rPr>
                <w:sz w:val="26"/>
                <w:rtl/>
              </w:rPr>
            </w:pPr>
          </w:p>
        </w:tc>
        <w:tc>
          <w:tcPr>
            <w:tcW w:w="623" w:type="dxa"/>
          </w:tcPr>
          <w:p w:rsidR="00700E73" w:rsidRPr="004B429D" w:rsidDel="00065F57" w:rsidRDefault="00700E73" w:rsidP="003E4727">
            <w:pPr>
              <w:pStyle w:val="TableText"/>
              <w:ind w:right="0"/>
              <w:jc w:val="both"/>
              <w:rPr>
                <w:rtl/>
              </w:rPr>
            </w:pPr>
          </w:p>
        </w:tc>
        <w:tc>
          <w:tcPr>
            <w:tcW w:w="624" w:type="dxa"/>
          </w:tcPr>
          <w:p w:rsidR="00700E73" w:rsidRPr="004B429D" w:rsidRDefault="00700E73" w:rsidP="003042CF">
            <w:pPr>
              <w:pStyle w:val="TableText"/>
              <w:ind w:right="0"/>
              <w:jc w:val="both"/>
              <w:rPr>
                <w:rtl/>
              </w:rPr>
            </w:pPr>
          </w:p>
        </w:tc>
        <w:tc>
          <w:tcPr>
            <w:tcW w:w="6520" w:type="dxa"/>
            <w:gridSpan w:val="3"/>
          </w:tcPr>
          <w:p w:rsidR="00700E73" w:rsidRPr="004B429D" w:rsidRDefault="00700E73" w:rsidP="00737341">
            <w:pPr>
              <w:pStyle w:val="TableBlock"/>
              <w:rPr>
                <w:sz w:val="26"/>
                <w:rtl/>
              </w:rPr>
            </w:pPr>
            <w:r w:rsidRPr="004B429D">
              <w:rPr>
                <w:rFonts w:hint="cs"/>
                <w:sz w:val="26"/>
                <w:rtl/>
              </w:rPr>
              <w:t>(1)</w:t>
            </w:r>
            <w:r w:rsidRPr="004B429D">
              <w:rPr>
                <w:sz w:val="26"/>
                <w:rtl/>
              </w:rPr>
              <w:tab/>
            </w:r>
            <w:r w:rsidR="00B2143E" w:rsidRPr="004B429D">
              <w:rPr>
                <w:rFonts w:hint="cs"/>
                <w:rtl/>
              </w:rPr>
              <w:t>ר</w:t>
            </w:r>
            <w:r w:rsidR="00B2143E" w:rsidRPr="004B429D">
              <w:rPr>
                <w:rFonts w:hint="eastAsia"/>
                <w:rtl/>
              </w:rPr>
              <w:t>כוש</w:t>
            </w:r>
            <w:r w:rsidR="00B2143E" w:rsidRPr="004B429D">
              <w:rPr>
                <w:rtl/>
              </w:rPr>
              <w:t xml:space="preserve"> </w:t>
            </w:r>
            <w:r w:rsidR="00B2143E" w:rsidRPr="004B429D">
              <w:rPr>
                <w:rFonts w:hint="eastAsia"/>
                <w:rtl/>
              </w:rPr>
              <w:t>של</w:t>
            </w:r>
            <w:r w:rsidR="00B2143E" w:rsidRPr="004B429D">
              <w:rPr>
                <w:rtl/>
              </w:rPr>
              <w:t xml:space="preserve"> </w:t>
            </w:r>
            <w:r w:rsidR="00B2143E" w:rsidRPr="004B429D">
              <w:rPr>
                <w:rFonts w:hint="eastAsia"/>
                <w:rtl/>
              </w:rPr>
              <w:t>ארגון</w:t>
            </w:r>
            <w:r w:rsidR="00B2143E" w:rsidRPr="004B429D">
              <w:rPr>
                <w:rtl/>
              </w:rPr>
              <w:t xml:space="preserve"> </w:t>
            </w:r>
            <w:r w:rsidR="00B2143E" w:rsidRPr="004B429D">
              <w:rPr>
                <w:rFonts w:hint="eastAsia"/>
                <w:rtl/>
              </w:rPr>
              <w:t>טרור</w:t>
            </w:r>
            <w:r w:rsidR="00B2143E" w:rsidRPr="004B429D">
              <w:rPr>
                <w:rtl/>
              </w:rPr>
              <w:t xml:space="preserve"> </w:t>
            </w:r>
            <w:r w:rsidR="00B2143E" w:rsidRPr="004B429D">
              <w:rPr>
                <w:rFonts w:hint="eastAsia"/>
                <w:rtl/>
              </w:rPr>
              <w:t>או</w:t>
            </w:r>
            <w:r w:rsidR="00B2143E" w:rsidRPr="004B429D">
              <w:rPr>
                <w:rtl/>
              </w:rPr>
              <w:t xml:space="preserve"> </w:t>
            </w:r>
            <w:r w:rsidR="00B2143E" w:rsidRPr="004B429D">
              <w:rPr>
                <w:rFonts w:hint="eastAsia"/>
                <w:rtl/>
              </w:rPr>
              <w:t>של</w:t>
            </w:r>
            <w:r w:rsidR="00B2143E" w:rsidRPr="004B429D">
              <w:rPr>
                <w:rtl/>
              </w:rPr>
              <w:t xml:space="preserve"> </w:t>
            </w:r>
            <w:r w:rsidR="00B2143E" w:rsidRPr="004B429D">
              <w:rPr>
                <w:rFonts w:hint="eastAsia"/>
                <w:rtl/>
              </w:rPr>
              <w:t>פעיל</w:t>
            </w:r>
            <w:r w:rsidR="00B2143E" w:rsidRPr="004B429D">
              <w:rPr>
                <w:rtl/>
              </w:rPr>
              <w:t xml:space="preserve"> </w:t>
            </w:r>
            <w:r w:rsidR="00B2143E" w:rsidRPr="004B429D">
              <w:rPr>
                <w:rFonts w:hint="eastAsia"/>
                <w:rtl/>
              </w:rPr>
              <w:t>טרור</w:t>
            </w:r>
            <w:r w:rsidR="00B2143E" w:rsidRPr="004B429D">
              <w:rPr>
                <w:rtl/>
              </w:rPr>
              <w:t xml:space="preserve"> </w:t>
            </w:r>
            <w:r w:rsidR="00B2143E" w:rsidRPr="004B429D">
              <w:rPr>
                <w:rFonts w:hint="eastAsia"/>
                <w:rtl/>
              </w:rPr>
              <w:t>שהוכרז</w:t>
            </w:r>
            <w:r w:rsidR="00B2143E" w:rsidRPr="004B429D">
              <w:rPr>
                <w:rtl/>
              </w:rPr>
              <w:t xml:space="preserve"> </w:t>
            </w:r>
            <w:r w:rsidR="00B2143E" w:rsidRPr="004B429D">
              <w:rPr>
                <w:rFonts w:hint="eastAsia"/>
                <w:rtl/>
              </w:rPr>
              <w:t>לפי</w:t>
            </w:r>
            <w:r w:rsidR="00B2143E" w:rsidRPr="004B429D">
              <w:rPr>
                <w:rtl/>
              </w:rPr>
              <w:t xml:space="preserve"> </w:t>
            </w:r>
            <w:r w:rsidR="00B2143E" w:rsidRPr="004B429D">
              <w:rPr>
                <w:rFonts w:hint="eastAsia"/>
                <w:rtl/>
              </w:rPr>
              <w:t>סעיפים</w:t>
            </w:r>
            <w:r w:rsidR="00B2143E" w:rsidRPr="004B429D">
              <w:rPr>
                <w:rtl/>
              </w:rPr>
              <w:t xml:space="preserve"> 4, 6 </w:t>
            </w:r>
            <w:r w:rsidR="00B2143E" w:rsidRPr="004B429D">
              <w:rPr>
                <w:rFonts w:hint="eastAsia"/>
                <w:rtl/>
              </w:rPr>
              <w:t>או</w:t>
            </w:r>
            <w:r w:rsidR="00B2143E" w:rsidRPr="004B429D">
              <w:rPr>
                <w:rtl/>
              </w:rPr>
              <w:t xml:space="preserve"> 11</w:t>
            </w:r>
            <w:r w:rsidR="00B2143E" w:rsidRPr="004B429D">
              <w:rPr>
                <w:sz w:val="26"/>
                <w:rtl/>
              </w:rPr>
              <w:t xml:space="preserve">, </w:t>
            </w:r>
            <w:r w:rsidR="00B2143E" w:rsidRPr="004B429D">
              <w:rPr>
                <w:rFonts w:hint="eastAsia"/>
                <w:rtl/>
              </w:rPr>
              <w:t>או</w:t>
            </w:r>
            <w:r w:rsidR="00B2143E" w:rsidRPr="004B429D">
              <w:rPr>
                <w:rtl/>
              </w:rPr>
              <w:t xml:space="preserve"> רכוש שמיועד לביצוע עבירת טרור חמורה</w:t>
            </w:r>
            <w:r w:rsidR="00B2143E" w:rsidRPr="004B429D">
              <w:rPr>
                <w:sz w:val="26"/>
                <w:rtl/>
              </w:rPr>
              <w:t xml:space="preserve"> </w:t>
            </w:r>
            <w:r w:rsidR="00B2143E" w:rsidRPr="004B429D">
              <w:rPr>
                <w:rFonts w:hint="eastAsia"/>
                <w:sz w:val="26"/>
                <w:rtl/>
              </w:rPr>
              <w:t>–</w:t>
            </w:r>
            <w:r w:rsidR="00B2143E" w:rsidRPr="004B429D">
              <w:rPr>
                <w:sz w:val="26"/>
                <w:rtl/>
              </w:rPr>
              <w:t xml:space="preserve"> </w:t>
            </w:r>
            <w:r w:rsidR="0053688E" w:rsidRPr="004B429D">
              <w:rPr>
                <w:sz w:val="26"/>
                <w:rtl/>
              </w:rPr>
              <w:t xml:space="preserve">אם שוכנע </w:t>
            </w:r>
            <w:r w:rsidR="0053688E" w:rsidRPr="004B429D">
              <w:rPr>
                <w:rFonts w:hint="eastAsia"/>
                <w:sz w:val="26"/>
                <w:rtl/>
              </w:rPr>
              <w:t>ש</w:t>
            </w:r>
            <w:r w:rsidR="0053688E" w:rsidRPr="004B429D">
              <w:rPr>
                <w:sz w:val="26"/>
                <w:rtl/>
              </w:rPr>
              <w:t>הדבר דרוש כדי לסכל פעילות של ארגון טרור ולפגוע ביכולתו לקדם את מטרותיו או כדי לסכל עביר</w:t>
            </w:r>
            <w:r w:rsidR="0053688E" w:rsidRPr="004B429D">
              <w:rPr>
                <w:rFonts w:hint="eastAsia"/>
                <w:sz w:val="26"/>
                <w:rtl/>
              </w:rPr>
              <w:t>ת</w:t>
            </w:r>
            <w:r w:rsidR="0053688E" w:rsidRPr="004B429D">
              <w:rPr>
                <w:sz w:val="26"/>
                <w:rtl/>
              </w:rPr>
              <w:t xml:space="preserve"> טרור חמור</w:t>
            </w:r>
            <w:r w:rsidR="0053688E" w:rsidRPr="004B429D">
              <w:rPr>
                <w:rFonts w:hint="eastAsia"/>
                <w:sz w:val="26"/>
                <w:rtl/>
              </w:rPr>
              <w:t>ה</w:t>
            </w:r>
            <w:r w:rsidR="00F3337B" w:rsidRPr="004B429D">
              <w:rPr>
                <w:rFonts w:hint="cs"/>
                <w:sz w:val="26"/>
                <w:rtl/>
              </w:rPr>
              <w:t>;</w:t>
            </w:r>
          </w:p>
        </w:tc>
      </w:tr>
      <w:tr w:rsidR="008F0360" w:rsidRPr="004B429D" w:rsidTr="005C6C8D">
        <w:trPr>
          <w:cantSplit/>
        </w:trPr>
        <w:tc>
          <w:tcPr>
            <w:tcW w:w="1869" w:type="dxa"/>
          </w:tcPr>
          <w:p w:rsidR="008F0360" w:rsidRPr="004B429D" w:rsidRDefault="008F0360" w:rsidP="003E4727">
            <w:pPr>
              <w:pStyle w:val="TableSideHeading"/>
              <w:ind w:right="0"/>
              <w:rPr>
                <w:sz w:val="26"/>
                <w:rtl/>
              </w:rPr>
            </w:pPr>
          </w:p>
        </w:tc>
        <w:tc>
          <w:tcPr>
            <w:tcW w:w="623" w:type="dxa"/>
          </w:tcPr>
          <w:p w:rsidR="008F0360" w:rsidRPr="004B429D" w:rsidDel="00065F57" w:rsidRDefault="008F0360" w:rsidP="003E4727">
            <w:pPr>
              <w:pStyle w:val="TableText"/>
              <w:ind w:right="0"/>
              <w:jc w:val="both"/>
              <w:rPr>
                <w:rtl/>
              </w:rPr>
            </w:pPr>
          </w:p>
        </w:tc>
        <w:tc>
          <w:tcPr>
            <w:tcW w:w="624" w:type="dxa"/>
          </w:tcPr>
          <w:p w:rsidR="008F0360" w:rsidRPr="004B429D" w:rsidRDefault="008F0360" w:rsidP="003042CF">
            <w:pPr>
              <w:pStyle w:val="TableText"/>
              <w:ind w:right="0"/>
              <w:jc w:val="both"/>
              <w:rPr>
                <w:rtl/>
              </w:rPr>
            </w:pPr>
          </w:p>
        </w:tc>
        <w:tc>
          <w:tcPr>
            <w:tcW w:w="6520" w:type="dxa"/>
            <w:gridSpan w:val="3"/>
          </w:tcPr>
          <w:p w:rsidR="008F0360" w:rsidRPr="004B429D" w:rsidRDefault="008F0360" w:rsidP="00737341">
            <w:pPr>
              <w:pStyle w:val="TableBlock"/>
              <w:rPr>
                <w:sz w:val="26"/>
                <w:rtl/>
              </w:rPr>
            </w:pPr>
            <w:r w:rsidRPr="004B429D">
              <w:rPr>
                <w:sz w:val="26"/>
                <w:rtl/>
              </w:rPr>
              <w:t xml:space="preserve">(2) </w:t>
            </w:r>
            <w:r w:rsidRPr="004B429D">
              <w:rPr>
                <w:sz w:val="26"/>
                <w:rtl/>
              </w:rPr>
              <w:tab/>
            </w:r>
            <w:r w:rsidRPr="004B429D">
              <w:rPr>
                <w:rFonts w:hint="cs"/>
                <w:sz w:val="26"/>
                <w:rtl/>
              </w:rPr>
              <w:t>רכוש ש</w:t>
            </w:r>
            <w:r w:rsidRPr="004B429D">
              <w:rPr>
                <w:sz w:val="26"/>
                <w:rtl/>
              </w:rPr>
              <w:t xml:space="preserve">נעברה </w:t>
            </w:r>
            <w:r w:rsidRPr="004B429D">
              <w:rPr>
                <w:rFonts w:hint="cs"/>
                <w:sz w:val="26"/>
                <w:rtl/>
              </w:rPr>
              <w:t xml:space="preserve">בו </w:t>
            </w:r>
            <w:r w:rsidRPr="004B429D">
              <w:rPr>
                <w:sz w:val="26"/>
                <w:rtl/>
              </w:rPr>
              <w:t xml:space="preserve">עבירת טרור חמורה או </w:t>
            </w:r>
            <w:r w:rsidRPr="004B429D">
              <w:rPr>
                <w:rFonts w:hint="cs"/>
                <w:sz w:val="26"/>
                <w:rtl/>
              </w:rPr>
              <w:t>ש</w:t>
            </w:r>
            <w:r w:rsidRPr="004B429D">
              <w:rPr>
                <w:sz w:val="26"/>
                <w:rtl/>
              </w:rPr>
              <w:t>שימש במישרין לביצוע עבירה כאמור;</w:t>
            </w:r>
          </w:p>
        </w:tc>
      </w:tr>
      <w:tr w:rsidR="008F0360" w:rsidRPr="004B429D" w:rsidTr="005C6C8D">
        <w:trPr>
          <w:cantSplit/>
        </w:trPr>
        <w:tc>
          <w:tcPr>
            <w:tcW w:w="1869" w:type="dxa"/>
          </w:tcPr>
          <w:p w:rsidR="008F0360" w:rsidRPr="004B429D" w:rsidRDefault="008F0360" w:rsidP="003E4727">
            <w:pPr>
              <w:pStyle w:val="TableSideHeading"/>
              <w:ind w:right="0"/>
              <w:rPr>
                <w:sz w:val="26"/>
                <w:rtl/>
              </w:rPr>
            </w:pPr>
          </w:p>
        </w:tc>
        <w:tc>
          <w:tcPr>
            <w:tcW w:w="623" w:type="dxa"/>
          </w:tcPr>
          <w:p w:rsidR="008F0360" w:rsidRPr="004B429D" w:rsidDel="00065F57" w:rsidRDefault="008F0360" w:rsidP="003E4727">
            <w:pPr>
              <w:pStyle w:val="TableText"/>
              <w:ind w:right="0"/>
              <w:jc w:val="both"/>
              <w:rPr>
                <w:rtl/>
              </w:rPr>
            </w:pPr>
          </w:p>
        </w:tc>
        <w:tc>
          <w:tcPr>
            <w:tcW w:w="624" w:type="dxa"/>
          </w:tcPr>
          <w:p w:rsidR="008F0360" w:rsidRPr="004B429D" w:rsidRDefault="008F0360" w:rsidP="003042CF">
            <w:pPr>
              <w:pStyle w:val="TableText"/>
              <w:ind w:right="0"/>
              <w:jc w:val="both"/>
              <w:rPr>
                <w:rtl/>
              </w:rPr>
            </w:pPr>
          </w:p>
        </w:tc>
        <w:tc>
          <w:tcPr>
            <w:tcW w:w="6520" w:type="dxa"/>
            <w:gridSpan w:val="3"/>
          </w:tcPr>
          <w:p w:rsidR="008F0360" w:rsidRPr="004B429D" w:rsidRDefault="008F0360" w:rsidP="00737341">
            <w:pPr>
              <w:pStyle w:val="TableBlock"/>
              <w:rPr>
                <w:sz w:val="26"/>
                <w:rtl/>
              </w:rPr>
            </w:pPr>
            <w:r w:rsidRPr="004B429D">
              <w:rPr>
                <w:rFonts w:hint="cs"/>
                <w:sz w:val="26"/>
                <w:rtl/>
              </w:rPr>
              <w:t>(</w:t>
            </w:r>
            <w:r w:rsidRPr="004B429D">
              <w:rPr>
                <w:sz w:val="26"/>
                <w:rtl/>
              </w:rPr>
              <w:t xml:space="preserve">3) </w:t>
            </w:r>
            <w:r w:rsidRPr="004B429D">
              <w:rPr>
                <w:sz w:val="26"/>
                <w:rtl/>
              </w:rPr>
              <w:tab/>
              <w:t xml:space="preserve">רכוש </w:t>
            </w:r>
            <w:r w:rsidRPr="004B429D">
              <w:rPr>
                <w:rFonts w:hint="cs"/>
                <w:sz w:val="26"/>
                <w:rtl/>
              </w:rPr>
              <w:t>ש</w:t>
            </w:r>
            <w:r w:rsidRPr="004B429D">
              <w:rPr>
                <w:sz w:val="26"/>
                <w:rtl/>
              </w:rPr>
              <w:t>הושג כשכר או כתגמול בעד ביצוע עבירת טרור חמורה או יועד להיות שכר או תגמול כאמור</w:t>
            </w:r>
            <w:r w:rsidR="00F82C49" w:rsidRPr="004B429D">
              <w:rPr>
                <w:rFonts w:hint="cs"/>
                <w:sz w:val="26"/>
                <w:rtl/>
              </w:rPr>
              <w:t>;</w:t>
            </w:r>
          </w:p>
        </w:tc>
      </w:tr>
      <w:tr w:rsidR="00F82C49" w:rsidRPr="004B429D" w:rsidTr="005C6C8D">
        <w:trPr>
          <w:cantSplit/>
        </w:trPr>
        <w:tc>
          <w:tcPr>
            <w:tcW w:w="1869" w:type="dxa"/>
          </w:tcPr>
          <w:p w:rsidR="00171AFD" w:rsidRPr="004B429D" w:rsidRDefault="00171AFD" w:rsidP="003042CF">
            <w:pPr>
              <w:pStyle w:val="TableSideHeading"/>
              <w:ind w:right="0"/>
              <w:rPr>
                <w:sz w:val="26"/>
                <w:rtl/>
              </w:rPr>
            </w:pPr>
          </w:p>
        </w:tc>
        <w:tc>
          <w:tcPr>
            <w:tcW w:w="623" w:type="dxa"/>
          </w:tcPr>
          <w:p w:rsidR="00F82C49" w:rsidRPr="004B429D" w:rsidDel="00065F57" w:rsidRDefault="00F82C49" w:rsidP="003E4727">
            <w:pPr>
              <w:pStyle w:val="TableText"/>
              <w:ind w:right="0"/>
              <w:jc w:val="both"/>
              <w:rPr>
                <w:rtl/>
              </w:rPr>
            </w:pPr>
          </w:p>
        </w:tc>
        <w:tc>
          <w:tcPr>
            <w:tcW w:w="624" w:type="dxa"/>
          </w:tcPr>
          <w:p w:rsidR="00F82C49" w:rsidRPr="004B429D" w:rsidRDefault="00F82C49" w:rsidP="003042CF">
            <w:pPr>
              <w:pStyle w:val="TableText"/>
              <w:ind w:right="0"/>
              <w:jc w:val="both"/>
              <w:rPr>
                <w:rtl/>
              </w:rPr>
            </w:pPr>
          </w:p>
        </w:tc>
        <w:tc>
          <w:tcPr>
            <w:tcW w:w="6520" w:type="dxa"/>
            <w:gridSpan w:val="3"/>
          </w:tcPr>
          <w:p w:rsidR="00F82C49" w:rsidRPr="004B429D" w:rsidRDefault="00F82C49" w:rsidP="00737341">
            <w:pPr>
              <w:pStyle w:val="TableBlock"/>
              <w:rPr>
                <w:sz w:val="26"/>
                <w:rtl/>
              </w:rPr>
            </w:pPr>
            <w:r w:rsidRPr="004B429D">
              <w:rPr>
                <w:rFonts w:hint="cs"/>
                <w:sz w:val="26"/>
                <w:rtl/>
              </w:rPr>
              <w:t xml:space="preserve">(4) </w:t>
            </w:r>
            <w:r w:rsidRPr="004B429D">
              <w:rPr>
                <w:sz w:val="26"/>
                <w:rtl/>
              </w:rPr>
              <w:tab/>
              <w:t xml:space="preserve">רכוש כאמור </w:t>
            </w:r>
            <w:r w:rsidR="00822AE7" w:rsidRPr="004B429D">
              <w:rPr>
                <w:rFonts w:hint="cs"/>
                <w:sz w:val="26"/>
                <w:rtl/>
              </w:rPr>
              <w:t>בפסקאות (1) עד (3)</w:t>
            </w:r>
            <w:r w:rsidRPr="004B429D">
              <w:rPr>
                <w:rFonts w:hint="cs"/>
                <w:sz w:val="26"/>
                <w:rtl/>
              </w:rPr>
              <w:t xml:space="preserve"> </w:t>
            </w:r>
            <w:r w:rsidRPr="004B429D">
              <w:rPr>
                <w:sz w:val="26"/>
                <w:rtl/>
              </w:rPr>
              <w:t xml:space="preserve">שהתגלה לאחר מתן גזר הדין, ובלבד </w:t>
            </w:r>
            <w:r w:rsidR="005B1514" w:rsidRPr="004B429D">
              <w:rPr>
                <w:rFonts w:hint="eastAsia"/>
                <w:sz w:val="26"/>
                <w:rtl/>
              </w:rPr>
              <w:t>ש</w:t>
            </w:r>
            <w:r w:rsidRPr="004B429D">
              <w:rPr>
                <w:sz w:val="26"/>
                <w:rtl/>
              </w:rPr>
              <w:t>פרקליט מחוז</w:t>
            </w:r>
            <w:r w:rsidR="007F5ECA" w:rsidRPr="004B429D">
              <w:rPr>
                <w:sz w:val="26"/>
                <w:rtl/>
              </w:rPr>
              <w:t xml:space="preserve"> או פרקליט בכיר אחר ש</w:t>
            </w:r>
            <w:r w:rsidR="007F5ECA" w:rsidRPr="004B429D">
              <w:rPr>
                <w:rFonts w:hint="eastAsia"/>
                <w:sz w:val="26"/>
                <w:rtl/>
              </w:rPr>
              <w:t>הוא</w:t>
            </w:r>
            <w:r w:rsidR="007F5ECA" w:rsidRPr="004B429D">
              <w:rPr>
                <w:sz w:val="26"/>
                <w:rtl/>
              </w:rPr>
              <w:t xml:space="preserve"> </w:t>
            </w:r>
            <w:r w:rsidR="007F5ECA" w:rsidRPr="004B429D">
              <w:rPr>
                <w:rFonts w:hint="eastAsia"/>
                <w:sz w:val="26"/>
                <w:rtl/>
              </w:rPr>
              <w:t>הסמיכו</w:t>
            </w:r>
            <w:r w:rsidR="007F5ECA" w:rsidRPr="004B429D">
              <w:rPr>
                <w:sz w:val="26"/>
                <w:rtl/>
              </w:rPr>
              <w:t xml:space="preserve"> לכך</w:t>
            </w:r>
            <w:r w:rsidRPr="004B429D">
              <w:rPr>
                <w:sz w:val="26"/>
                <w:rtl/>
              </w:rPr>
              <w:t xml:space="preserve"> </w:t>
            </w:r>
            <w:r w:rsidR="00522C51" w:rsidRPr="004B429D">
              <w:rPr>
                <w:rFonts w:hint="eastAsia"/>
                <w:sz w:val="26"/>
                <w:rtl/>
              </w:rPr>
              <w:t>הודיע</w:t>
            </w:r>
            <w:r w:rsidR="00E668DC" w:rsidRPr="004B429D">
              <w:rPr>
                <w:sz w:val="26"/>
                <w:rtl/>
              </w:rPr>
              <w:t xml:space="preserve"> </w:t>
            </w:r>
            <w:r w:rsidRPr="004B429D">
              <w:rPr>
                <w:sz w:val="26"/>
                <w:rtl/>
              </w:rPr>
              <w:t xml:space="preserve">כי לא ניתן לחלט את הרכוש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w:t>
            </w:r>
            <w:r w:rsidR="003E3C5C" w:rsidRPr="004B429D">
              <w:rPr>
                <w:sz w:val="26"/>
                <w:rtl/>
              </w:rPr>
              <w:t>55</w:t>
            </w:r>
            <w:r w:rsidRPr="004B429D">
              <w:rPr>
                <w:sz w:val="26"/>
                <w:rtl/>
              </w:rPr>
              <w:t>, בשל אי-קבילות הראיות הנוגעות לו או חסיונן</w:t>
            </w:r>
            <w:r w:rsidR="00E668DC" w:rsidRPr="004B429D">
              <w:rPr>
                <w:rFonts w:hint="cs"/>
                <w:sz w:val="26"/>
                <w:rtl/>
              </w:rPr>
              <w:t>, אף</w:t>
            </w:r>
            <w:r w:rsidR="00E668DC" w:rsidRPr="004B429D">
              <w:rPr>
                <w:sz w:val="26"/>
                <w:rtl/>
              </w:rPr>
              <w:t xml:space="preserve"> </w:t>
            </w:r>
            <w:r w:rsidR="00E668DC" w:rsidRPr="004B429D">
              <w:rPr>
                <w:rFonts w:hint="eastAsia"/>
                <w:sz w:val="26"/>
                <w:rtl/>
              </w:rPr>
              <w:t>ששוכנע</w:t>
            </w:r>
            <w:r w:rsidR="00E668DC" w:rsidRPr="004B429D">
              <w:rPr>
                <w:sz w:val="26"/>
                <w:rtl/>
              </w:rPr>
              <w:t xml:space="preserve"> </w:t>
            </w:r>
            <w:r w:rsidR="00E668DC" w:rsidRPr="004B429D">
              <w:rPr>
                <w:rFonts w:hint="eastAsia"/>
                <w:sz w:val="26"/>
                <w:rtl/>
              </w:rPr>
              <w:t>בדבר</w:t>
            </w:r>
            <w:r w:rsidR="00E668DC" w:rsidRPr="004B429D">
              <w:rPr>
                <w:sz w:val="26"/>
                <w:rtl/>
              </w:rPr>
              <w:t xml:space="preserve"> </w:t>
            </w:r>
            <w:r w:rsidR="00E668DC" w:rsidRPr="004B429D">
              <w:rPr>
                <w:rFonts w:hint="eastAsia"/>
                <w:sz w:val="26"/>
                <w:rtl/>
              </w:rPr>
              <w:t>הקשר</w:t>
            </w:r>
            <w:r w:rsidR="00E668DC" w:rsidRPr="004B429D">
              <w:rPr>
                <w:sz w:val="26"/>
                <w:rtl/>
              </w:rPr>
              <w:t xml:space="preserve"> </w:t>
            </w:r>
            <w:r w:rsidR="00E668DC" w:rsidRPr="004B429D">
              <w:rPr>
                <w:rFonts w:hint="eastAsia"/>
                <w:sz w:val="26"/>
                <w:rtl/>
              </w:rPr>
              <w:t>בין</w:t>
            </w:r>
            <w:r w:rsidR="00E668DC" w:rsidRPr="004B429D">
              <w:rPr>
                <w:sz w:val="26"/>
                <w:rtl/>
              </w:rPr>
              <w:t xml:space="preserve"> </w:t>
            </w:r>
            <w:r w:rsidR="00E668DC" w:rsidRPr="004B429D">
              <w:rPr>
                <w:rFonts w:hint="eastAsia"/>
                <w:sz w:val="26"/>
                <w:rtl/>
              </w:rPr>
              <w:t>הרכוש</w:t>
            </w:r>
            <w:r w:rsidR="00E668DC" w:rsidRPr="004B429D">
              <w:rPr>
                <w:sz w:val="26"/>
                <w:rtl/>
              </w:rPr>
              <w:t xml:space="preserve"> </w:t>
            </w:r>
            <w:r w:rsidR="00E668DC" w:rsidRPr="004B429D">
              <w:rPr>
                <w:rFonts w:hint="eastAsia"/>
                <w:sz w:val="26"/>
                <w:rtl/>
              </w:rPr>
              <w:t>לעבירה</w:t>
            </w:r>
            <w:r w:rsidR="00E668DC" w:rsidRPr="004B429D">
              <w:rPr>
                <w:rFonts w:hint="cs"/>
                <w:sz w:val="26"/>
                <w:rtl/>
              </w:rPr>
              <w:t>.</w:t>
            </w:r>
            <w:r w:rsidRPr="004B429D">
              <w:rPr>
                <w:sz w:val="26"/>
                <w:rtl/>
              </w:rPr>
              <w:t xml:space="preserve"> </w:t>
            </w:r>
          </w:p>
        </w:tc>
      </w:tr>
      <w:tr w:rsidR="008F0360" w:rsidRPr="004B429D" w:rsidTr="005C6C8D">
        <w:trPr>
          <w:cantSplit/>
        </w:trPr>
        <w:tc>
          <w:tcPr>
            <w:tcW w:w="1869" w:type="dxa"/>
          </w:tcPr>
          <w:p w:rsidR="008F0360" w:rsidRPr="004B429D" w:rsidRDefault="008F0360" w:rsidP="003E4727">
            <w:pPr>
              <w:pStyle w:val="TableSideHeading"/>
              <w:rPr>
                <w:sz w:val="26"/>
                <w:rtl/>
              </w:rPr>
            </w:pPr>
          </w:p>
        </w:tc>
        <w:tc>
          <w:tcPr>
            <w:tcW w:w="623" w:type="dxa"/>
          </w:tcPr>
          <w:p w:rsidR="008F0360" w:rsidRPr="004B429D" w:rsidDel="00065F57" w:rsidRDefault="008F0360" w:rsidP="003042CF">
            <w:pPr>
              <w:pStyle w:val="TableText"/>
              <w:rPr>
                <w:rtl/>
              </w:rPr>
            </w:pPr>
          </w:p>
        </w:tc>
        <w:tc>
          <w:tcPr>
            <w:tcW w:w="7144" w:type="dxa"/>
            <w:gridSpan w:val="4"/>
          </w:tcPr>
          <w:p w:rsidR="008F0360" w:rsidRPr="004B429D" w:rsidRDefault="008F0360" w:rsidP="00A33D78">
            <w:pPr>
              <w:pStyle w:val="TableBlock"/>
              <w:rPr>
                <w:sz w:val="26"/>
                <w:rtl/>
              </w:rPr>
            </w:pPr>
            <w:r w:rsidRPr="004B429D">
              <w:rPr>
                <w:rFonts w:hint="cs"/>
                <w:sz w:val="26"/>
                <w:rtl/>
              </w:rPr>
              <w:t>(ג)</w:t>
            </w:r>
            <w:r w:rsidRPr="004B429D">
              <w:rPr>
                <w:sz w:val="26"/>
                <w:rtl/>
              </w:rPr>
              <w:tab/>
            </w:r>
            <w:r w:rsidRPr="004B429D">
              <w:rPr>
                <w:rFonts w:hint="eastAsia"/>
                <w:sz w:val="26"/>
                <w:rtl/>
              </w:rPr>
              <w:t>שר</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לבקשת</w:t>
            </w:r>
            <w:r w:rsidR="00ED2B70" w:rsidRPr="004B429D">
              <w:rPr>
                <w:rFonts w:hint="cs"/>
                <w:sz w:val="26"/>
                <w:rtl/>
              </w:rPr>
              <w:t xml:space="preserve"> </w:t>
            </w:r>
            <w:r w:rsidR="006246F0" w:rsidRPr="004B429D">
              <w:rPr>
                <w:rFonts w:hint="eastAsia"/>
                <w:sz w:val="26"/>
                <w:rtl/>
              </w:rPr>
              <w:t>ראש</w:t>
            </w:r>
            <w:r w:rsidR="006246F0" w:rsidRPr="004B429D">
              <w:rPr>
                <w:sz w:val="26"/>
                <w:rtl/>
              </w:rPr>
              <w:t xml:space="preserve"> </w:t>
            </w:r>
            <w:r w:rsidR="00684D20" w:rsidRPr="004B429D">
              <w:rPr>
                <w:rFonts w:hint="eastAsia"/>
                <w:sz w:val="26"/>
                <w:rtl/>
              </w:rPr>
              <w:t>שירות</w:t>
            </w:r>
            <w:r w:rsidR="00684D20" w:rsidRPr="004B429D">
              <w:rPr>
                <w:sz w:val="26"/>
                <w:rtl/>
              </w:rPr>
              <w:t xml:space="preserve"> </w:t>
            </w:r>
            <w:r w:rsidR="00684D20" w:rsidRPr="004B429D">
              <w:rPr>
                <w:rFonts w:hint="eastAsia"/>
                <w:sz w:val="26"/>
                <w:rtl/>
              </w:rPr>
              <w:t>הביטחון</w:t>
            </w:r>
            <w:r w:rsidR="00684D20" w:rsidRPr="004B429D">
              <w:rPr>
                <w:sz w:val="26"/>
                <w:rtl/>
              </w:rPr>
              <w:t xml:space="preserve"> </w:t>
            </w:r>
            <w:r w:rsidR="00684D20" w:rsidRPr="004B429D">
              <w:rPr>
                <w:rFonts w:hint="eastAsia"/>
                <w:sz w:val="26"/>
                <w:rtl/>
              </w:rPr>
              <w:t>הכללי</w:t>
            </w:r>
            <w:r w:rsidR="006246F0" w:rsidRPr="004B429D">
              <w:rPr>
                <w:sz w:val="26"/>
                <w:rtl/>
              </w:rPr>
              <w:t xml:space="preserve"> או ראש רשות ביטחון אחרות באמצעות ראש שירות הביטחון הכללי</w:t>
            </w:r>
            <w:r w:rsidRPr="004B429D">
              <w:rPr>
                <w:sz w:val="26"/>
                <w:rtl/>
              </w:rPr>
              <w:t xml:space="preserve">, </w:t>
            </w:r>
            <w:r w:rsidR="00B43669" w:rsidRPr="004B429D">
              <w:rPr>
                <w:rFonts w:hint="cs"/>
                <w:sz w:val="26"/>
                <w:rtl/>
              </w:rPr>
              <w:t>להוציא</w:t>
            </w:r>
            <w:r w:rsidR="00B43669" w:rsidRPr="004B429D">
              <w:rPr>
                <w:sz w:val="26"/>
                <w:rtl/>
              </w:rPr>
              <w:t xml:space="preserve"> </w:t>
            </w:r>
            <w:r w:rsidRPr="004B429D">
              <w:rPr>
                <w:rFonts w:hint="eastAsia"/>
                <w:sz w:val="26"/>
                <w:rtl/>
              </w:rPr>
              <w:t>צו</w:t>
            </w:r>
            <w:r w:rsidRPr="004B429D">
              <w:rPr>
                <w:sz w:val="26"/>
                <w:rtl/>
              </w:rPr>
              <w:t xml:space="preserve"> </w:t>
            </w:r>
            <w:r w:rsidRPr="004B429D">
              <w:rPr>
                <w:rFonts w:hint="cs"/>
                <w:sz w:val="26"/>
                <w:rtl/>
              </w:rPr>
              <w:t>תפיסה מינהלי</w:t>
            </w:r>
            <w:r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לגבי</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חבר</w:t>
            </w:r>
            <w:r w:rsidRPr="004B429D">
              <w:rPr>
                <w:sz w:val="26"/>
                <w:rtl/>
              </w:rPr>
              <w:t xml:space="preserve"> </w:t>
            </w:r>
            <w:r w:rsidRPr="004B429D">
              <w:rPr>
                <w:rFonts w:hint="eastAsia"/>
                <w:sz w:val="26"/>
                <w:rtl/>
              </w:rPr>
              <w:t>בני</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שאינו</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מוכרז</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התקיימו</w:t>
            </w:r>
            <w:r w:rsidRPr="004B429D">
              <w:rPr>
                <w:sz w:val="26"/>
                <w:rtl/>
              </w:rPr>
              <w:t xml:space="preserve"> </w:t>
            </w:r>
            <w:r w:rsidRPr="004B429D">
              <w:rPr>
                <w:rFonts w:hint="eastAsia"/>
                <w:sz w:val="26"/>
                <w:rtl/>
              </w:rPr>
              <w:t>כל</w:t>
            </w:r>
            <w:r w:rsidRPr="004B429D">
              <w:rPr>
                <w:sz w:val="26"/>
                <w:rtl/>
              </w:rPr>
              <w:t xml:space="preserve"> </w:t>
            </w:r>
            <w:r w:rsidRPr="004B429D">
              <w:rPr>
                <w:rFonts w:hint="eastAsia"/>
                <w:sz w:val="26"/>
                <w:rtl/>
              </w:rPr>
              <w:t>אלה</w:t>
            </w:r>
            <w:r w:rsidRPr="004B429D">
              <w:rPr>
                <w:sz w:val="26"/>
                <w:rtl/>
              </w:rPr>
              <w:t>:</w:t>
            </w:r>
          </w:p>
        </w:tc>
      </w:tr>
      <w:tr w:rsidR="008F0360" w:rsidRPr="004B429D" w:rsidTr="005C6C8D">
        <w:trPr>
          <w:cantSplit/>
        </w:trPr>
        <w:tc>
          <w:tcPr>
            <w:tcW w:w="1869" w:type="dxa"/>
          </w:tcPr>
          <w:p w:rsidR="008F0360" w:rsidRPr="004B429D" w:rsidRDefault="008F0360" w:rsidP="003E4727">
            <w:pPr>
              <w:pStyle w:val="TableSideHeading"/>
              <w:ind w:right="0"/>
              <w:rPr>
                <w:rtl/>
              </w:rPr>
            </w:pPr>
          </w:p>
        </w:tc>
        <w:tc>
          <w:tcPr>
            <w:tcW w:w="623" w:type="dxa"/>
          </w:tcPr>
          <w:p w:rsidR="008F0360" w:rsidRPr="004B429D" w:rsidRDefault="008F0360" w:rsidP="003E4727">
            <w:pPr>
              <w:pStyle w:val="TableText"/>
              <w:rPr>
                <w:sz w:val="26"/>
                <w:rtl/>
              </w:rPr>
            </w:pPr>
          </w:p>
        </w:tc>
        <w:tc>
          <w:tcPr>
            <w:tcW w:w="624" w:type="dxa"/>
          </w:tcPr>
          <w:p w:rsidR="008F0360" w:rsidRPr="004B429D" w:rsidRDefault="008F0360" w:rsidP="003042CF">
            <w:pPr>
              <w:pStyle w:val="TableText"/>
              <w:rPr>
                <w:sz w:val="26"/>
                <w:rtl/>
              </w:rPr>
            </w:pPr>
          </w:p>
        </w:tc>
        <w:tc>
          <w:tcPr>
            <w:tcW w:w="6520" w:type="dxa"/>
            <w:gridSpan w:val="3"/>
          </w:tcPr>
          <w:p w:rsidR="008F0360" w:rsidRPr="004B429D" w:rsidRDefault="008F0360" w:rsidP="00737341">
            <w:pPr>
              <w:pStyle w:val="TableBlock"/>
              <w:rPr>
                <w:sz w:val="26"/>
                <w:rtl/>
              </w:rPr>
            </w:pPr>
            <w:r w:rsidRPr="004B429D">
              <w:rPr>
                <w:sz w:val="26"/>
                <w:rtl/>
              </w:rPr>
              <w:t>(1)</w:t>
            </w:r>
            <w:r w:rsidRPr="004B429D">
              <w:rPr>
                <w:sz w:val="26"/>
                <w:rtl/>
              </w:rPr>
              <w:tab/>
            </w:r>
            <w:r w:rsidRPr="004B429D">
              <w:rPr>
                <w:rFonts w:hint="eastAsia"/>
                <w:sz w:val="26"/>
                <w:rtl/>
              </w:rPr>
              <w:t>ראש</w:t>
            </w:r>
            <w:r w:rsidRPr="004B429D">
              <w:rPr>
                <w:sz w:val="26"/>
                <w:rtl/>
              </w:rPr>
              <w:t xml:space="preserve"> </w:t>
            </w:r>
            <w:r w:rsidRPr="004B429D">
              <w:rPr>
                <w:rFonts w:hint="eastAsia"/>
                <w:sz w:val="26"/>
                <w:rtl/>
              </w:rPr>
              <w:t>רשות</w:t>
            </w:r>
            <w:r w:rsidRPr="004B429D">
              <w:rPr>
                <w:sz w:val="26"/>
                <w:rtl/>
              </w:rPr>
              <w:t xml:space="preserve"> </w:t>
            </w:r>
            <w:r w:rsidR="008A40D6" w:rsidRPr="004B429D">
              <w:rPr>
                <w:rFonts w:hint="eastAsia"/>
                <w:sz w:val="26"/>
                <w:rtl/>
              </w:rPr>
              <w:t>ה</w:t>
            </w:r>
            <w:r w:rsidRPr="004B429D">
              <w:rPr>
                <w:rFonts w:hint="eastAsia"/>
                <w:sz w:val="26"/>
                <w:rtl/>
              </w:rPr>
              <w:t>ביטחון</w:t>
            </w:r>
            <w:r w:rsidRPr="004B429D">
              <w:rPr>
                <w:sz w:val="26"/>
                <w:rtl/>
              </w:rPr>
              <w:t xml:space="preserve"> </w:t>
            </w:r>
            <w:r w:rsidRPr="004B429D">
              <w:rPr>
                <w:rFonts w:hint="eastAsia"/>
                <w:sz w:val="26"/>
                <w:rtl/>
              </w:rPr>
              <w:t>הגיש</w:t>
            </w:r>
            <w:r w:rsidRPr="004B429D">
              <w:rPr>
                <w:sz w:val="26"/>
                <w:rtl/>
              </w:rPr>
              <w:t xml:space="preserve"> </w:t>
            </w:r>
            <w:r w:rsidRPr="004B429D">
              <w:rPr>
                <w:rFonts w:hint="eastAsia"/>
                <w:sz w:val="26"/>
                <w:rtl/>
              </w:rPr>
              <w:t>לשר</w:t>
            </w:r>
            <w:r w:rsidR="00E0376D" w:rsidRPr="004B429D">
              <w:rPr>
                <w:rFonts w:hint="cs"/>
                <w:sz w:val="26"/>
                <w:rtl/>
              </w:rPr>
              <w:t xml:space="preserve">, </w:t>
            </w:r>
            <w:r w:rsidR="00E0376D" w:rsidRPr="004B429D">
              <w:rPr>
                <w:rFonts w:hint="eastAsia"/>
                <w:sz w:val="26"/>
                <w:rtl/>
              </w:rPr>
              <w:t>באמצעות</w:t>
            </w:r>
            <w:r w:rsidR="00E0376D" w:rsidRPr="004B429D">
              <w:rPr>
                <w:sz w:val="26"/>
                <w:rtl/>
              </w:rPr>
              <w:t xml:space="preserve"> </w:t>
            </w:r>
            <w:r w:rsidR="00E0376D" w:rsidRPr="004B429D">
              <w:rPr>
                <w:rFonts w:hint="eastAsia"/>
                <w:sz w:val="26"/>
                <w:rtl/>
              </w:rPr>
              <w:t>ראש</w:t>
            </w:r>
            <w:r w:rsidR="00E0376D" w:rsidRPr="004B429D">
              <w:rPr>
                <w:sz w:val="26"/>
                <w:rtl/>
              </w:rPr>
              <w:t xml:space="preserve"> </w:t>
            </w:r>
            <w:r w:rsidR="00E0376D" w:rsidRPr="004B429D">
              <w:rPr>
                <w:rFonts w:hint="eastAsia"/>
                <w:sz w:val="26"/>
                <w:rtl/>
              </w:rPr>
              <w:t>שירות</w:t>
            </w:r>
            <w:r w:rsidR="00E0376D" w:rsidRPr="004B429D">
              <w:rPr>
                <w:sz w:val="26"/>
                <w:rtl/>
              </w:rPr>
              <w:t xml:space="preserve"> </w:t>
            </w:r>
            <w:r w:rsidR="00E0376D" w:rsidRPr="004B429D">
              <w:rPr>
                <w:rFonts w:hint="eastAsia"/>
                <w:sz w:val="26"/>
                <w:rtl/>
              </w:rPr>
              <w:t>הביטחון</w:t>
            </w:r>
            <w:r w:rsidR="00E0376D" w:rsidRPr="004B429D">
              <w:rPr>
                <w:sz w:val="26"/>
                <w:rtl/>
              </w:rPr>
              <w:t xml:space="preserve"> </w:t>
            </w:r>
            <w:r w:rsidR="00E0376D" w:rsidRPr="004B429D">
              <w:rPr>
                <w:rFonts w:hint="eastAsia"/>
                <w:sz w:val="26"/>
                <w:rtl/>
              </w:rPr>
              <w:t>הכללי</w:t>
            </w:r>
            <w:r w:rsidR="00E0376D" w:rsidRPr="004B429D">
              <w:rPr>
                <w:sz w:val="26"/>
                <w:rtl/>
              </w:rPr>
              <w:t>,</w:t>
            </w:r>
            <w:r w:rsidRPr="004B429D">
              <w:rPr>
                <w:sz w:val="26"/>
                <w:rtl/>
              </w:rPr>
              <w:t xml:space="preserve"> </w:t>
            </w:r>
            <w:r w:rsidRPr="004B429D">
              <w:rPr>
                <w:rFonts w:hint="eastAsia"/>
                <w:sz w:val="26"/>
                <w:rtl/>
              </w:rPr>
              <w:t>בקשה</w:t>
            </w:r>
            <w:r w:rsidRPr="004B429D">
              <w:rPr>
                <w:sz w:val="26"/>
                <w:rtl/>
              </w:rPr>
              <w:t xml:space="preserve"> </w:t>
            </w:r>
            <w:r w:rsidRPr="004B429D">
              <w:rPr>
                <w:rFonts w:hint="eastAsia"/>
                <w:sz w:val="26"/>
                <w:rtl/>
              </w:rPr>
              <w:t>להכריז</w:t>
            </w:r>
            <w:r w:rsidRPr="004B429D">
              <w:rPr>
                <w:rFonts w:hint="cs"/>
                <w:sz w:val="26"/>
                <w:rtl/>
              </w:rPr>
              <w:t xml:space="preserve"> על אותו חבר בני אדם </w:t>
            </w:r>
            <w:r w:rsidR="00E668DC" w:rsidRPr="004B429D">
              <w:rPr>
                <w:rFonts w:hint="cs"/>
                <w:sz w:val="26"/>
                <w:rtl/>
              </w:rPr>
              <w:t xml:space="preserve">שהוא </w:t>
            </w:r>
            <w:r w:rsidRPr="004B429D">
              <w:rPr>
                <w:rFonts w:hint="cs"/>
                <w:sz w:val="26"/>
                <w:rtl/>
              </w:rPr>
              <w:t>ארגון טרור,</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סימן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לפרק</w:t>
            </w:r>
            <w:r w:rsidRPr="004B429D">
              <w:rPr>
                <w:sz w:val="26"/>
                <w:rtl/>
              </w:rPr>
              <w:t xml:space="preserve"> </w:t>
            </w:r>
            <w:r w:rsidRPr="004B429D">
              <w:rPr>
                <w:rFonts w:hint="eastAsia"/>
                <w:sz w:val="26"/>
                <w:rtl/>
              </w:rPr>
              <w:t>ב</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הודיע</w:t>
            </w:r>
            <w:r w:rsidRPr="004B429D">
              <w:rPr>
                <w:sz w:val="26"/>
                <w:rtl/>
              </w:rPr>
              <w:t xml:space="preserve"> </w:t>
            </w:r>
            <w:r w:rsidRPr="004B429D">
              <w:rPr>
                <w:rFonts w:hint="eastAsia"/>
                <w:sz w:val="26"/>
                <w:rtl/>
              </w:rPr>
              <w:t>לשר</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בדעתו</w:t>
            </w:r>
            <w:r w:rsidRPr="004B429D">
              <w:rPr>
                <w:sz w:val="26"/>
                <w:rtl/>
              </w:rPr>
              <w:t xml:space="preserve"> </w:t>
            </w:r>
            <w:r w:rsidRPr="004B429D">
              <w:rPr>
                <w:rFonts w:hint="eastAsia"/>
                <w:sz w:val="26"/>
                <w:rtl/>
              </w:rPr>
              <w:t>להגיש</w:t>
            </w:r>
            <w:r w:rsidRPr="004B429D">
              <w:rPr>
                <w:sz w:val="26"/>
                <w:rtl/>
              </w:rPr>
              <w:t xml:space="preserve"> </w:t>
            </w:r>
            <w:r w:rsidRPr="004B429D">
              <w:rPr>
                <w:rFonts w:hint="eastAsia"/>
                <w:sz w:val="26"/>
                <w:rtl/>
              </w:rPr>
              <w:t>בקשה</w:t>
            </w:r>
            <w:r w:rsidRPr="004B429D">
              <w:rPr>
                <w:sz w:val="26"/>
                <w:rtl/>
              </w:rPr>
              <w:t xml:space="preserve"> </w:t>
            </w:r>
            <w:r w:rsidRPr="004B429D">
              <w:rPr>
                <w:rFonts w:hint="eastAsia"/>
                <w:sz w:val="26"/>
                <w:rtl/>
              </w:rPr>
              <w:t>כאמור</w:t>
            </w:r>
            <w:r w:rsidRPr="004B429D">
              <w:rPr>
                <w:sz w:val="26"/>
                <w:rtl/>
              </w:rPr>
              <w:t>;</w:t>
            </w:r>
          </w:p>
        </w:tc>
      </w:tr>
      <w:tr w:rsidR="008F0360" w:rsidRPr="004B429D" w:rsidTr="005C6C8D">
        <w:trPr>
          <w:cantSplit/>
        </w:trPr>
        <w:tc>
          <w:tcPr>
            <w:tcW w:w="1869" w:type="dxa"/>
          </w:tcPr>
          <w:p w:rsidR="008F0360" w:rsidRPr="004B429D" w:rsidRDefault="008F0360" w:rsidP="003E4727">
            <w:pPr>
              <w:pStyle w:val="TableSideHeading"/>
              <w:rPr>
                <w:sz w:val="26"/>
                <w:rtl/>
              </w:rPr>
            </w:pPr>
          </w:p>
        </w:tc>
        <w:tc>
          <w:tcPr>
            <w:tcW w:w="623" w:type="dxa"/>
          </w:tcPr>
          <w:p w:rsidR="008F0360" w:rsidRPr="004B429D" w:rsidRDefault="008F0360" w:rsidP="003042CF">
            <w:pPr>
              <w:pStyle w:val="TableText"/>
              <w:rPr>
                <w:sz w:val="26"/>
                <w:rtl/>
              </w:rPr>
            </w:pPr>
          </w:p>
        </w:tc>
        <w:tc>
          <w:tcPr>
            <w:tcW w:w="624" w:type="dxa"/>
          </w:tcPr>
          <w:p w:rsidR="008F0360" w:rsidRPr="004B429D" w:rsidRDefault="008F0360" w:rsidP="003042CF">
            <w:pPr>
              <w:pStyle w:val="TableText"/>
              <w:rPr>
                <w:sz w:val="26"/>
                <w:rtl/>
              </w:rPr>
            </w:pPr>
          </w:p>
        </w:tc>
        <w:tc>
          <w:tcPr>
            <w:tcW w:w="6520" w:type="dxa"/>
            <w:gridSpan w:val="3"/>
          </w:tcPr>
          <w:p w:rsidR="008F0360" w:rsidRPr="004B429D" w:rsidRDefault="008F0360" w:rsidP="00737341">
            <w:pPr>
              <w:pStyle w:val="TableBlock"/>
              <w:rPr>
                <w:sz w:val="26"/>
                <w:rtl/>
              </w:rPr>
            </w:pPr>
            <w:r w:rsidRPr="004B429D">
              <w:rPr>
                <w:sz w:val="26"/>
                <w:rtl/>
              </w:rPr>
              <w:t>(2)</w:t>
            </w:r>
            <w:r w:rsidRPr="004B429D">
              <w:rPr>
                <w:sz w:val="26"/>
                <w:rtl/>
              </w:rPr>
              <w:tab/>
            </w:r>
            <w:r w:rsidRPr="004B429D">
              <w:rPr>
                <w:rFonts w:hint="eastAsia"/>
                <w:sz w:val="26"/>
                <w:rtl/>
              </w:rPr>
              <w:t>יש</w:t>
            </w:r>
            <w:r w:rsidRPr="004B429D">
              <w:rPr>
                <w:sz w:val="26"/>
                <w:rtl/>
              </w:rPr>
              <w:t xml:space="preserve"> </w:t>
            </w:r>
            <w:r w:rsidRPr="004B429D">
              <w:rPr>
                <w:rFonts w:hint="eastAsia"/>
                <w:sz w:val="26"/>
                <w:rtl/>
              </w:rPr>
              <w:t>יסוד</w:t>
            </w:r>
            <w:r w:rsidRPr="004B429D">
              <w:rPr>
                <w:sz w:val="26"/>
                <w:rtl/>
              </w:rPr>
              <w:t xml:space="preserve"> </w:t>
            </w:r>
            <w:r w:rsidRPr="004B429D">
              <w:rPr>
                <w:rFonts w:hint="eastAsia"/>
                <w:sz w:val="26"/>
                <w:rtl/>
              </w:rPr>
              <w:t>סביר</w:t>
            </w:r>
            <w:r w:rsidRPr="004B429D">
              <w:rPr>
                <w:sz w:val="26"/>
                <w:rtl/>
              </w:rPr>
              <w:t xml:space="preserve"> </w:t>
            </w:r>
            <w:r w:rsidRPr="004B429D">
              <w:rPr>
                <w:rFonts w:hint="eastAsia"/>
                <w:sz w:val="26"/>
                <w:rtl/>
              </w:rPr>
              <w:t>להניח</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הרכוש</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הטרור</w:t>
            </w:r>
            <w:r w:rsidR="00C37B16" w:rsidRPr="004B429D">
              <w:rPr>
                <w:rFonts w:hint="cs"/>
                <w:sz w:val="26"/>
                <w:rtl/>
              </w:rPr>
              <w:t xml:space="preserve">, כי מתקיימים העובדות והתנאים </w:t>
            </w:r>
            <w:r w:rsidR="00C37B16" w:rsidRPr="004B429D">
              <w:rPr>
                <w:sz w:val="26"/>
                <w:rtl/>
              </w:rPr>
              <w:t>לחילוט רכוש לפי פרק זה</w:t>
            </w:r>
            <w:r w:rsidR="00C37B16" w:rsidRPr="004B429D">
              <w:rPr>
                <w:rFonts w:hint="cs"/>
                <w:sz w:val="26"/>
                <w:rtl/>
              </w:rPr>
              <w:t xml:space="preserve">, וכי </w:t>
            </w:r>
            <w:r w:rsidR="00C37B16" w:rsidRPr="004B429D">
              <w:rPr>
                <w:sz w:val="26"/>
                <w:rtl/>
              </w:rPr>
              <w:t>הרכוש שלגביו התבקש הצו עלול לה</w:t>
            </w:r>
            <w:r w:rsidR="00C37B16" w:rsidRPr="004B429D">
              <w:rPr>
                <w:rFonts w:hint="cs"/>
                <w:sz w:val="26"/>
                <w:rtl/>
              </w:rPr>
              <w:t>י</w:t>
            </w:r>
            <w:r w:rsidR="00C37B16" w:rsidRPr="004B429D">
              <w:rPr>
                <w:sz w:val="26"/>
                <w:rtl/>
              </w:rPr>
              <w:t>עלם או שעלול</w:t>
            </w:r>
            <w:r w:rsidR="00C37B16" w:rsidRPr="004B429D">
              <w:rPr>
                <w:rFonts w:hint="cs"/>
                <w:sz w:val="26"/>
                <w:rtl/>
              </w:rPr>
              <w:t>ות</w:t>
            </w:r>
            <w:r w:rsidR="00C37B16" w:rsidRPr="004B429D">
              <w:rPr>
                <w:sz w:val="26"/>
                <w:rtl/>
              </w:rPr>
              <w:t xml:space="preserve"> ל</w:t>
            </w:r>
            <w:r w:rsidR="00B15180" w:rsidRPr="004B429D">
              <w:rPr>
                <w:rFonts w:hint="cs"/>
                <w:sz w:val="26"/>
                <w:rtl/>
              </w:rPr>
              <w:t>הי</w:t>
            </w:r>
            <w:r w:rsidR="00C37B16" w:rsidRPr="004B429D">
              <w:rPr>
                <w:sz w:val="26"/>
                <w:rtl/>
              </w:rPr>
              <w:t>עשות בו פעולות שימנעו את מימוש החילוט</w:t>
            </w:r>
            <w:r w:rsidR="00C37B16" w:rsidRPr="004B429D">
              <w:rPr>
                <w:rFonts w:hint="cs"/>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Del="00065F57" w:rsidRDefault="0093033D" w:rsidP="003042CF">
            <w:pPr>
              <w:pStyle w:val="TableText"/>
              <w:rPr>
                <w:rtl/>
              </w:rPr>
            </w:pPr>
          </w:p>
        </w:tc>
        <w:tc>
          <w:tcPr>
            <w:tcW w:w="7144" w:type="dxa"/>
            <w:gridSpan w:val="4"/>
          </w:tcPr>
          <w:p w:rsidR="00A00C03" w:rsidRPr="004B429D" w:rsidRDefault="0093033D" w:rsidP="00737341">
            <w:pPr>
              <w:pStyle w:val="TableBlock"/>
              <w:rPr>
                <w:sz w:val="26"/>
                <w:rtl/>
              </w:rPr>
            </w:pPr>
            <w:r w:rsidRPr="004B429D">
              <w:rPr>
                <w:sz w:val="26"/>
                <w:rtl/>
              </w:rPr>
              <w:t>(</w:t>
            </w:r>
            <w:r w:rsidR="00CE1AA8" w:rsidRPr="004B429D">
              <w:rPr>
                <w:rFonts w:hint="cs"/>
                <w:sz w:val="26"/>
                <w:rtl/>
              </w:rPr>
              <w:t>ד</w:t>
            </w:r>
            <w:r w:rsidRPr="004B429D">
              <w:rPr>
                <w:sz w:val="26"/>
                <w:rtl/>
              </w:rPr>
              <w:t xml:space="preserve">) </w:t>
            </w:r>
            <w:r w:rsidRPr="004B429D">
              <w:rPr>
                <w:sz w:val="26"/>
                <w:rtl/>
              </w:rPr>
              <w:tab/>
              <w:t>לעניין סעיף זה, היה הרכוש כסף</w:t>
            </w:r>
            <w:r w:rsidR="00A00C03" w:rsidRPr="004B429D">
              <w:rPr>
                <w:rFonts w:hint="cs"/>
                <w:sz w:val="26"/>
                <w:rtl/>
              </w:rPr>
              <w:t xml:space="preserve"> </w:t>
            </w:r>
            <w:r w:rsidR="00A00C03" w:rsidRPr="004B429D">
              <w:rPr>
                <w:sz w:val="26"/>
                <w:rtl/>
              </w:rPr>
              <w:t>–</w:t>
            </w:r>
            <w:r w:rsidR="00A00C03" w:rsidRPr="004B429D">
              <w:rPr>
                <w:rFonts w:hint="cs"/>
                <w:sz w:val="26"/>
                <w:rtl/>
              </w:rPr>
              <w:t xml:space="preserve"> </w:t>
            </w:r>
          </w:p>
        </w:tc>
      </w:tr>
      <w:tr w:rsidR="00CE1AA8" w:rsidRPr="004B429D" w:rsidTr="005C6C8D">
        <w:trPr>
          <w:cantSplit/>
        </w:trPr>
        <w:tc>
          <w:tcPr>
            <w:tcW w:w="1869" w:type="dxa"/>
          </w:tcPr>
          <w:p w:rsidR="00CE1AA8" w:rsidRPr="004B429D" w:rsidRDefault="00CE1AA8" w:rsidP="003E4727">
            <w:pPr>
              <w:pStyle w:val="TableSideHeading"/>
            </w:pPr>
          </w:p>
        </w:tc>
        <w:tc>
          <w:tcPr>
            <w:tcW w:w="623" w:type="dxa"/>
          </w:tcPr>
          <w:p w:rsidR="00CE1AA8" w:rsidRPr="004B429D" w:rsidRDefault="00CE1AA8" w:rsidP="003042CF">
            <w:pPr>
              <w:pStyle w:val="TableText"/>
            </w:pPr>
          </w:p>
        </w:tc>
        <w:tc>
          <w:tcPr>
            <w:tcW w:w="624" w:type="dxa"/>
          </w:tcPr>
          <w:p w:rsidR="00CE1AA8" w:rsidRPr="004B429D" w:rsidRDefault="00CE1AA8" w:rsidP="003042CF">
            <w:pPr>
              <w:pStyle w:val="TableText"/>
            </w:pPr>
          </w:p>
        </w:tc>
        <w:tc>
          <w:tcPr>
            <w:tcW w:w="6520" w:type="dxa"/>
            <w:gridSpan w:val="3"/>
          </w:tcPr>
          <w:p w:rsidR="00CE1AA8" w:rsidRPr="004B429D" w:rsidRDefault="00CE1AA8" w:rsidP="00737341">
            <w:pPr>
              <w:pStyle w:val="TableBlock"/>
              <w:rPr>
                <w:sz w:val="26"/>
              </w:rPr>
            </w:pPr>
            <w:r w:rsidRPr="004B429D">
              <w:rPr>
                <w:rFonts w:hint="cs"/>
                <w:sz w:val="26"/>
                <w:rtl/>
              </w:rPr>
              <w:t>(1)</w:t>
            </w:r>
            <w:r w:rsidRPr="004B429D">
              <w:rPr>
                <w:sz w:val="26"/>
                <w:rtl/>
              </w:rPr>
              <w:t xml:space="preserve"> </w:t>
            </w:r>
            <w:r w:rsidRPr="004B429D">
              <w:rPr>
                <w:sz w:val="26"/>
                <w:rtl/>
              </w:rPr>
              <w:tab/>
              <w:t xml:space="preserve">אין נפקא מינה אם ייתפס אותו כסף או כל כסף אחר שנמצא בבעלותו, בחזקתו, בשליטתו או בחשבון הבנק של מי שקיבל את הכסף; </w:t>
            </w:r>
          </w:p>
        </w:tc>
      </w:tr>
      <w:tr w:rsidR="00CE1AA8" w:rsidRPr="004B429D" w:rsidTr="005C6C8D">
        <w:trPr>
          <w:cantSplit/>
        </w:trPr>
        <w:tc>
          <w:tcPr>
            <w:tcW w:w="1869" w:type="dxa"/>
          </w:tcPr>
          <w:p w:rsidR="00CE1AA8" w:rsidRPr="004B429D" w:rsidRDefault="00CE1AA8" w:rsidP="003E4727">
            <w:pPr>
              <w:pStyle w:val="TableSideHeading"/>
            </w:pPr>
          </w:p>
        </w:tc>
        <w:tc>
          <w:tcPr>
            <w:tcW w:w="623" w:type="dxa"/>
          </w:tcPr>
          <w:p w:rsidR="00CE1AA8" w:rsidRPr="004B429D" w:rsidRDefault="00CE1AA8" w:rsidP="003042CF">
            <w:pPr>
              <w:pStyle w:val="TableText"/>
            </w:pPr>
          </w:p>
        </w:tc>
        <w:tc>
          <w:tcPr>
            <w:tcW w:w="624" w:type="dxa"/>
          </w:tcPr>
          <w:p w:rsidR="00CE1AA8" w:rsidRPr="004B429D" w:rsidRDefault="00CE1AA8" w:rsidP="003042CF">
            <w:pPr>
              <w:pStyle w:val="TableText"/>
            </w:pPr>
          </w:p>
        </w:tc>
        <w:tc>
          <w:tcPr>
            <w:tcW w:w="6520" w:type="dxa"/>
            <w:gridSpan w:val="3"/>
          </w:tcPr>
          <w:p w:rsidR="00CE1AA8" w:rsidRPr="004B429D" w:rsidRDefault="00CE1AA8" w:rsidP="00737341">
            <w:pPr>
              <w:pStyle w:val="TableBlock"/>
              <w:rPr>
                <w:sz w:val="26"/>
                <w:rtl/>
              </w:rPr>
            </w:pPr>
            <w:r w:rsidRPr="004B429D">
              <w:rPr>
                <w:sz w:val="26"/>
                <w:rtl/>
              </w:rPr>
              <w:t xml:space="preserve">(2) </w:t>
            </w:r>
            <w:r w:rsidRPr="004B429D">
              <w:rPr>
                <w:sz w:val="26"/>
                <w:rtl/>
              </w:rPr>
              <w:tab/>
            </w:r>
            <w:r w:rsidRPr="004B429D">
              <w:rPr>
                <w:rFonts w:hint="eastAsia"/>
                <w:sz w:val="26"/>
                <w:rtl/>
              </w:rPr>
              <w:t>היה</w:t>
            </w:r>
            <w:r w:rsidR="00CC58C3" w:rsidRPr="004B429D">
              <w:rPr>
                <w:sz w:val="26"/>
                <w:rtl/>
              </w:rPr>
              <w:t xml:space="preserve"> </w:t>
            </w:r>
            <w:r w:rsidR="00CC58C3" w:rsidRPr="004B429D">
              <w:rPr>
                <w:rFonts w:hint="eastAsia"/>
                <w:sz w:val="26"/>
                <w:rtl/>
              </w:rPr>
              <w:t>הרכוש</w:t>
            </w:r>
            <w:r w:rsidRPr="004B429D">
              <w:rPr>
                <w:sz w:val="26"/>
                <w:rtl/>
              </w:rPr>
              <w:t xml:space="preserve"> שכר או תגמול כאמור בסעיף קטן (ב)(3), ו</w:t>
            </w:r>
            <w:r w:rsidRPr="004B429D">
              <w:rPr>
                <w:rFonts w:hint="eastAsia"/>
                <w:sz w:val="26"/>
                <w:rtl/>
              </w:rPr>
              <w:t>לא</w:t>
            </w:r>
            <w:r w:rsidRPr="004B429D">
              <w:rPr>
                <w:sz w:val="26"/>
                <w:rtl/>
              </w:rPr>
              <w:t xml:space="preserve"> נמצא כסף בשווי התקבול שהתקבל כאמור, רשאי שר הביטחון לתפוס רכוש אחר </w:t>
            </w:r>
            <w:r w:rsidRPr="004B429D">
              <w:rPr>
                <w:rFonts w:hint="eastAsia"/>
                <w:sz w:val="26"/>
                <w:rtl/>
              </w:rPr>
              <w:t>של</w:t>
            </w:r>
            <w:r w:rsidRPr="004B429D">
              <w:rPr>
                <w:sz w:val="26"/>
                <w:rtl/>
              </w:rPr>
              <w:t xml:space="preserve"> מי שקיבל את </w:t>
            </w:r>
            <w:r w:rsidR="00184752" w:rsidRPr="004B429D">
              <w:rPr>
                <w:sz w:val="26"/>
                <w:rtl/>
              </w:rPr>
              <w:t>השכר או התגמול</w:t>
            </w:r>
            <w:r w:rsidRPr="004B429D">
              <w:rPr>
                <w:sz w:val="26"/>
                <w:rtl/>
              </w:rPr>
              <w:t xml:space="preserve">, </w:t>
            </w:r>
            <w:r w:rsidRPr="004B429D">
              <w:rPr>
                <w:rFonts w:hint="eastAsia"/>
                <w:sz w:val="26"/>
                <w:rtl/>
              </w:rPr>
              <w:t>בשווי</w:t>
            </w:r>
            <w:r w:rsidRPr="004B429D">
              <w:rPr>
                <w:sz w:val="26"/>
                <w:rtl/>
              </w:rPr>
              <w:t xml:space="preserve"> </w:t>
            </w:r>
            <w:r w:rsidRPr="004B429D">
              <w:rPr>
                <w:rFonts w:hint="eastAsia"/>
                <w:sz w:val="26"/>
                <w:rtl/>
              </w:rPr>
              <w:t>סכום</w:t>
            </w:r>
            <w:r w:rsidRPr="004B429D">
              <w:rPr>
                <w:sz w:val="26"/>
                <w:rtl/>
              </w:rPr>
              <w:t xml:space="preserve"> </w:t>
            </w:r>
            <w:r w:rsidRPr="004B429D">
              <w:rPr>
                <w:rFonts w:hint="eastAsia"/>
                <w:sz w:val="26"/>
                <w:rtl/>
              </w:rPr>
              <w:t>התקבול</w:t>
            </w:r>
            <w:r w:rsidRPr="004B429D">
              <w:rPr>
                <w:sz w:val="26"/>
                <w:rtl/>
              </w:rPr>
              <w:t xml:space="preserve"> </w:t>
            </w:r>
            <w:r w:rsidRPr="004B429D">
              <w:rPr>
                <w:rFonts w:hint="eastAsia"/>
                <w:sz w:val="26"/>
                <w:rtl/>
              </w:rPr>
              <w:t>כאמור</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Del="00065F57" w:rsidRDefault="0093033D" w:rsidP="003042CF">
            <w:pPr>
              <w:pStyle w:val="TableText"/>
              <w:rPr>
                <w:rtl/>
              </w:rPr>
            </w:pPr>
          </w:p>
        </w:tc>
        <w:tc>
          <w:tcPr>
            <w:tcW w:w="7144" w:type="dxa"/>
            <w:gridSpan w:val="4"/>
          </w:tcPr>
          <w:p w:rsidR="0093033D" w:rsidRPr="004B429D" w:rsidRDefault="0093033D" w:rsidP="00737341">
            <w:pPr>
              <w:pStyle w:val="TableBlock"/>
              <w:rPr>
                <w:sz w:val="26"/>
                <w:rtl/>
              </w:rPr>
            </w:pPr>
            <w:r w:rsidRPr="004B429D">
              <w:rPr>
                <w:sz w:val="26"/>
                <w:rtl/>
              </w:rPr>
              <w:t>(</w:t>
            </w:r>
            <w:r w:rsidR="00CE1AA8" w:rsidRPr="004B429D">
              <w:rPr>
                <w:rFonts w:hint="eastAsia"/>
                <w:sz w:val="26"/>
                <w:rtl/>
              </w:rPr>
              <w:t>ה</w:t>
            </w:r>
            <w:r w:rsidRPr="004B429D">
              <w:rPr>
                <w:sz w:val="26"/>
                <w:rtl/>
              </w:rPr>
              <w:t>)</w:t>
            </w:r>
            <w:r w:rsidR="00CD3FFD" w:rsidRPr="004B429D">
              <w:rPr>
                <w:sz w:val="26"/>
                <w:rtl/>
              </w:rPr>
              <w:tab/>
            </w:r>
            <w:r w:rsidRPr="004B429D">
              <w:rPr>
                <w:sz w:val="26"/>
                <w:rtl/>
              </w:rPr>
              <w:t xml:space="preserve">לעניין סעיף זה </w:t>
            </w:r>
            <w:r w:rsidR="0088690E" w:rsidRPr="004B429D">
              <w:rPr>
                <w:rFonts w:hint="eastAsia"/>
                <w:sz w:val="26"/>
                <w:rtl/>
              </w:rPr>
              <w:t>–</w:t>
            </w:r>
          </w:p>
        </w:tc>
      </w:tr>
      <w:tr w:rsidR="0093033D" w:rsidRPr="004B429D" w:rsidTr="005C6C8D">
        <w:trPr>
          <w:cantSplit/>
        </w:trPr>
        <w:tc>
          <w:tcPr>
            <w:tcW w:w="1869" w:type="dxa"/>
          </w:tcPr>
          <w:p w:rsidR="0093033D" w:rsidRPr="004B429D" w:rsidRDefault="0093033D" w:rsidP="003E4727">
            <w:pPr>
              <w:pStyle w:val="TableSideHeading"/>
            </w:pPr>
          </w:p>
        </w:tc>
        <w:tc>
          <w:tcPr>
            <w:tcW w:w="623" w:type="dxa"/>
          </w:tcPr>
          <w:p w:rsidR="0093033D" w:rsidRPr="004B429D" w:rsidRDefault="0093033D" w:rsidP="003042CF">
            <w:pPr>
              <w:pStyle w:val="TableText"/>
            </w:pPr>
          </w:p>
        </w:tc>
        <w:tc>
          <w:tcPr>
            <w:tcW w:w="624" w:type="dxa"/>
          </w:tcPr>
          <w:p w:rsidR="0093033D" w:rsidRPr="004B429D" w:rsidRDefault="0093033D" w:rsidP="003042CF">
            <w:pPr>
              <w:pStyle w:val="TableText"/>
            </w:pPr>
          </w:p>
        </w:tc>
        <w:tc>
          <w:tcPr>
            <w:tcW w:w="6520" w:type="dxa"/>
            <w:gridSpan w:val="3"/>
          </w:tcPr>
          <w:p w:rsidR="0093033D" w:rsidRPr="004B429D" w:rsidRDefault="0093033D" w:rsidP="00737341">
            <w:pPr>
              <w:pStyle w:val="TableBlock"/>
            </w:pPr>
            <w:r w:rsidRPr="004B429D">
              <w:rPr>
                <w:rFonts w:hint="cs"/>
                <w:rtl/>
              </w:rPr>
              <w:t>(</w:t>
            </w:r>
            <w:r w:rsidRPr="004B429D">
              <w:rPr>
                <w:rtl/>
              </w:rPr>
              <w:t xml:space="preserve">1) </w:t>
            </w:r>
            <w:r w:rsidR="00200B83" w:rsidRPr="004B429D">
              <w:rPr>
                <w:rtl/>
              </w:rPr>
              <w:tab/>
            </w:r>
            <w:r w:rsidRPr="004B429D">
              <w:rPr>
                <w:rtl/>
              </w:rPr>
              <w:t>חזקה שרכוש שנתפס במעבר גבול בין ישראל לחבל עזה</w:t>
            </w:r>
            <w:r w:rsidR="003E3C5C" w:rsidRPr="004B429D">
              <w:rPr>
                <w:rtl/>
              </w:rPr>
              <w:t>,</w:t>
            </w:r>
            <w:r w:rsidRPr="004B429D">
              <w:rPr>
                <w:rtl/>
              </w:rPr>
              <w:t xml:space="preserve"> שלא דווח והיתה חובה לדווח עליו, ללא היתר שנדרש או שהיה ניסיון להסתירו ולהבריחו, הוא רכוש כאמור בסעיף זה, אלא אם כן הוכח אחרת;</w:t>
            </w:r>
          </w:p>
        </w:tc>
      </w:tr>
      <w:tr w:rsidR="0093033D" w:rsidRPr="004B429D" w:rsidTr="005C6C8D">
        <w:trPr>
          <w:cantSplit/>
        </w:trPr>
        <w:tc>
          <w:tcPr>
            <w:tcW w:w="1869" w:type="dxa"/>
          </w:tcPr>
          <w:p w:rsidR="0093033D" w:rsidRPr="004B429D" w:rsidRDefault="0093033D" w:rsidP="003E4727">
            <w:pPr>
              <w:pStyle w:val="TableSideHeading"/>
            </w:pPr>
          </w:p>
        </w:tc>
        <w:tc>
          <w:tcPr>
            <w:tcW w:w="623" w:type="dxa"/>
          </w:tcPr>
          <w:p w:rsidR="0093033D" w:rsidRPr="004B429D" w:rsidRDefault="0093033D" w:rsidP="003042CF">
            <w:pPr>
              <w:pStyle w:val="TableText"/>
            </w:pPr>
          </w:p>
        </w:tc>
        <w:tc>
          <w:tcPr>
            <w:tcW w:w="624" w:type="dxa"/>
          </w:tcPr>
          <w:p w:rsidR="0093033D" w:rsidRPr="004B429D" w:rsidRDefault="0093033D" w:rsidP="003042CF">
            <w:pPr>
              <w:pStyle w:val="TableText"/>
            </w:pPr>
          </w:p>
        </w:tc>
        <w:tc>
          <w:tcPr>
            <w:tcW w:w="6520" w:type="dxa"/>
            <w:gridSpan w:val="3"/>
          </w:tcPr>
          <w:p w:rsidR="006049FC" w:rsidRPr="004B429D" w:rsidRDefault="0093033D" w:rsidP="00737341">
            <w:pPr>
              <w:pStyle w:val="TableBlock"/>
            </w:pPr>
            <w:r w:rsidRPr="004B429D">
              <w:rPr>
                <w:rtl/>
              </w:rPr>
              <w:t xml:space="preserve">(2) </w:t>
            </w:r>
            <w:r w:rsidR="00EA72F2" w:rsidRPr="004B429D">
              <w:rPr>
                <w:rtl/>
              </w:rPr>
              <w:tab/>
            </w:r>
            <w:r w:rsidRPr="004B429D">
              <w:rPr>
                <w:rtl/>
              </w:rPr>
              <w:t>חזקה שרכוש שבאמצעותו הועבר או הוסתר רכוש כאמור בפסקה (1), שימש במישרין לביצוע עביר</w:t>
            </w:r>
            <w:r w:rsidR="00EA72F2" w:rsidRPr="004B429D">
              <w:rPr>
                <w:rFonts w:hint="eastAsia"/>
                <w:rtl/>
              </w:rPr>
              <w:t>ת</w:t>
            </w:r>
            <w:r w:rsidR="00EA72F2" w:rsidRPr="004B429D">
              <w:rPr>
                <w:rtl/>
              </w:rPr>
              <w:t xml:space="preserve"> </w:t>
            </w:r>
            <w:r w:rsidR="00EA72F2" w:rsidRPr="004B429D">
              <w:rPr>
                <w:rFonts w:hint="eastAsia"/>
                <w:rtl/>
              </w:rPr>
              <w:t>טרור</w:t>
            </w:r>
            <w:r w:rsidR="00EA72F2" w:rsidRPr="004B429D">
              <w:rPr>
                <w:rtl/>
              </w:rPr>
              <w:t xml:space="preserve"> </w:t>
            </w:r>
            <w:r w:rsidR="00EA72F2" w:rsidRPr="004B429D">
              <w:rPr>
                <w:rFonts w:hint="eastAsia"/>
                <w:rtl/>
              </w:rPr>
              <w:t>חמורה</w:t>
            </w:r>
            <w:r w:rsidRPr="004B429D">
              <w:rPr>
                <w:rtl/>
              </w:rPr>
              <w:t>, אלא אם כן הוכיח מי שהרכוש נמצא בבעלותו, בחזקתו או בשליטתו כי לא ידע שבאמצעות רכושו יועבר או יוסתר רכוש כאמור בפסקה (1)</w:t>
            </w:r>
            <w:r w:rsidR="0088690E" w:rsidRPr="004B429D">
              <w:rPr>
                <w:rtl/>
              </w:rPr>
              <w:t>;</w:t>
            </w:r>
          </w:p>
        </w:tc>
      </w:tr>
      <w:tr w:rsidR="0088690E" w:rsidRPr="004B429D" w:rsidTr="005C6C8D">
        <w:trPr>
          <w:cantSplit/>
        </w:trPr>
        <w:tc>
          <w:tcPr>
            <w:tcW w:w="1869" w:type="dxa"/>
          </w:tcPr>
          <w:p w:rsidR="0088690E" w:rsidRPr="004B429D" w:rsidRDefault="0088690E" w:rsidP="003E4727">
            <w:pPr>
              <w:pStyle w:val="TableSideHeading"/>
              <w:rPr>
                <w:rtl/>
              </w:rPr>
            </w:pPr>
          </w:p>
        </w:tc>
        <w:tc>
          <w:tcPr>
            <w:tcW w:w="623" w:type="dxa"/>
          </w:tcPr>
          <w:p w:rsidR="0088690E" w:rsidRPr="004B429D" w:rsidRDefault="0088690E" w:rsidP="003042CF">
            <w:pPr>
              <w:pStyle w:val="TableText"/>
            </w:pPr>
          </w:p>
        </w:tc>
        <w:tc>
          <w:tcPr>
            <w:tcW w:w="624" w:type="dxa"/>
          </w:tcPr>
          <w:p w:rsidR="0088690E" w:rsidRPr="004B429D" w:rsidRDefault="0088690E" w:rsidP="003042CF">
            <w:pPr>
              <w:pStyle w:val="TableText"/>
            </w:pPr>
          </w:p>
        </w:tc>
        <w:tc>
          <w:tcPr>
            <w:tcW w:w="6520" w:type="dxa"/>
            <w:gridSpan w:val="3"/>
          </w:tcPr>
          <w:p w:rsidR="003E3C5C" w:rsidRPr="004B429D" w:rsidRDefault="00542361" w:rsidP="001641DF">
            <w:pPr>
              <w:pStyle w:val="TableBlock"/>
              <w:rPr>
                <w:rtl/>
              </w:rPr>
            </w:pPr>
            <w:r w:rsidRPr="004B429D">
              <w:rPr>
                <w:rtl/>
              </w:rPr>
              <w:t>(3)</w:t>
            </w:r>
            <w:r w:rsidRPr="004B429D">
              <w:rPr>
                <w:rtl/>
              </w:rPr>
              <w:tab/>
            </w:r>
            <w:r w:rsidR="0088690E" w:rsidRPr="004B429D">
              <w:rPr>
                <w:rtl/>
              </w:rPr>
              <w:t xml:space="preserve">"עבירת טרור חמורה" – למעט עבירה לפי סעיף </w:t>
            </w:r>
            <w:r w:rsidR="00B6197F" w:rsidRPr="004B429D">
              <w:rPr>
                <w:rtl/>
              </w:rPr>
              <w:t>31</w:t>
            </w:r>
            <w:r w:rsidR="0088690E" w:rsidRPr="004B429D">
              <w:rPr>
                <w:rtl/>
              </w:rPr>
              <w:t>.</w:t>
            </w:r>
          </w:p>
        </w:tc>
      </w:tr>
      <w:tr w:rsidR="0093033D" w:rsidRPr="004B429D" w:rsidTr="005C6C8D">
        <w:trPr>
          <w:cantSplit/>
        </w:trPr>
        <w:tc>
          <w:tcPr>
            <w:tcW w:w="1869" w:type="dxa"/>
          </w:tcPr>
          <w:p w:rsidR="003C2BE8" w:rsidRPr="004B429D" w:rsidRDefault="000768DF" w:rsidP="003042CF">
            <w:pPr>
              <w:pStyle w:val="TableSideHeading"/>
              <w:rPr>
                <w:rtl/>
              </w:rPr>
            </w:pPr>
            <w:r w:rsidRPr="004B429D">
              <w:rPr>
                <w:rFonts w:hint="eastAsia"/>
                <w:rtl/>
              </w:rPr>
              <w:t>הגבלת</w:t>
            </w:r>
            <w:r w:rsidRPr="004B429D">
              <w:rPr>
                <w:rtl/>
              </w:rPr>
              <w:t xml:space="preserve"> התפיסה </w:t>
            </w:r>
            <w:r w:rsidRPr="004B429D">
              <w:rPr>
                <w:rFonts w:hint="eastAsia"/>
                <w:rtl/>
              </w:rPr>
              <w:t>המינהלית</w:t>
            </w:r>
            <w:r w:rsidRPr="004B429D">
              <w:rPr>
                <w:rtl/>
              </w:rPr>
              <w:t xml:space="preserve"> בהתקיים הליך פלילי</w:t>
            </w:r>
            <w:r w:rsidR="00D42E00" w:rsidRPr="004B429D">
              <w:rPr>
                <w:rtl/>
              </w:rPr>
              <w:t xml:space="preserve"> </w:t>
            </w:r>
          </w:p>
          <w:p w:rsidR="00B43FD7" w:rsidRPr="004B429D" w:rsidRDefault="00B43FD7" w:rsidP="003C2BE8">
            <w:pPr>
              <w:pStyle w:val="TableSideHeading"/>
              <w:rPr>
                <w:rtl/>
              </w:rPr>
            </w:pPr>
          </w:p>
        </w:tc>
        <w:tc>
          <w:tcPr>
            <w:tcW w:w="623" w:type="dxa"/>
          </w:tcPr>
          <w:p w:rsidR="0093033D" w:rsidRPr="004B429D" w:rsidRDefault="00217ACC" w:rsidP="003042CF">
            <w:pPr>
              <w:pStyle w:val="TableText"/>
            </w:pPr>
            <w:r w:rsidRPr="004B429D">
              <w:rPr>
                <w:rFonts w:hint="cs"/>
                <w:rtl/>
              </w:rPr>
              <w:t>57</w:t>
            </w:r>
            <w:r w:rsidR="0093033D" w:rsidRPr="004B429D">
              <w:rPr>
                <w:rFonts w:hint="cs"/>
                <w:rtl/>
              </w:rPr>
              <w:t>.</w:t>
            </w:r>
          </w:p>
        </w:tc>
        <w:tc>
          <w:tcPr>
            <w:tcW w:w="7144" w:type="dxa"/>
            <w:gridSpan w:val="4"/>
          </w:tcPr>
          <w:p w:rsidR="00B637A6" w:rsidRPr="004B429D" w:rsidRDefault="00F82C49" w:rsidP="00A33D78">
            <w:pPr>
              <w:pStyle w:val="TableBlock"/>
              <w:rPr>
                <w:rtl/>
              </w:rPr>
            </w:pPr>
            <w:r w:rsidRPr="004B429D">
              <w:rPr>
                <w:rFonts w:hint="cs"/>
                <w:rtl/>
              </w:rPr>
              <w:t xml:space="preserve">(א) </w:t>
            </w:r>
            <w:r w:rsidR="000768DF" w:rsidRPr="004B429D">
              <w:rPr>
                <w:rtl/>
              </w:rPr>
              <w:tab/>
            </w:r>
            <w:r w:rsidRPr="004B429D">
              <w:rPr>
                <w:rtl/>
              </w:rPr>
              <w:t xml:space="preserve">לא יורה שר הביטחון על תפיסת </w:t>
            </w:r>
            <w:r w:rsidR="000768DF" w:rsidRPr="004B429D">
              <w:rPr>
                <w:rFonts w:hint="cs"/>
                <w:rtl/>
              </w:rPr>
              <w:t>רכוש</w:t>
            </w:r>
            <w:r w:rsidRPr="004B429D">
              <w:rPr>
                <w:rtl/>
              </w:rPr>
              <w:t xml:space="preserve"> הקשור לעבירת טרור חמורה, אם </w:t>
            </w:r>
            <w:r w:rsidR="00E668DC" w:rsidRPr="004B429D">
              <w:rPr>
                <w:rFonts w:hint="cs"/>
                <w:rtl/>
              </w:rPr>
              <w:t xml:space="preserve">נחקר </w:t>
            </w:r>
            <w:r w:rsidR="000F7734" w:rsidRPr="004B429D">
              <w:rPr>
                <w:rFonts w:hint="cs"/>
                <w:rtl/>
              </w:rPr>
              <w:t xml:space="preserve">אדם </w:t>
            </w:r>
            <w:r w:rsidR="00E668DC" w:rsidRPr="004B429D">
              <w:rPr>
                <w:rFonts w:hint="cs"/>
                <w:rtl/>
              </w:rPr>
              <w:t xml:space="preserve">באזהרה לגבי </w:t>
            </w:r>
            <w:r w:rsidR="005B1514" w:rsidRPr="004B429D">
              <w:rPr>
                <w:rFonts w:hint="cs"/>
                <w:rtl/>
              </w:rPr>
              <w:t xml:space="preserve">אותה </w:t>
            </w:r>
            <w:r w:rsidRPr="004B429D">
              <w:rPr>
                <w:rtl/>
              </w:rPr>
              <w:t xml:space="preserve">עבירה </w:t>
            </w:r>
            <w:r w:rsidR="00E668DC" w:rsidRPr="004B429D">
              <w:rPr>
                <w:rFonts w:hint="cs"/>
                <w:rtl/>
              </w:rPr>
              <w:t xml:space="preserve">שהרכוש </w:t>
            </w:r>
            <w:r w:rsidRPr="004B429D">
              <w:rPr>
                <w:rtl/>
              </w:rPr>
              <w:t xml:space="preserve">קשור </w:t>
            </w:r>
            <w:r w:rsidR="00B637A6" w:rsidRPr="004B429D">
              <w:rPr>
                <w:rFonts w:hint="cs"/>
                <w:rtl/>
              </w:rPr>
              <w:t>אליה;</w:t>
            </w:r>
            <w:r w:rsidR="00E668DC" w:rsidRPr="004B429D">
              <w:rPr>
                <w:rFonts w:hint="cs"/>
                <w:rtl/>
              </w:rPr>
              <w:t xml:space="preserve"> </w:t>
            </w:r>
            <w:r w:rsidR="00C16A2F" w:rsidRPr="004B429D">
              <w:rPr>
                <w:rFonts w:hint="eastAsia"/>
                <w:rtl/>
              </w:rPr>
              <w:t>הורה</w:t>
            </w:r>
            <w:r w:rsidR="00C16A2F" w:rsidRPr="004B429D">
              <w:rPr>
                <w:rtl/>
              </w:rPr>
              <w:t xml:space="preserve"> </w:t>
            </w:r>
            <w:r w:rsidR="00C16A2F" w:rsidRPr="004B429D">
              <w:rPr>
                <w:rFonts w:hint="eastAsia"/>
                <w:rtl/>
              </w:rPr>
              <w:t>שר</w:t>
            </w:r>
            <w:r w:rsidR="00C16A2F" w:rsidRPr="004B429D">
              <w:rPr>
                <w:rtl/>
              </w:rPr>
              <w:t xml:space="preserve"> </w:t>
            </w:r>
            <w:r w:rsidR="00C16A2F" w:rsidRPr="004B429D">
              <w:rPr>
                <w:rFonts w:hint="eastAsia"/>
                <w:rtl/>
              </w:rPr>
              <w:t>הביטחון</w:t>
            </w:r>
            <w:r w:rsidR="00C16A2F" w:rsidRPr="004B429D">
              <w:rPr>
                <w:rtl/>
              </w:rPr>
              <w:t xml:space="preserve"> </w:t>
            </w:r>
            <w:r w:rsidR="00C16A2F" w:rsidRPr="004B429D">
              <w:rPr>
                <w:rFonts w:hint="eastAsia"/>
                <w:rtl/>
              </w:rPr>
              <w:t>על</w:t>
            </w:r>
            <w:r w:rsidR="00C16A2F" w:rsidRPr="004B429D">
              <w:rPr>
                <w:rtl/>
              </w:rPr>
              <w:t xml:space="preserve"> </w:t>
            </w:r>
            <w:r w:rsidR="00C16A2F" w:rsidRPr="004B429D">
              <w:rPr>
                <w:rFonts w:hint="eastAsia"/>
                <w:rtl/>
              </w:rPr>
              <w:t>תפיסת</w:t>
            </w:r>
            <w:r w:rsidR="00C16A2F" w:rsidRPr="004B429D">
              <w:rPr>
                <w:rtl/>
              </w:rPr>
              <w:t xml:space="preserve"> </w:t>
            </w:r>
            <w:r w:rsidR="00C16A2F" w:rsidRPr="004B429D">
              <w:rPr>
                <w:rFonts w:hint="eastAsia"/>
                <w:rtl/>
              </w:rPr>
              <w:t>רכוש</w:t>
            </w:r>
            <w:r w:rsidR="00C16A2F" w:rsidRPr="004B429D">
              <w:rPr>
                <w:rtl/>
              </w:rPr>
              <w:t xml:space="preserve"> </w:t>
            </w:r>
            <w:r w:rsidR="00C16A2F" w:rsidRPr="004B429D">
              <w:rPr>
                <w:rFonts w:hint="eastAsia"/>
                <w:rtl/>
              </w:rPr>
              <w:t>כאמור</w:t>
            </w:r>
            <w:r w:rsidR="00C16A2F" w:rsidRPr="004B429D">
              <w:rPr>
                <w:rtl/>
              </w:rPr>
              <w:t xml:space="preserve"> </w:t>
            </w:r>
            <w:r w:rsidR="00C16A2F" w:rsidRPr="004B429D">
              <w:rPr>
                <w:rFonts w:hint="eastAsia"/>
                <w:rtl/>
              </w:rPr>
              <w:t>ונחקר</w:t>
            </w:r>
            <w:r w:rsidR="00C16A2F" w:rsidRPr="004B429D">
              <w:rPr>
                <w:rtl/>
              </w:rPr>
              <w:t xml:space="preserve"> </w:t>
            </w:r>
            <w:r w:rsidR="00C16A2F" w:rsidRPr="004B429D">
              <w:rPr>
                <w:rFonts w:hint="eastAsia"/>
                <w:rtl/>
              </w:rPr>
              <w:t>אדם</w:t>
            </w:r>
            <w:r w:rsidR="00C16A2F" w:rsidRPr="004B429D">
              <w:rPr>
                <w:rtl/>
              </w:rPr>
              <w:t xml:space="preserve"> </w:t>
            </w:r>
            <w:r w:rsidR="00C16A2F" w:rsidRPr="004B429D">
              <w:rPr>
                <w:rFonts w:hint="eastAsia"/>
                <w:rtl/>
              </w:rPr>
              <w:t>באזהרה</w:t>
            </w:r>
            <w:r w:rsidR="00C16A2F" w:rsidRPr="004B429D">
              <w:rPr>
                <w:rtl/>
              </w:rPr>
              <w:t xml:space="preserve"> </w:t>
            </w:r>
            <w:r w:rsidR="00C16A2F" w:rsidRPr="004B429D">
              <w:rPr>
                <w:rFonts w:hint="eastAsia"/>
                <w:rtl/>
              </w:rPr>
              <w:t>לאחר</w:t>
            </w:r>
            <w:r w:rsidR="00C16A2F" w:rsidRPr="004B429D">
              <w:rPr>
                <w:rtl/>
              </w:rPr>
              <w:t xml:space="preserve"> </w:t>
            </w:r>
            <w:r w:rsidR="00C16A2F" w:rsidRPr="004B429D">
              <w:rPr>
                <w:rFonts w:hint="eastAsia"/>
                <w:rtl/>
              </w:rPr>
              <w:t>הוצאת</w:t>
            </w:r>
            <w:r w:rsidR="00C16A2F" w:rsidRPr="004B429D">
              <w:rPr>
                <w:rtl/>
              </w:rPr>
              <w:t xml:space="preserve"> </w:t>
            </w:r>
            <w:r w:rsidR="008F3CCA" w:rsidRPr="004B429D">
              <w:rPr>
                <w:rFonts w:hint="eastAsia"/>
                <w:rtl/>
              </w:rPr>
              <w:t>צו</w:t>
            </w:r>
            <w:r w:rsidR="008F3CCA" w:rsidRPr="004B429D">
              <w:rPr>
                <w:rtl/>
              </w:rPr>
              <w:t xml:space="preserve"> תפיסה </w:t>
            </w:r>
            <w:r w:rsidR="008F3CCA" w:rsidRPr="004B429D">
              <w:rPr>
                <w:rFonts w:hint="eastAsia"/>
                <w:rtl/>
              </w:rPr>
              <w:t>מינהלי</w:t>
            </w:r>
            <w:r w:rsidR="008F3CCA" w:rsidRPr="004B429D">
              <w:rPr>
                <w:rtl/>
              </w:rPr>
              <w:t xml:space="preserve"> לגבי אותו רכוש</w:t>
            </w:r>
            <w:r w:rsidR="00C16A2F" w:rsidRPr="004B429D">
              <w:rPr>
                <w:rtl/>
              </w:rPr>
              <w:t xml:space="preserve">, </w:t>
            </w:r>
            <w:r w:rsidR="003C2BE8" w:rsidRPr="004B429D">
              <w:rPr>
                <w:rtl/>
              </w:rPr>
              <w:t xml:space="preserve">יחולו לגבי המשך ההחזקה ברכוש הוראות פקודת מעצר וחיפוש, ולא יחולו הוראות סעיף </w:t>
            </w:r>
            <w:r w:rsidR="00B6197F" w:rsidRPr="004B429D">
              <w:rPr>
                <w:rFonts w:hint="cs"/>
                <w:rtl/>
              </w:rPr>
              <w:t>58</w:t>
            </w:r>
            <w:r w:rsidR="003C2BE8" w:rsidRPr="004B429D">
              <w:rPr>
                <w:rtl/>
              </w:rPr>
              <w:t xml:space="preserve">; ששת החודשים האמורים בסעיף 35 לפקודה יימנו מיום </w:t>
            </w:r>
            <w:r w:rsidR="00F279B6" w:rsidRPr="004B429D">
              <w:rPr>
                <w:rFonts w:hint="cs"/>
                <w:rtl/>
              </w:rPr>
              <w:t xml:space="preserve">שבו נחקר </w:t>
            </w:r>
            <w:r w:rsidR="00BF3052" w:rsidRPr="004B429D">
              <w:rPr>
                <w:rFonts w:hint="cs"/>
                <w:rtl/>
              </w:rPr>
              <w:t xml:space="preserve">אדם </w:t>
            </w:r>
            <w:r w:rsidR="00F279B6" w:rsidRPr="004B429D">
              <w:rPr>
                <w:rFonts w:hint="cs"/>
                <w:rtl/>
              </w:rPr>
              <w:t>באזהרה</w:t>
            </w:r>
            <w:r w:rsidR="005D4F78" w:rsidRPr="004B429D">
              <w:rPr>
                <w:rFonts w:hint="cs"/>
                <w:rtl/>
              </w:rPr>
              <w:t>.</w:t>
            </w:r>
          </w:p>
        </w:tc>
      </w:tr>
      <w:tr w:rsidR="000768DF" w:rsidRPr="004B429D" w:rsidTr="005C6C8D">
        <w:trPr>
          <w:cantSplit/>
        </w:trPr>
        <w:tc>
          <w:tcPr>
            <w:tcW w:w="1869" w:type="dxa"/>
          </w:tcPr>
          <w:p w:rsidR="005E39F4" w:rsidRPr="004B429D" w:rsidRDefault="005E39F4" w:rsidP="003E4727">
            <w:pPr>
              <w:pStyle w:val="TableSideHeading"/>
              <w:rPr>
                <w:rtl/>
              </w:rPr>
            </w:pPr>
          </w:p>
        </w:tc>
        <w:tc>
          <w:tcPr>
            <w:tcW w:w="623" w:type="dxa"/>
          </w:tcPr>
          <w:p w:rsidR="000768DF" w:rsidRPr="004B429D" w:rsidRDefault="000768DF" w:rsidP="003042CF">
            <w:pPr>
              <w:pStyle w:val="TableText"/>
              <w:rPr>
                <w:rtl/>
              </w:rPr>
            </w:pPr>
          </w:p>
        </w:tc>
        <w:tc>
          <w:tcPr>
            <w:tcW w:w="7144" w:type="dxa"/>
            <w:gridSpan w:val="4"/>
          </w:tcPr>
          <w:p w:rsidR="000F7734" w:rsidRPr="004B429D" w:rsidRDefault="000768DF" w:rsidP="00A33D78">
            <w:pPr>
              <w:pStyle w:val="TableBlock"/>
              <w:rPr>
                <w:rtl/>
              </w:rPr>
            </w:pPr>
            <w:r w:rsidRPr="004B429D">
              <w:rPr>
                <w:rFonts w:hint="cs"/>
                <w:rtl/>
              </w:rPr>
              <w:t xml:space="preserve">(ב) </w:t>
            </w:r>
            <w:r w:rsidRPr="004B429D">
              <w:rPr>
                <w:rtl/>
              </w:rPr>
              <w:tab/>
              <w:t>על אף האמור בסעיף קטן (א)</w:t>
            </w:r>
            <w:r w:rsidR="00E668DC" w:rsidRPr="004B429D">
              <w:rPr>
                <w:rFonts w:hint="cs"/>
                <w:rtl/>
              </w:rPr>
              <w:t>,</w:t>
            </w:r>
            <w:r w:rsidRPr="004B429D">
              <w:rPr>
                <w:rtl/>
              </w:rPr>
              <w:t xml:space="preserve"> שר הביטחון </w:t>
            </w:r>
            <w:r w:rsidR="00E668DC" w:rsidRPr="004B429D">
              <w:rPr>
                <w:rtl/>
              </w:rPr>
              <w:t xml:space="preserve">רשאי </w:t>
            </w:r>
            <w:r w:rsidRPr="004B429D">
              <w:rPr>
                <w:rtl/>
              </w:rPr>
              <w:t xml:space="preserve">לתפוס רכוש כאמור אם פרקליט </w:t>
            </w:r>
            <w:r w:rsidRPr="004B429D">
              <w:rPr>
                <w:rFonts w:hint="eastAsia"/>
                <w:rtl/>
              </w:rPr>
              <w:t>מחוז</w:t>
            </w:r>
            <w:r w:rsidRPr="004B429D">
              <w:rPr>
                <w:rtl/>
              </w:rPr>
              <w:t xml:space="preserve"> </w:t>
            </w:r>
            <w:r w:rsidRPr="004B429D">
              <w:rPr>
                <w:rFonts w:hint="eastAsia"/>
                <w:rtl/>
              </w:rPr>
              <w:t>או</w:t>
            </w:r>
            <w:r w:rsidRPr="004B429D">
              <w:rPr>
                <w:rtl/>
              </w:rPr>
              <w:t xml:space="preserve"> </w:t>
            </w:r>
            <w:r w:rsidRPr="004B429D">
              <w:rPr>
                <w:rFonts w:hint="eastAsia"/>
                <w:rtl/>
              </w:rPr>
              <w:t>פרקליט</w:t>
            </w:r>
            <w:r w:rsidRPr="004B429D">
              <w:rPr>
                <w:rtl/>
              </w:rPr>
              <w:t xml:space="preserve"> </w:t>
            </w:r>
            <w:r w:rsidRPr="004B429D">
              <w:rPr>
                <w:rFonts w:hint="eastAsia"/>
                <w:rtl/>
              </w:rPr>
              <w:t>בכיר</w:t>
            </w:r>
            <w:r w:rsidRPr="004B429D">
              <w:rPr>
                <w:rtl/>
              </w:rPr>
              <w:t xml:space="preserve"> </w:t>
            </w:r>
            <w:r w:rsidRPr="004B429D">
              <w:rPr>
                <w:rFonts w:hint="eastAsia"/>
                <w:rtl/>
              </w:rPr>
              <w:t>אחר</w:t>
            </w:r>
            <w:r w:rsidRPr="004B429D">
              <w:rPr>
                <w:rtl/>
              </w:rPr>
              <w:t xml:space="preserve"> </w:t>
            </w:r>
            <w:r w:rsidRPr="004B429D">
              <w:rPr>
                <w:rFonts w:hint="eastAsia"/>
                <w:rtl/>
              </w:rPr>
              <w:t>שהוא</w:t>
            </w:r>
            <w:r w:rsidRPr="004B429D">
              <w:rPr>
                <w:rtl/>
              </w:rPr>
              <w:t xml:space="preserve"> </w:t>
            </w:r>
            <w:r w:rsidRPr="004B429D">
              <w:rPr>
                <w:rFonts w:hint="eastAsia"/>
                <w:rtl/>
              </w:rPr>
              <w:t>הסמיכו</w:t>
            </w:r>
            <w:r w:rsidRPr="004B429D">
              <w:rPr>
                <w:rtl/>
              </w:rPr>
              <w:t xml:space="preserve"> </w:t>
            </w:r>
            <w:r w:rsidRPr="004B429D">
              <w:rPr>
                <w:rFonts w:hint="eastAsia"/>
                <w:rtl/>
              </w:rPr>
              <w:t>לכך</w:t>
            </w:r>
            <w:r w:rsidRPr="004B429D">
              <w:rPr>
                <w:rFonts w:hint="cs"/>
                <w:rtl/>
              </w:rPr>
              <w:t xml:space="preserve">, </w:t>
            </w:r>
            <w:r w:rsidR="00522C51" w:rsidRPr="004B429D">
              <w:rPr>
                <w:rtl/>
              </w:rPr>
              <w:t xml:space="preserve">הודיע </w:t>
            </w:r>
            <w:r w:rsidR="00522C51" w:rsidRPr="004B429D">
              <w:rPr>
                <w:rFonts w:hint="cs"/>
                <w:rtl/>
              </w:rPr>
              <w:t xml:space="preserve">כי </w:t>
            </w:r>
            <w:r w:rsidRPr="004B429D">
              <w:rPr>
                <w:rtl/>
              </w:rPr>
              <w:t>לא ניתן לחלט את הרכוש בהליך פלילי</w:t>
            </w:r>
            <w:r w:rsidR="00522C51" w:rsidRPr="004B429D">
              <w:rPr>
                <w:rFonts w:hint="cs"/>
                <w:rtl/>
              </w:rPr>
              <w:t>,</w:t>
            </w:r>
            <w:r w:rsidRPr="004B429D">
              <w:rPr>
                <w:rtl/>
              </w:rPr>
              <w:t xml:space="preserve"> </w:t>
            </w:r>
            <w:r w:rsidR="00522C51" w:rsidRPr="004B429D">
              <w:rPr>
                <w:rtl/>
              </w:rPr>
              <w:t xml:space="preserve">אף ששוכנע בדבר הקשר </w:t>
            </w:r>
            <w:r w:rsidR="00522C51" w:rsidRPr="004B429D">
              <w:rPr>
                <w:rFonts w:hint="cs"/>
                <w:rtl/>
              </w:rPr>
              <w:t>ש</w:t>
            </w:r>
            <w:r w:rsidR="00522C51" w:rsidRPr="004B429D">
              <w:rPr>
                <w:rtl/>
              </w:rPr>
              <w:t>בין הרכוש לעבירה</w:t>
            </w:r>
            <w:r w:rsidR="00522C51" w:rsidRPr="004B429D">
              <w:rPr>
                <w:rFonts w:hint="cs"/>
                <w:rtl/>
              </w:rPr>
              <w:t>,</w:t>
            </w:r>
            <w:r w:rsidR="00522C51" w:rsidRPr="004B429D">
              <w:rPr>
                <w:rtl/>
              </w:rPr>
              <w:t xml:space="preserve"> </w:t>
            </w:r>
            <w:r w:rsidR="00522C51" w:rsidRPr="004B429D">
              <w:rPr>
                <w:rFonts w:hint="cs"/>
                <w:rtl/>
              </w:rPr>
              <w:t xml:space="preserve">בשל </w:t>
            </w:r>
            <w:r w:rsidRPr="004B429D">
              <w:rPr>
                <w:rtl/>
              </w:rPr>
              <w:t>אחד מאלה</w:t>
            </w:r>
            <w:r w:rsidR="00A41998" w:rsidRPr="004B429D">
              <w:rPr>
                <w:rFonts w:hint="cs"/>
                <w:rtl/>
              </w:rPr>
              <w:t>:</w:t>
            </w:r>
          </w:p>
        </w:tc>
      </w:tr>
      <w:tr w:rsidR="000768DF" w:rsidRPr="004B429D" w:rsidTr="005C6C8D">
        <w:trPr>
          <w:cantSplit/>
        </w:trPr>
        <w:tc>
          <w:tcPr>
            <w:tcW w:w="1869" w:type="dxa"/>
          </w:tcPr>
          <w:p w:rsidR="000768DF" w:rsidRPr="004B429D" w:rsidRDefault="000768DF" w:rsidP="003E4727">
            <w:pPr>
              <w:pStyle w:val="TableSideHeading"/>
            </w:pPr>
          </w:p>
        </w:tc>
        <w:tc>
          <w:tcPr>
            <w:tcW w:w="623" w:type="dxa"/>
          </w:tcPr>
          <w:p w:rsidR="000768DF" w:rsidRPr="004B429D" w:rsidRDefault="000768DF" w:rsidP="003042CF">
            <w:pPr>
              <w:pStyle w:val="TableText"/>
            </w:pPr>
          </w:p>
        </w:tc>
        <w:tc>
          <w:tcPr>
            <w:tcW w:w="624" w:type="dxa"/>
          </w:tcPr>
          <w:p w:rsidR="000768DF" w:rsidRPr="004B429D" w:rsidRDefault="000768DF" w:rsidP="00D42E00">
            <w:pPr>
              <w:pStyle w:val="TableText"/>
              <w:ind w:right="0"/>
              <w:jc w:val="both"/>
            </w:pPr>
          </w:p>
        </w:tc>
        <w:tc>
          <w:tcPr>
            <w:tcW w:w="6520" w:type="dxa"/>
            <w:gridSpan w:val="3"/>
          </w:tcPr>
          <w:p w:rsidR="000768DF" w:rsidRPr="004B429D" w:rsidRDefault="000768DF" w:rsidP="00737341">
            <w:pPr>
              <w:pStyle w:val="TableBlock"/>
            </w:pPr>
            <w:r w:rsidRPr="004B429D">
              <w:rPr>
                <w:rFonts w:hint="cs"/>
                <w:rtl/>
              </w:rPr>
              <w:t xml:space="preserve">(1) </w:t>
            </w:r>
            <w:r w:rsidR="00522C51" w:rsidRPr="004B429D">
              <w:rPr>
                <w:rtl/>
              </w:rPr>
              <w:tab/>
            </w:r>
            <w:r w:rsidRPr="004B429D">
              <w:rPr>
                <w:rtl/>
              </w:rPr>
              <w:t>אי</w:t>
            </w:r>
            <w:r w:rsidR="00522C51" w:rsidRPr="004B429D">
              <w:rPr>
                <w:rFonts w:hint="cs"/>
                <w:rtl/>
              </w:rPr>
              <w:t>-</w:t>
            </w:r>
            <w:r w:rsidRPr="004B429D">
              <w:rPr>
                <w:rtl/>
              </w:rPr>
              <w:t>קבילות הראיות בדבר הקשר בין הרכוש לעבירה או חסיונן;</w:t>
            </w:r>
          </w:p>
        </w:tc>
      </w:tr>
      <w:tr w:rsidR="000768DF" w:rsidRPr="004B429D" w:rsidTr="005C6C8D">
        <w:trPr>
          <w:cantSplit/>
        </w:trPr>
        <w:tc>
          <w:tcPr>
            <w:tcW w:w="1869" w:type="dxa"/>
          </w:tcPr>
          <w:p w:rsidR="000768DF" w:rsidRPr="004B429D" w:rsidRDefault="000768DF" w:rsidP="003E4727">
            <w:pPr>
              <w:pStyle w:val="TableSideHeading"/>
            </w:pPr>
          </w:p>
        </w:tc>
        <w:tc>
          <w:tcPr>
            <w:tcW w:w="623" w:type="dxa"/>
          </w:tcPr>
          <w:p w:rsidR="000768DF" w:rsidRPr="004B429D" w:rsidRDefault="000768DF" w:rsidP="003042CF">
            <w:pPr>
              <w:pStyle w:val="TableText"/>
            </w:pPr>
          </w:p>
        </w:tc>
        <w:tc>
          <w:tcPr>
            <w:tcW w:w="624" w:type="dxa"/>
          </w:tcPr>
          <w:p w:rsidR="000768DF" w:rsidRPr="004B429D" w:rsidRDefault="000768DF" w:rsidP="00D42E00">
            <w:pPr>
              <w:pStyle w:val="TableText"/>
              <w:ind w:right="0"/>
              <w:jc w:val="both"/>
            </w:pPr>
          </w:p>
        </w:tc>
        <w:tc>
          <w:tcPr>
            <w:tcW w:w="6520" w:type="dxa"/>
            <w:gridSpan w:val="3"/>
          </w:tcPr>
          <w:p w:rsidR="000768DF" w:rsidRPr="004B429D" w:rsidRDefault="000768DF" w:rsidP="00737341">
            <w:pPr>
              <w:pStyle w:val="TableBlock"/>
            </w:pPr>
            <w:r w:rsidRPr="004B429D">
              <w:rPr>
                <w:rFonts w:hint="cs"/>
                <w:rtl/>
              </w:rPr>
              <w:t xml:space="preserve">(2) </w:t>
            </w:r>
            <w:r w:rsidR="00522C51" w:rsidRPr="004B429D">
              <w:rPr>
                <w:rtl/>
              </w:rPr>
              <w:tab/>
            </w:r>
            <w:r w:rsidRPr="004B429D">
              <w:rPr>
                <w:rtl/>
              </w:rPr>
              <w:t xml:space="preserve">אין מקום להגיש כתב אישום </w:t>
            </w:r>
            <w:r w:rsidR="00171AFD" w:rsidRPr="004B429D">
              <w:rPr>
                <w:rFonts w:hint="eastAsia"/>
                <w:rtl/>
              </w:rPr>
              <w:t>בשל</w:t>
            </w:r>
            <w:r w:rsidRPr="004B429D">
              <w:rPr>
                <w:rtl/>
              </w:rPr>
              <w:t xml:space="preserve"> </w:t>
            </w:r>
            <w:r w:rsidRPr="004B429D">
              <w:rPr>
                <w:rFonts w:hint="cs"/>
                <w:rtl/>
              </w:rPr>
              <w:t>העבירה</w:t>
            </w:r>
            <w:r w:rsidRPr="004B429D">
              <w:rPr>
                <w:rtl/>
              </w:rPr>
              <w:t xml:space="preserve"> מטעמים של חוסר עני</w:t>
            </w:r>
            <w:r w:rsidR="00522C51" w:rsidRPr="004B429D">
              <w:rPr>
                <w:rFonts w:hint="cs"/>
                <w:rtl/>
              </w:rPr>
              <w:t>י</w:t>
            </w:r>
            <w:r w:rsidRPr="004B429D">
              <w:rPr>
                <w:rtl/>
              </w:rPr>
              <w:t xml:space="preserve">ן לציבור, או שעל אף קיומן של ראיות משמעותיות הן </w:t>
            </w:r>
            <w:r w:rsidR="00522C51" w:rsidRPr="004B429D">
              <w:rPr>
                <w:rFonts w:hint="cs"/>
                <w:rtl/>
              </w:rPr>
              <w:t>לא</w:t>
            </w:r>
            <w:r w:rsidRPr="004B429D">
              <w:rPr>
                <w:rtl/>
              </w:rPr>
              <w:t xml:space="preserve"> מגבשות תשתית מספקת ברמה הפלילית להגשת כתב אישום </w:t>
            </w:r>
            <w:r w:rsidR="00171AFD" w:rsidRPr="004B429D">
              <w:rPr>
                <w:rFonts w:hint="eastAsia"/>
                <w:rtl/>
              </w:rPr>
              <w:t>בשל</w:t>
            </w:r>
            <w:r w:rsidRPr="004B429D">
              <w:rPr>
                <w:rtl/>
              </w:rPr>
              <w:t xml:space="preserve"> העבירה</w:t>
            </w:r>
            <w:r w:rsidRPr="004B429D">
              <w:rPr>
                <w:rFonts w:hint="cs"/>
                <w:rtl/>
              </w:rPr>
              <w:t>.</w:t>
            </w:r>
          </w:p>
        </w:tc>
      </w:tr>
      <w:tr w:rsidR="00A41998" w:rsidRPr="004B429D" w:rsidTr="005C6C8D">
        <w:trPr>
          <w:cantSplit/>
        </w:trPr>
        <w:tc>
          <w:tcPr>
            <w:tcW w:w="1869" w:type="dxa"/>
          </w:tcPr>
          <w:p w:rsidR="00A41998" w:rsidRPr="004B429D" w:rsidRDefault="00A41998" w:rsidP="003E4727">
            <w:pPr>
              <w:pStyle w:val="TableSideHeading"/>
              <w:rPr>
                <w:sz w:val="26"/>
                <w:rtl/>
              </w:rPr>
            </w:pPr>
          </w:p>
        </w:tc>
        <w:tc>
          <w:tcPr>
            <w:tcW w:w="623" w:type="dxa"/>
          </w:tcPr>
          <w:p w:rsidR="00A41998" w:rsidRPr="004B429D" w:rsidRDefault="00A41998" w:rsidP="003E4727">
            <w:pPr>
              <w:pStyle w:val="TableText"/>
              <w:rPr>
                <w:sz w:val="26"/>
                <w:rtl/>
              </w:rPr>
            </w:pPr>
          </w:p>
        </w:tc>
        <w:tc>
          <w:tcPr>
            <w:tcW w:w="7144" w:type="dxa"/>
            <w:gridSpan w:val="4"/>
          </w:tcPr>
          <w:p w:rsidR="00A41998" w:rsidRPr="004B429D" w:rsidRDefault="00A41998" w:rsidP="0063793B">
            <w:pPr>
              <w:pStyle w:val="TableBlock"/>
              <w:rPr>
                <w:sz w:val="26"/>
                <w:rtl/>
              </w:rPr>
            </w:pPr>
            <w:r w:rsidRPr="004B429D">
              <w:rPr>
                <w:rFonts w:hint="cs"/>
                <w:rtl/>
              </w:rPr>
              <w:t>(ג)</w:t>
            </w:r>
            <w:r w:rsidRPr="004B429D">
              <w:rPr>
                <w:rtl/>
              </w:rPr>
              <w:tab/>
            </w:r>
            <w:r w:rsidRPr="004B429D">
              <w:rPr>
                <w:rFonts w:hint="cs"/>
                <w:rtl/>
              </w:rPr>
              <w:t>הודיע פרקליט כאמור בסעיף קטן (ב), ישובו לחול על צו התפיסה המינהלי הוראות סעיף 58 במקום הוראות פקודת מעצר וחיפוש.</w:t>
            </w:r>
          </w:p>
        </w:tc>
      </w:tr>
      <w:tr w:rsidR="0093033D" w:rsidRPr="004B429D" w:rsidTr="005C6C8D">
        <w:trPr>
          <w:cantSplit/>
        </w:trPr>
        <w:tc>
          <w:tcPr>
            <w:tcW w:w="1869" w:type="dxa"/>
          </w:tcPr>
          <w:p w:rsidR="0093033D" w:rsidRPr="004B429D" w:rsidRDefault="00732220" w:rsidP="003E4727">
            <w:pPr>
              <w:pStyle w:val="TableSideHeading"/>
              <w:rPr>
                <w:sz w:val="26"/>
                <w:rtl/>
              </w:rPr>
            </w:pPr>
            <w:r w:rsidRPr="004B429D">
              <w:rPr>
                <w:rFonts w:hint="cs"/>
                <w:sz w:val="26"/>
                <w:rtl/>
              </w:rPr>
              <w:t xml:space="preserve">תקופת </w:t>
            </w:r>
            <w:r w:rsidR="0093033D" w:rsidRPr="004B429D">
              <w:rPr>
                <w:rFonts w:hint="eastAsia"/>
                <w:sz w:val="26"/>
                <w:rtl/>
              </w:rPr>
              <w:t>תוקפו</w:t>
            </w:r>
            <w:r w:rsidR="0093033D" w:rsidRPr="004B429D">
              <w:rPr>
                <w:sz w:val="26"/>
                <w:rtl/>
              </w:rPr>
              <w:t xml:space="preserve"> </w:t>
            </w:r>
            <w:r w:rsidR="0093033D" w:rsidRPr="004B429D">
              <w:rPr>
                <w:rFonts w:hint="eastAsia"/>
                <w:sz w:val="26"/>
                <w:rtl/>
              </w:rPr>
              <w:t>של</w:t>
            </w:r>
            <w:r w:rsidR="0093033D" w:rsidRPr="004B429D">
              <w:rPr>
                <w:sz w:val="26"/>
                <w:rtl/>
              </w:rPr>
              <w:t xml:space="preserve"> </w:t>
            </w:r>
            <w:r w:rsidR="0093033D" w:rsidRPr="004B429D">
              <w:rPr>
                <w:rFonts w:hint="eastAsia"/>
                <w:sz w:val="26"/>
                <w:rtl/>
              </w:rPr>
              <w:t>צו</w:t>
            </w:r>
            <w:r w:rsidR="0093033D" w:rsidRPr="004B429D">
              <w:rPr>
                <w:rFonts w:hint="cs"/>
                <w:sz w:val="26"/>
                <w:rtl/>
              </w:rPr>
              <w:t xml:space="preserve"> </w:t>
            </w:r>
            <w:r w:rsidR="0093033D" w:rsidRPr="004B429D">
              <w:rPr>
                <w:rFonts w:hint="eastAsia"/>
                <w:sz w:val="26"/>
                <w:rtl/>
              </w:rPr>
              <w:t>תפיסה</w:t>
            </w:r>
            <w:r w:rsidR="0093033D" w:rsidRPr="004B429D">
              <w:rPr>
                <w:sz w:val="26"/>
                <w:rtl/>
              </w:rPr>
              <w:t xml:space="preserve"> </w:t>
            </w:r>
            <w:r w:rsidR="0093033D" w:rsidRPr="004B429D">
              <w:rPr>
                <w:rFonts w:hint="eastAsia"/>
                <w:sz w:val="26"/>
                <w:rtl/>
              </w:rPr>
              <w:t>מינהלי</w:t>
            </w:r>
          </w:p>
        </w:tc>
        <w:tc>
          <w:tcPr>
            <w:tcW w:w="623" w:type="dxa"/>
          </w:tcPr>
          <w:p w:rsidR="0093033D" w:rsidRPr="004B429D" w:rsidRDefault="00217ACC" w:rsidP="003E4727">
            <w:pPr>
              <w:pStyle w:val="TableText"/>
              <w:rPr>
                <w:sz w:val="26"/>
                <w:rtl/>
              </w:rPr>
            </w:pPr>
            <w:r w:rsidRPr="004B429D">
              <w:rPr>
                <w:rFonts w:hint="cs"/>
                <w:sz w:val="26"/>
                <w:rtl/>
              </w:rPr>
              <w:t>58</w:t>
            </w:r>
            <w:r w:rsidR="0093033D" w:rsidRPr="004B429D">
              <w:rPr>
                <w:sz w:val="26"/>
                <w:rtl/>
              </w:rPr>
              <w:t>.</w:t>
            </w:r>
            <w:r w:rsidR="0093033D" w:rsidRPr="004B429D">
              <w:rPr>
                <w:sz w:val="26"/>
                <w:rtl/>
              </w:rPr>
              <w:tab/>
            </w:r>
          </w:p>
        </w:tc>
        <w:tc>
          <w:tcPr>
            <w:tcW w:w="7144" w:type="dxa"/>
            <w:gridSpan w:val="4"/>
          </w:tcPr>
          <w:p w:rsidR="0093033D" w:rsidRPr="004B429D" w:rsidRDefault="0093033D"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תוקפו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תפיסה</w:t>
            </w:r>
            <w:r w:rsidRPr="004B429D">
              <w:rPr>
                <w:sz w:val="26"/>
                <w:rtl/>
              </w:rPr>
              <w:t xml:space="preserve"> </w:t>
            </w:r>
            <w:r w:rsidRPr="004B429D">
              <w:rPr>
                <w:rFonts w:hint="eastAsia"/>
                <w:sz w:val="26"/>
                <w:rtl/>
              </w:rPr>
              <w:t>מינהלי</w:t>
            </w:r>
            <w:r w:rsidRPr="004B429D">
              <w:rPr>
                <w:sz w:val="26"/>
                <w:rtl/>
              </w:rPr>
              <w:t xml:space="preserve"> </w:t>
            </w:r>
            <w:r w:rsidRPr="004B429D">
              <w:rPr>
                <w:rFonts w:hint="eastAsia"/>
                <w:sz w:val="26"/>
                <w:rtl/>
              </w:rPr>
              <w:t>שניתן</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00011B2E" w:rsidRPr="004B429D">
              <w:rPr>
                <w:rFonts w:hint="cs"/>
                <w:sz w:val="26"/>
                <w:rtl/>
              </w:rPr>
              <w:t>56</w:t>
            </w:r>
            <w:r w:rsidRPr="004B429D">
              <w:rPr>
                <w:sz w:val="26"/>
                <w:rtl/>
              </w:rPr>
              <w:t xml:space="preserve"> </w:t>
            </w:r>
            <w:r w:rsidRPr="004B429D">
              <w:rPr>
                <w:rFonts w:hint="eastAsia"/>
                <w:sz w:val="26"/>
                <w:rtl/>
              </w:rPr>
              <w:t>יהיה</w:t>
            </w:r>
            <w:r w:rsidRPr="004B429D">
              <w:rPr>
                <w:sz w:val="26"/>
                <w:rtl/>
              </w:rPr>
              <w:t xml:space="preserve"> </w:t>
            </w:r>
            <w:r w:rsidRPr="004B429D">
              <w:rPr>
                <w:rFonts w:hint="eastAsia"/>
                <w:sz w:val="26"/>
                <w:rtl/>
              </w:rPr>
              <w:t>לתקופה</w:t>
            </w:r>
            <w:r w:rsidRPr="004B429D">
              <w:rPr>
                <w:sz w:val="26"/>
                <w:rtl/>
              </w:rPr>
              <w:t xml:space="preserve"> </w:t>
            </w:r>
            <w:r w:rsidRPr="004B429D">
              <w:rPr>
                <w:rFonts w:hint="eastAsia"/>
                <w:sz w:val="26"/>
                <w:rtl/>
              </w:rPr>
              <w:t>שנקבעה</w:t>
            </w:r>
            <w:r w:rsidRPr="004B429D">
              <w:rPr>
                <w:sz w:val="26"/>
                <w:rtl/>
              </w:rPr>
              <w:t xml:space="preserve"> </w:t>
            </w:r>
            <w:r w:rsidRPr="004B429D">
              <w:rPr>
                <w:rFonts w:hint="eastAsia"/>
                <w:sz w:val="26"/>
                <w:rtl/>
              </w:rPr>
              <w:t>בו</w:t>
            </w:r>
            <w:r w:rsidRPr="004B429D">
              <w:rPr>
                <w:sz w:val="26"/>
                <w:rtl/>
              </w:rPr>
              <w:t xml:space="preserve"> </w:t>
            </w:r>
            <w:r w:rsidRPr="004B429D">
              <w:rPr>
                <w:rFonts w:hint="eastAsia"/>
                <w:sz w:val="26"/>
                <w:rtl/>
              </w:rPr>
              <w:t>ושלא</w:t>
            </w:r>
            <w:r w:rsidRPr="004B429D">
              <w:rPr>
                <w:sz w:val="26"/>
                <w:rtl/>
              </w:rPr>
              <w:t xml:space="preserve"> </w:t>
            </w:r>
            <w:r w:rsidRPr="004B429D">
              <w:rPr>
                <w:rFonts w:hint="eastAsia"/>
                <w:sz w:val="26"/>
                <w:rtl/>
              </w:rPr>
              <w:t>תעלה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שנתיים</w:t>
            </w:r>
            <w:r w:rsidRPr="004B429D">
              <w:rPr>
                <w:sz w:val="26"/>
                <w:rtl/>
              </w:rPr>
              <w:t xml:space="preserve"> </w:t>
            </w:r>
            <w:r w:rsidRPr="004B429D">
              <w:rPr>
                <w:rFonts w:hint="eastAsia"/>
                <w:sz w:val="26"/>
                <w:rtl/>
              </w:rPr>
              <w:t>ממועד</w:t>
            </w:r>
            <w:r w:rsidRPr="004B429D">
              <w:rPr>
                <w:sz w:val="26"/>
                <w:rtl/>
              </w:rPr>
              <w:t xml:space="preserve"> </w:t>
            </w:r>
            <w:r w:rsidRPr="004B429D">
              <w:rPr>
                <w:rFonts w:hint="eastAsia"/>
                <w:sz w:val="26"/>
                <w:rtl/>
              </w:rPr>
              <w:t>מתן</w:t>
            </w:r>
            <w:r w:rsidRPr="004B429D">
              <w:rPr>
                <w:sz w:val="26"/>
                <w:rtl/>
              </w:rPr>
              <w:t xml:space="preserve"> </w:t>
            </w:r>
            <w:r w:rsidRPr="004B429D">
              <w:rPr>
                <w:rFonts w:hint="eastAsia"/>
                <w:sz w:val="26"/>
                <w:rtl/>
              </w:rPr>
              <w:t>הצו</w:t>
            </w:r>
            <w:r w:rsidRPr="004B429D">
              <w:rPr>
                <w:sz w:val="26"/>
                <w:rtl/>
              </w:rPr>
              <w:t xml:space="preserve">, </w:t>
            </w:r>
            <w:r w:rsidRPr="004B429D">
              <w:rPr>
                <w:rFonts w:hint="eastAsia"/>
                <w:sz w:val="26"/>
                <w:rtl/>
              </w:rPr>
              <w:t>אולם</w:t>
            </w:r>
            <w:r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הביטחון</w:t>
            </w:r>
            <w:r w:rsidRPr="004B429D">
              <w:rPr>
                <w:sz w:val="26"/>
                <w:rtl/>
              </w:rPr>
              <w:t xml:space="preserve"> </w:t>
            </w:r>
            <w:r w:rsidR="00326480" w:rsidRPr="004B429D">
              <w:rPr>
                <w:rFonts w:hint="eastAsia"/>
                <w:sz w:val="26"/>
                <w:rtl/>
              </w:rPr>
              <w:t>רשאי</w:t>
            </w:r>
            <w:r w:rsidR="00326480" w:rsidRPr="004B429D">
              <w:rPr>
                <w:sz w:val="26"/>
                <w:rtl/>
              </w:rPr>
              <w:t xml:space="preserve"> </w:t>
            </w:r>
            <w:r w:rsidRPr="004B429D">
              <w:rPr>
                <w:rFonts w:hint="eastAsia"/>
                <w:sz w:val="26"/>
                <w:rtl/>
              </w:rPr>
              <w:t>להאריך</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תוקפו</w:t>
            </w:r>
            <w:r w:rsidRPr="004B429D">
              <w:rPr>
                <w:sz w:val="26"/>
                <w:rtl/>
              </w:rPr>
              <w:t xml:space="preserve"> </w:t>
            </w:r>
            <w:r w:rsidRPr="004B429D">
              <w:rPr>
                <w:rFonts w:hint="eastAsia"/>
                <w:sz w:val="26"/>
                <w:rtl/>
              </w:rPr>
              <w:t>של</w:t>
            </w:r>
            <w:r w:rsidRPr="004B429D">
              <w:rPr>
                <w:sz w:val="26"/>
                <w:rtl/>
              </w:rPr>
              <w:t xml:space="preserve"> </w:t>
            </w:r>
            <w:r w:rsidR="00326480" w:rsidRPr="004B429D">
              <w:rPr>
                <w:rFonts w:hint="eastAsia"/>
                <w:sz w:val="26"/>
                <w:rtl/>
              </w:rPr>
              <w:t>ה</w:t>
            </w:r>
            <w:r w:rsidRPr="004B429D">
              <w:rPr>
                <w:rFonts w:hint="eastAsia"/>
                <w:sz w:val="26"/>
                <w:rtl/>
              </w:rPr>
              <w:t>צו</w:t>
            </w:r>
            <w:r w:rsidRPr="004B429D">
              <w:rPr>
                <w:sz w:val="26"/>
                <w:rtl/>
              </w:rPr>
              <w:t xml:space="preserve">, </w:t>
            </w:r>
            <w:r w:rsidRPr="004B429D">
              <w:rPr>
                <w:rFonts w:hint="eastAsia"/>
                <w:sz w:val="26"/>
                <w:rtl/>
              </w:rPr>
              <w:t>עד</w:t>
            </w:r>
            <w:r w:rsidRPr="004B429D">
              <w:rPr>
                <w:sz w:val="26"/>
                <w:rtl/>
              </w:rPr>
              <w:t xml:space="preserve"> </w:t>
            </w:r>
            <w:r w:rsidRPr="004B429D">
              <w:rPr>
                <w:rFonts w:hint="eastAsia"/>
                <w:sz w:val="26"/>
                <w:rtl/>
              </w:rPr>
              <w:t>למועד</w:t>
            </w:r>
            <w:r w:rsidRPr="004B429D">
              <w:rPr>
                <w:sz w:val="26"/>
                <w:rtl/>
              </w:rPr>
              <w:t xml:space="preserve"> </w:t>
            </w:r>
            <w:r w:rsidRPr="004B429D">
              <w:rPr>
                <w:rFonts w:hint="eastAsia"/>
                <w:sz w:val="26"/>
                <w:rtl/>
              </w:rPr>
              <w:t>כמפורט</w:t>
            </w:r>
            <w:r w:rsidRPr="004B429D">
              <w:rPr>
                <w:sz w:val="26"/>
                <w:rtl/>
              </w:rPr>
              <w:t xml:space="preserve"> </w:t>
            </w:r>
            <w:r w:rsidRPr="004B429D">
              <w:rPr>
                <w:rFonts w:hint="eastAsia"/>
                <w:sz w:val="26"/>
                <w:rtl/>
              </w:rPr>
              <w:t>להלן</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העניין</w:t>
            </w:r>
            <w:r w:rsidR="00011B2E" w:rsidRPr="004B429D">
              <w:rPr>
                <w:rFonts w:hint="cs"/>
                <w:sz w:val="26"/>
                <w:rtl/>
              </w:rPr>
              <w:t xml:space="preserve"> ולפי המאוחר</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624" w:type="dxa"/>
          </w:tcPr>
          <w:p w:rsidR="0093033D" w:rsidRPr="004B429D" w:rsidRDefault="0093033D" w:rsidP="003042CF">
            <w:pPr>
              <w:pStyle w:val="TableText"/>
              <w:rPr>
                <w:sz w:val="26"/>
                <w:rtl/>
              </w:rPr>
            </w:pPr>
          </w:p>
        </w:tc>
        <w:tc>
          <w:tcPr>
            <w:tcW w:w="6520" w:type="dxa"/>
            <w:gridSpan w:val="3"/>
          </w:tcPr>
          <w:p w:rsidR="0093033D" w:rsidRPr="004B429D" w:rsidRDefault="0093033D" w:rsidP="00737341">
            <w:pPr>
              <w:pStyle w:val="TableBlock"/>
              <w:rPr>
                <w:sz w:val="26"/>
                <w:rtl/>
              </w:rPr>
            </w:pPr>
            <w:r w:rsidRPr="004B429D">
              <w:rPr>
                <w:sz w:val="26"/>
                <w:rtl/>
              </w:rPr>
              <w:t>(1)</w:t>
            </w:r>
            <w:r w:rsidRPr="004B429D">
              <w:rPr>
                <w:sz w:val="26"/>
                <w:rtl/>
              </w:rPr>
              <w:tab/>
            </w:r>
            <w:r w:rsidR="00862BD6" w:rsidRPr="004B429D">
              <w:rPr>
                <w:rFonts w:hint="eastAsia"/>
                <w:sz w:val="26"/>
                <w:rtl/>
              </w:rPr>
              <w:t>נטענו</w:t>
            </w:r>
            <w:r w:rsidR="00862BD6" w:rsidRPr="004B429D">
              <w:rPr>
                <w:sz w:val="26"/>
                <w:rtl/>
              </w:rPr>
              <w:t xml:space="preserve"> </w:t>
            </w:r>
            <w:r w:rsidR="00862BD6" w:rsidRPr="004B429D">
              <w:rPr>
                <w:rFonts w:hint="eastAsia"/>
                <w:sz w:val="26"/>
                <w:rtl/>
              </w:rPr>
              <w:t>טענות</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00B6197F" w:rsidRPr="004B429D">
              <w:rPr>
                <w:rFonts w:hint="cs"/>
                <w:sz w:val="26"/>
                <w:rtl/>
              </w:rPr>
              <w:t>61</w:t>
            </w:r>
            <w:r w:rsidR="00862BD6" w:rsidRPr="004B429D">
              <w:rPr>
                <w:sz w:val="26"/>
                <w:rtl/>
              </w:rPr>
              <w:t>(א)</w:t>
            </w:r>
            <w:r w:rsidRPr="004B429D">
              <w:rPr>
                <w:sz w:val="26"/>
                <w:rtl/>
              </w:rPr>
              <w:t xml:space="preserve">, </w:t>
            </w:r>
            <w:r w:rsidR="00862BD6" w:rsidRPr="004B429D">
              <w:rPr>
                <w:rFonts w:hint="eastAsia"/>
                <w:sz w:val="26"/>
                <w:rtl/>
              </w:rPr>
              <w:t>או</w:t>
            </w:r>
            <w:r w:rsidR="00862BD6" w:rsidRPr="004B429D">
              <w:rPr>
                <w:sz w:val="26"/>
                <w:rtl/>
              </w:rPr>
              <w:t xml:space="preserve"> </w:t>
            </w:r>
            <w:r w:rsidR="00862BD6" w:rsidRPr="004B429D">
              <w:rPr>
                <w:rFonts w:hint="eastAsia"/>
                <w:sz w:val="26"/>
                <w:rtl/>
              </w:rPr>
              <w:t>הוגש</w:t>
            </w:r>
            <w:r w:rsidR="00732220" w:rsidRPr="004B429D">
              <w:rPr>
                <w:rFonts w:hint="eastAsia"/>
                <w:sz w:val="26"/>
                <w:rtl/>
              </w:rPr>
              <w:t>ה</w:t>
            </w:r>
            <w:r w:rsidR="00862BD6" w:rsidRPr="004B429D">
              <w:rPr>
                <w:sz w:val="26"/>
                <w:rtl/>
              </w:rPr>
              <w:t xml:space="preserve"> </w:t>
            </w:r>
            <w:r w:rsidRPr="004B429D">
              <w:rPr>
                <w:rFonts w:hint="eastAsia"/>
                <w:sz w:val="26"/>
                <w:rtl/>
              </w:rPr>
              <w:t>עתירה</w:t>
            </w:r>
            <w:r w:rsidRPr="004B429D">
              <w:rPr>
                <w:sz w:val="26"/>
                <w:rtl/>
              </w:rPr>
              <w:t xml:space="preserve"> </w:t>
            </w:r>
            <w:r w:rsidRPr="004B429D">
              <w:rPr>
                <w:rFonts w:hint="eastAsia"/>
                <w:sz w:val="26"/>
                <w:rtl/>
              </w:rPr>
              <w:t>לבית</w:t>
            </w:r>
            <w:r w:rsidRPr="004B429D">
              <w:rPr>
                <w:sz w:val="26"/>
                <w:rtl/>
              </w:rPr>
              <w:t xml:space="preserve"> </w:t>
            </w:r>
            <w:r w:rsidRPr="004B429D">
              <w:rPr>
                <w:rFonts w:hint="eastAsia"/>
                <w:sz w:val="26"/>
                <w:rtl/>
              </w:rPr>
              <w:t>משפט</w:t>
            </w:r>
            <w:r w:rsidRPr="004B429D">
              <w:rPr>
                <w:sz w:val="26"/>
                <w:rtl/>
              </w:rPr>
              <w:t xml:space="preserve"> </w:t>
            </w:r>
            <w:r w:rsidRPr="004B429D">
              <w:rPr>
                <w:rFonts w:hint="eastAsia"/>
                <w:sz w:val="26"/>
                <w:rtl/>
              </w:rPr>
              <w:t>לעניינים</w:t>
            </w:r>
            <w:r w:rsidRPr="004B429D">
              <w:rPr>
                <w:sz w:val="26"/>
                <w:rtl/>
              </w:rPr>
              <w:t xml:space="preserve"> </w:t>
            </w:r>
            <w:r w:rsidRPr="004B429D">
              <w:rPr>
                <w:rFonts w:hint="eastAsia"/>
                <w:sz w:val="26"/>
                <w:rtl/>
              </w:rPr>
              <w:t>מינהליים</w:t>
            </w:r>
            <w:r w:rsidR="007D0802" w:rsidRPr="004B429D">
              <w:rPr>
                <w:rFonts w:hint="cs"/>
                <w:sz w:val="26"/>
                <w:rtl/>
              </w:rPr>
              <w:t xml:space="preserve"> </w:t>
            </w:r>
            <w:r w:rsidRPr="004B429D">
              <w:rPr>
                <w:sz w:val="26"/>
                <w:rtl/>
              </w:rPr>
              <w:t xml:space="preserve">– </w:t>
            </w:r>
            <w:r w:rsidRPr="004B429D">
              <w:rPr>
                <w:rFonts w:hint="eastAsia"/>
                <w:sz w:val="26"/>
                <w:rtl/>
              </w:rPr>
              <w:t>עד</w:t>
            </w:r>
            <w:r w:rsidRPr="004B429D">
              <w:rPr>
                <w:sz w:val="26"/>
                <w:rtl/>
              </w:rPr>
              <w:t xml:space="preserve"> </w:t>
            </w:r>
            <w:r w:rsidRPr="004B429D">
              <w:rPr>
                <w:rFonts w:hint="eastAsia"/>
                <w:sz w:val="26"/>
                <w:rtl/>
              </w:rPr>
              <w:t>למתן</w:t>
            </w:r>
            <w:r w:rsidRPr="004B429D">
              <w:rPr>
                <w:sz w:val="26"/>
                <w:rtl/>
              </w:rPr>
              <w:t xml:space="preserve"> </w:t>
            </w:r>
            <w:r w:rsidRPr="004B429D">
              <w:rPr>
                <w:rFonts w:hint="eastAsia"/>
                <w:sz w:val="26"/>
                <w:rtl/>
              </w:rPr>
              <w:t>החלטה</w:t>
            </w:r>
            <w:r w:rsidRPr="004B429D">
              <w:rPr>
                <w:sz w:val="26"/>
                <w:rtl/>
              </w:rPr>
              <w:t xml:space="preserve"> </w:t>
            </w:r>
            <w:r w:rsidRPr="004B429D">
              <w:rPr>
                <w:rFonts w:hint="eastAsia"/>
                <w:sz w:val="26"/>
                <w:rtl/>
              </w:rPr>
              <w:t>סופית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פסק</w:t>
            </w:r>
            <w:r w:rsidRPr="004B429D">
              <w:rPr>
                <w:sz w:val="26"/>
                <w:rtl/>
              </w:rPr>
              <w:t xml:space="preserve"> </w:t>
            </w:r>
            <w:r w:rsidRPr="004B429D">
              <w:rPr>
                <w:rFonts w:hint="eastAsia"/>
                <w:sz w:val="26"/>
                <w:rtl/>
              </w:rPr>
              <w:t>דין</w:t>
            </w:r>
            <w:r w:rsidRPr="004B429D">
              <w:rPr>
                <w:sz w:val="26"/>
                <w:rtl/>
              </w:rPr>
              <w:t xml:space="preserve"> </w:t>
            </w:r>
            <w:r w:rsidRPr="004B429D">
              <w:rPr>
                <w:rFonts w:hint="eastAsia"/>
                <w:sz w:val="26"/>
                <w:rtl/>
              </w:rPr>
              <w:t>סופי</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העניין</w:t>
            </w:r>
            <w:r w:rsidRPr="004B429D">
              <w:rPr>
                <w:sz w:val="26"/>
                <w:rtl/>
              </w:rPr>
              <w:t>;</w:t>
            </w:r>
          </w:p>
        </w:tc>
      </w:tr>
      <w:tr w:rsidR="0093033D" w:rsidRPr="004B429D" w:rsidTr="005C6C8D">
        <w:trPr>
          <w:cantSplit/>
        </w:trPr>
        <w:tc>
          <w:tcPr>
            <w:tcW w:w="1869" w:type="dxa"/>
          </w:tcPr>
          <w:p w:rsidR="0093033D" w:rsidRPr="004B429D" w:rsidRDefault="0093033D" w:rsidP="003E4727">
            <w:pPr>
              <w:pStyle w:val="TableSideHeading"/>
              <w:rPr>
                <w:sz w:val="26"/>
                <w:rtl/>
              </w:rPr>
            </w:pPr>
          </w:p>
        </w:tc>
        <w:tc>
          <w:tcPr>
            <w:tcW w:w="623" w:type="dxa"/>
          </w:tcPr>
          <w:p w:rsidR="0093033D" w:rsidRPr="004B429D" w:rsidRDefault="0093033D" w:rsidP="003042CF">
            <w:pPr>
              <w:pStyle w:val="TableText"/>
              <w:rPr>
                <w:sz w:val="26"/>
                <w:rtl/>
              </w:rPr>
            </w:pPr>
          </w:p>
        </w:tc>
        <w:tc>
          <w:tcPr>
            <w:tcW w:w="624" w:type="dxa"/>
          </w:tcPr>
          <w:p w:rsidR="0093033D" w:rsidRPr="004B429D" w:rsidRDefault="0093033D" w:rsidP="003042CF">
            <w:pPr>
              <w:pStyle w:val="TableText"/>
              <w:rPr>
                <w:sz w:val="26"/>
                <w:rtl/>
              </w:rPr>
            </w:pPr>
          </w:p>
        </w:tc>
        <w:tc>
          <w:tcPr>
            <w:tcW w:w="6520" w:type="dxa"/>
            <w:gridSpan w:val="3"/>
          </w:tcPr>
          <w:p w:rsidR="0093033D" w:rsidRPr="004B429D" w:rsidRDefault="0093033D" w:rsidP="00737341">
            <w:pPr>
              <w:pStyle w:val="TableBlock"/>
              <w:rPr>
                <w:sz w:val="26"/>
                <w:rtl/>
              </w:rPr>
            </w:pPr>
            <w:r w:rsidRPr="004B429D">
              <w:rPr>
                <w:sz w:val="26"/>
                <w:rtl/>
              </w:rPr>
              <w:t>(2)</w:t>
            </w:r>
            <w:r w:rsidRPr="004B429D">
              <w:rPr>
                <w:sz w:val="26"/>
                <w:rtl/>
              </w:rPr>
              <w:tab/>
            </w:r>
            <w:r w:rsidR="00326480" w:rsidRPr="004B429D">
              <w:rPr>
                <w:rFonts w:hint="eastAsia"/>
                <w:sz w:val="26"/>
                <w:rtl/>
              </w:rPr>
              <w:t>לעניין</w:t>
            </w:r>
            <w:r w:rsidRPr="004B429D">
              <w:rPr>
                <w:sz w:val="26"/>
                <w:rtl/>
              </w:rPr>
              <w:t xml:space="preserve"> רכוש שהוא רכוש של ארגון טרור מוכרז –</w:t>
            </w:r>
          </w:p>
        </w:tc>
      </w:tr>
      <w:tr w:rsidR="00326480" w:rsidRPr="004B429D" w:rsidTr="005C6C8D">
        <w:trPr>
          <w:cantSplit/>
        </w:trPr>
        <w:tc>
          <w:tcPr>
            <w:tcW w:w="1869" w:type="dxa"/>
          </w:tcPr>
          <w:p w:rsidR="00326480" w:rsidRPr="004B429D" w:rsidRDefault="00326480" w:rsidP="003E4727">
            <w:pPr>
              <w:pStyle w:val="TableSideHeading"/>
            </w:pPr>
          </w:p>
        </w:tc>
        <w:tc>
          <w:tcPr>
            <w:tcW w:w="623" w:type="dxa"/>
          </w:tcPr>
          <w:p w:rsidR="00326480" w:rsidRPr="004B429D" w:rsidRDefault="00326480" w:rsidP="003042CF">
            <w:pPr>
              <w:pStyle w:val="TableText"/>
            </w:pPr>
          </w:p>
        </w:tc>
        <w:tc>
          <w:tcPr>
            <w:tcW w:w="624" w:type="dxa"/>
          </w:tcPr>
          <w:p w:rsidR="00326480" w:rsidRPr="004B429D" w:rsidRDefault="00326480" w:rsidP="003042CF">
            <w:pPr>
              <w:pStyle w:val="TableText"/>
            </w:pPr>
          </w:p>
        </w:tc>
        <w:tc>
          <w:tcPr>
            <w:tcW w:w="624" w:type="dxa"/>
            <w:gridSpan w:val="2"/>
          </w:tcPr>
          <w:p w:rsidR="00326480" w:rsidRPr="004B429D" w:rsidRDefault="00326480" w:rsidP="00F279B6">
            <w:pPr>
              <w:pStyle w:val="TableText"/>
            </w:pPr>
          </w:p>
        </w:tc>
        <w:tc>
          <w:tcPr>
            <w:tcW w:w="5896" w:type="dxa"/>
          </w:tcPr>
          <w:p w:rsidR="00326480" w:rsidRPr="004B429D" w:rsidRDefault="00326480" w:rsidP="00737341">
            <w:pPr>
              <w:pStyle w:val="TableBlock"/>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היתה</w:t>
            </w:r>
            <w:r w:rsidRPr="004B429D">
              <w:rPr>
                <w:sz w:val="26"/>
                <w:rtl/>
              </w:rPr>
              <w:t xml:space="preserve"> </w:t>
            </w:r>
            <w:r w:rsidRPr="004B429D">
              <w:rPr>
                <w:rFonts w:hint="eastAsia"/>
                <w:sz w:val="26"/>
                <w:rtl/>
              </w:rPr>
              <w:t>ההכרזה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הטרור</w:t>
            </w:r>
            <w:r w:rsidRPr="004B429D">
              <w:rPr>
                <w:sz w:val="26"/>
                <w:rtl/>
              </w:rPr>
              <w:t xml:space="preserve"> </w:t>
            </w:r>
            <w:r w:rsidRPr="004B429D">
              <w:rPr>
                <w:rFonts w:hint="eastAsia"/>
                <w:sz w:val="26"/>
                <w:rtl/>
              </w:rPr>
              <w:t>הכרזה</w:t>
            </w:r>
            <w:r w:rsidRPr="004B429D">
              <w:rPr>
                <w:sz w:val="26"/>
                <w:rtl/>
              </w:rPr>
              <w:t xml:space="preserve"> </w:t>
            </w:r>
            <w:r w:rsidRPr="004B429D">
              <w:rPr>
                <w:rFonts w:hint="eastAsia"/>
                <w:sz w:val="26"/>
                <w:rtl/>
              </w:rPr>
              <w:t>זמנית</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4 </w:t>
            </w:r>
            <w:r w:rsidRPr="004B429D">
              <w:rPr>
                <w:rFonts w:hint="eastAsia"/>
                <w:sz w:val="26"/>
                <w:rtl/>
              </w:rPr>
              <w:t>והוגשו</w:t>
            </w:r>
            <w:r w:rsidRPr="004B429D">
              <w:rPr>
                <w:sz w:val="26"/>
                <w:rtl/>
              </w:rPr>
              <w:t xml:space="preserve"> </w:t>
            </w:r>
            <w:r w:rsidRPr="004B429D">
              <w:rPr>
                <w:rFonts w:hint="eastAsia"/>
                <w:sz w:val="26"/>
                <w:rtl/>
              </w:rPr>
              <w:t>טענות</w:t>
            </w:r>
            <w:r w:rsidRPr="004B429D">
              <w:rPr>
                <w:sz w:val="26"/>
                <w:rtl/>
              </w:rPr>
              <w:t xml:space="preserve"> </w:t>
            </w:r>
            <w:r w:rsidRPr="004B429D">
              <w:rPr>
                <w:rFonts w:hint="eastAsia"/>
                <w:sz w:val="26"/>
                <w:rtl/>
              </w:rPr>
              <w:t>בכתב</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5 – </w:t>
            </w:r>
            <w:r w:rsidRPr="004B429D">
              <w:rPr>
                <w:rFonts w:hint="eastAsia"/>
                <w:sz w:val="26"/>
                <w:rtl/>
              </w:rPr>
              <w:t>עד</w:t>
            </w:r>
            <w:r w:rsidRPr="004B429D">
              <w:rPr>
                <w:sz w:val="26"/>
                <w:rtl/>
              </w:rPr>
              <w:t xml:space="preserve"> </w:t>
            </w:r>
            <w:r w:rsidRPr="004B429D">
              <w:rPr>
                <w:rFonts w:hint="eastAsia"/>
                <w:sz w:val="26"/>
                <w:rtl/>
              </w:rPr>
              <w:t>לקבלת</w:t>
            </w:r>
            <w:r w:rsidRPr="004B429D">
              <w:rPr>
                <w:sz w:val="26"/>
                <w:rtl/>
              </w:rPr>
              <w:t xml:space="preserve"> </w:t>
            </w:r>
            <w:r w:rsidRPr="004B429D">
              <w:rPr>
                <w:rFonts w:hint="eastAsia"/>
                <w:sz w:val="26"/>
                <w:rtl/>
              </w:rPr>
              <w:t>החלטה</w:t>
            </w:r>
            <w:r w:rsidRPr="004B429D">
              <w:rPr>
                <w:sz w:val="26"/>
                <w:rtl/>
              </w:rPr>
              <w:t xml:space="preserve"> </w:t>
            </w:r>
            <w:r w:rsidRPr="004B429D">
              <w:rPr>
                <w:rFonts w:hint="eastAsia"/>
                <w:sz w:val="26"/>
                <w:rtl/>
              </w:rPr>
              <w:t>בעניין</w:t>
            </w:r>
            <w:r w:rsidRPr="004B429D">
              <w:rPr>
                <w:sz w:val="26"/>
                <w:rtl/>
              </w:rPr>
              <w:t xml:space="preserve"> </w:t>
            </w:r>
            <w:r w:rsidRPr="004B429D">
              <w:rPr>
                <w:rFonts w:hint="eastAsia"/>
                <w:sz w:val="26"/>
                <w:rtl/>
              </w:rPr>
              <w:t>הכרזה</w:t>
            </w:r>
            <w:r w:rsidRPr="004B429D">
              <w:rPr>
                <w:sz w:val="26"/>
                <w:rtl/>
              </w:rPr>
              <w:t xml:space="preserve"> </w:t>
            </w:r>
            <w:r w:rsidR="00F34FF3" w:rsidRPr="004B429D">
              <w:rPr>
                <w:rFonts w:hint="eastAsia"/>
                <w:sz w:val="26"/>
                <w:rtl/>
              </w:rPr>
              <w:t>קבועה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6;</w:t>
            </w:r>
          </w:p>
        </w:tc>
      </w:tr>
      <w:tr w:rsidR="00326480" w:rsidRPr="004B429D" w:rsidTr="005C6C8D">
        <w:trPr>
          <w:cantSplit/>
        </w:trPr>
        <w:tc>
          <w:tcPr>
            <w:tcW w:w="1869" w:type="dxa"/>
          </w:tcPr>
          <w:p w:rsidR="00326480" w:rsidRPr="004B429D" w:rsidRDefault="00326480" w:rsidP="003E4727">
            <w:pPr>
              <w:pStyle w:val="TableSideHeading"/>
            </w:pPr>
          </w:p>
        </w:tc>
        <w:tc>
          <w:tcPr>
            <w:tcW w:w="623" w:type="dxa"/>
          </w:tcPr>
          <w:p w:rsidR="00326480" w:rsidRPr="004B429D" w:rsidRDefault="00326480" w:rsidP="003042CF">
            <w:pPr>
              <w:pStyle w:val="TableText"/>
            </w:pPr>
          </w:p>
        </w:tc>
        <w:tc>
          <w:tcPr>
            <w:tcW w:w="624" w:type="dxa"/>
          </w:tcPr>
          <w:p w:rsidR="00326480" w:rsidRPr="004B429D" w:rsidRDefault="00326480" w:rsidP="003042CF">
            <w:pPr>
              <w:pStyle w:val="TableText"/>
            </w:pPr>
          </w:p>
        </w:tc>
        <w:tc>
          <w:tcPr>
            <w:tcW w:w="624" w:type="dxa"/>
            <w:gridSpan w:val="2"/>
          </w:tcPr>
          <w:p w:rsidR="00326480" w:rsidRPr="004B429D" w:rsidRDefault="00326480" w:rsidP="00F279B6">
            <w:pPr>
              <w:pStyle w:val="TableText"/>
            </w:pPr>
          </w:p>
        </w:tc>
        <w:tc>
          <w:tcPr>
            <w:tcW w:w="5896" w:type="dxa"/>
          </w:tcPr>
          <w:p w:rsidR="00326480" w:rsidRPr="004B429D" w:rsidRDefault="00326480" w:rsidP="00737341">
            <w:pPr>
              <w:pStyle w:val="TableBlock"/>
            </w:pPr>
            <w:r w:rsidRPr="004B429D">
              <w:rPr>
                <w:rFonts w:hint="cs"/>
                <w:sz w:val="26"/>
                <w:rtl/>
              </w:rPr>
              <w:t>(ב)</w:t>
            </w:r>
            <w:r w:rsidRPr="004B429D">
              <w:rPr>
                <w:sz w:val="26"/>
                <w:rtl/>
              </w:rPr>
              <w:tab/>
              <w:t xml:space="preserve">הוגשה עתירה לבית המשפט העליון נגד ההכרזה על ארגון הטרור – עד למתן פסק דין </w:t>
            </w:r>
            <w:r w:rsidR="00732220" w:rsidRPr="004B429D">
              <w:rPr>
                <w:rFonts w:hint="cs"/>
                <w:sz w:val="26"/>
                <w:rtl/>
              </w:rPr>
              <w:t xml:space="preserve">סופי </w:t>
            </w:r>
            <w:r w:rsidRPr="004B429D">
              <w:rPr>
                <w:sz w:val="26"/>
                <w:rtl/>
              </w:rPr>
              <w:t>בעתירה.</w:t>
            </w:r>
          </w:p>
        </w:tc>
      </w:tr>
      <w:tr w:rsidR="00D42E00" w:rsidRPr="004B429D" w:rsidTr="005C6C8D">
        <w:trPr>
          <w:cantSplit/>
        </w:trPr>
        <w:tc>
          <w:tcPr>
            <w:tcW w:w="1869" w:type="dxa"/>
          </w:tcPr>
          <w:p w:rsidR="00D42E00" w:rsidRPr="004B429D" w:rsidRDefault="00D42E00" w:rsidP="00D42E00">
            <w:pPr>
              <w:pStyle w:val="TableSideHeading"/>
              <w:rPr>
                <w:sz w:val="26"/>
                <w:rtl/>
              </w:rPr>
            </w:pPr>
          </w:p>
        </w:tc>
        <w:tc>
          <w:tcPr>
            <w:tcW w:w="623" w:type="dxa"/>
          </w:tcPr>
          <w:p w:rsidR="00D42E00" w:rsidRPr="004B429D" w:rsidRDefault="00D42E00" w:rsidP="00D42E00">
            <w:pPr>
              <w:pStyle w:val="TableText"/>
              <w:rPr>
                <w:rtl/>
              </w:rPr>
            </w:pPr>
          </w:p>
        </w:tc>
        <w:tc>
          <w:tcPr>
            <w:tcW w:w="7144" w:type="dxa"/>
            <w:gridSpan w:val="4"/>
          </w:tcPr>
          <w:p w:rsidR="00D42E00" w:rsidRPr="004B429D" w:rsidDel="0042171D" w:rsidRDefault="00D42E00" w:rsidP="00737341">
            <w:pPr>
              <w:pStyle w:val="TableBlock"/>
              <w:rPr>
                <w:sz w:val="26"/>
                <w:rtl/>
              </w:rPr>
            </w:pPr>
            <w:r w:rsidRPr="004B429D">
              <w:rPr>
                <w:rFonts w:hint="cs"/>
                <w:sz w:val="26"/>
                <w:rtl/>
              </w:rPr>
              <w:t>(ב)</w:t>
            </w:r>
            <w:r w:rsidRPr="004B429D">
              <w:rPr>
                <w:sz w:val="26"/>
                <w:rtl/>
              </w:rPr>
              <w:tab/>
            </w:r>
            <w:r w:rsidRPr="004B429D">
              <w:rPr>
                <w:rFonts w:hint="cs"/>
                <w:sz w:val="26"/>
                <w:rtl/>
              </w:rPr>
              <w:t xml:space="preserve">האריך שר הביטחון את התקופה כאמור בסעיף קטן (א), </w:t>
            </w:r>
            <w:r w:rsidRPr="004B429D">
              <w:rPr>
                <w:rFonts w:hint="eastAsia"/>
                <w:sz w:val="26"/>
                <w:rtl/>
              </w:rPr>
              <w:t>ולא</w:t>
            </w:r>
            <w:r w:rsidRPr="004B429D">
              <w:rPr>
                <w:sz w:val="26"/>
                <w:rtl/>
              </w:rPr>
              <w:t xml:space="preserve"> הוחלט בהליכים כאמור באותו סעיף קטן לבטל את צו התפיסה </w:t>
            </w:r>
            <w:r w:rsidRPr="004B429D">
              <w:rPr>
                <w:rFonts w:hint="eastAsia"/>
                <w:sz w:val="26"/>
                <w:rtl/>
              </w:rPr>
              <w:t>המינהלי</w:t>
            </w:r>
            <w:r w:rsidRPr="004B429D">
              <w:rPr>
                <w:sz w:val="26"/>
                <w:rtl/>
              </w:rPr>
              <w:t xml:space="preserve"> או את ההכרזה, לפי העניין</w:t>
            </w:r>
            <w:r w:rsidRPr="004B429D">
              <w:rPr>
                <w:rFonts w:hint="cs"/>
                <w:sz w:val="26"/>
                <w:rtl/>
              </w:rPr>
              <w:t xml:space="preserve">, </w:t>
            </w:r>
            <w:r w:rsidRPr="004B429D">
              <w:rPr>
                <w:rFonts w:hint="eastAsia"/>
                <w:sz w:val="26"/>
                <w:rtl/>
              </w:rPr>
              <w:t>רשאי</w:t>
            </w:r>
            <w:r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להאריך</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תקופת</w:t>
            </w:r>
            <w:r w:rsidRPr="004B429D">
              <w:rPr>
                <w:sz w:val="26"/>
                <w:rtl/>
              </w:rPr>
              <w:t xml:space="preserve"> </w:t>
            </w:r>
            <w:r w:rsidRPr="004B429D">
              <w:rPr>
                <w:rFonts w:hint="eastAsia"/>
                <w:sz w:val="26"/>
                <w:rtl/>
              </w:rPr>
              <w:t>תוקפו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הצו</w:t>
            </w:r>
            <w:r w:rsidRPr="004B429D">
              <w:rPr>
                <w:sz w:val="26"/>
                <w:rtl/>
              </w:rPr>
              <w:t xml:space="preserve"> </w:t>
            </w:r>
            <w:r w:rsidRPr="004B429D">
              <w:rPr>
                <w:rFonts w:hint="eastAsia"/>
                <w:sz w:val="26"/>
                <w:rtl/>
              </w:rPr>
              <w:t>לתקופה</w:t>
            </w:r>
            <w:r w:rsidRPr="004B429D">
              <w:rPr>
                <w:sz w:val="26"/>
                <w:rtl/>
              </w:rPr>
              <w:t xml:space="preserve"> </w:t>
            </w:r>
            <w:r w:rsidRPr="004B429D">
              <w:rPr>
                <w:rFonts w:hint="eastAsia"/>
                <w:sz w:val="26"/>
                <w:rtl/>
              </w:rPr>
              <w:t>נוספת</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תעלה</w:t>
            </w:r>
            <w:r w:rsidRPr="004B429D">
              <w:rPr>
                <w:sz w:val="26"/>
                <w:rtl/>
              </w:rPr>
              <w:t xml:space="preserve"> </w:t>
            </w:r>
            <w:r w:rsidRPr="004B429D">
              <w:rPr>
                <w:rFonts w:hint="eastAsia"/>
                <w:sz w:val="26"/>
                <w:rtl/>
              </w:rPr>
              <w:t>על</w:t>
            </w:r>
            <w:r w:rsidRPr="004B429D">
              <w:rPr>
                <w:sz w:val="26"/>
                <w:rtl/>
              </w:rPr>
              <w:t xml:space="preserve"> 30 </w:t>
            </w:r>
            <w:r w:rsidRPr="004B429D">
              <w:rPr>
                <w:rFonts w:hint="eastAsia"/>
                <w:sz w:val="26"/>
                <w:rtl/>
              </w:rPr>
              <w:t>ימים</w:t>
            </w:r>
            <w:r w:rsidRPr="004B429D">
              <w:rPr>
                <w:rFonts w:hint="cs"/>
                <w:sz w:val="26"/>
                <w:rtl/>
              </w:rPr>
              <w:t xml:space="preserve"> לשם</w:t>
            </w:r>
            <w:r w:rsidRPr="004B429D">
              <w:rPr>
                <w:sz w:val="26"/>
                <w:rtl/>
              </w:rPr>
              <w:t xml:space="preserve"> הוצאת צו </w:t>
            </w:r>
            <w:r w:rsidR="008452CA" w:rsidRPr="004B429D">
              <w:rPr>
                <w:rFonts w:hint="cs"/>
                <w:sz w:val="26"/>
                <w:rtl/>
              </w:rPr>
              <w:t>חילוט</w:t>
            </w:r>
            <w:r w:rsidRPr="004B429D">
              <w:rPr>
                <w:sz w:val="26"/>
                <w:rtl/>
              </w:rPr>
              <w:t xml:space="preserve"> כאמור בסעיף </w:t>
            </w:r>
            <w:r w:rsidR="00F274A3" w:rsidRPr="004B429D">
              <w:rPr>
                <w:rFonts w:hint="cs"/>
                <w:sz w:val="26"/>
                <w:rtl/>
              </w:rPr>
              <w:t>66</w:t>
            </w:r>
            <w:r w:rsidRPr="004B429D">
              <w:rPr>
                <w:sz w:val="26"/>
                <w:rtl/>
              </w:rPr>
              <w:t>.</w:t>
            </w:r>
          </w:p>
        </w:tc>
      </w:tr>
      <w:tr w:rsidR="0093033D" w:rsidRPr="004B429D" w:rsidTr="005C6C8D">
        <w:trPr>
          <w:cantSplit/>
        </w:trPr>
        <w:tc>
          <w:tcPr>
            <w:tcW w:w="1869" w:type="dxa"/>
          </w:tcPr>
          <w:p w:rsidR="00514552" w:rsidRPr="004B429D" w:rsidRDefault="00514552" w:rsidP="003042CF">
            <w:pPr>
              <w:pStyle w:val="TableSideHeading"/>
              <w:rPr>
                <w:sz w:val="26"/>
                <w:rtl/>
              </w:rPr>
            </w:pPr>
          </w:p>
        </w:tc>
        <w:tc>
          <w:tcPr>
            <w:tcW w:w="623" w:type="dxa"/>
          </w:tcPr>
          <w:p w:rsidR="0093033D" w:rsidRPr="004B429D" w:rsidRDefault="0093033D" w:rsidP="003042CF">
            <w:pPr>
              <w:pStyle w:val="TableText"/>
              <w:rPr>
                <w:sz w:val="26"/>
                <w:rtl/>
              </w:rPr>
            </w:pPr>
          </w:p>
        </w:tc>
        <w:tc>
          <w:tcPr>
            <w:tcW w:w="7144" w:type="dxa"/>
            <w:gridSpan w:val="4"/>
          </w:tcPr>
          <w:p w:rsidR="00AF0925" w:rsidRPr="004B429D" w:rsidRDefault="0042171D" w:rsidP="0063793B">
            <w:pPr>
              <w:pStyle w:val="TableBlock"/>
              <w:rPr>
                <w:sz w:val="26"/>
                <w:rtl/>
              </w:rPr>
            </w:pPr>
            <w:r w:rsidRPr="004B429D">
              <w:rPr>
                <w:rFonts w:hint="cs"/>
                <w:sz w:val="26"/>
                <w:rtl/>
              </w:rPr>
              <w:t>(ג)</w:t>
            </w:r>
            <w:r w:rsidRPr="004B429D">
              <w:rPr>
                <w:sz w:val="26"/>
                <w:rtl/>
              </w:rPr>
              <w:tab/>
            </w:r>
            <w:r w:rsidR="001641DF" w:rsidRPr="004B429D" w:rsidDel="00687027">
              <w:rPr>
                <w:rFonts w:hint="cs"/>
                <w:sz w:val="26"/>
                <w:rtl/>
              </w:rPr>
              <w:t xml:space="preserve"> </w:t>
            </w:r>
            <w:r w:rsidR="00AF0925" w:rsidRPr="004B429D">
              <w:rPr>
                <w:rFonts w:hint="eastAsia"/>
                <w:sz w:val="26"/>
                <w:rtl/>
              </w:rPr>
              <w:t>פקע</w:t>
            </w:r>
            <w:r w:rsidR="00AF0925" w:rsidRPr="004B429D">
              <w:rPr>
                <w:sz w:val="26"/>
                <w:rtl/>
              </w:rPr>
              <w:t xml:space="preserve"> </w:t>
            </w:r>
            <w:r w:rsidR="00AF0925" w:rsidRPr="004B429D">
              <w:rPr>
                <w:rFonts w:hint="eastAsia"/>
                <w:sz w:val="26"/>
                <w:rtl/>
              </w:rPr>
              <w:t>תוקפו</w:t>
            </w:r>
            <w:r w:rsidR="00AF0925" w:rsidRPr="004B429D">
              <w:rPr>
                <w:sz w:val="26"/>
                <w:rtl/>
              </w:rPr>
              <w:t xml:space="preserve"> </w:t>
            </w:r>
            <w:r w:rsidR="00AF0925" w:rsidRPr="004B429D">
              <w:rPr>
                <w:rFonts w:hint="eastAsia"/>
                <w:sz w:val="26"/>
                <w:rtl/>
              </w:rPr>
              <w:t>של</w:t>
            </w:r>
            <w:r w:rsidR="00AF0925" w:rsidRPr="004B429D">
              <w:rPr>
                <w:sz w:val="26"/>
                <w:rtl/>
              </w:rPr>
              <w:t xml:space="preserve"> </w:t>
            </w:r>
            <w:r w:rsidR="00AF0925" w:rsidRPr="004B429D">
              <w:rPr>
                <w:rFonts w:hint="eastAsia"/>
                <w:sz w:val="26"/>
                <w:rtl/>
              </w:rPr>
              <w:t>צו</w:t>
            </w:r>
            <w:r w:rsidR="00AF0925" w:rsidRPr="004B429D">
              <w:rPr>
                <w:sz w:val="26"/>
                <w:rtl/>
              </w:rPr>
              <w:t xml:space="preserve"> </w:t>
            </w:r>
            <w:r w:rsidR="00AF0925" w:rsidRPr="004B429D">
              <w:rPr>
                <w:rFonts w:hint="eastAsia"/>
                <w:sz w:val="26"/>
                <w:rtl/>
              </w:rPr>
              <w:t>תפיסה</w:t>
            </w:r>
            <w:r w:rsidR="00AF0925" w:rsidRPr="004B429D">
              <w:rPr>
                <w:sz w:val="26"/>
                <w:rtl/>
              </w:rPr>
              <w:t xml:space="preserve"> </w:t>
            </w:r>
            <w:r w:rsidR="00AF0925" w:rsidRPr="004B429D">
              <w:rPr>
                <w:rFonts w:hint="eastAsia"/>
                <w:sz w:val="26"/>
                <w:rtl/>
              </w:rPr>
              <w:t>מינהלי</w:t>
            </w:r>
            <w:r w:rsidR="00AF0925" w:rsidRPr="004B429D">
              <w:rPr>
                <w:sz w:val="26"/>
                <w:rtl/>
              </w:rPr>
              <w:t xml:space="preserve"> </w:t>
            </w:r>
            <w:r w:rsidR="00AF0925" w:rsidRPr="004B429D">
              <w:rPr>
                <w:rFonts w:hint="eastAsia"/>
                <w:sz w:val="26"/>
                <w:rtl/>
              </w:rPr>
              <w:t>ולא</w:t>
            </w:r>
            <w:r w:rsidR="00AF0925" w:rsidRPr="004B429D">
              <w:rPr>
                <w:sz w:val="26"/>
                <w:rtl/>
              </w:rPr>
              <w:t xml:space="preserve"> </w:t>
            </w:r>
            <w:r w:rsidR="00AF0925" w:rsidRPr="004B429D">
              <w:rPr>
                <w:rFonts w:hint="eastAsia"/>
                <w:sz w:val="26"/>
                <w:rtl/>
              </w:rPr>
              <w:t>נית</w:t>
            </w:r>
            <w:r w:rsidR="00AF0925" w:rsidRPr="004B429D">
              <w:rPr>
                <w:rFonts w:hint="cs"/>
                <w:sz w:val="26"/>
                <w:rtl/>
              </w:rPr>
              <w:t xml:space="preserve">נו לגבי הרכוש התפוס צו חילוט או החלטה של בית משפט לעניין המשך החזקתו, </w:t>
            </w:r>
            <w:r w:rsidR="00AF0925" w:rsidRPr="004B429D">
              <w:rPr>
                <w:rFonts w:hint="eastAsia"/>
                <w:sz w:val="26"/>
                <w:rtl/>
              </w:rPr>
              <w:t>יוחזר</w:t>
            </w:r>
            <w:r w:rsidR="00AF0925" w:rsidRPr="004B429D">
              <w:rPr>
                <w:sz w:val="26"/>
                <w:rtl/>
              </w:rPr>
              <w:t xml:space="preserve"> </w:t>
            </w:r>
            <w:r w:rsidR="00AF0925" w:rsidRPr="004B429D">
              <w:rPr>
                <w:rFonts w:hint="eastAsia"/>
                <w:sz w:val="26"/>
                <w:rtl/>
              </w:rPr>
              <w:t>הרכוש</w:t>
            </w:r>
            <w:r w:rsidR="00AF0925" w:rsidRPr="004B429D">
              <w:rPr>
                <w:sz w:val="26"/>
                <w:rtl/>
              </w:rPr>
              <w:t xml:space="preserve"> </w:t>
            </w:r>
            <w:r w:rsidR="00AF0925" w:rsidRPr="004B429D">
              <w:rPr>
                <w:rFonts w:hint="eastAsia"/>
                <w:sz w:val="26"/>
                <w:rtl/>
              </w:rPr>
              <w:t>למי</w:t>
            </w:r>
            <w:r w:rsidR="00AF0925" w:rsidRPr="004B429D">
              <w:rPr>
                <w:sz w:val="26"/>
                <w:rtl/>
              </w:rPr>
              <w:t xml:space="preserve"> </w:t>
            </w:r>
            <w:r w:rsidR="00AF0925" w:rsidRPr="004B429D">
              <w:rPr>
                <w:rFonts w:hint="eastAsia"/>
                <w:sz w:val="26"/>
                <w:rtl/>
              </w:rPr>
              <w:t>שממנו</w:t>
            </w:r>
            <w:r w:rsidR="00AF0925" w:rsidRPr="004B429D">
              <w:rPr>
                <w:sz w:val="26"/>
                <w:rtl/>
              </w:rPr>
              <w:t xml:space="preserve"> </w:t>
            </w:r>
            <w:r w:rsidR="00AF0925" w:rsidRPr="004B429D">
              <w:rPr>
                <w:rFonts w:hint="eastAsia"/>
                <w:sz w:val="26"/>
                <w:rtl/>
              </w:rPr>
              <w:t>נתפס</w:t>
            </w:r>
            <w:r w:rsidR="00AF0925" w:rsidRPr="004B429D">
              <w:rPr>
                <w:sz w:val="26"/>
                <w:rtl/>
              </w:rPr>
              <w:t>.</w:t>
            </w:r>
          </w:p>
        </w:tc>
      </w:tr>
      <w:tr w:rsidR="00E40B0E" w:rsidRPr="004B429D" w:rsidTr="005C6C8D">
        <w:trPr>
          <w:cantSplit/>
        </w:trPr>
        <w:tc>
          <w:tcPr>
            <w:tcW w:w="1869" w:type="dxa"/>
          </w:tcPr>
          <w:p w:rsidR="00E40B0E" w:rsidRPr="004B429D" w:rsidRDefault="00E40B0E" w:rsidP="003E4727">
            <w:pPr>
              <w:pStyle w:val="TableSideHeading"/>
            </w:pPr>
          </w:p>
        </w:tc>
        <w:tc>
          <w:tcPr>
            <w:tcW w:w="623" w:type="dxa"/>
          </w:tcPr>
          <w:p w:rsidR="00E40B0E" w:rsidRPr="004B429D" w:rsidRDefault="00E40B0E" w:rsidP="003042CF">
            <w:pPr>
              <w:pStyle w:val="TableText"/>
            </w:pPr>
          </w:p>
        </w:tc>
        <w:tc>
          <w:tcPr>
            <w:tcW w:w="624" w:type="dxa"/>
          </w:tcPr>
          <w:p w:rsidR="00E40B0E" w:rsidRPr="004B429D" w:rsidRDefault="00E40B0E" w:rsidP="003042CF">
            <w:pPr>
              <w:pStyle w:val="TableText"/>
            </w:pPr>
            <w:r w:rsidRPr="004B429D">
              <w:rPr>
                <w:rFonts w:hint="cs"/>
                <w:rtl/>
              </w:rPr>
              <w:t>(ד)</w:t>
            </w:r>
          </w:p>
        </w:tc>
        <w:tc>
          <w:tcPr>
            <w:tcW w:w="6520" w:type="dxa"/>
            <w:gridSpan w:val="3"/>
          </w:tcPr>
          <w:p w:rsidR="00E40B0E" w:rsidRPr="004B429D" w:rsidRDefault="00E40B0E" w:rsidP="00737341">
            <w:pPr>
              <w:pStyle w:val="TableBlock"/>
            </w:pPr>
            <w:r w:rsidRPr="004B429D">
              <w:rPr>
                <w:rFonts w:hint="cs"/>
                <w:sz w:val="26"/>
                <w:rtl/>
              </w:rPr>
              <w:t>(1)</w:t>
            </w:r>
            <w:r w:rsidRPr="004B429D">
              <w:rPr>
                <w:sz w:val="26"/>
                <w:rtl/>
              </w:rPr>
              <w:tab/>
            </w:r>
            <w:r w:rsidRPr="004B429D">
              <w:rPr>
                <w:rFonts w:hint="eastAsia"/>
                <w:sz w:val="26"/>
                <w:rtl/>
              </w:rPr>
              <w:t>תוקפו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תפיסה</w:t>
            </w:r>
            <w:r w:rsidRPr="004B429D">
              <w:rPr>
                <w:sz w:val="26"/>
                <w:rtl/>
              </w:rPr>
              <w:t xml:space="preserve"> </w:t>
            </w:r>
            <w:r w:rsidRPr="004B429D">
              <w:rPr>
                <w:rFonts w:hint="eastAsia"/>
                <w:sz w:val="26"/>
                <w:rtl/>
              </w:rPr>
              <w:t>מינהלי</w:t>
            </w:r>
            <w:r w:rsidRPr="004B429D">
              <w:rPr>
                <w:sz w:val="26"/>
                <w:rtl/>
              </w:rPr>
              <w:t xml:space="preserve"> </w:t>
            </w:r>
            <w:r w:rsidR="0042171D" w:rsidRPr="004B429D">
              <w:rPr>
                <w:rFonts w:hint="cs"/>
                <w:sz w:val="26"/>
                <w:rtl/>
              </w:rPr>
              <w:t>בעניין ארגון טרור שטרם הוכרז</w:t>
            </w:r>
            <w:r w:rsidR="00E31B70" w:rsidRPr="004B429D">
              <w:rPr>
                <w:rFonts w:hint="cs"/>
                <w:sz w:val="26"/>
                <w:rtl/>
              </w:rPr>
              <w:t xml:space="preserve"> </w:t>
            </w:r>
            <w:r w:rsidRPr="004B429D">
              <w:rPr>
                <w:rFonts w:hint="eastAsia"/>
                <w:sz w:val="26"/>
                <w:rtl/>
              </w:rPr>
              <w:t>יהיה</w:t>
            </w:r>
            <w:r w:rsidRPr="004B429D">
              <w:rPr>
                <w:sz w:val="26"/>
                <w:rtl/>
              </w:rPr>
              <w:t xml:space="preserve"> </w:t>
            </w:r>
            <w:r w:rsidRPr="004B429D">
              <w:rPr>
                <w:rFonts w:hint="eastAsia"/>
                <w:sz w:val="26"/>
                <w:rtl/>
              </w:rPr>
              <w:t>לתקופה</w:t>
            </w:r>
            <w:r w:rsidRPr="004B429D">
              <w:rPr>
                <w:sz w:val="26"/>
                <w:rtl/>
              </w:rPr>
              <w:t xml:space="preserve"> </w:t>
            </w:r>
            <w:r w:rsidRPr="004B429D">
              <w:rPr>
                <w:rFonts w:hint="eastAsia"/>
                <w:sz w:val="26"/>
                <w:rtl/>
              </w:rPr>
              <w:t>שנקבעה</w:t>
            </w:r>
            <w:r w:rsidRPr="004B429D">
              <w:rPr>
                <w:sz w:val="26"/>
                <w:rtl/>
              </w:rPr>
              <w:t xml:space="preserve"> </w:t>
            </w:r>
            <w:r w:rsidRPr="004B429D">
              <w:rPr>
                <w:rFonts w:hint="eastAsia"/>
                <w:sz w:val="26"/>
                <w:rtl/>
              </w:rPr>
              <w:t>בו</w:t>
            </w:r>
            <w:r w:rsidRPr="004B429D">
              <w:rPr>
                <w:sz w:val="26"/>
                <w:rtl/>
              </w:rPr>
              <w:t xml:space="preserve"> </w:t>
            </w:r>
            <w:r w:rsidRPr="004B429D">
              <w:rPr>
                <w:rFonts w:hint="eastAsia"/>
                <w:sz w:val="26"/>
                <w:rtl/>
              </w:rPr>
              <w:t>ושלא</w:t>
            </w:r>
            <w:r w:rsidRPr="004B429D">
              <w:rPr>
                <w:sz w:val="26"/>
                <w:rtl/>
              </w:rPr>
              <w:t xml:space="preserve"> </w:t>
            </w:r>
            <w:r w:rsidRPr="004B429D">
              <w:rPr>
                <w:rFonts w:hint="eastAsia"/>
                <w:sz w:val="26"/>
                <w:rtl/>
              </w:rPr>
              <w:t>תעלה</w:t>
            </w:r>
            <w:r w:rsidRPr="004B429D">
              <w:rPr>
                <w:sz w:val="26"/>
                <w:rtl/>
              </w:rPr>
              <w:t xml:space="preserve"> </w:t>
            </w:r>
            <w:r w:rsidRPr="004B429D">
              <w:rPr>
                <w:rFonts w:hint="eastAsia"/>
                <w:sz w:val="26"/>
                <w:rtl/>
              </w:rPr>
              <w:t>על</w:t>
            </w:r>
            <w:r w:rsidRPr="004B429D">
              <w:rPr>
                <w:sz w:val="26"/>
                <w:rtl/>
              </w:rPr>
              <w:t xml:space="preserve"> </w:t>
            </w:r>
            <w:r w:rsidRPr="004B429D">
              <w:rPr>
                <w:rFonts w:hint="cs"/>
                <w:sz w:val="26"/>
                <w:rtl/>
              </w:rPr>
              <w:t>שלושה חודשים</w:t>
            </w:r>
            <w:r w:rsidRPr="004B429D">
              <w:rPr>
                <w:sz w:val="26"/>
                <w:rtl/>
              </w:rPr>
              <w:t xml:space="preserve"> </w:t>
            </w:r>
            <w:r w:rsidRPr="004B429D">
              <w:rPr>
                <w:rFonts w:hint="eastAsia"/>
                <w:sz w:val="26"/>
                <w:rtl/>
              </w:rPr>
              <w:t>ממועד</w:t>
            </w:r>
            <w:r w:rsidRPr="004B429D">
              <w:rPr>
                <w:sz w:val="26"/>
                <w:rtl/>
              </w:rPr>
              <w:t xml:space="preserve"> </w:t>
            </w:r>
            <w:r w:rsidRPr="004B429D">
              <w:rPr>
                <w:rFonts w:hint="eastAsia"/>
                <w:sz w:val="26"/>
                <w:rtl/>
              </w:rPr>
              <w:t>מתן</w:t>
            </w:r>
            <w:r w:rsidRPr="004B429D">
              <w:rPr>
                <w:sz w:val="26"/>
                <w:rtl/>
              </w:rPr>
              <w:t xml:space="preserve"> </w:t>
            </w:r>
            <w:r w:rsidRPr="004B429D">
              <w:rPr>
                <w:rFonts w:hint="eastAsia"/>
                <w:sz w:val="26"/>
                <w:rtl/>
              </w:rPr>
              <w:t>הצו</w:t>
            </w:r>
            <w:r w:rsidRPr="004B429D">
              <w:rPr>
                <w:sz w:val="26"/>
                <w:rtl/>
              </w:rPr>
              <w:t xml:space="preserve">, </w:t>
            </w:r>
            <w:r w:rsidRPr="004B429D">
              <w:rPr>
                <w:rFonts w:hint="eastAsia"/>
                <w:sz w:val="26"/>
                <w:rtl/>
              </w:rPr>
              <w:t>ורשאי</w:t>
            </w:r>
            <w:r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מטעמים</w:t>
            </w:r>
            <w:r w:rsidRPr="004B429D">
              <w:rPr>
                <w:sz w:val="26"/>
                <w:rtl/>
              </w:rPr>
              <w:t xml:space="preserve"> </w:t>
            </w:r>
            <w:r w:rsidRPr="004B429D">
              <w:rPr>
                <w:rFonts w:hint="eastAsia"/>
                <w:sz w:val="26"/>
                <w:rtl/>
              </w:rPr>
              <w:t>מיוחדים</w:t>
            </w:r>
            <w:r w:rsidRPr="004B429D">
              <w:rPr>
                <w:sz w:val="26"/>
                <w:rtl/>
              </w:rPr>
              <w:t xml:space="preserve"> </w:t>
            </w:r>
            <w:r w:rsidRPr="004B429D">
              <w:rPr>
                <w:rFonts w:hint="eastAsia"/>
                <w:sz w:val="26"/>
                <w:rtl/>
              </w:rPr>
              <w:t>שיירשמו</w:t>
            </w:r>
            <w:r w:rsidRPr="004B429D">
              <w:rPr>
                <w:sz w:val="26"/>
                <w:rtl/>
              </w:rPr>
              <w:t xml:space="preserve">, </w:t>
            </w:r>
            <w:r w:rsidRPr="004B429D">
              <w:rPr>
                <w:rFonts w:hint="eastAsia"/>
                <w:sz w:val="26"/>
                <w:rtl/>
              </w:rPr>
              <w:t>באישור</w:t>
            </w:r>
            <w:r w:rsidRPr="004B429D">
              <w:rPr>
                <w:sz w:val="26"/>
                <w:rtl/>
              </w:rPr>
              <w:t xml:space="preserve"> </w:t>
            </w:r>
            <w:r w:rsidRPr="004B429D">
              <w:rPr>
                <w:rFonts w:hint="eastAsia"/>
                <w:sz w:val="26"/>
                <w:rtl/>
              </w:rPr>
              <w:t>היועץ</w:t>
            </w:r>
            <w:r w:rsidRPr="004B429D">
              <w:rPr>
                <w:sz w:val="26"/>
                <w:rtl/>
              </w:rPr>
              <w:t xml:space="preserve"> </w:t>
            </w:r>
            <w:r w:rsidRPr="004B429D">
              <w:rPr>
                <w:rFonts w:hint="eastAsia"/>
                <w:sz w:val="26"/>
                <w:rtl/>
              </w:rPr>
              <w:t>המשפטי</w:t>
            </w:r>
            <w:r w:rsidRPr="004B429D">
              <w:rPr>
                <w:sz w:val="26"/>
                <w:rtl/>
              </w:rPr>
              <w:t xml:space="preserve"> </w:t>
            </w:r>
            <w:r w:rsidRPr="004B429D">
              <w:rPr>
                <w:rFonts w:hint="eastAsia"/>
                <w:sz w:val="26"/>
                <w:rtl/>
              </w:rPr>
              <w:t>לממשלה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מי</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הסמי</w:t>
            </w:r>
            <w:r w:rsidR="00B43669" w:rsidRPr="004B429D">
              <w:rPr>
                <w:rFonts w:hint="cs"/>
                <w:sz w:val="26"/>
                <w:rtl/>
              </w:rPr>
              <w:t>כו</w:t>
            </w:r>
            <w:r w:rsidRPr="004B429D">
              <w:rPr>
                <w:sz w:val="26"/>
                <w:rtl/>
              </w:rPr>
              <w:t xml:space="preserve"> </w:t>
            </w:r>
            <w:r w:rsidRPr="004B429D">
              <w:rPr>
                <w:rFonts w:hint="eastAsia"/>
                <w:sz w:val="26"/>
                <w:rtl/>
              </w:rPr>
              <w:t>לעניין</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להאריך</w:t>
            </w:r>
            <w:r w:rsidRPr="004B429D">
              <w:rPr>
                <w:sz w:val="26"/>
                <w:rtl/>
              </w:rPr>
              <w:t xml:space="preserve"> </w:t>
            </w:r>
            <w:r w:rsidRPr="004B429D">
              <w:rPr>
                <w:rFonts w:hint="eastAsia"/>
                <w:sz w:val="26"/>
                <w:rtl/>
              </w:rPr>
              <w:t>מעת</w:t>
            </w:r>
            <w:r w:rsidRPr="004B429D">
              <w:rPr>
                <w:sz w:val="26"/>
                <w:rtl/>
              </w:rPr>
              <w:t xml:space="preserve"> </w:t>
            </w:r>
            <w:r w:rsidRPr="004B429D">
              <w:rPr>
                <w:rFonts w:hint="eastAsia"/>
                <w:sz w:val="26"/>
                <w:rtl/>
              </w:rPr>
              <w:t>לעת</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תקופת</w:t>
            </w:r>
            <w:r w:rsidRPr="004B429D">
              <w:rPr>
                <w:sz w:val="26"/>
                <w:rtl/>
              </w:rPr>
              <w:t xml:space="preserve"> </w:t>
            </w:r>
            <w:r w:rsidRPr="004B429D">
              <w:rPr>
                <w:rFonts w:hint="eastAsia"/>
                <w:sz w:val="26"/>
                <w:rtl/>
              </w:rPr>
              <w:t>תוקפו</w:t>
            </w:r>
            <w:r w:rsidRPr="004B429D">
              <w:rPr>
                <w:sz w:val="26"/>
                <w:rtl/>
              </w:rPr>
              <w:t xml:space="preserve"> </w:t>
            </w:r>
            <w:r w:rsidRPr="004B429D">
              <w:rPr>
                <w:rFonts w:hint="eastAsia"/>
                <w:sz w:val="26"/>
                <w:rtl/>
              </w:rPr>
              <w:t>לתקופות</w:t>
            </w:r>
            <w:r w:rsidRPr="004B429D">
              <w:rPr>
                <w:sz w:val="26"/>
                <w:rtl/>
              </w:rPr>
              <w:t xml:space="preserve"> </w:t>
            </w:r>
            <w:r w:rsidRPr="004B429D">
              <w:rPr>
                <w:rFonts w:hint="eastAsia"/>
                <w:sz w:val="26"/>
                <w:rtl/>
              </w:rPr>
              <w:t>נוספות</w:t>
            </w:r>
            <w:r w:rsidRPr="004B429D">
              <w:rPr>
                <w:sz w:val="26"/>
                <w:rtl/>
              </w:rPr>
              <w:t xml:space="preserve">, </w:t>
            </w:r>
            <w:r w:rsidRPr="004B429D">
              <w:rPr>
                <w:rFonts w:hint="eastAsia"/>
                <w:sz w:val="26"/>
                <w:rtl/>
              </w:rPr>
              <w:t>ובלבד</w:t>
            </w:r>
            <w:r w:rsidRPr="004B429D">
              <w:rPr>
                <w:sz w:val="26"/>
                <w:rtl/>
              </w:rPr>
              <w:t xml:space="preserve"> </w:t>
            </w:r>
            <w:r w:rsidRPr="004B429D">
              <w:rPr>
                <w:rFonts w:hint="eastAsia"/>
                <w:sz w:val="26"/>
                <w:rtl/>
              </w:rPr>
              <w:t>שתקופת</w:t>
            </w:r>
            <w:r w:rsidRPr="004B429D">
              <w:rPr>
                <w:sz w:val="26"/>
                <w:rtl/>
              </w:rPr>
              <w:t xml:space="preserve"> </w:t>
            </w:r>
            <w:r w:rsidRPr="004B429D">
              <w:rPr>
                <w:rFonts w:hint="eastAsia"/>
                <w:sz w:val="26"/>
                <w:rtl/>
              </w:rPr>
              <w:t>תוקפו</w:t>
            </w:r>
            <w:r w:rsidRPr="004B429D">
              <w:rPr>
                <w:sz w:val="26"/>
                <w:rtl/>
              </w:rPr>
              <w:t xml:space="preserve"> </w:t>
            </w:r>
            <w:r w:rsidRPr="004B429D">
              <w:rPr>
                <w:rFonts w:hint="eastAsia"/>
                <w:sz w:val="26"/>
                <w:rtl/>
              </w:rPr>
              <w:t>הכוללת</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הצו</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תעלה</w:t>
            </w:r>
            <w:r w:rsidRPr="004B429D">
              <w:rPr>
                <w:sz w:val="26"/>
                <w:rtl/>
              </w:rPr>
              <w:t xml:space="preserve"> </w:t>
            </w:r>
            <w:r w:rsidRPr="004B429D">
              <w:rPr>
                <w:rFonts w:hint="eastAsia"/>
                <w:sz w:val="26"/>
                <w:rtl/>
              </w:rPr>
              <w:t>על</w:t>
            </w:r>
            <w:r w:rsidRPr="004B429D">
              <w:rPr>
                <w:sz w:val="26"/>
                <w:rtl/>
              </w:rPr>
              <w:t xml:space="preserve"> </w:t>
            </w:r>
            <w:r w:rsidRPr="004B429D">
              <w:rPr>
                <w:rFonts w:hint="cs"/>
                <w:sz w:val="26"/>
                <w:rtl/>
              </w:rPr>
              <w:t>ארבעה חודשים</w:t>
            </w:r>
            <w:r w:rsidRPr="004B429D">
              <w:rPr>
                <w:sz w:val="26"/>
                <w:rtl/>
              </w:rPr>
              <w:t xml:space="preserve"> </w:t>
            </w:r>
            <w:r w:rsidRPr="004B429D">
              <w:rPr>
                <w:rFonts w:hint="eastAsia"/>
                <w:sz w:val="26"/>
                <w:rtl/>
              </w:rPr>
              <w:t>ממועד</w:t>
            </w:r>
            <w:r w:rsidRPr="004B429D">
              <w:rPr>
                <w:sz w:val="26"/>
                <w:rtl/>
              </w:rPr>
              <w:t xml:space="preserve"> </w:t>
            </w:r>
            <w:r w:rsidRPr="004B429D">
              <w:rPr>
                <w:rFonts w:hint="eastAsia"/>
                <w:sz w:val="26"/>
                <w:rtl/>
              </w:rPr>
              <w:t>נתינתו</w:t>
            </w:r>
            <w:r w:rsidRPr="004B429D">
              <w:rPr>
                <w:rFonts w:hint="cs"/>
                <w:rtl/>
              </w:rPr>
              <w:t>.</w:t>
            </w:r>
          </w:p>
        </w:tc>
      </w:tr>
      <w:tr w:rsidR="00E40B0E" w:rsidRPr="004B429D" w:rsidTr="005C6C8D">
        <w:trPr>
          <w:cantSplit/>
        </w:trPr>
        <w:tc>
          <w:tcPr>
            <w:tcW w:w="1869" w:type="dxa"/>
          </w:tcPr>
          <w:p w:rsidR="00E40B0E" w:rsidRPr="004B429D" w:rsidRDefault="00E40B0E" w:rsidP="003E4727">
            <w:pPr>
              <w:pStyle w:val="TableSideHeading"/>
            </w:pPr>
          </w:p>
        </w:tc>
        <w:tc>
          <w:tcPr>
            <w:tcW w:w="623" w:type="dxa"/>
          </w:tcPr>
          <w:p w:rsidR="00E40B0E" w:rsidRPr="004B429D" w:rsidRDefault="00E40B0E" w:rsidP="003042CF">
            <w:pPr>
              <w:pStyle w:val="TableText"/>
            </w:pPr>
          </w:p>
        </w:tc>
        <w:tc>
          <w:tcPr>
            <w:tcW w:w="624" w:type="dxa"/>
          </w:tcPr>
          <w:p w:rsidR="00E40B0E" w:rsidRPr="004B429D" w:rsidRDefault="00E40B0E" w:rsidP="003042CF">
            <w:pPr>
              <w:pStyle w:val="TableText"/>
            </w:pPr>
          </w:p>
        </w:tc>
        <w:tc>
          <w:tcPr>
            <w:tcW w:w="6520" w:type="dxa"/>
            <w:gridSpan w:val="3"/>
          </w:tcPr>
          <w:p w:rsidR="00E40B0E" w:rsidRPr="004B429D" w:rsidRDefault="00E40B0E" w:rsidP="00737341">
            <w:pPr>
              <w:pStyle w:val="TableBlock"/>
            </w:pPr>
            <w:r w:rsidRPr="004B429D">
              <w:rPr>
                <w:rFonts w:hint="cs"/>
                <w:sz w:val="26"/>
                <w:rtl/>
              </w:rPr>
              <w:t>(2)</w:t>
            </w:r>
            <w:r w:rsidRPr="004B429D">
              <w:rPr>
                <w:sz w:val="26"/>
                <w:rtl/>
              </w:rPr>
              <w:tab/>
            </w:r>
            <w:r w:rsidRPr="004B429D">
              <w:rPr>
                <w:rFonts w:hint="eastAsia"/>
                <w:sz w:val="26"/>
                <w:rtl/>
              </w:rPr>
              <w:t>הוכרז</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חבר</w:t>
            </w:r>
            <w:r w:rsidRPr="004B429D">
              <w:rPr>
                <w:sz w:val="26"/>
                <w:rtl/>
              </w:rPr>
              <w:t xml:space="preserve"> </w:t>
            </w:r>
            <w:r w:rsidRPr="004B429D">
              <w:rPr>
                <w:rFonts w:hint="eastAsia"/>
                <w:sz w:val="26"/>
                <w:rtl/>
              </w:rPr>
              <w:t>בני</w:t>
            </w:r>
            <w:r w:rsidRPr="004B429D">
              <w:rPr>
                <w:sz w:val="26"/>
                <w:rtl/>
              </w:rPr>
              <w:t xml:space="preserve"> </w:t>
            </w:r>
            <w:r w:rsidRPr="004B429D">
              <w:rPr>
                <w:rFonts w:hint="eastAsia"/>
                <w:sz w:val="26"/>
                <w:rtl/>
              </w:rPr>
              <w:t>האדם</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וניתן</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תפיסה</w:t>
            </w:r>
            <w:r w:rsidRPr="004B429D">
              <w:rPr>
                <w:sz w:val="26"/>
                <w:rtl/>
              </w:rPr>
              <w:t xml:space="preserve"> </w:t>
            </w:r>
            <w:r w:rsidRPr="004B429D">
              <w:rPr>
                <w:rFonts w:hint="cs"/>
                <w:sz w:val="26"/>
                <w:rtl/>
              </w:rPr>
              <w:t xml:space="preserve">מינהלי </w:t>
            </w:r>
            <w:r w:rsidR="00D56589" w:rsidRPr="004B429D">
              <w:rPr>
                <w:rFonts w:hint="cs"/>
                <w:sz w:val="26"/>
                <w:rtl/>
              </w:rPr>
              <w:t xml:space="preserve">חדש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00F274A3" w:rsidRPr="004B429D">
              <w:rPr>
                <w:rFonts w:hint="cs"/>
                <w:sz w:val="26"/>
                <w:rtl/>
              </w:rPr>
              <w:t>56</w:t>
            </w:r>
            <w:r w:rsidRPr="004B429D">
              <w:rPr>
                <w:rFonts w:hint="cs"/>
                <w:sz w:val="26"/>
                <w:rtl/>
              </w:rPr>
              <w:t>(ב)</w:t>
            </w:r>
            <w:r w:rsidRPr="004B429D">
              <w:rPr>
                <w:sz w:val="26"/>
                <w:rtl/>
              </w:rPr>
              <w:t>(1)</w:t>
            </w:r>
            <w:r w:rsidR="00D56589" w:rsidRPr="004B429D">
              <w:rPr>
                <w:rFonts w:hint="cs"/>
                <w:sz w:val="26"/>
                <w:rtl/>
              </w:rPr>
              <w:t xml:space="preserve"> בתוך התקופה כאמור </w:t>
            </w:r>
            <w:r w:rsidR="00D56589" w:rsidRPr="004B429D">
              <w:rPr>
                <w:rFonts w:hint="eastAsia"/>
                <w:sz w:val="26"/>
                <w:rtl/>
              </w:rPr>
              <w:t>בפסקה</w:t>
            </w:r>
            <w:r w:rsidR="00D56589" w:rsidRPr="004B429D">
              <w:rPr>
                <w:sz w:val="26"/>
                <w:rtl/>
              </w:rPr>
              <w:t xml:space="preserve"> (1)</w:t>
            </w:r>
            <w:r w:rsidR="007D0802" w:rsidRPr="004B429D">
              <w:rPr>
                <w:rFonts w:hint="cs"/>
                <w:sz w:val="26"/>
                <w:rtl/>
              </w:rPr>
              <w:t>,</w:t>
            </w:r>
            <w:r w:rsidRPr="004B429D">
              <w:rPr>
                <w:sz w:val="26"/>
                <w:rtl/>
              </w:rPr>
              <w:t xml:space="preserve"> </w:t>
            </w:r>
            <w:r w:rsidRPr="004B429D">
              <w:rPr>
                <w:rFonts w:hint="eastAsia"/>
                <w:sz w:val="26"/>
                <w:rtl/>
              </w:rPr>
              <w:t>יפקע</w:t>
            </w:r>
            <w:r w:rsidRPr="004B429D">
              <w:rPr>
                <w:sz w:val="26"/>
                <w:rtl/>
              </w:rPr>
              <w:t xml:space="preserve"> </w:t>
            </w:r>
            <w:r w:rsidRPr="004B429D">
              <w:rPr>
                <w:rFonts w:hint="eastAsia"/>
                <w:sz w:val="26"/>
                <w:rtl/>
              </w:rPr>
              <w:t>תוקפו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צו</w:t>
            </w:r>
            <w:r w:rsidRPr="004B429D">
              <w:rPr>
                <w:sz w:val="26"/>
                <w:rtl/>
              </w:rPr>
              <w:t xml:space="preserve"> </w:t>
            </w:r>
            <w:r w:rsidR="009842DD" w:rsidRPr="004B429D">
              <w:rPr>
                <w:rFonts w:hint="cs"/>
                <w:sz w:val="26"/>
                <w:rtl/>
              </w:rPr>
              <w:t>ה</w:t>
            </w:r>
            <w:r w:rsidRPr="004B429D">
              <w:rPr>
                <w:rFonts w:hint="cs"/>
                <w:sz w:val="26"/>
                <w:rtl/>
              </w:rPr>
              <w:t xml:space="preserve">תפיסה </w:t>
            </w:r>
            <w:r w:rsidRPr="004B429D">
              <w:rPr>
                <w:rFonts w:hint="eastAsia"/>
                <w:sz w:val="26"/>
                <w:rtl/>
              </w:rPr>
              <w:t>במועד</w:t>
            </w:r>
            <w:r w:rsidRPr="004B429D">
              <w:rPr>
                <w:sz w:val="26"/>
                <w:rtl/>
              </w:rPr>
              <w:t xml:space="preserve"> </w:t>
            </w:r>
            <w:r w:rsidRPr="004B429D">
              <w:rPr>
                <w:rFonts w:hint="eastAsia"/>
                <w:sz w:val="26"/>
                <w:rtl/>
              </w:rPr>
              <w:t>מתן</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התפיסה</w:t>
            </w:r>
            <w:r w:rsidRPr="004B429D">
              <w:rPr>
                <w:sz w:val="26"/>
                <w:rtl/>
              </w:rPr>
              <w:t xml:space="preserve"> </w:t>
            </w:r>
            <w:r w:rsidR="009E3AB5" w:rsidRPr="004B429D">
              <w:rPr>
                <w:rFonts w:hint="cs"/>
                <w:sz w:val="26"/>
                <w:rtl/>
              </w:rPr>
              <w:t>החדש</w:t>
            </w:r>
            <w:r w:rsidRPr="004B429D">
              <w:rPr>
                <w:sz w:val="26"/>
                <w:rtl/>
              </w:rPr>
              <w:t>.</w:t>
            </w:r>
          </w:p>
        </w:tc>
      </w:tr>
      <w:tr w:rsidR="00E40B0E" w:rsidRPr="004B429D" w:rsidTr="005C6C8D">
        <w:trPr>
          <w:cantSplit/>
        </w:trPr>
        <w:tc>
          <w:tcPr>
            <w:tcW w:w="1869" w:type="dxa"/>
          </w:tcPr>
          <w:p w:rsidR="00E40B0E" w:rsidRPr="004B429D" w:rsidRDefault="00E40B0E" w:rsidP="003E4727">
            <w:pPr>
              <w:pStyle w:val="TableSideHeading"/>
            </w:pPr>
          </w:p>
        </w:tc>
        <w:tc>
          <w:tcPr>
            <w:tcW w:w="623" w:type="dxa"/>
          </w:tcPr>
          <w:p w:rsidR="00E40B0E" w:rsidRPr="004B429D" w:rsidRDefault="00E40B0E" w:rsidP="003042CF">
            <w:pPr>
              <w:pStyle w:val="TableText"/>
            </w:pPr>
          </w:p>
        </w:tc>
        <w:tc>
          <w:tcPr>
            <w:tcW w:w="624" w:type="dxa"/>
          </w:tcPr>
          <w:p w:rsidR="00E40B0E" w:rsidRPr="004B429D" w:rsidRDefault="00E40B0E" w:rsidP="003042CF">
            <w:pPr>
              <w:pStyle w:val="TableText"/>
            </w:pPr>
          </w:p>
        </w:tc>
        <w:tc>
          <w:tcPr>
            <w:tcW w:w="6520" w:type="dxa"/>
            <w:gridSpan w:val="3"/>
          </w:tcPr>
          <w:p w:rsidR="00E40B0E" w:rsidRPr="004B429D" w:rsidRDefault="00E40B0E" w:rsidP="00737341">
            <w:pPr>
              <w:pStyle w:val="TableBlock"/>
            </w:pPr>
            <w:r w:rsidRPr="004B429D">
              <w:rPr>
                <w:rFonts w:hint="cs"/>
                <w:sz w:val="26"/>
                <w:rtl/>
              </w:rPr>
              <w:t>(</w:t>
            </w:r>
            <w:r w:rsidR="00D56589" w:rsidRPr="004B429D">
              <w:rPr>
                <w:rFonts w:hint="cs"/>
                <w:sz w:val="26"/>
                <w:rtl/>
              </w:rPr>
              <w:t>3</w:t>
            </w:r>
            <w:r w:rsidRPr="004B429D">
              <w:rPr>
                <w:rFonts w:hint="cs"/>
                <w:sz w:val="26"/>
                <w:rtl/>
              </w:rPr>
              <w:t>)</w:t>
            </w:r>
            <w:r w:rsidRPr="004B429D">
              <w:rPr>
                <w:sz w:val="26"/>
                <w:rtl/>
              </w:rPr>
              <w:tab/>
              <w:t xml:space="preserve">החליט שר הביטחון שלא להכריז על </w:t>
            </w:r>
            <w:r w:rsidRPr="004B429D">
              <w:rPr>
                <w:rFonts w:hint="cs"/>
                <w:sz w:val="26"/>
                <w:rtl/>
              </w:rPr>
              <w:t xml:space="preserve">חבר בני האדם </w:t>
            </w:r>
            <w:r w:rsidR="007D0802" w:rsidRPr="004B429D">
              <w:rPr>
                <w:rFonts w:hint="cs"/>
                <w:sz w:val="26"/>
                <w:rtl/>
              </w:rPr>
              <w:t xml:space="preserve">שהוא </w:t>
            </w:r>
            <w:r w:rsidR="00061B5E" w:rsidRPr="004B429D">
              <w:rPr>
                <w:sz w:val="26"/>
                <w:rtl/>
              </w:rPr>
              <w:t xml:space="preserve">ארגון </w:t>
            </w:r>
            <w:r w:rsidRPr="004B429D">
              <w:rPr>
                <w:sz w:val="26"/>
                <w:rtl/>
              </w:rPr>
              <w:t>טרור</w:t>
            </w:r>
            <w:r w:rsidR="009E3AB5" w:rsidRPr="004B429D">
              <w:rPr>
                <w:rFonts w:hint="cs"/>
                <w:sz w:val="26"/>
                <w:rtl/>
              </w:rPr>
              <w:t xml:space="preserve"> בתוך התקופה כאמור בפסקה </w:t>
            </w:r>
            <w:r w:rsidR="009E3AB5" w:rsidRPr="004B429D">
              <w:rPr>
                <w:sz w:val="26"/>
                <w:rtl/>
              </w:rPr>
              <w:t>(1)</w:t>
            </w:r>
            <w:r w:rsidRPr="004B429D">
              <w:rPr>
                <w:sz w:val="26"/>
                <w:rtl/>
              </w:rPr>
              <w:t>,</w:t>
            </w:r>
            <w:r w:rsidR="00061B5E" w:rsidRPr="004B429D">
              <w:rPr>
                <w:rFonts w:hint="cs"/>
                <w:sz w:val="26"/>
                <w:rtl/>
              </w:rPr>
              <w:t xml:space="preserve"> יפקע תוקפו של צו ה</w:t>
            </w:r>
            <w:r w:rsidR="00D56589" w:rsidRPr="004B429D">
              <w:rPr>
                <w:rFonts w:hint="cs"/>
                <w:sz w:val="26"/>
                <w:rtl/>
              </w:rPr>
              <w:t xml:space="preserve">תפיסה </w:t>
            </w:r>
            <w:r w:rsidR="00061B5E" w:rsidRPr="004B429D">
              <w:rPr>
                <w:rFonts w:hint="cs"/>
                <w:sz w:val="26"/>
                <w:rtl/>
              </w:rPr>
              <w:t xml:space="preserve">לפי סעיף </w:t>
            </w:r>
            <w:r w:rsidR="00093A3E" w:rsidRPr="004B429D">
              <w:rPr>
                <w:rFonts w:hint="cs"/>
                <w:sz w:val="26"/>
                <w:rtl/>
              </w:rPr>
              <w:t>56</w:t>
            </w:r>
            <w:r w:rsidR="00061B5E" w:rsidRPr="004B429D">
              <w:rPr>
                <w:sz w:val="26"/>
                <w:rtl/>
              </w:rPr>
              <w:t>(ג)</w:t>
            </w:r>
            <w:r w:rsidR="00061B5E" w:rsidRPr="004B429D">
              <w:rPr>
                <w:rFonts w:hint="cs"/>
                <w:sz w:val="26"/>
                <w:rtl/>
              </w:rPr>
              <w:t xml:space="preserve"> </w:t>
            </w:r>
            <w:r w:rsidR="00D56589" w:rsidRPr="004B429D">
              <w:rPr>
                <w:rFonts w:hint="cs"/>
                <w:sz w:val="26"/>
                <w:rtl/>
              </w:rPr>
              <w:t>במועד החלטתו</w:t>
            </w:r>
            <w:r w:rsidR="00061B5E" w:rsidRPr="004B429D">
              <w:rPr>
                <w:rFonts w:hint="cs"/>
                <w:sz w:val="26"/>
                <w:rtl/>
              </w:rPr>
              <w:t>,</w:t>
            </w:r>
            <w:r w:rsidR="00D56589" w:rsidRPr="004B429D">
              <w:rPr>
                <w:rFonts w:hint="cs"/>
                <w:sz w:val="26"/>
                <w:rtl/>
              </w:rPr>
              <w:t xml:space="preserve"> אלא אם כן מצא כי מתקיימת עילה אחרת לצו תפיסה מינהלי כאמור בסעיף </w:t>
            </w:r>
            <w:r w:rsidR="00093A3E" w:rsidRPr="004B429D">
              <w:rPr>
                <w:rFonts w:hint="cs"/>
                <w:sz w:val="26"/>
                <w:rtl/>
              </w:rPr>
              <w:t>56</w:t>
            </w:r>
            <w:r w:rsidR="00D56589" w:rsidRPr="004B429D">
              <w:rPr>
                <w:sz w:val="26"/>
                <w:rtl/>
              </w:rPr>
              <w:t>(ב)(2)</w:t>
            </w:r>
            <w:r w:rsidR="00D56589" w:rsidRPr="004B429D">
              <w:rPr>
                <w:rFonts w:hint="cs"/>
                <w:sz w:val="26"/>
                <w:rtl/>
              </w:rPr>
              <w:t xml:space="preserve"> </w:t>
            </w:r>
            <w:r w:rsidR="00D56589" w:rsidRPr="004B429D">
              <w:rPr>
                <w:rFonts w:hint="eastAsia"/>
                <w:sz w:val="26"/>
                <w:rtl/>
              </w:rPr>
              <w:t>או</w:t>
            </w:r>
            <w:r w:rsidR="00D56589" w:rsidRPr="004B429D">
              <w:rPr>
                <w:sz w:val="26"/>
                <w:rtl/>
              </w:rPr>
              <w:t xml:space="preserve"> (3)</w:t>
            </w:r>
            <w:r w:rsidR="00D56589" w:rsidRPr="004B429D">
              <w:rPr>
                <w:rFonts w:hint="cs"/>
                <w:sz w:val="26"/>
                <w:rtl/>
              </w:rPr>
              <w:t xml:space="preserve">; מצא שר </w:t>
            </w:r>
            <w:r w:rsidR="007D0802" w:rsidRPr="004B429D">
              <w:rPr>
                <w:rFonts w:hint="cs"/>
                <w:sz w:val="26"/>
                <w:rtl/>
              </w:rPr>
              <w:t xml:space="preserve">הביטחון </w:t>
            </w:r>
            <w:r w:rsidR="00D56589" w:rsidRPr="004B429D">
              <w:rPr>
                <w:rFonts w:hint="cs"/>
                <w:sz w:val="26"/>
                <w:rtl/>
              </w:rPr>
              <w:t xml:space="preserve">כאמור, </w:t>
            </w:r>
            <w:r w:rsidR="007D0802" w:rsidRPr="004B429D">
              <w:rPr>
                <w:rFonts w:hint="cs"/>
                <w:sz w:val="26"/>
                <w:rtl/>
              </w:rPr>
              <w:t xml:space="preserve">יעמוד </w:t>
            </w:r>
            <w:r w:rsidRPr="004B429D">
              <w:rPr>
                <w:sz w:val="26"/>
                <w:rtl/>
              </w:rPr>
              <w:t xml:space="preserve">צו התפיסה </w:t>
            </w:r>
            <w:r w:rsidRPr="004B429D">
              <w:rPr>
                <w:rFonts w:hint="cs"/>
                <w:sz w:val="26"/>
                <w:rtl/>
              </w:rPr>
              <w:t xml:space="preserve">המינהלי </w:t>
            </w:r>
            <w:r w:rsidRPr="004B429D">
              <w:rPr>
                <w:sz w:val="26"/>
                <w:rtl/>
              </w:rPr>
              <w:t xml:space="preserve">בתוקף </w:t>
            </w:r>
            <w:r w:rsidR="00D56589" w:rsidRPr="004B429D">
              <w:rPr>
                <w:rFonts w:hint="cs"/>
                <w:sz w:val="26"/>
                <w:rtl/>
              </w:rPr>
              <w:t xml:space="preserve">חודש </w:t>
            </w:r>
            <w:r w:rsidR="007D0802" w:rsidRPr="004B429D">
              <w:rPr>
                <w:rFonts w:hint="cs"/>
                <w:sz w:val="26"/>
                <w:rtl/>
              </w:rPr>
              <w:t xml:space="preserve">נוסף </w:t>
            </w:r>
            <w:r w:rsidR="00D56589" w:rsidRPr="004B429D">
              <w:rPr>
                <w:rFonts w:hint="cs"/>
                <w:sz w:val="26"/>
                <w:rtl/>
              </w:rPr>
              <w:t xml:space="preserve">או </w:t>
            </w:r>
            <w:r w:rsidR="00D56589" w:rsidRPr="004B429D">
              <w:rPr>
                <w:sz w:val="26"/>
                <w:rtl/>
              </w:rPr>
              <w:t xml:space="preserve">עד להוצאת </w:t>
            </w:r>
            <w:r w:rsidRPr="004B429D">
              <w:rPr>
                <w:sz w:val="26"/>
                <w:rtl/>
              </w:rPr>
              <w:t xml:space="preserve">צו </w:t>
            </w:r>
            <w:r w:rsidR="00D56589" w:rsidRPr="004B429D">
              <w:rPr>
                <w:rFonts w:hint="cs"/>
                <w:sz w:val="26"/>
                <w:rtl/>
              </w:rPr>
              <w:t xml:space="preserve">תפיסה </w:t>
            </w:r>
            <w:r w:rsidRPr="004B429D">
              <w:rPr>
                <w:sz w:val="26"/>
                <w:rtl/>
              </w:rPr>
              <w:t xml:space="preserve">חדש, </w:t>
            </w:r>
            <w:r w:rsidR="00D56589" w:rsidRPr="004B429D">
              <w:rPr>
                <w:rFonts w:hint="cs"/>
                <w:sz w:val="26"/>
                <w:rtl/>
              </w:rPr>
              <w:t>לפי המוקדם.</w:t>
            </w:r>
          </w:p>
        </w:tc>
      </w:tr>
      <w:tr w:rsidR="00E40B0E" w:rsidRPr="004B429D" w:rsidTr="005C6C8D">
        <w:trPr>
          <w:cantSplit/>
        </w:trPr>
        <w:tc>
          <w:tcPr>
            <w:tcW w:w="1869" w:type="dxa"/>
          </w:tcPr>
          <w:p w:rsidR="00E40B0E" w:rsidRPr="004B429D" w:rsidRDefault="00E40B0E" w:rsidP="003E4727">
            <w:pPr>
              <w:pStyle w:val="TableSideHeading"/>
              <w:rPr>
                <w:sz w:val="26"/>
                <w:rtl/>
              </w:rPr>
            </w:pPr>
            <w:r w:rsidRPr="004B429D">
              <w:rPr>
                <w:rFonts w:hint="eastAsia"/>
                <w:sz w:val="26"/>
                <w:rtl/>
              </w:rPr>
              <w:t>תוכנו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תפיסה</w:t>
            </w:r>
            <w:r w:rsidRPr="004B429D">
              <w:rPr>
                <w:sz w:val="26"/>
                <w:rtl/>
              </w:rPr>
              <w:t xml:space="preserve"> </w:t>
            </w:r>
            <w:r w:rsidRPr="004B429D">
              <w:rPr>
                <w:rFonts w:hint="eastAsia"/>
                <w:sz w:val="26"/>
                <w:rtl/>
              </w:rPr>
              <w:t>מינהלי</w:t>
            </w:r>
          </w:p>
        </w:tc>
        <w:tc>
          <w:tcPr>
            <w:tcW w:w="623" w:type="dxa"/>
          </w:tcPr>
          <w:p w:rsidR="00E40B0E" w:rsidRPr="004B429D" w:rsidRDefault="00217ACC" w:rsidP="003E4727">
            <w:pPr>
              <w:pStyle w:val="TableText"/>
              <w:rPr>
                <w:sz w:val="26"/>
                <w:rtl/>
              </w:rPr>
            </w:pPr>
            <w:r w:rsidRPr="004B429D">
              <w:rPr>
                <w:rFonts w:hint="cs"/>
                <w:sz w:val="26"/>
                <w:rtl/>
              </w:rPr>
              <w:t>59</w:t>
            </w:r>
            <w:r w:rsidR="00E40B0E" w:rsidRPr="004B429D">
              <w:rPr>
                <w:sz w:val="26"/>
                <w:rtl/>
              </w:rPr>
              <w:t>.</w:t>
            </w:r>
            <w:r w:rsidR="00E40B0E" w:rsidRPr="004B429D">
              <w:rPr>
                <w:sz w:val="26"/>
                <w:rtl/>
              </w:rPr>
              <w:tab/>
            </w:r>
          </w:p>
        </w:tc>
        <w:tc>
          <w:tcPr>
            <w:tcW w:w="7144" w:type="dxa"/>
            <w:gridSpan w:val="4"/>
          </w:tcPr>
          <w:p w:rsidR="00E40B0E" w:rsidRPr="004B429D" w:rsidRDefault="00E40B0E"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בצו</w:t>
            </w:r>
            <w:r w:rsidRPr="004B429D">
              <w:rPr>
                <w:sz w:val="26"/>
                <w:rtl/>
              </w:rPr>
              <w:t xml:space="preserve"> </w:t>
            </w:r>
            <w:r w:rsidRPr="004B429D">
              <w:rPr>
                <w:rFonts w:hint="eastAsia"/>
                <w:sz w:val="26"/>
                <w:rtl/>
              </w:rPr>
              <w:t>תפיסה</w:t>
            </w:r>
            <w:r w:rsidRPr="004B429D">
              <w:rPr>
                <w:sz w:val="26"/>
                <w:rtl/>
              </w:rPr>
              <w:t xml:space="preserve"> </w:t>
            </w:r>
            <w:r w:rsidRPr="004B429D">
              <w:rPr>
                <w:rFonts w:hint="eastAsia"/>
                <w:sz w:val="26"/>
                <w:rtl/>
              </w:rPr>
              <w:t>מינהלי</w:t>
            </w:r>
            <w:r w:rsidRPr="004B429D">
              <w:rPr>
                <w:sz w:val="26"/>
                <w:rtl/>
              </w:rPr>
              <w:t xml:space="preserve"> </w:t>
            </w:r>
            <w:r w:rsidRPr="004B429D">
              <w:rPr>
                <w:rFonts w:hint="eastAsia"/>
                <w:sz w:val="26"/>
                <w:rtl/>
              </w:rPr>
              <w:t>יפורט</w:t>
            </w:r>
            <w:r w:rsidRPr="004B429D">
              <w:rPr>
                <w:sz w:val="26"/>
                <w:rtl/>
              </w:rPr>
              <w:t xml:space="preserve"> </w:t>
            </w:r>
            <w:r w:rsidRPr="004B429D">
              <w:rPr>
                <w:rFonts w:hint="eastAsia"/>
                <w:sz w:val="26"/>
                <w:rtl/>
              </w:rPr>
              <w:t>הרכוש</w:t>
            </w:r>
            <w:r w:rsidRPr="004B429D">
              <w:rPr>
                <w:sz w:val="26"/>
                <w:rtl/>
              </w:rPr>
              <w:t xml:space="preserve"> </w:t>
            </w:r>
            <w:r w:rsidRPr="004B429D">
              <w:rPr>
                <w:rFonts w:hint="eastAsia"/>
                <w:sz w:val="26"/>
                <w:rtl/>
              </w:rPr>
              <w:t>שלגביו</w:t>
            </w:r>
            <w:r w:rsidRPr="004B429D">
              <w:rPr>
                <w:sz w:val="26"/>
                <w:rtl/>
              </w:rPr>
              <w:t xml:space="preserve"> </w:t>
            </w:r>
            <w:r w:rsidRPr="004B429D">
              <w:rPr>
                <w:rFonts w:hint="eastAsia"/>
                <w:sz w:val="26"/>
                <w:rtl/>
              </w:rPr>
              <w:t>חל</w:t>
            </w:r>
            <w:r w:rsidRPr="004B429D">
              <w:rPr>
                <w:sz w:val="26"/>
                <w:rtl/>
              </w:rPr>
              <w:t xml:space="preserve"> </w:t>
            </w:r>
            <w:r w:rsidRPr="004B429D">
              <w:rPr>
                <w:rFonts w:hint="eastAsia"/>
                <w:sz w:val="26"/>
                <w:rtl/>
              </w:rPr>
              <w:t>הצו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סוג</w:t>
            </w:r>
            <w:r w:rsidRPr="004B429D">
              <w:rPr>
                <w:sz w:val="26"/>
                <w:rtl/>
              </w:rPr>
              <w:t xml:space="preserve"> </w:t>
            </w:r>
            <w:r w:rsidRPr="004B429D">
              <w:rPr>
                <w:rFonts w:hint="eastAsia"/>
                <w:sz w:val="26"/>
                <w:rtl/>
              </w:rPr>
              <w:t>הרכוש</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וכן</w:t>
            </w:r>
            <w:r w:rsidRPr="004B429D">
              <w:rPr>
                <w:sz w:val="26"/>
                <w:rtl/>
              </w:rPr>
              <w:t xml:space="preserve"> </w:t>
            </w:r>
            <w:r w:rsidRPr="004B429D">
              <w:rPr>
                <w:rFonts w:hint="eastAsia"/>
                <w:sz w:val="26"/>
                <w:rtl/>
              </w:rPr>
              <w:t>המקום</w:t>
            </w:r>
            <w:r w:rsidRPr="004B429D">
              <w:rPr>
                <w:sz w:val="26"/>
                <w:rtl/>
              </w:rPr>
              <w:t xml:space="preserve"> </w:t>
            </w:r>
            <w:r w:rsidRPr="004B429D">
              <w:rPr>
                <w:rFonts w:hint="eastAsia"/>
                <w:sz w:val="26"/>
                <w:rtl/>
              </w:rPr>
              <w:t>שבו</w:t>
            </w:r>
            <w:r w:rsidRPr="004B429D">
              <w:rPr>
                <w:sz w:val="26"/>
                <w:rtl/>
              </w:rPr>
              <w:t xml:space="preserve"> </w:t>
            </w:r>
            <w:r w:rsidRPr="004B429D">
              <w:rPr>
                <w:rFonts w:hint="eastAsia"/>
                <w:sz w:val="26"/>
                <w:rtl/>
              </w:rPr>
              <w:t>נמצא</w:t>
            </w:r>
            <w:r w:rsidRPr="004B429D">
              <w:rPr>
                <w:sz w:val="26"/>
                <w:rtl/>
              </w:rPr>
              <w:t xml:space="preserve"> </w:t>
            </w:r>
            <w:r w:rsidRPr="004B429D">
              <w:rPr>
                <w:rFonts w:hint="eastAsia"/>
                <w:sz w:val="26"/>
                <w:rtl/>
              </w:rPr>
              <w:t>הרכוש</w:t>
            </w:r>
            <w:r w:rsidRPr="004B429D">
              <w:rPr>
                <w:sz w:val="26"/>
                <w:rtl/>
              </w:rPr>
              <w:t xml:space="preserve">, </w:t>
            </w:r>
            <w:r w:rsidRPr="004B429D">
              <w:rPr>
                <w:rFonts w:hint="eastAsia"/>
                <w:sz w:val="26"/>
                <w:rtl/>
              </w:rPr>
              <w:t>והכול</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הם</w:t>
            </w:r>
            <w:r w:rsidRPr="004B429D">
              <w:rPr>
                <w:sz w:val="26"/>
                <w:rtl/>
              </w:rPr>
              <w:t xml:space="preserve"> </w:t>
            </w:r>
            <w:r w:rsidRPr="004B429D">
              <w:rPr>
                <w:rFonts w:hint="eastAsia"/>
                <w:sz w:val="26"/>
                <w:rtl/>
              </w:rPr>
              <w:t>ידועים</w:t>
            </w:r>
            <w:r w:rsidRPr="004B429D">
              <w:rPr>
                <w:sz w:val="26"/>
                <w:rtl/>
              </w:rPr>
              <w:t>.</w:t>
            </w:r>
          </w:p>
        </w:tc>
      </w:tr>
      <w:tr w:rsidR="00E40B0E" w:rsidRPr="004B429D" w:rsidTr="005C6C8D">
        <w:trPr>
          <w:cantSplit/>
        </w:trPr>
        <w:tc>
          <w:tcPr>
            <w:tcW w:w="1869" w:type="dxa"/>
          </w:tcPr>
          <w:p w:rsidR="00E40B0E" w:rsidRPr="004B429D" w:rsidRDefault="00E40B0E" w:rsidP="003E4727">
            <w:pPr>
              <w:pStyle w:val="TableSideHeading"/>
              <w:rPr>
                <w:sz w:val="26"/>
                <w:rtl/>
              </w:rPr>
            </w:pPr>
          </w:p>
        </w:tc>
        <w:tc>
          <w:tcPr>
            <w:tcW w:w="623" w:type="dxa"/>
          </w:tcPr>
          <w:p w:rsidR="00E40B0E" w:rsidRPr="004B429D" w:rsidRDefault="00E40B0E" w:rsidP="003042CF">
            <w:pPr>
              <w:pStyle w:val="TableText"/>
              <w:rPr>
                <w:sz w:val="26"/>
                <w:rtl/>
              </w:rPr>
            </w:pPr>
          </w:p>
        </w:tc>
        <w:tc>
          <w:tcPr>
            <w:tcW w:w="7144" w:type="dxa"/>
            <w:gridSpan w:val="4"/>
          </w:tcPr>
          <w:p w:rsidR="00E40B0E" w:rsidRPr="004B429D" w:rsidRDefault="00E40B0E"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הוכח</w:t>
            </w:r>
            <w:r w:rsidRPr="004B429D">
              <w:rPr>
                <w:sz w:val="26"/>
                <w:rtl/>
              </w:rPr>
              <w:t xml:space="preserve"> </w:t>
            </w:r>
            <w:r w:rsidRPr="004B429D">
              <w:rPr>
                <w:rFonts w:hint="eastAsia"/>
                <w:sz w:val="26"/>
                <w:rtl/>
              </w:rPr>
              <w:t>להנחת</w:t>
            </w:r>
            <w:r w:rsidRPr="004B429D">
              <w:rPr>
                <w:sz w:val="26"/>
                <w:rtl/>
              </w:rPr>
              <w:t xml:space="preserve"> </w:t>
            </w:r>
            <w:r w:rsidRPr="004B429D">
              <w:rPr>
                <w:rFonts w:hint="eastAsia"/>
                <w:sz w:val="26"/>
                <w:rtl/>
              </w:rPr>
              <w:t>דעתו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שניתן</w:t>
            </w:r>
            <w:r w:rsidRPr="004B429D">
              <w:rPr>
                <w:sz w:val="26"/>
                <w:rtl/>
              </w:rPr>
              <w:t xml:space="preserve"> </w:t>
            </w:r>
            <w:r w:rsidRPr="004B429D">
              <w:rPr>
                <w:rFonts w:hint="eastAsia"/>
                <w:sz w:val="26"/>
                <w:rtl/>
              </w:rPr>
              <w:t>להוציא</w:t>
            </w:r>
            <w:r w:rsidRPr="004B429D">
              <w:rPr>
                <w:sz w:val="26"/>
                <w:rtl/>
              </w:rPr>
              <w:t xml:space="preserve"> </w:t>
            </w:r>
            <w:r w:rsidRPr="004B429D">
              <w:rPr>
                <w:rFonts w:hint="eastAsia"/>
                <w:sz w:val="26"/>
                <w:rtl/>
              </w:rPr>
              <w:t>לגביו</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תפיסה</w:t>
            </w:r>
            <w:r w:rsidRPr="004B429D">
              <w:rPr>
                <w:sz w:val="26"/>
                <w:rtl/>
              </w:rPr>
              <w:t xml:space="preserve"> </w:t>
            </w:r>
            <w:r w:rsidRPr="004B429D">
              <w:rPr>
                <w:rFonts w:hint="eastAsia"/>
                <w:sz w:val="26"/>
                <w:rtl/>
              </w:rPr>
              <w:t>מינהלי</w:t>
            </w:r>
            <w:r w:rsidRPr="004B429D">
              <w:rPr>
                <w:sz w:val="26"/>
                <w:rtl/>
              </w:rPr>
              <w:t xml:space="preserve"> </w:t>
            </w:r>
            <w:r w:rsidRPr="004B429D">
              <w:rPr>
                <w:rFonts w:hint="eastAsia"/>
                <w:sz w:val="26"/>
                <w:rtl/>
              </w:rPr>
              <w:t>מעורב</w:t>
            </w:r>
            <w:r w:rsidRPr="004B429D">
              <w:rPr>
                <w:sz w:val="26"/>
                <w:rtl/>
              </w:rPr>
              <w:t xml:space="preserve"> </w:t>
            </w:r>
            <w:r w:rsidRPr="004B429D">
              <w:rPr>
                <w:rFonts w:hint="eastAsia"/>
                <w:sz w:val="26"/>
                <w:rtl/>
              </w:rPr>
              <w:t>ברכוש</w:t>
            </w:r>
            <w:r w:rsidRPr="004B429D">
              <w:rPr>
                <w:sz w:val="26"/>
                <w:rtl/>
              </w:rPr>
              <w:t xml:space="preserve"> </w:t>
            </w:r>
            <w:r w:rsidRPr="004B429D">
              <w:rPr>
                <w:rFonts w:hint="eastAsia"/>
                <w:sz w:val="26"/>
                <w:rtl/>
              </w:rPr>
              <w:t>נוסף</w:t>
            </w:r>
            <w:r w:rsidRPr="004B429D">
              <w:rPr>
                <w:sz w:val="26"/>
                <w:rtl/>
              </w:rPr>
              <w:t xml:space="preserve">, </w:t>
            </w:r>
            <w:r w:rsidRPr="004B429D">
              <w:rPr>
                <w:rFonts w:hint="eastAsia"/>
                <w:sz w:val="26"/>
                <w:rtl/>
              </w:rPr>
              <w:t>שאינו</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ולא</w:t>
            </w:r>
            <w:r w:rsidRPr="004B429D">
              <w:rPr>
                <w:sz w:val="26"/>
                <w:rtl/>
              </w:rPr>
              <w:t xml:space="preserve"> </w:t>
            </w:r>
            <w:r w:rsidRPr="004B429D">
              <w:rPr>
                <w:rFonts w:hint="eastAsia"/>
                <w:sz w:val="26"/>
                <w:rtl/>
              </w:rPr>
              <w:t>ניתן</w:t>
            </w:r>
            <w:r w:rsidRPr="004B429D">
              <w:rPr>
                <w:sz w:val="26"/>
                <w:rtl/>
              </w:rPr>
              <w:t xml:space="preserve"> </w:t>
            </w:r>
            <w:r w:rsidRPr="004B429D">
              <w:rPr>
                <w:rFonts w:hint="eastAsia"/>
                <w:sz w:val="26"/>
                <w:rtl/>
              </w:rPr>
              <w:t>בנסיבות</w:t>
            </w:r>
            <w:r w:rsidRPr="004B429D">
              <w:rPr>
                <w:sz w:val="26"/>
                <w:rtl/>
              </w:rPr>
              <w:t xml:space="preserve"> </w:t>
            </w:r>
            <w:r w:rsidRPr="004B429D">
              <w:rPr>
                <w:rFonts w:hint="eastAsia"/>
                <w:sz w:val="26"/>
                <w:rtl/>
              </w:rPr>
              <w:t>העניין</w:t>
            </w:r>
            <w:r w:rsidRPr="004B429D">
              <w:rPr>
                <w:sz w:val="26"/>
                <w:rtl/>
              </w:rPr>
              <w:t xml:space="preserve"> </w:t>
            </w:r>
            <w:r w:rsidRPr="004B429D">
              <w:rPr>
                <w:rFonts w:hint="eastAsia"/>
                <w:sz w:val="26"/>
                <w:rtl/>
              </w:rPr>
              <w:t>לזהותו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להפרידו</w:t>
            </w:r>
            <w:r w:rsidRPr="004B429D">
              <w:rPr>
                <w:sz w:val="26"/>
                <w:rtl/>
              </w:rPr>
              <w:t xml:space="preserve">, </w:t>
            </w:r>
            <w:r w:rsidRPr="004B429D">
              <w:rPr>
                <w:rFonts w:hint="eastAsia"/>
                <w:sz w:val="26"/>
                <w:rtl/>
              </w:rPr>
              <w:t>רשאי</w:t>
            </w:r>
            <w:r w:rsidRPr="004B429D">
              <w:rPr>
                <w:sz w:val="26"/>
                <w:rtl/>
              </w:rPr>
              <w:t xml:space="preserve"> </w:t>
            </w:r>
            <w:r w:rsidR="0072110A" w:rsidRPr="004B429D">
              <w:rPr>
                <w:rFonts w:hint="cs"/>
                <w:sz w:val="26"/>
                <w:rtl/>
              </w:rPr>
              <w:t>הוא</w:t>
            </w:r>
            <w:r w:rsidRPr="004B429D">
              <w:rPr>
                <w:sz w:val="26"/>
                <w:rtl/>
              </w:rPr>
              <w:t xml:space="preserve"> </w:t>
            </w:r>
            <w:r w:rsidRPr="004B429D">
              <w:rPr>
                <w:rFonts w:hint="eastAsia"/>
                <w:sz w:val="26"/>
                <w:rtl/>
              </w:rPr>
              <w:t>להורות</w:t>
            </w:r>
            <w:r w:rsidRPr="004B429D">
              <w:rPr>
                <w:sz w:val="26"/>
                <w:rtl/>
              </w:rPr>
              <w:t xml:space="preserve"> </w:t>
            </w:r>
            <w:r w:rsidRPr="004B429D">
              <w:rPr>
                <w:rFonts w:hint="eastAsia"/>
                <w:sz w:val="26"/>
                <w:rtl/>
              </w:rPr>
              <w:t>בצו</w:t>
            </w:r>
            <w:r w:rsidRPr="004B429D">
              <w:rPr>
                <w:sz w:val="26"/>
                <w:rtl/>
              </w:rPr>
              <w:t xml:space="preserve"> </w:t>
            </w:r>
            <w:r w:rsidRPr="004B429D">
              <w:rPr>
                <w:rFonts w:hint="eastAsia"/>
                <w:sz w:val="26"/>
                <w:rtl/>
              </w:rPr>
              <w:t>התפיסה</w:t>
            </w:r>
            <w:r w:rsidRPr="004B429D">
              <w:rPr>
                <w:sz w:val="26"/>
                <w:rtl/>
              </w:rPr>
              <w:t xml:space="preserve"> </w:t>
            </w:r>
            <w:r w:rsidRPr="004B429D">
              <w:rPr>
                <w:rFonts w:hint="eastAsia"/>
                <w:sz w:val="26"/>
                <w:rtl/>
              </w:rPr>
              <w:t>המינהלי</w:t>
            </w:r>
            <w:r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תפיסתו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הרכוש</w:t>
            </w:r>
            <w:r w:rsidRPr="004B429D">
              <w:rPr>
                <w:sz w:val="26"/>
                <w:rtl/>
              </w:rPr>
              <w:t xml:space="preserve"> </w:t>
            </w:r>
            <w:r w:rsidRPr="004B429D">
              <w:rPr>
                <w:rFonts w:hint="eastAsia"/>
                <w:sz w:val="26"/>
                <w:rtl/>
              </w:rPr>
              <w:t>הנוסף</w:t>
            </w:r>
            <w:r w:rsidRPr="004B429D">
              <w:rPr>
                <w:sz w:val="26"/>
                <w:rtl/>
              </w:rPr>
              <w:t>.</w:t>
            </w:r>
          </w:p>
        </w:tc>
      </w:tr>
      <w:tr w:rsidR="00E40B0E" w:rsidRPr="004B429D" w:rsidTr="005C6C8D">
        <w:trPr>
          <w:cantSplit/>
        </w:trPr>
        <w:tc>
          <w:tcPr>
            <w:tcW w:w="1869" w:type="dxa"/>
          </w:tcPr>
          <w:p w:rsidR="00E40B0E" w:rsidRPr="004B429D" w:rsidRDefault="00E40B0E" w:rsidP="003042CF">
            <w:pPr>
              <w:pStyle w:val="TableSideHeading"/>
              <w:rPr>
                <w:sz w:val="26"/>
                <w:rtl/>
              </w:rPr>
            </w:pPr>
            <w:r w:rsidRPr="004B429D">
              <w:rPr>
                <w:rFonts w:hint="eastAsia"/>
                <w:sz w:val="26"/>
                <w:rtl/>
              </w:rPr>
              <w:t>סייג</w:t>
            </w:r>
            <w:r w:rsidRPr="004B429D">
              <w:rPr>
                <w:sz w:val="26"/>
                <w:rtl/>
              </w:rPr>
              <w:t xml:space="preserve"> </w:t>
            </w:r>
            <w:r w:rsidRPr="004B429D">
              <w:rPr>
                <w:rFonts w:hint="eastAsia"/>
                <w:sz w:val="26"/>
                <w:rtl/>
              </w:rPr>
              <w:t>לתפיסה</w:t>
            </w:r>
            <w:r w:rsidR="00D42E00" w:rsidRPr="004B429D">
              <w:rPr>
                <w:sz w:val="26"/>
                <w:rtl/>
              </w:rPr>
              <w:t xml:space="preserve"> </w:t>
            </w:r>
          </w:p>
        </w:tc>
        <w:tc>
          <w:tcPr>
            <w:tcW w:w="623" w:type="dxa"/>
          </w:tcPr>
          <w:p w:rsidR="00E40B0E" w:rsidRPr="004B429D" w:rsidRDefault="00217ACC" w:rsidP="003042CF">
            <w:pPr>
              <w:pStyle w:val="TableText"/>
              <w:rPr>
                <w:sz w:val="26"/>
                <w:rtl/>
              </w:rPr>
            </w:pPr>
            <w:r w:rsidRPr="004B429D">
              <w:rPr>
                <w:rFonts w:hint="cs"/>
                <w:sz w:val="26"/>
                <w:rtl/>
              </w:rPr>
              <w:t>60</w:t>
            </w:r>
            <w:r w:rsidR="00E40B0E" w:rsidRPr="004B429D">
              <w:rPr>
                <w:sz w:val="26"/>
                <w:rtl/>
              </w:rPr>
              <w:t>.</w:t>
            </w:r>
            <w:r w:rsidR="00E40B0E" w:rsidRPr="004B429D">
              <w:rPr>
                <w:sz w:val="26"/>
                <w:rtl/>
              </w:rPr>
              <w:tab/>
            </w:r>
          </w:p>
        </w:tc>
        <w:tc>
          <w:tcPr>
            <w:tcW w:w="7144" w:type="dxa"/>
            <w:gridSpan w:val="4"/>
          </w:tcPr>
          <w:p w:rsidR="0072110A" w:rsidRPr="004B429D" w:rsidRDefault="0072110A" w:rsidP="00737341">
            <w:pPr>
              <w:pStyle w:val="TableBlock"/>
              <w:rPr>
                <w:rtl/>
              </w:rPr>
            </w:pPr>
            <w:r w:rsidRPr="004B429D">
              <w:rPr>
                <w:rFonts w:hint="eastAsia"/>
                <w:rtl/>
              </w:rPr>
              <w:t>על</w:t>
            </w:r>
            <w:r w:rsidRPr="004B429D">
              <w:rPr>
                <w:rtl/>
              </w:rPr>
              <w:t xml:space="preserve"> </w:t>
            </w:r>
            <w:r w:rsidR="00E71C0F" w:rsidRPr="004B429D">
              <w:rPr>
                <w:rFonts w:hint="eastAsia"/>
                <w:rtl/>
              </w:rPr>
              <w:t>תפיסה</w:t>
            </w:r>
            <w:r w:rsidR="00E71C0F" w:rsidRPr="004B429D">
              <w:rPr>
                <w:rtl/>
              </w:rPr>
              <w:t xml:space="preserve"> </w:t>
            </w:r>
            <w:r w:rsidR="00E71C0F" w:rsidRPr="004B429D">
              <w:rPr>
                <w:rFonts w:hint="eastAsia"/>
                <w:rtl/>
              </w:rPr>
              <w:t>ו</w:t>
            </w:r>
            <w:r w:rsidRPr="004B429D">
              <w:rPr>
                <w:rFonts w:hint="eastAsia"/>
                <w:rtl/>
              </w:rPr>
              <w:t>חילוט</w:t>
            </w:r>
            <w:r w:rsidRPr="004B429D">
              <w:rPr>
                <w:rtl/>
              </w:rPr>
              <w:t xml:space="preserve"> </w:t>
            </w:r>
            <w:r w:rsidR="00E71C0F" w:rsidRPr="004B429D">
              <w:rPr>
                <w:rFonts w:hint="eastAsia"/>
                <w:rtl/>
              </w:rPr>
              <w:t>של</w:t>
            </w:r>
            <w:r w:rsidR="00E71C0F" w:rsidRPr="004B429D">
              <w:rPr>
                <w:rtl/>
              </w:rPr>
              <w:t xml:space="preserve"> </w:t>
            </w:r>
            <w:r w:rsidRPr="004B429D">
              <w:rPr>
                <w:rFonts w:hint="eastAsia"/>
                <w:rtl/>
              </w:rPr>
              <w:t>רכוש</w:t>
            </w:r>
            <w:r w:rsidRPr="004B429D">
              <w:rPr>
                <w:rtl/>
              </w:rPr>
              <w:t xml:space="preserve"> </w:t>
            </w:r>
            <w:r w:rsidR="004873C7" w:rsidRPr="004B429D">
              <w:rPr>
                <w:rFonts w:hint="eastAsia"/>
                <w:rtl/>
              </w:rPr>
              <w:t>לפי</w:t>
            </w:r>
            <w:r w:rsidR="004873C7" w:rsidRPr="004B429D">
              <w:rPr>
                <w:rtl/>
              </w:rPr>
              <w:t xml:space="preserve"> </w:t>
            </w:r>
            <w:r w:rsidR="004873C7" w:rsidRPr="004B429D">
              <w:rPr>
                <w:rFonts w:hint="eastAsia"/>
                <w:rtl/>
              </w:rPr>
              <w:t>סימן</w:t>
            </w:r>
            <w:r w:rsidR="004873C7" w:rsidRPr="004B429D">
              <w:rPr>
                <w:rtl/>
              </w:rPr>
              <w:t xml:space="preserve"> </w:t>
            </w:r>
            <w:r w:rsidR="004873C7" w:rsidRPr="004B429D">
              <w:rPr>
                <w:rFonts w:hint="eastAsia"/>
                <w:rtl/>
              </w:rPr>
              <w:t>זה</w:t>
            </w:r>
            <w:r w:rsidRPr="004B429D">
              <w:rPr>
                <w:rtl/>
              </w:rPr>
              <w:t xml:space="preserve"> יחולו הוראות </w:t>
            </w:r>
            <w:r w:rsidR="00E40B0E" w:rsidRPr="004B429D">
              <w:rPr>
                <w:rFonts w:hint="eastAsia"/>
                <w:rtl/>
              </w:rPr>
              <w:t>סעיף</w:t>
            </w:r>
            <w:r w:rsidR="00E40B0E" w:rsidRPr="004B429D">
              <w:rPr>
                <w:rtl/>
              </w:rPr>
              <w:t xml:space="preserve"> 36ג </w:t>
            </w:r>
            <w:r w:rsidR="00E40B0E" w:rsidRPr="004B429D">
              <w:rPr>
                <w:rFonts w:hint="eastAsia"/>
                <w:rtl/>
              </w:rPr>
              <w:t>לפקודת</w:t>
            </w:r>
            <w:r w:rsidR="00E40B0E" w:rsidRPr="004B429D">
              <w:rPr>
                <w:rtl/>
              </w:rPr>
              <w:t xml:space="preserve"> </w:t>
            </w:r>
            <w:r w:rsidR="00E40B0E" w:rsidRPr="004B429D">
              <w:rPr>
                <w:rFonts w:hint="eastAsia"/>
                <w:rtl/>
              </w:rPr>
              <w:t>הסמים</w:t>
            </w:r>
            <w:r w:rsidRPr="004B429D">
              <w:rPr>
                <w:rtl/>
              </w:rPr>
              <w:t xml:space="preserve">, בשינויים המחויבים ובשינויים המפורטים בסעיף </w:t>
            </w:r>
            <w:r w:rsidR="00F274A3" w:rsidRPr="004B429D">
              <w:rPr>
                <w:rFonts w:hint="cs"/>
                <w:rtl/>
              </w:rPr>
              <w:t>53</w:t>
            </w:r>
            <w:r w:rsidRPr="004B429D">
              <w:rPr>
                <w:rtl/>
              </w:rPr>
              <w:t xml:space="preserve">(2) </w:t>
            </w:r>
            <w:r w:rsidRPr="004B429D">
              <w:rPr>
                <w:rFonts w:hint="eastAsia"/>
                <w:rtl/>
              </w:rPr>
              <w:t>ו</w:t>
            </w:r>
            <w:r w:rsidRPr="004B429D">
              <w:rPr>
                <w:rtl/>
              </w:rPr>
              <w:t>-(3).</w:t>
            </w:r>
          </w:p>
        </w:tc>
      </w:tr>
      <w:tr w:rsidR="00217ACC" w:rsidRPr="004B429D" w:rsidTr="005C6C8D">
        <w:trPr>
          <w:cantSplit/>
        </w:trPr>
        <w:tc>
          <w:tcPr>
            <w:tcW w:w="1869" w:type="dxa"/>
          </w:tcPr>
          <w:p w:rsidR="00217ACC" w:rsidRPr="004B429D" w:rsidDel="00BD3FF8" w:rsidRDefault="00217ACC" w:rsidP="003E4727">
            <w:pPr>
              <w:pStyle w:val="TableSideHeading"/>
              <w:rPr>
                <w:sz w:val="26"/>
                <w:rtl/>
              </w:rPr>
            </w:pPr>
            <w:r w:rsidRPr="004B429D">
              <w:rPr>
                <w:rFonts w:hint="cs"/>
                <w:sz w:val="26"/>
                <w:rtl/>
              </w:rPr>
              <w:t>שימוע לאחר תפיסה</w:t>
            </w:r>
          </w:p>
        </w:tc>
        <w:tc>
          <w:tcPr>
            <w:tcW w:w="623" w:type="dxa"/>
          </w:tcPr>
          <w:p w:rsidR="00217ACC" w:rsidRPr="004B429D" w:rsidDel="00182526" w:rsidRDefault="00217ACC" w:rsidP="003E4727">
            <w:pPr>
              <w:pStyle w:val="TableText"/>
              <w:rPr>
                <w:sz w:val="26"/>
                <w:rtl/>
              </w:rPr>
            </w:pPr>
            <w:r w:rsidRPr="004B429D">
              <w:rPr>
                <w:rFonts w:hint="cs"/>
                <w:sz w:val="26"/>
                <w:rtl/>
              </w:rPr>
              <w:t>61</w:t>
            </w:r>
            <w:r w:rsidRPr="004B429D">
              <w:rPr>
                <w:sz w:val="26"/>
                <w:rtl/>
              </w:rPr>
              <w:t>.</w:t>
            </w:r>
          </w:p>
        </w:tc>
        <w:tc>
          <w:tcPr>
            <w:tcW w:w="7144" w:type="dxa"/>
            <w:gridSpan w:val="4"/>
          </w:tcPr>
          <w:p w:rsidR="00217ACC" w:rsidRPr="004B429D" w:rsidRDefault="00217ACC"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הוצא</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תפיסה</w:t>
            </w:r>
            <w:r w:rsidRPr="004B429D">
              <w:rPr>
                <w:sz w:val="26"/>
                <w:rtl/>
              </w:rPr>
              <w:t xml:space="preserve"> </w:t>
            </w:r>
            <w:r w:rsidRPr="004B429D">
              <w:rPr>
                <w:rFonts w:hint="eastAsia"/>
                <w:sz w:val="26"/>
                <w:rtl/>
              </w:rPr>
              <w:t>מינהלי</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טוען</w:t>
            </w:r>
            <w:r w:rsidRPr="004B429D">
              <w:rPr>
                <w:sz w:val="26"/>
                <w:rtl/>
              </w:rPr>
              <w:t xml:space="preserve"> </w:t>
            </w:r>
            <w:r w:rsidRPr="004B429D">
              <w:rPr>
                <w:rFonts w:hint="eastAsia"/>
                <w:sz w:val="26"/>
                <w:rtl/>
              </w:rPr>
              <w:t>לזכות</w:t>
            </w:r>
            <w:r w:rsidRPr="004B429D">
              <w:rPr>
                <w:sz w:val="26"/>
                <w:rtl/>
              </w:rPr>
              <w:t xml:space="preserve"> </w:t>
            </w:r>
            <w:r w:rsidRPr="004B429D">
              <w:rPr>
                <w:rFonts w:hint="eastAsia"/>
                <w:sz w:val="26"/>
                <w:rtl/>
              </w:rPr>
              <w:t>ברכוש</w:t>
            </w:r>
            <w:r w:rsidRPr="004B429D">
              <w:rPr>
                <w:sz w:val="26"/>
                <w:rtl/>
              </w:rPr>
              <w:t xml:space="preserve">, </w:t>
            </w:r>
            <w:r w:rsidRPr="004B429D">
              <w:rPr>
                <w:rFonts w:hint="eastAsia"/>
                <w:sz w:val="26"/>
                <w:rtl/>
              </w:rPr>
              <w:t>בתוך</w:t>
            </w:r>
            <w:r w:rsidRPr="004B429D">
              <w:rPr>
                <w:sz w:val="26"/>
                <w:rtl/>
              </w:rPr>
              <w:t xml:space="preserve"> </w:t>
            </w:r>
            <w:r w:rsidRPr="004B429D">
              <w:rPr>
                <w:rFonts w:hint="eastAsia"/>
                <w:sz w:val="26"/>
                <w:rtl/>
              </w:rPr>
              <w:t>חודשיים</w:t>
            </w:r>
            <w:r w:rsidRPr="004B429D">
              <w:rPr>
                <w:sz w:val="26"/>
                <w:rtl/>
              </w:rPr>
              <w:t xml:space="preserve"> </w:t>
            </w:r>
            <w:r w:rsidRPr="004B429D">
              <w:rPr>
                <w:rFonts w:hint="eastAsia"/>
                <w:sz w:val="26"/>
                <w:rtl/>
              </w:rPr>
              <w:t>מיום</w:t>
            </w:r>
            <w:r w:rsidRPr="004B429D">
              <w:rPr>
                <w:sz w:val="26"/>
                <w:rtl/>
              </w:rPr>
              <w:t xml:space="preserve"> </w:t>
            </w:r>
            <w:r w:rsidRPr="004B429D">
              <w:rPr>
                <w:rFonts w:hint="eastAsia"/>
                <w:sz w:val="26"/>
                <w:rtl/>
              </w:rPr>
              <w:t>שהוצא</w:t>
            </w:r>
            <w:r w:rsidRPr="004B429D">
              <w:rPr>
                <w:sz w:val="26"/>
                <w:rtl/>
              </w:rPr>
              <w:t xml:space="preserve"> </w:t>
            </w:r>
            <w:r w:rsidRPr="004B429D">
              <w:rPr>
                <w:rFonts w:hint="eastAsia"/>
                <w:sz w:val="26"/>
                <w:rtl/>
              </w:rPr>
              <w:t>הצו</w:t>
            </w:r>
            <w:r w:rsidRPr="004B429D">
              <w:rPr>
                <w:sz w:val="26"/>
                <w:rtl/>
              </w:rPr>
              <w:t xml:space="preserve">, </w:t>
            </w:r>
            <w:r w:rsidRPr="004B429D">
              <w:rPr>
                <w:rFonts w:hint="eastAsia"/>
                <w:sz w:val="26"/>
                <w:rtl/>
              </w:rPr>
              <w:t>ואם</w:t>
            </w:r>
            <w:r w:rsidRPr="004B429D">
              <w:rPr>
                <w:sz w:val="26"/>
                <w:rtl/>
              </w:rPr>
              <w:t xml:space="preserve"> </w:t>
            </w:r>
            <w:r w:rsidRPr="004B429D">
              <w:rPr>
                <w:rFonts w:hint="eastAsia"/>
                <w:sz w:val="26"/>
                <w:rtl/>
              </w:rPr>
              <w:t>קיבל</w:t>
            </w:r>
            <w:r w:rsidRPr="004B429D">
              <w:rPr>
                <w:sz w:val="26"/>
                <w:rtl/>
              </w:rPr>
              <w:t xml:space="preserve"> </w:t>
            </w:r>
            <w:r w:rsidRPr="004B429D">
              <w:rPr>
                <w:rFonts w:hint="eastAsia"/>
                <w:sz w:val="26"/>
                <w:rtl/>
              </w:rPr>
              <w:t>הודעה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ב</w:t>
            </w:r>
            <w:r w:rsidRPr="004B429D">
              <w:rPr>
                <w:sz w:val="26"/>
                <w:rtl/>
              </w:rPr>
              <w:t xml:space="preserve">) – </w:t>
            </w:r>
            <w:r w:rsidRPr="004B429D">
              <w:rPr>
                <w:rFonts w:hint="eastAsia"/>
                <w:sz w:val="26"/>
                <w:rtl/>
              </w:rPr>
              <w:t>מיום</w:t>
            </w:r>
            <w:r w:rsidRPr="004B429D">
              <w:rPr>
                <w:sz w:val="26"/>
                <w:rtl/>
              </w:rPr>
              <w:t xml:space="preserve"> </w:t>
            </w:r>
            <w:r w:rsidRPr="004B429D">
              <w:rPr>
                <w:rFonts w:hint="eastAsia"/>
                <w:sz w:val="26"/>
                <w:rtl/>
              </w:rPr>
              <w:t>שקיבל</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ההודעה</w:t>
            </w:r>
            <w:r w:rsidRPr="004B429D">
              <w:rPr>
                <w:sz w:val="26"/>
                <w:rtl/>
              </w:rPr>
              <w:t xml:space="preserve">, </w:t>
            </w:r>
            <w:r w:rsidRPr="004B429D">
              <w:rPr>
                <w:rFonts w:hint="cs"/>
                <w:sz w:val="26"/>
                <w:rtl/>
              </w:rPr>
              <w:t>לטעון</w:t>
            </w:r>
            <w:r w:rsidRPr="004B429D">
              <w:rPr>
                <w:sz w:val="26"/>
                <w:rtl/>
              </w:rPr>
              <w:t xml:space="preserve"> את </w:t>
            </w:r>
            <w:r w:rsidRPr="004B429D">
              <w:rPr>
                <w:rFonts w:hint="eastAsia"/>
                <w:sz w:val="26"/>
                <w:rtl/>
              </w:rPr>
              <w:t>טענותיו</w:t>
            </w:r>
            <w:r w:rsidRPr="004B429D">
              <w:rPr>
                <w:sz w:val="26"/>
                <w:rtl/>
              </w:rPr>
              <w:t xml:space="preserve"> בפני </w:t>
            </w:r>
            <w:r w:rsidRPr="004B429D">
              <w:rPr>
                <w:rFonts w:hint="eastAsia"/>
                <w:sz w:val="26"/>
                <w:rtl/>
              </w:rPr>
              <w:t>שר</w:t>
            </w:r>
            <w:r w:rsidRPr="004B429D">
              <w:rPr>
                <w:sz w:val="26"/>
                <w:rtl/>
              </w:rPr>
              <w:t xml:space="preserve"> </w:t>
            </w:r>
            <w:r w:rsidRPr="004B429D">
              <w:rPr>
                <w:rFonts w:hint="eastAsia"/>
                <w:sz w:val="26"/>
                <w:rtl/>
              </w:rPr>
              <w:t>הביטחון</w:t>
            </w:r>
            <w:r w:rsidRPr="004B429D">
              <w:rPr>
                <w:rFonts w:hint="cs"/>
                <w:sz w:val="26"/>
                <w:rtl/>
              </w:rPr>
              <w:t xml:space="preserve"> </w:t>
            </w:r>
            <w:r w:rsidRPr="004B429D">
              <w:rPr>
                <w:rFonts w:hint="eastAsia"/>
                <w:sz w:val="26"/>
                <w:rtl/>
              </w:rPr>
              <w:t>או</w:t>
            </w:r>
            <w:r w:rsidRPr="004B429D">
              <w:rPr>
                <w:sz w:val="26"/>
                <w:rtl/>
              </w:rPr>
              <w:t xml:space="preserve"> מי שהוא הסמיכו </w:t>
            </w:r>
            <w:r w:rsidRPr="004B429D">
              <w:rPr>
                <w:rFonts w:hint="cs"/>
                <w:sz w:val="26"/>
                <w:rtl/>
              </w:rPr>
              <w:t>לכך,</w:t>
            </w:r>
            <w:r w:rsidRPr="004B429D">
              <w:rPr>
                <w:sz w:val="26"/>
                <w:rtl/>
              </w:rPr>
              <w:t xml:space="preserve"> אולם שר הביטחון</w:t>
            </w:r>
            <w:r w:rsidRPr="004B429D">
              <w:rPr>
                <w:rFonts w:hint="cs"/>
                <w:sz w:val="26"/>
                <w:rtl/>
              </w:rPr>
              <w:t xml:space="preserve"> </w:t>
            </w:r>
            <w:r w:rsidRPr="004B429D">
              <w:rPr>
                <w:rFonts w:hint="eastAsia"/>
                <w:sz w:val="26"/>
                <w:rtl/>
              </w:rPr>
              <w:t>או</w:t>
            </w:r>
            <w:r w:rsidRPr="004B429D">
              <w:rPr>
                <w:sz w:val="26"/>
                <w:rtl/>
              </w:rPr>
              <w:t xml:space="preserve"> </w:t>
            </w:r>
            <w:r w:rsidRPr="004B429D">
              <w:rPr>
                <w:rFonts w:hint="eastAsia"/>
                <w:sz w:val="26"/>
                <w:rtl/>
              </w:rPr>
              <w:t>מי</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הסמיכו</w:t>
            </w:r>
            <w:r w:rsidRPr="004B429D">
              <w:rPr>
                <w:sz w:val="26"/>
                <w:rtl/>
              </w:rPr>
              <w:t xml:space="preserve"> </w:t>
            </w:r>
            <w:r w:rsidRPr="004B429D">
              <w:rPr>
                <w:rFonts w:hint="eastAsia"/>
                <w:sz w:val="26"/>
                <w:rtl/>
              </w:rPr>
              <w:t>לכך</w:t>
            </w:r>
            <w:r w:rsidRPr="004B429D">
              <w:rPr>
                <w:sz w:val="26"/>
                <w:rtl/>
              </w:rPr>
              <w:t xml:space="preserve"> רשאי לדון </w:t>
            </w:r>
            <w:r w:rsidRPr="004B429D">
              <w:rPr>
                <w:rFonts w:hint="eastAsia"/>
                <w:sz w:val="26"/>
                <w:rtl/>
              </w:rPr>
              <w:t>בטענות</w:t>
            </w:r>
            <w:r w:rsidRPr="004B429D">
              <w:rPr>
                <w:sz w:val="26"/>
                <w:rtl/>
              </w:rPr>
              <w:t xml:space="preserve"> </w:t>
            </w:r>
            <w:r w:rsidRPr="004B429D">
              <w:rPr>
                <w:rFonts w:hint="eastAsia"/>
                <w:sz w:val="26"/>
                <w:rtl/>
              </w:rPr>
              <w:t>שהוגשו</w:t>
            </w:r>
            <w:r w:rsidRPr="004B429D">
              <w:rPr>
                <w:sz w:val="26"/>
                <w:rtl/>
              </w:rPr>
              <w:t xml:space="preserve"> לאחר המועד האמור </w:t>
            </w:r>
            <w:r w:rsidRPr="004B429D">
              <w:rPr>
                <w:rFonts w:hint="eastAsia"/>
                <w:sz w:val="26"/>
                <w:rtl/>
              </w:rPr>
              <w:t>אם</w:t>
            </w:r>
            <w:r w:rsidRPr="004B429D">
              <w:rPr>
                <w:sz w:val="26"/>
                <w:rtl/>
              </w:rPr>
              <w:t xml:space="preserve"> </w:t>
            </w:r>
            <w:r w:rsidRPr="004B429D">
              <w:rPr>
                <w:rFonts w:hint="eastAsia"/>
                <w:sz w:val="26"/>
                <w:rtl/>
              </w:rPr>
              <w:t>מצא</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הדבר</w:t>
            </w:r>
            <w:r w:rsidRPr="004B429D">
              <w:rPr>
                <w:sz w:val="26"/>
                <w:rtl/>
              </w:rPr>
              <w:t xml:space="preserve"> </w:t>
            </w:r>
            <w:r w:rsidRPr="004B429D">
              <w:rPr>
                <w:rFonts w:hint="eastAsia"/>
                <w:sz w:val="26"/>
                <w:rtl/>
              </w:rPr>
              <w:t>מוצדק</w:t>
            </w:r>
            <w:r w:rsidRPr="004B429D">
              <w:rPr>
                <w:sz w:val="26"/>
                <w:rtl/>
              </w:rPr>
              <w:t xml:space="preserve">, </w:t>
            </w:r>
            <w:r w:rsidRPr="004B429D">
              <w:rPr>
                <w:rFonts w:hint="eastAsia"/>
                <w:sz w:val="26"/>
                <w:rtl/>
              </w:rPr>
              <w:t>מטעמים</w:t>
            </w:r>
            <w:r w:rsidRPr="004B429D">
              <w:rPr>
                <w:sz w:val="26"/>
                <w:rtl/>
              </w:rPr>
              <w:t xml:space="preserve"> </w:t>
            </w:r>
            <w:r w:rsidRPr="004B429D">
              <w:rPr>
                <w:rFonts w:hint="eastAsia"/>
                <w:sz w:val="26"/>
                <w:rtl/>
              </w:rPr>
              <w:t>מיוחדים</w:t>
            </w:r>
            <w:r w:rsidRPr="004B429D">
              <w:rPr>
                <w:sz w:val="26"/>
                <w:rtl/>
              </w:rPr>
              <w:t xml:space="preserve"> </w:t>
            </w:r>
            <w:r w:rsidRPr="004B429D">
              <w:rPr>
                <w:rFonts w:hint="eastAsia"/>
                <w:sz w:val="26"/>
                <w:rtl/>
              </w:rPr>
              <w:t>שיירשמו</w:t>
            </w:r>
            <w:r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להשאיר</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הצו</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כנו</w:t>
            </w:r>
            <w:r w:rsidRPr="004B429D">
              <w:rPr>
                <w:sz w:val="26"/>
                <w:rtl/>
              </w:rPr>
              <w:t xml:space="preserve">, </w:t>
            </w:r>
            <w:r w:rsidRPr="004B429D">
              <w:rPr>
                <w:rFonts w:hint="eastAsia"/>
                <w:sz w:val="26"/>
                <w:rtl/>
              </w:rPr>
              <w:t>לבטלו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לשנות</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תנאיו</w:t>
            </w:r>
            <w:r w:rsidRPr="004B429D">
              <w:rPr>
                <w:sz w:val="26"/>
                <w:rtl/>
              </w:rPr>
              <w:t>.</w:t>
            </w:r>
          </w:p>
        </w:tc>
      </w:tr>
      <w:tr w:rsidR="00E40B0E" w:rsidRPr="004B429D" w:rsidTr="005C6C8D">
        <w:trPr>
          <w:cantSplit/>
        </w:trPr>
        <w:tc>
          <w:tcPr>
            <w:tcW w:w="1869" w:type="dxa"/>
          </w:tcPr>
          <w:p w:rsidR="00E40B0E" w:rsidRPr="004B429D" w:rsidRDefault="00E40B0E" w:rsidP="003E4727">
            <w:pPr>
              <w:pStyle w:val="TableSideHeading"/>
              <w:rPr>
                <w:sz w:val="26"/>
                <w:rtl/>
              </w:rPr>
            </w:pPr>
          </w:p>
        </w:tc>
        <w:tc>
          <w:tcPr>
            <w:tcW w:w="623" w:type="dxa"/>
          </w:tcPr>
          <w:p w:rsidR="00E40B0E" w:rsidRPr="004B429D" w:rsidRDefault="00E40B0E" w:rsidP="003042CF">
            <w:pPr>
              <w:pStyle w:val="TableText"/>
              <w:rPr>
                <w:sz w:val="26"/>
                <w:rtl/>
              </w:rPr>
            </w:pPr>
          </w:p>
        </w:tc>
        <w:tc>
          <w:tcPr>
            <w:tcW w:w="7144" w:type="dxa"/>
            <w:gridSpan w:val="4"/>
          </w:tcPr>
          <w:p w:rsidR="00E40B0E" w:rsidRPr="004B429D" w:rsidRDefault="00E40B0E"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הודעה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הוצאת</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תפיסה</w:t>
            </w:r>
            <w:r w:rsidRPr="004B429D">
              <w:rPr>
                <w:sz w:val="26"/>
                <w:rtl/>
              </w:rPr>
              <w:t xml:space="preserve"> </w:t>
            </w:r>
            <w:r w:rsidRPr="004B429D">
              <w:rPr>
                <w:rFonts w:hint="eastAsia"/>
                <w:sz w:val="26"/>
                <w:rtl/>
              </w:rPr>
              <w:t>מינהלי</w:t>
            </w:r>
            <w:r w:rsidRPr="004B429D">
              <w:rPr>
                <w:sz w:val="26"/>
                <w:rtl/>
              </w:rPr>
              <w:t xml:space="preserve"> </w:t>
            </w:r>
            <w:r w:rsidRPr="004B429D">
              <w:rPr>
                <w:rFonts w:hint="eastAsia"/>
                <w:sz w:val="26"/>
                <w:rtl/>
              </w:rPr>
              <w:t>ועל</w:t>
            </w:r>
            <w:r w:rsidRPr="004B429D">
              <w:rPr>
                <w:sz w:val="26"/>
                <w:rtl/>
              </w:rPr>
              <w:t xml:space="preserve"> </w:t>
            </w:r>
            <w:r w:rsidRPr="004B429D">
              <w:rPr>
                <w:rFonts w:hint="eastAsia"/>
                <w:sz w:val="26"/>
                <w:rtl/>
              </w:rPr>
              <w:t>זכות</w:t>
            </w:r>
            <w:r w:rsidRPr="004B429D">
              <w:rPr>
                <w:sz w:val="26"/>
                <w:rtl/>
              </w:rPr>
              <w:t xml:space="preserve"> </w:t>
            </w:r>
            <w:r w:rsidRPr="004B429D">
              <w:rPr>
                <w:rFonts w:hint="eastAsia"/>
                <w:sz w:val="26"/>
                <w:rtl/>
              </w:rPr>
              <w:t>לשימוע</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תימסר</w:t>
            </w:r>
            <w:r w:rsidRPr="004B429D">
              <w:rPr>
                <w:sz w:val="26"/>
                <w:rtl/>
              </w:rPr>
              <w:t xml:space="preserve"> </w:t>
            </w:r>
            <w:r w:rsidRPr="004B429D">
              <w:rPr>
                <w:rFonts w:hint="eastAsia"/>
                <w:sz w:val="26"/>
                <w:rtl/>
              </w:rPr>
              <w:t>לטוען</w:t>
            </w:r>
            <w:r w:rsidRPr="004B429D">
              <w:rPr>
                <w:sz w:val="26"/>
                <w:rtl/>
              </w:rPr>
              <w:t xml:space="preserve"> </w:t>
            </w:r>
            <w:r w:rsidRPr="004B429D">
              <w:rPr>
                <w:rFonts w:hint="eastAsia"/>
                <w:sz w:val="26"/>
                <w:rtl/>
              </w:rPr>
              <w:t>לזכות</w:t>
            </w:r>
            <w:r w:rsidRPr="004B429D">
              <w:rPr>
                <w:sz w:val="26"/>
                <w:rtl/>
              </w:rPr>
              <w:t xml:space="preserve"> </w:t>
            </w:r>
            <w:r w:rsidRPr="004B429D">
              <w:rPr>
                <w:rFonts w:hint="eastAsia"/>
                <w:sz w:val="26"/>
                <w:rtl/>
              </w:rPr>
              <w:t>ברכוש</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ידוע</w:t>
            </w:r>
            <w:r w:rsidRPr="004B429D">
              <w:rPr>
                <w:sz w:val="26"/>
                <w:rtl/>
              </w:rPr>
              <w:t xml:space="preserve"> </w:t>
            </w:r>
            <w:r w:rsidRPr="004B429D">
              <w:rPr>
                <w:rFonts w:hint="eastAsia"/>
                <w:sz w:val="26"/>
                <w:rtl/>
              </w:rPr>
              <w:t>וניתן</w:t>
            </w:r>
            <w:r w:rsidRPr="004B429D">
              <w:rPr>
                <w:sz w:val="26"/>
                <w:rtl/>
              </w:rPr>
              <w:t xml:space="preserve"> </w:t>
            </w:r>
            <w:r w:rsidRPr="004B429D">
              <w:rPr>
                <w:rFonts w:hint="eastAsia"/>
                <w:sz w:val="26"/>
                <w:rtl/>
              </w:rPr>
              <w:t>לאתרו</w:t>
            </w:r>
            <w:r w:rsidRPr="004B429D">
              <w:rPr>
                <w:sz w:val="26"/>
                <w:rtl/>
              </w:rPr>
              <w:t xml:space="preserve"> </w:t>
            </w:r>
            <w:r w:rsidRPr="004B429D">
              <w:rPr>
                <w:rFonts w:hint="eastAsia"/>
                <w:sz w:val="26"/>
                <w:rtl/>
              </w:rPr>
              <w:t>ולמסור</w:t>
            </w:r>
            <w:r w:rsidRPr="004B429D">
              <w:rPr>
                <w:sz w:val="26"/>
                <w:rtl/>
              </w:rPr>
              <w:t xml:space="preserve"> </w:t>
            </w:r>
            <w:r w:rsidRPr="004B429D">
              <w:rPr>
                <w:rFonts w:hint="eastAsia"/>
                <w:sz w:val="26"/>
                <w:rtl/>
              </w:rPr>
              <w:t>לו</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ההודעה</w:t>
            </w:r>
            <w:r w:rsidRPr="004B429D">
              <w:rPr>
                <w:sz w:val="26"/>
                <w:rtl/>
              </w:rPr>
              <w:t xml:space="preserve"> </w:t>
            </w:r>
            <w:r w:rsidRPr="004B429D">
              <w:rPr>
                <w:rFonts w:hint="eastAsia"/>
                <w:sz w:val="26"/>
                <w:rtl/>
              </w:rPr>
              <w:t>בשקידה</w:t>
            </w:r>
            <w:r w:rsidRPr="004B429D">
              <w:rPr>
                <w:sz w:val="26"/>
                <w:rtl/>
              </w:rPr>
              <w:t xml:space="preserve"> </w:t>
            </w:r>
            <w:r w:rsidRPr="004B429D">
              <w:rPr>
                <w:rFonts w:hint="eastAsia"/>
                <w:sz w:val="26"/>
                <w:rtl/>
              </w:rPr>
              <w:t>סבירה</w:t>
            </w:r>
            <w:r w:rsidRPr="004B429D">
              <w:rPr>
                <w:sz w:val="26"/>
                <w:rtl/>
              </w:rPr>
              <w:t>.</w:t>
            </w:r>
          </w:p>
        </w:tc>
      </w:tr>
      <w:tr w:rsidR="00E40B0E" w:rsidRPr="004B429D" w:rsidTr="005C6C8D">
        <w:trPr>
          <w:cantSplit/>
        </w:trPr>
        <w:tc>
          <w:tcPr>
            <w:tcW w:w="1869" w:type="dxa"/>
          </w:tcPr>
          <w:p w:rsidR="00B95E63" w:rsidRPr="004B429D" w:rsidRDefault="00B95E63" w:rsidP="003E4727">
            <w:pPr>
              <w:pStyle w:val="TableSideHeading"/>
              <w:rPr>
                <w:sz w:val="26"/>
                <w:rtl/>
              </w:rPr>
            </w:pPr>
          </w:p>
        </w:tc>
        <w:tc>
          <w:tcPr>
            <w:tcW w:w="623" w:type="dxa"/>
          </w:tcPr>
          <w:p w:rsidR="00E40B0E" w:rsidRPr="004B429D" w:rsidRDefault="00E40B0E" w:rsidP="003042CF">
            <w:pPr>
              <w:pStyle w:val="TableText"/>
              <w:rPr>
                <w:sz w:val="26"/>
                <w:rtl/>
              </w:rPr>
            </w:pPr>
          </w:p>
        </w:tc>
        <w:tc>
          <w:tcPr>
            <w:tcW w:w="7144" w:type="dxa"/>
            <w:gridSpan w:val="4"/>
          </w:tcPr>
          <w:p w:rsidR="00FE5518" w:rsidRPr="004B429D" w:rsidRDefault="00E40B0E" w:rsidP="00200EB7">
            <w:pPr>
              <w:pStyle w:val="TableBlock"/>
              <w:rPr>
                <w:sz w:val="26"/>
                <w:rtl/>
              </w:rPr>
            </w:pPr>
            <w:r w:rsidRPr="004B429D">
              <w:rPr>
                <w:sz w:val="26"/>
                <w:rtl/>
              </w:rPr>
              <w:t>(</w:t>
            </w:r>
            <w:r w:rsidRPr="004B429D">
              <w:rPr>
                <w:rFonts w:hint="eastAsia"/>
                <w:sz w:val="26"/>
                <w:rtl/>
              </w:rPr>
              <w:t>ג</w:t>
            </w:r>
            <w:r w:rsidRPr="004B429D">
              <w:rPr>
                <w:sz w:val="26"/>
                <w:rtl/>
              </w:rPr>
              <w:t>)</w:t>
            </w:r>
            <w:r w:rsidRPr="004B429D">
              <w:rPr>
                <w:sz w:val="26"/>
                <w:rtl/>
              </w:rPr>
              <w:tab/>
            </w:r>
            <w:r w:rsidRPr="004B429D">
              <w:rPr>
                <w:rFonts w:hint="eastAsia"/>
                <w:sz w:val="26"/>
                <w:rtl/>
              </w:rPr>
              <w:t>שר</w:t>
            </w:r>
            <w:r w:rsidRPr="004B429D">
              <w:rPr>
                <w:sz w:val="26"/>
                <w:rtl/>
              </w:rPr>
              <w:t xml:space="preserve"> הביטחון יבטל או יתקן צו תפיסה </w:t>
            </w:r>
            <w:r w:rsidR="007B18DB" w:rsidRPr="004B429D">
              <w:rPr>
                <w:rFonts w:hint="cs"/>
                <w:sz w:val="26"/>
                <w:rtl/>
              </w:rPr>
              <w:t>מינהלי</w:t>
            </w:r>
            <w:r w:rsidRPr="004B429D">
              <w:rPr>
                <w:sz w:val="26"/>
                <w:rtl/>
              </w:rPr>
              <w:t xml:space="preserve"> אם נוכח כי טוען לזכות ברכוש הוכיח את זכותו ברכוש, וכי התקיים בעניין זה אחד התנאים המנויים בסעיף 36ג(א) לפקודת הסמים המסוכנים</w:t>
            </w:r>
            <w:r w:rsidR="007B18DB" w:rsidRPr="004B429D">
              <w:rPr>
                <w:rFonts w:hint="cs"/>
                <w:sz w:val="26"/>
                <w:rtl/>
              </w:rPr>
              <w:t xml:space="preserve">, כפי שהוחל </w:t>
            </w:r>
            <w:r w:rsidRPr="004B429D">
              <w:rPr>
                <w:rFonts w:hint="eastAsia"/>
                <w:sz w:val="26"/>
                <w:rtl/>
              </w:rPr>
              <w:t>בסעיף</w:t>
            </w:r>
            <w:r w:rsidRPr="004B429D">
              <w:rPr>
                <w:sz w:val="26"/>
                <w:rtl/>
              </w:rPr>
              <w:t xml:space="preserve"> </w:t>
            </w:r>
            <w:r w:rsidR="00F274A3" w:rsidRPr="004B429D">
              <w:rPr>
                <w:rFonts w:hint="cs"/>
                <w:sz w:val="26"/>
                <w:rtl/>
              </w:rPr>
              <w:t>60</w:t>
            </w:r>
            <w:r w:rsidR="00BF3052" w:rsidRPr="004B429D">
              <w:rPr>
                <w:rFonts w:hint="cs"/>
                <w:sz w:val="26"/>
                <w:rtl/>
              </w:rPr>
              <w:t>; על ביטול או תיקון צו תפיסה לפי סעיף זה יחולו הוראות סעיף 63(ב)</w:t>
            </w:r>
            <w:r w:rsidR="003B6ED2" w:rsidRPr="004B429D">
              <w:rPr>
                <w:rFonts w:hint="cs"/>
                <w:sz w:val="26"/>
                <w:rtl/>
              </w:rPr>
              <w:t>,</w:t>
            </w:r>
            <w:r w:rsidR="00BF3052" w:rsidRPr="004B429D">
              <w:rPr>
                <w:rFonts w:hint="cs"/>
                <w:sz w:val="26"/>
                <w:rtl/>
              </w:rPr>
              <w:t xml:space="preserve"> בשינויים המחויבים</w:t>
            </w:r>
            <w:r w:rsidR="00093165" w:rsidRPr="004B429D">
              <w:rPr>
                <w:rFonts w:hint="cs"/>
                <w:sz w:val="26"/>
                <w:rtl/>
              </w:rPr>
              <w:t>.</w:t>
            </w:r>
          </w:p>
        </w:tc>
      </w:tr>
      <w:tr w:rsidR="00E40B0E" w:rsidRPr="004B429D" w:rsidTr="005C6C8D">
        <w:trPr>
          <w:cantSplit/>
        </w:trPr>
        <w:tc>
          <w:tcPr>
            <w:tcW w:w="1869" w:type="dxa"/>
          </w:tcPr>
          <w:p w:rsidR="00E40B0E" w:rsidRPr="004B429D" w:rsidRDefault="00E40B0E" w:rsidP="00C50443">
            <w:pPr>
              <w:pStyle w:val="TableSideHeading"/>
              <w:rPr>
                <w:sz w:val="26"/>
                <w:rtl/>
              </w:rPr>
            </w:pPr>
            <w:r w:rsidRPr="004B429D">
              <w:rPr>
                <w:rFonts w:hint="eastAsia"/>
                <w:sz w:val="26"/>
                <w:rtl/>
              </w:rPr>
              <w:t>ביצוע</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תפיסה</w:t>
            </w:r>
            <w:r w:rsidRPr="004B429D">
              <w:rPr>
                <w:sz w:val="26"/>
                <w:rtl/>
              </w:rPr>
              <w:t xml:space="preserve"> </w:t>
            </w:r>
            <w:r w:rsidRPr="004B429D">
              <w:rPr>
                <w:rFonts w:hint="eastAsia"/>
                <w:sz w:val="26"/>
                <w:rtl/>
              </w:rPr>
              <w:t>מינהלי</w:t>
            </w:r>
          </w:p>
        </w:tc>
        <w:tc>
          <w:tcPr>
            <w:tcW w:w="623" w:type="dxa"/>
          </w:tcPr>
          <w:p w:rsidR="00E40B0E" w:rsidRPr="004B429D" w:rsidRDefault="00217ACC" w:rsidP="003E4727">
            <w:pPr>
              <w:pStyle w:val="TableText"/>
              <w:rPr>
                <w:sz w:val="26"/>
                <w:rtl/>
              </w:rPr>
            </w:pPr>
            <w:r w:rsidRPr="004B429D">
              <w:rPr>
                <w:rFonts w:hint="cs"/>
                <w:sz w:val="26"/>
                <w:rtl/>
              </w:rPr>
              <w:t>62</w:t>
            </w:r>
            <w:r w:rsidR="00E40B0E" w:rsidRPr="004B429D">
              <w:rPr>
                <w:sz w:val="26"/>
                <w:rtl/>
              </w:rPr>
              <w:t>.</w:t>
            </w:r>
            <w:r w:rsidR="00E40B0E" w:rsidRPr="004B429D">
              <w:rPr>
                <w:sz w:val="26"/>
                <w:rtl/>
              </w:rPr>
              <w:tab/>
            </w:r>
          </w:p>
        </w:tc>
        <w:tc>
          <w:tcPr>
            <w:tcW w:w="7144" w:type="dxa"/>
            <w:gridSpan w:val="4"/>
          </w:tcPr>
          <w:p w:rsidR="00E40B0E" w:rsidRPr="004B429D" w:rsidRDefault="00E40B0E"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צו</w:t>
            </w:r>
            <w:r w:rsidRPr="004B429D">
              <w:rPr>
                <w:sz w:val="26"/>
                <w:rtl/>
              </w:rPr>
              <w:t xml:space="preserve"> </w:t>
            </w:r>
            <w:r w:rsidRPr="004B429D">
              <w:rPr>
                <w:rFonts w:hint="eastAsia"/>
                <w:sz w:val="26"/>
                <w:rtl/>
              </w:rPr>
              <w:t>תפיסה</w:t>
            </w:r>
            <w:r w:rsidRPr="004B429D">
              <w:rPr>
                <w:sz w:val="26"/>
                <w:rtl/>
              </w:rPr>
              <w:t xml:space="preserve"> </w:t>
            </w:r>
            <w:r w:rsidRPr="004B429D">
              <w:rPr>
                <w:rFonts w:hint="eastAsia"/>
                <w:sz w:val="26"/>
                <w:rtl/>
              </w:rPr>
              <w:t>מינהלי</w:t>
            </w:r>
            <w:r w:rsidRPr="004B429D">
              <w:rPr>
                <w:sz w:val="26"/>
                <w:rtl/>
              </w:rPr>
              <w:t xml:space="preserve"> </w:t>
            </w:r>
            <w:r w:rsidRPr="004B429D">
              <w:rPr>
                <w:rFonts w:hint="eastAsia"/>
                <w:sz w:val="26"/>
                <w:rtl/>
              </w:rPr>
              <w:t>יכול</w:t>
            </w:r>
            <w:r w:rsidRPr="004B429D">
              <w:rPr>
                <w:sz w:val="26"/>
                <w:rtl/>
              </w:rPr>
              <w:t xml:space="preserve"> </w:t>
            </w:r>
            <w:r w:rsidRPr="004B429D">
              <w:rPr>
                <w:rFonts w:hint="eastAsia"/>
                <w:sz w:val="26"/>
                <w:rtl/>
              </w:rPr>
              <w:t>שיבוצע</w:t>
            </w:r>
            <w:r w:rsidRPr="004B429D">
              <w:rPr>
                <w:sz w:val="26"/>
                <w:rtl/>
              </w:rPr>
              <w:t xml:space="preserve"> </w:t>
            </w:r>
            <w:r w:rsidRPr="004B429D">
              <w:rPr>
                <w:rFonts w:hint="eastAsia"/>
                <w:sz w:val="26"/>
                <w:rtl/>
              </w:rPr>
              <w:t>בידי</w:t>
            </w:r>
            <w:r w:rsidRPr="004B429D">
              <w:rPr>
                <w:sz w:val="26"/>
                <w:rtl/>
              </w:rPr>
              <w:t xml:space="preserve"> </w:t>
            </w:r>
            <w:r w:rsidRPr="004B429D">
              <w:rPr>
                <w:rFonts w:hint="eastAsia"/>
                <w:sz w:val="26"/>
                <w:rtl/>
              </w:rPr>
              <w:t>עובד</w:t>
            </w:r>
            <w:r w:rsidRPr="004B429D">
              <w:rPr>
                <w:sz w:val="26"/>
                <w:rtl/>
              </w:rPr>
              <w:t xml:space="preserve"> </w:t>
            </w:r>
            <w:r w:rsidRPr="004B429D">
              <w:rPr>
                <w:rFonts w:hint="eastAsia"/>
                <w:sz w:val="26"/>
                <w:rtl/>
              </w:rPr>
              <w:t>ציבור</w:t>
            </w:r>
            <w:r w:rsidRPr="004B429D">
              <w:rPr>
                <w:sz w:val="26"/>
                <w:rtl/>
              </w:rPr>
              <w:t xml:space="preserve"> </w:t>
            </w:r>
            <w:r w:rsidRPr="004B429D">
              <w:rPr>
                <w:rFonts w:hint="eastAsia"/>
                <w:sz w:val="26"/>
                <w:rtl/>
              </w:rPr>
              <w:t>שראש</w:t>
            </w:r>
            <w:r w:rsidRPr="004B429D">
              <w:rPr>
                <w:sz w:val="26"/>
                <w:rtl/>
              </w:rPr>
              <w:t xml:space="preserve"> </w:t>
            </w:r>
            <w:r w:rsidRPr="004B429D">
              <w:rPr>
                <w:rFonts w:hint="eastAsia"/>
                <w:sz w:val="26"/>
                <w:rtl/>
              </w:rPr>
              <w:t>הממשלה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הסמיכו</w:t>
            </w:r>
            <w:r w:rsidRPr="004B429D">
              <w:rPr>
                <w:sz w:val="26"/>
                <w:rtl/>
              </w:rPr>
              <w:t xml:space="preserve"> </w:t>
            </w:r>
            <w:r w:rsidRPr="004B429D">
              <w:rPr>
                <w:rFonts w:hint="eastAsia"/>
                <w:sz w:val="26"/>
                <w:rtl/>
              </w:rPr>
              <w:t>לכך</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בידי</w:t>
            </w:r>
            <w:r w:rsidRPr="004B429D">
              <w:rPr>
                <w:sz w:val="26"/>
                <w:rtl/>
              </w:rPr>
              <w:t xml:space="preserve"> </w:t>
            </w:r>
            <w:r w:rsidRPr="004B429D">
              <w:rPr>
                <w:rFonts w:hint="eastAsia"/>
                <w:sz w:val="26"/>
                <w:rtl/>
              </w:rPr>
              <w:t>שוטר</w:t>
            </w:r>
            <w:r w:rsidRPr="004B429D">
              <w:rPr>
                <w:sz w:val="26"/>
                <w:rtl/>
              </w:rPr>
              <w:t xml:space="preserve">, </w:t>
            </w:r>
            <w:r w:rsidRPr="004B429D">
              <w:rPr>
                <w:rFonts w:hint="eastAsia"/>
                <w:sz w:val="26"/>
                <w:rtl/>
              </w:rPr>
              <w:t>ולעניין</w:t>
            </w:r>
            <w:r w:rsidRPr="004B429D">
              <w:rPr>
                <w:sz w:val="26"/>
                <w:rtl/>
              </w:rPr>
              <w:t xml:space="preserve"> </w:t>
            </w:r>
            <w:r w:rsidRPr="004B429D">
              <w:rPr>
                <w:rFonts w:hint="eastAsia"/>
                <w:sz w:val="26"/>
                <w:rtl/>
              </w:rPr>
              <w:t>טובין</w:t>
            </w:r>
            <w:r w:rsidRPr="004B429D">
              <w:rPr>
                <w:sz w:val="26"/>
                <w:rtl/>
              </w:rPr>
              <w:t xml:space="preserve"> </w:t>
            </w:r>
            <w:r w:rsidRPr="004B429D">
              <w:rPr>
                <w:rFonts w:hint="eastAsia"/>
                <w:sz w:val="26"/>
                <w:rtl/>
              </w:rPr>
              <w:t>המצויים</w:t>
            </w:r>
            <w:r w:rsidRPr="004B429D">
              <w:rPr>
                <w:sz w:val="26"/>
                <w:rtl/>
              </w:rPr>
              <w:t xml:space="preserve"> </w:t>
            </w:r>
            <w:r w:rsidRPr="004B429D">
              <w:rPr>
                <w:rFonts w:hint="eastAsia"/>
                <w:sz w:val="26"/>
                <w:rtl/>
              </w:rPr>
              <w:t>בפיקוח</w:t>
            </w:r>
            <w:r w:rsidRPr="004B429D">
              <w:rPr>
                <w:sz w:val="26"/>
                <w:rtl/>
              </w:rPr>
              <w:t xml:space="preserve"> </w:t>
            </w:r>
            <w:r w:rsidRPr="004B429D">
              <w:rPr>
                <w:rFonts w:hint="eastAsia"/>
                <w:sz w:val="26"/>
                <w:rtl/>
              </w:rPr>
              <w:t>המכס</w:t>
            </w:r>
            <w:r w:rsidRPr="004B429D">
              <w:rPr>
                <w:sz w:val="26"/>
                <w:rtl/>
              </w:rPr>
              <w:t xml:space="preserve"> </w:t>
            </w:r>
            <w:r w:rsidRPr="004B429D">
              <w:rPr>
                <w:rFonts w:hint="eastAsia"/>
                <w:sz w:val="26"/>
                <w:rtl/>
              </w:rPr>
              <w:t>בהתאם</w:t>
            </w:r>
            <w:r w:rsidRPr="004B429D">
              <w:rPr>
                <w:sz w:val="26"/>
                <w:rtl/>
              </w:rPr>
              <w:t xml:space="preserve"> </w:t>
            </w:r>
            <w:r w:rsidRPr="004B429D">
              <w:rPr>
                <w:rFonts w:hint="eastAsia"/>
                <w:sz w:val="26"/>
                <w:rtl/>
              </w:rPr>
              <w:t>להוראות</w:t>
            </w:r>
            <w:r w:rsidRPr="004B429D">
              <w:rPr>
                <w:sz w:val="26"/>
                <w:rtl/>
              </w:rPr>
              <w:t xml:space="preserve"> </w:t>
            </w:r>
            <w:r w:rsidRPr="004B429D">
              <w:rPr>
                <w:rFonts w:hint="eastAsia"/>
                <w:sz w:val="26"/>
                <w:rtl/>
              </w:rPr>
              <w:t>פקודת</w:t>
            </w:r>
            <w:r w:rsidRPr="004B429D">
              <w:rPr>
                <w:sz w:val="26"/>
                <w:rtl/>
              </w:rPr>
              <w:t xml:space="preserve"> </w:t>
            </w:r>
            <w:r w:rsidRPr="004B429D">
              <w:rPr>
                <w:rFonts w:hint="eastAsia"/>
                <w:sz w:val="26"/>
                <w:rtl/>
              </w:rPr>
              <w:t>המכס‏</w:t>
            </w:r>
            <w:r w:rsidRPr="004B429D">
              <w:rPr>
                <w:rStyle w:val="af"/>
                <w:rFonts w:hAnsi="HadasaMFO"/>
                <w:sz w:val="26"/>
                <w:rtl/>
              </w:rPr>
              <w:footnoteReference w:id="23"/>
            </w:r>
            <w:r w:rsidRPr="004B429D">
              <w:rPr>
                <w:sz w:val="26"/>
                <w:rtl/>
              </w:rPr>
              <w:t xml:space="preserve"> – </w:t>
            </w:r>
            <w:r w:rsidRPr="004B429D">
              <w:rPr>
                <w:rFonts w:hint="eastAsia"/>
                <w:sz w:val="26"/>
                <w:rtl/>
              </w:rPr>
              <w:t>יכול</w:t>
            </w:r>
            <w:r w:rsidRPr="004B429D">
              <w:rPr>
                <w:sz w:val="26"/>
                <w:rtl/>
              </w:rPr>
              <w:t xml:space="preserve"> </w:t>
            </w:r>
            <w:r w:rsidRPr="004B429D">
              <w:rPr>
                <w:rFonts w:hint="eastAsia"/>
                <w:sz w:val="26"/>
                <w:rtl/>
              </w:rPr>
              <w:t>שיבוצע</w:t>
            </w:r>
            <w:r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בידי</w:t>
            </w:r>
            <w:r w:rsidRPr="004B429D">
              <w:rPr>
                <w:sz w:val="26"/>
                <w:rtl/>
              </w:rPr>
              <w:t xml:space="preserve"> </w:t>
            </w:r>
            <w:r w:rsidRPr="004B429D">
              <w:rPr>
                <w:rFonts w:hint="eastAsia"/>
                <w:sz w:val="26"/>
                <w:rtl/>
              </w:rPr>
              <w:t>פקיד</w:t>
            </w:r>
            <w:r w:rsidRPr="004B429D">
              <w:rPr>
                <w:sz w:val="26"/>
                <w:rtl/>
              </w:rPr>
              <w:t xml:space="preserve"> </w:t>
            </w:r>
            <w:r w:rsidRPr="004B429D">
              <w:rPr>
                <w:rFonts w:hint="eastAsia"/>
                <w:sz w:val="26"/>
                <w:rtl/>
              </w:rPr>
              <w:t>מכס</w:t>
            </w:r>
            <w:r w:rsidRPr="004B429D">
              <w:rPr>
                <w:sz w:val="26"/>
                <w:rtl/>
              </w:rPr>
              <w:t xml:space="preserve"> </w:t>
            </w:r>
            <w:r w:rsidRPr="004B429D">
              <w:rPr>
                <w:rFonts w:hint="eastAsia"/>
                <w:sz w:val="26"/>
                <w:rtl/>
              </w:rPr>
              <w:t>ש</w:t>
            </w:r>
            <w:r w:rsidR="00F673D9" w:rsidRPr="004B429D">
              <w:rPr>
                <w:rFonts w:hint="cs"/>
                <w:sz w:val="26"/>
                <w:rtl/>
              </w:rPr>
              <w:t>מנהל המכס ומע"מ הסמיכו לכך</w:t>
            </w:r>
            <w:r w:rsidRPr="004B429D">
              <w:rPr>
                <w:sz w:val="26"/>
                <w:rtl/>
              </w:rPr>
              <w:t>.</w:t>
            </w:r>
          </w:p>
        </w:tc>
      </w:tr>
      <w:tr w:rsidR="00E40B0E" w:rsidRPr="004B429D" w:rsidTr="005C6C8D">
        <w:trPr>
          <w:cantSplit/>
        </w:trPr>
        <w:tc>
          <w:tcPr>
            <w:tcW w:w="1869" w:type="dxa"/>
          </w:tcPr>
          <w:p w:rsidR="00E40B0E" w:rsidRPr="004B429D" w:rsidRDefault="00E40B0E" w:rsidP="003E4727">
            <w:pPr>
              <w:pStyle w:val="TableSideHeading"/>
              <w:rPr>
                <w:sz w:val="26"/>
                <w:rtl/>
              </w:rPr>
            </w:pPr>
          </w:p>
        </w:tc>
        <w:tc>
          <w:tcPr>
            <w:tcW w:w="623" w:type="dxa"/>
          </w:tcPr>
          <w:p w:rsidR="00E40B0E" w:rsidRPr="004B429D" w:rsidRDefault="00E40B0E" w:rsidP="003042CF">
            <w:pPr>
              <w:pStyle w:val="TableText"/>
              <w:rPr>
                <w:sz w:val="26"/>
                <w:rtl/>
              </w:rPr>
            </w:pPr>
          </w:p>
        </w:tc>
        <w:tc>
          <w:tcPr>
            <w:tcW w:w="624" w:type="dxa"/>
          </w:tcPr>
          <w:p w:rsidR="00E40B0E" w:rsidRPr="004B429D" w:rsidRDefault="00E40B0E" w:rsidP="003042CF">
            <w:pPr>
              <w:pStyle w:val="TableText"/>
              <w:rPr>
                <w:sz w:val="26"/>
                <w:rtl/>
              </w:rPr>
            </w:pPr>
            <w:r w:rsidRPr="004B429D">
              <w:rPr>
                <w:sz w:val="26"/>
                <w:rtl/>
              </w:rPr>
              <w:t>(</w:t>
            </w:r>
            <w:r w:rsidRPr="004B429D">
              <w:rPr>
                <w:rFonts w:hint="eastAsia"/>
                <w:sz w:val="26"/>
                <w:rtl/>
              </w:rPr>
              <w:t>ב</w:t>
            </w:r>
            <w:r w:rsidRPr="004B429D">
              <w:rPr>
                <w:sz w:val="26"/>
                <w:rtl/>
              </w:rPr>
              <w:t>)</w:t>
            </w:r>
            <w:r w:rsidRPr="004B429D">
              <w:rPr>
                <w:sz w:val="26"/>
                <w:rtl/>
              </w:rPr>
              <w:tab/>
            </w:r>
          </w:p>
        </w:tc>
        <w:tc>
          <w:tcPr>
            <w:tcW w:w="6520" w:type="dxa"/>
            <w:gridSpan w:val="3"/>
          </w:tcPr>
          <w:p w:rsidR="00E40B0E" w:rsidRPr="004B429D" w:rsidRDefault="00E40B0E" w:rsidP="00737341">
            <w:pPr>
              <w:pStyle w:val="TableBlock"/>
              <w:rPr>
                <w:sz w:val="26"/>
                <w:rtl/>
              </w:rPr>
            </w:pPr>
            <w:r w:rsidRPr="004B429D">
              <w:rPr>
                <w:sz w:val="26"/>
                <w:rtl/>
              </w:rPr>
              <w:t>(1)</w:t>
            </w:r>
            <w:r w:rsidRPr="004B429D">
              <w:rPr>
                <w:sz w:val="26"/>
                <w:rtl/>
              </w:rPr>
              <w:tab/>
            </w:r>
            <w:r w:rsidRPr="004B429D">
              <w:rPr>
                <w:rFonts w:hint="eastAsia"/>
                <w:sz w:val="26"/>
                <w:rtl/>
              </w:rPr>
              <w:t>לעובד</w:t>
            </w:r>
            <w:r w:rsidRPr="004B429D">
              <w:rPr>
                <w:sz w:val="26"/>
                <w:rtl/>
              </w:rPr>
              <w:t xml:space="preserve"> </w:t>
            </w:r>
            <w:r w:rsidRPr="004B429D">
              <w:rPr>
                <w:rFonts w:hint="eastAsia"/>
                <w:sz w:val="26"/>
                <w:rtl/>
              </w:rPr>
              <w:t>ציבור</w:t>
            </w:r>
            <w:r w:rsidRPr="004B429D">
              <w:rPr>
                <w:sz w:val="26"/>
                <w:rtl/>
              </w:rPr>
              <w:t xml:space="preserve"> </w:t>
            </w:r>
            <w:r w:rsidRPr="004B429D">
              <w:rPr>
                <w:rFonts w:hint="eastAsia"/>
                <w:sz w:val="26"/>
                <w:rtl/>
              </w:rPr>
              <w:t>שהוסמך</w:t>
            </w:r>
            <w:r w:rsidRPr="004B429D">
              <w:rPr>
                <w:sz w:val="26"/>
                <w:rtl/>
              </w:rPr>
              <w:t xml:space="preserve"> </w:t>
            </w:r>
            <w:r w:rsidRPr="004B429D">
              <w:rPr>
                <w:rFonts w:hint="eastAsia"/>
                <w:sz w:val="26"/>
                <w:rtl/>
              </w:rPr>
              <w:t>לכך</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00F673D9" w:rsidRPr="004B429D">
              <w:rPr>
                <w:rFonts w:hint="cs"/>
                <w:sz w:val="26"/>
                <w:rtl/>
              </w:rPr>
              <w:t xml:space="preserve">או </w:t>
            </w:r>
            <w:r w:rsidR="00F673D9" w:rsidRPr="004B429D">
              <w:rPr>
                <w:rFonts w:hint="eastAsia"/>
                <w:sz w:val="26"/>
                <w:rtl/>
              </w:rPr>
              <w:t>לשוטר</w:t>
            </w:r>
            <w:r w:rsidR="00F673D9" w:rsidRPr="004B429D">
              <w:rPr>
                <w:sz w:val="26"/>
                <w:rtl/>
              </w:rPr>
              <w:t xml:space="preserve"> </w:t>
            </w:r>
            <w:r w:rsidRPr="004B429D">
              <w:rPr>
                <w:rFonts w:hint="eastAsia"/>
                <w:sz w:val="26"/>
                <w:rtl/>
              </w:rPr>
              <w:t>יהיו</w:t>
            </w:r>
            <w:r w:rsidRPr="004B429D">
              <w:rPr>
                <w:sz w:val="26"/>
                <w:rtl/>
              </w:rPr>
              <w:t xml:space="preserve"> </w:t>
            </w:r>
            <w:r w:rsidRPr="004B429D">
              <w:rPr>
                <w:rFonts w:hint="eastAsia"/>
                <w:sz w:val="26"/>
                <w:rtl/>
              </w:rPr>
              <w:t>נתונות</w:t>
            </w:r>
            <w:r w:rsidRPr="004B429D">
              <w:rPr>
                <w:sz w:val="26"/>
                <w:rtl/>
              </w:rPr>
              <w:t xml:space="preserve">, </w:t>
            </w:r>
            <w:r w:rsidRPr="004B429D">
              <w:rPr>
                <w:rFonts w:hint="eastAsia"/>
                <w:sz w:val="26"/>
                <w:rtl/>
              </w:rPr>
              <w:t>לשם</w:t>
            </w:r>
            <w:r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תפיסה</w:t>
            </w:r>
            <w:r w:rsidRPr="004B429D">
              <w:rPr>
                <w:sz w:val="26"/>
                <w:rtl/>
              </w:rPr>
              <w:t xml:space="preserve"> </w:t>
            </w:r>
            <w:r w:rsidRPr="004B429D">
              <w:rPr>
                <w:rFonts w:hint="eastAsia"/>
                <w:sz w:val="26"/>
                <w:rtl/>
              </w:rPr>
              <w:t>מינהלי</w:t>
            </w:r>
            <w:r w:rsidRPr="004B429D">
              <w:rPr>
                <w:sz w:val="26"/>
                <w:rtl/>
              </w:rPr>
              <w:t xml:space="preserve">, </w:t>
            </w:r>
            <w:r w:rsidRPr="004B429D">
              <w:rPr>
                <w:rFonts w:hint="eastAsia"/>
                <w:sz w:val="26"/>
                <w:rtl/>
              </w:rPr>
              <w:t>הסמכויות</w:t>
            </w:r>
            <w:r w:rsidRPr="004B429D">
              <w:rPr>
                <w:sz w:val="26"/>
                <w:rtl/>
              </w:rPr>
              <w:t xml:space="preserve"> </w:t>
            </w:r>
            <w:r w:rsidRPr="004B429D">
              <w:rPr>
                <w:rFonts w:hint="eastAsia"/>
                <w:sz w:val="26"/>
                <w:rtl/>
              </w:rPr>
              <w:t>הנתונות</w:t>
            </w:r>
            <w:r w:rsidRPr="004B429D">
              <w:rPr>
                <w:sz w:val="26"/>
                <w:rtl/>
              </w:rPr>
              <w:t xml:space="preserve"> </w:t>
            </w:r>
            <w:r w:rsidRPr="004B429D">
              <w:rPr>
                <w:rFonts w:hint="eastAsia"/>
                <w:sz w:val="26"/>
                <w:rtl/>
              </w:rPr>
              <w:t>לשוטר</w:t>
            </w:r>
            <w:r w:rsidRPr="004B429D">
              <w:rPr>
                <w:sz w:val="26"/>
                <w:rtl/>
              </w:rPr>
              <w:t xml:space="preserve"> </w:t>
            </w:r>
            <w:r w:rsidR="00B23F92" w:rsidRPr="004B429D">
              <w:rPr>
                <w:rFonts w:hint="cs"/>
                <w:sz w:val="26"/>
                <w:rtl/>
              </w:rPr>
              <w:t xml:space="preserve">לשם </w:t>
            </w:r>
            <w:r w:rsidRPr="004B429D">
              <w:rPr>
                <w:rFonts w:hint="eastAsia"/>
                <w:sz w:val="26"/>
                <w:rtl/>
              </w:rPr>
              <w:t>ביצוע</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חיפוש</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24(</w:t>
            </w:r>
            <w:r w:rsidRPr="004B429D">
              <w:rPr>
                <w:rFonts w:hint="eastAsia"/>
                <w:sz w:val="26"/>
                <w:rtl/>
              </w:rPr>
              <w:t>א</w:t>
            </w:r>
            <w:r w:rsidRPr="004B429D">
              <w:rPr>
                <w:sz w:val="26"/>
                <w:rtl/>
              </w:rPr>
              <w:t xml:space="preserve">)(1) </w:t>
            </w:r>
            <w:r w:rsidRPr="004B429D">
              <w:rPr>
                <w:rFonts w:hint="eastAsia"/>
                <w:sz w:val="26"/>
                <w:rtl/>
              </w:rPr>
              <w:t>לפקודת</w:t>
            </w:r>
            <w:r w:rsidRPr="004B429D">
              <w:rPr>
                <w:sz w:val="26"/>
                <w:rtl/>
              </w:rPr>
              <w:t xml:space="preserve"> </w:t>
            </w:r>
            <w:r w:rsidRPr="004B429D">
              <w:rPr>
                <w:rFonts w:hint="eastAsia"/>
                <w:sz w:val="26"/>
                <w:rtl/>
              </w:rPr>
              <w:t>מעצר</w:t>
            </w:r>
            <w:r w:rsidRPr="004B429D">
              <w:rPr>
                <w:sz w:val="26"/>
                <w:rtl/>
              </w:rPr>
              <w:t xml:space="preserve"> </w:t>
            </w:r>
            <w:r w:rsidRPr="004B429D">
              <w:rPr>
                <w:rFonts w:hint="eastAsia"/>
                <w:sz w:val="26"/>
                <w:rtl/>
              </w:rPr>
              <w:t>וחיפוש</w:t>
            </w:r>
            <w:r w:rsidRPr="004B429D">
              <w:rPr>
                <w:sz w:val="26"/>
                <w:rtl/>
              </w:rPr>
              <w:t xml:space="preserve">, </w:t>
            </w:r>
            <w:r w:rsidRPr="004B429D">
              <w:rPr>
                <w:rFonts w:hint="eastAsia"/>
                <w:sz w:val="26"/>
                <w:rtl/>
              </w:rPr>
              <w:t>והוראות</w:t>
            </w:r>
            <w:r w:rsidRPr="004B429D">
              <w:rPr>
                <w:sz w:val="26"/>
                <w:rtl/>
              </w:rPr>
              <w:t xml:space="preserve"> </w:t>
            </w:r>
            <w:r w:rsidRPr="004B429D">
              <w:rPr>
                <w:rFonts w:hint="eastAsia"/>
                <w:sz w:val="26"/>
                <w:rtl/>
              </w:rPr>
              <w:t>סעיפים</w:t>
            </w:r>
            <w:r w:rsidRPr="004B429D">
              <w:rPr>
                <w:sz w:val="26"/>
                <w:rtl/>
              </w:rPr>
              <w:t xml:space="preserve"> 26 </w:t>
            </w:r>
            <w:r w:rsidRPr="004B429D">
              <w:rPr>
                <w:rFonts w:hint="eastAsia"/>
                <w:sz w:val="26"/>
                <w:rtl/>
              </w:rPr>
              <w:t>עד</w:t>
            </w:r>
            <w:r w:rsidRPr="004B429D">
              <w:rPr>
                <w:sz w:val="26"/>
                <w:rtl/>
              </w:rPr>
              <w:t xml:space="preserve"> 29, 45 </w:t>
            </w:r>
            <w:r w:rsidRPr="004B429D">
              <w:rPr>
                <w:rFonts w:hint="eastAsia"/>
                <w:sz w:val="26"/>
                <w:rtl/>
              </w:rPr>
              <w:t>ו</w:t>
            </w:r>
            <w:r w:rsidRPr="004B429D">
              <w:rPr>
                <w:rFonts w:hint="cs"/>
                <w:sz w:val="26"/>
                <w:rtl/>
              </w:rPr>
              <w:t>-</w:t>
            </w:r>
            <w:r w:rsidRPr="004B429D">
              <w:rPr>
                <w:sz w:val="26"/>
                <w:rtl/>
              </w:rPr>
              <w:t xml:space="preserve">46 </w:t>
            </w:r>
            <w:r w:rsidRPr="004B429D">
              <w:rPr>
                <w:rFonts w:hint="eastAsia"/>
                <w:sz w:val="26"/>
                <w:rtl/>
              </w:rPr>
              <w:t>של</w:t>
            </w:r>
            <w:r w:rsidRPr="004B429D">
              <w:rPr>
                <w:sz w:val="26"/>
                <w:rtl/>
              </w:rPr>
              <w:t xml:space="preserve"> </w:t>
            </w:r>
            <w:r w:rsidRPr="004B429D">
              <w:rPr>
                <w:rFonts w:hint="eastAsia"/>
                <w:sz w:val="26"/>
                <w:rtl/>
              </w:rPr>
              <w:t>הפקודה</w:t>
            </w:r>
            <w:r w:rsidRPr="004B429D">
              <w:rPr>
                <w:sz w:val="26"/>
                <w:rtl/>
              </w:rPr>
              <w:t xml:space="preserve"> </w:t>
            </w:r>
            <w:r w:rsidRPr="004B429D">
              <w:rPr>
                <w:rFonts w:hint="eastAsia"/>
                <w:sz w:val="26"/>
                <w:rtl/>
              </w:rPr>
              <w:t>האמורה</w:t>
            </w:r>
            <w:r w:rsidRPr="004B429D">
              <w:rPr>
                <w:sz w:val="26"/>
                <w:rtl/>
              </w:rPr>
              <w:t xml:space="preserve"> </w:t>
            </w:r>
            <w:r w:rsidRPr="004B429D">
              <w:rPr>
                <w:rFonts w:hint="eastAsia"/>
                <w:sz w:val="26"/>
                <w:rtl/>
              </w:rPr>
              <w:t>יחולו</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הצו</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בשינויים</w:t>
            </w:r>
            <w:r w:rsidRPr="004B429D">
              <w:rPr>
                <w:sz w:val="26"/>
                <w:rtl/>
              </w:rPr>
              <w:t xml:space="preserve"> </w:t>
            </w:r>
            <w:r w:rsidRPr="004B429D">
              <w:rPr>
                <w:rFonts w:hint="eastAsia"/>
                <w:sz w:val="26"/>
                <w:rtl/>
              </w:rPr>
              <w:t>המחויבים</w:t>
            </w:r>
            <w:r w:rsidRPr="004B429D">
              <w:rPr>
                <w:sz w:val="26"/>
                <w:rtl/>
              </w:rPr>
              <w:t>.</w:t>
            </w:r>
            <w:r w:rsidR="00C944AD" w:rsidRPr="004B429D">
              <w:rPr>
                <w:rFonts w:hint="cs"/>
                <w:sz w:val="26"/>
                <w:rtl/>
              </w:rPr>
              <w:t xml:space="preserve"> </w:t>
            </w:r>
          </w:p>
        </w:tc>
      </w:tr>
      <w:tr w:rsidR="00E40B0E" w:rsidRPr="004B429D" w:rsidTr="005C6C8D">
        <w:trPr>
          <w:cantSplit/>
        </w:trPr>
        <w:tc>
          <w:tcPr>
            <w:tcW w:w="1869" w:type="dxa"/>
          </w:tcPr>
          <w:p w:rsidR="00E40B0E" w:rsidRPr="004B429D" w:rsidRDefault="00E40B0E" w:rsidP="003E4727">
            <w:pPr>
              <w:pStyle w:val="TableSideHeading"/>
              <w:rPr>
                <w:sz w:val="26"/>
                <w:rtl/>
              </w:rPr>
            </w:pPr>
          </w:p>
        </w:tc>
        <w:tc>
          <w:tcPr>
            <w:tcW w:w="623" w:type="dxa"/>
          </w:tcPr>
          <w:p w:rsidR="00E40B0E" w:rsidRPr="004B429D" w:rsidRDefault="00E40B0E" w:rsidP="003042CF">
            <w:pPr>
              <w:pStyle w:val="TableText"/>
              <w:rPr>
                <w:sz w:val="26"/>
                <w:rtl/>
              </w:rPr>
            </w:pPr>
          </w:p>
        </w:tc>
        <w:tc>
          <w:tcPr>
            <w:tcW w:w="624" w:type="dxa"/>
          </w:tcPr>
          <w:p w:rsidR="00E40B0E" w:rsidRPr="004B429D" w:rsidRDefault="00E40B0E" w:rsidP="003042CF">
            <w:pPr>
              <w:pStyle w:val="TableText"/>
              <w:rPr>
                <w:sz w:val="26"/>
                <w:rtl/>
              </w:rPr>
            </w:pPr>
          </w:p>
        </w:tc>
        <w:tc>
          <w:tcPr>
            <w:tcW w:w="6520" w:type="dxa"/>
            <w:gridSpan w:val="3"/>
          </w:tcPr>
          <w:p w:rsidR="00E40B0E" w:rsidRPr="004B429D" w:rsidRDefault="00E40B0E" w:rsidP="00737341">
            <w:pPr>
              <w:pStyle w:val="TableBlock"/>
              <w:rPr>
                <w:sz w:val="26"/>
                <w:rtl/>
              </w:rPr>
            </w:pPr>
            <w:r w:rsidRPr="004B429D">
              <w:rPr>
                <w:sz w:val="26"/>
                <w:rtl/>
              </w:rPr>
              <w:t>(2)</w:t>
            </w:r>
            <w:r w:rsidRPr="004B429D">
              <w:rPr>
                <w:sz w:val="26"/>
                <w:rtl/>
              </w:rPr>
              <w:tab/>
            </w:r>
            <w:r w:rsidRPr="004B429D">
              <w:rPr>
                <w:rFonts w:hint="eastAsia"/>
                <w:sz w:val="26"/>
                <w:rtl/>
              </w:rPr>
              <w:t>לפקיד</w:t>
            </w:r>
            <w:r w:rsidRPr="004B429D">
              <w:rPr>
                <w:sz w:val="26"/>
                <w:rtl/>
              </w:rPr>
              <w:t xml:space="preserve"> </w:t>
            </w:r>
            <w:r w:rsidRPr="004B429D">
              <w:rPr>
                <w:rFonts w:hint="eastAsia"/>
                <w:sz w:val="26"/>
                <w:rtl/>
              </w:rPr>
              <w:t>מכס</w:t>
            </w:r>
            <w:r w:rsidRPr="004B429D">
              <w:rPr>
                <w:sz w:val="26"/>
                <w:rtl/>
              </w:rPr>
              <w:t xml:space="preserve"> </w:t>
            </w:r>
            <w:r w:rsidRPr="004B429D">
              <w:rPr>
                <w:rFonts w:hint="eastAsia"/>
                <w:sz w:val="26"/>
                <w:rtl/>
              </w:rPr>
              <w:t>שהוסמך</w:t>
            </w:r>
            <w:r w:rsidRPr="004B429D">
              <w:rPr>
                <w:sz w:val="26"/>
                <w:rtl/>
              </w:rPr>
              <w:t xml:space="preserve"> </w:t>
            </w:r>
            <w:r w:rsidRPr="004B429D">
              <w:rPr>
                <w:rFonts w:hint="eastAsia"/>
                <w:sz w:val="26"/>
                <w:rtl/>
              </w:rPr>
              <w:t>לכך</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יהיו</w:t>
            </w:r>
            <w:r w:rsidRPr="004B429D">
              <w:rPr>
                <w:sz w:val="26"/>
                <w:rtl/>
              </w:rPr>
              <w:t xml:space="preserve"> </w:t>
            </w:r>
            <w:r w:rsidRPr="004B429D">
              <w:rPr>
                <w:rFonts w:hint="eastAsia"/>
                <w:sz w:val="26"/>
                <w:rtl/>
              </w:rPr>
              <w:t>נתונות</w:t>
            </w:r>
            <w:r w:rsidRPr="004B429D">
              <w:rPr>
                <w:sz w:val="26"/>
                <w:rtl/>
              </w:rPr>
              <w:t xml:space="preserve">, </w:t>
            </w:r>
            <w:r w:rsidRPr="004B429D">
              <w:rPr>
                <w:rFonts w:hint="eastAsia"/>
                <w:sz w:val="26"/>
                <w:rtl/>
              </w:rPr>
              <w:t>לשם</w:t>
            </w:r>
            <w:r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תפיסה</w:t>
            </w:r>
            <w:r w:rsidRPr="004B429D">
              <w:rPr>
                <w:sz w:val="26"/>
                <w:rtl/>
              </w:rPr>
              <w:t xml:space="preserve"> </w:t>
            </w:r>
            <w:r w:rsidRPr="004B429D">
              <w:rPr>
                <w:rFonts w:hint="eastAsia"/>
                <w:sz w:val="26"/>
                <w:rtl/>
              </w:rPr>
              <w:t>מינהלי</w:t>
            </w:r>
            <w:r w:rsidRPr="004B429D">
              <w:rPr>
                <w:sz w:val="26"/>
                <w:rtl/>
              </w:rPr>
              <w:t xml:space="preserve">, </w:t>
            </w:r>
            <w:r w:rsidRPr="004B429D">
              <w:rPr>
                <w:rFonts w:hint="eastAsia"/>
                <w:sz w:val="26"/>
                <w:rtl/>
              </w:rPr>
              <w:t>הסמכויות</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סעיפים</w:t>
            </w:r>
            <w:r w:rsidRPr="004B429D">
              <w:rPr>
                <w:sz w:val="26"/>
                <w:rtl/>
              </w:rPr>
              <w:t xml:space="preserve"> 174, 177, 184 </w:t>
            </w:r>
            <w:r w:rsidRPr="004B429D">
              <w:rPr>
                <w:rFonts w:hint="eastAsia"/>
                <w:sz w:val="26"/>
                <w:rtl/>
              </w:rPr>
              <w:t>ו</w:t>
            </w:r>
            <w:r w:rsidRPr="004B429D">
              <w:rPr>
                <w:rFonts w:hint="cs"/>
                <w:sz w:val="26"/>
                <w:rtl/>
              </w:rPr>
              <w:t>-</w:t>
            </w:r>
            <w:r w:rsidRPr="004B429D">
              <w:rPr>
                <w:sz w:val="26"/>
                <w:rtl/>
              </w:rPr>
              <w:t xml:space="preserve">185 </w:t>
            </w:r>
            <w:r w:rsidRPr="004B429D">
              <w:rPr>
                <w:rFonts w:hint="eastAsia"/>
                <w:sz w:val="26"/>
                <w:rtl/>
              </w:rPr>
              <w:t>לפקודת</w:t>
            </w:r>
            <w:r w:rsidRPr="004B429D">
              <w:rPr>
                <w:sz w:val="26"/>
                <w:rtl/>
              </w:rPr>
              <w:t xml:space="preserve"> </w:t>
            </w:r>
            <w:r w:rsidRPr="004B429D">
              <w:rPr>
                <w:rFonts w:hint="eastAsia"/>
                <w:sz w:val="26"/>
                <w:rtl/>
              </w:rPr>
              <w:t>המכס</w:t>
            </w:r>
            <w:r w:rsidRPr="004B429D">
              <w:rPr>
                <w:sz w:val="26"/>
                <w:rtl/>
              </w:rPr>
              <w:t xml:space="preserve">, </w:t>
            </w:r>
            <w:r w:rsidRPr="004B429D">
              <w:rPr>
                <w:rFonts w:hint="eastAsia"/>
                <w:sz w:val="26"/>
                <w:rtl/>
              </w:rPr>
              <w:t>ולעניין</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יראו</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החשוד</w:t>
            </w:r>
            <w:r w:rsidRPr="004B429D">
              <w:rPr>
                <w:sz w:val="26"/>
                <w:rtl/>
              </w:rPr>
              <w:t xml:space="preserve"> </w:t>
            </w:r>
            <w:r w:rsidRPr="004B429D">
              <w:rPr>
                <w:rFonts w:hint="eastAsia"/>
                <w:sz w:val="26"/>
                <w:rtl/>
              </w:rPr>
              <w:t>כרכוש</w:t>
            </w:r>
            <w:r w:rsidRPr="004B429D">
              <w:rPr>
                <w:sz w:val="26"/>
                <w:rtl/>
              </w:rPr>
              <w:t xml:space="preserve"> </w:t>
            </w:r>
            <w:r w:rsidRPr="004B429D">
              <w:rPr>
                <w:rFonts w:hint="eastAsia"/>
                <w:sz w:val="26"/>
                <w:rtl/>
              </w:rPr>
              <w:t>שלגביו</w:t>
            </w:r>
            <w:r w:rsidRPr="004B429D">
              <w:rPr>
                <w:sz w:val="26"/>
                <w:rtl/>
              </w:rPr>
              <w:t xml:space="preserve"> </w:t>
            </w:r>
            <w:r w:rsidRPr="004B429D">
              <w:rPr>
                <w:rFonts w:hint="eastAsia"/>
                <w:sz w:val="26"/>
                <w:rtl/>
              </w:rPr>
              <w:t>חל</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התפיסה</w:t>
            </w:r>
            <w:r w:rsidRPr="004B429D">
              <w:rPr>
                <w:sz w:val="26"/>
                <w:rtl/>
              </w:rPr>
              <w:t xml:space="preserve"> </w:t>
            </w:r>
            <w:r w:rsidRPr="004B429D">
              <w:rPr>
                <w:rFonts w:hint="eastAsia"/>
                <w:sz w:val="26"/>
                <w:rtl/>
              </w:rPr>
              <w:t>המינהלי</w:t>
            </w:r>
            <w:r w:rsidRPr="004B429D">
              <w:rPr>
                <w:sz w:val="26"/>
                <w:rtl/>
              </w:rPr>
              <w:t xml:space="preserve">, </w:t>
            </w:r>
            <w:r w:rsidRPr="004B429D">
              <w:rPr>
                <w:rFonts w:hint="eastAsia"/>
                <w:sz w:val="26"/>
                <w:rtl/>
              </w:rPr>
              <w:t>כטובין</w:t>
            </w:r>
            <w:r w:rsidRPr="004B429D">
              <w:rPr>
                <w:sz w:val="26"/>
                <w:rtl/>
              </w:rPr>
              <w:t xml:space="preserve"> </w:t>
            </w:r>
            <w:r w:rsidRPr="004B429D">
              <w:rPr>
                <w:rFonts w:hint="eastAsia"/>
                <w:sz w:val="26"/>
                <w:rtl/>
              </w:rPr>
              <w:t>שיבואם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יצואם</w:t>
            </w:r>
            <w:r w:rsidRPr="004B429D">
              <w:rPr>
                <w:sz w:val="26"/>
                <w:rtl/>
              </w:rPr>
              <w:t xml:space="preserve"> </w:t>
            </w:r>
            <w:r w:rsidRPr="004B429D">
              <w:rPr>
                <w:rFonts w:hint="eastAsia"/>
                <w:sz w:val="26"/>
                <w:rtl/>
              </w:rPr>
              <w:t>נאסר</w:t>
            </w:r>
            <w:r w:rsidRPr="004B429D">
              <w:rPr>
                <w:sz w:val="26"/>
                <w:rtl/>
              </w:rPr>
              <w:t>.</w:t>
            </w:r>
          </w:p>
        </w:tc>
      </w:tr>
      <w:tr w:rsidR="00E40B0E" w:rsidRPr="004B429D" w:rsidTr="005C6C8D">
        <w:trPr>
          <w:cantSplit/>
        </w:trPr>
        <w:tc>
          <w:tcPr>
            <w:tcW w:w="1869" w:type="dxa"/>
          </w:tcPr>
          <w:p w:rsidR="00F12B89" w:rsidRPr="004B429D" w:rsidRDefault="00F12B89" w:rsidP="003042CF">
            <w:pPr>
              <w:pStyle w:val="TableSideHeading"/>
              <w:rPr>
                <w:sz w:val="26"/>
                <w:rtl/>
              </w:rPr>
            </w:pPr>
          </w:p>
        </w:tc>
        <w:tc>
          <w:tcPr>
            <w:tcW w:w="623" w:type="dxa"/>
          </w:tcPr>
          <w:p w:rsidR="00E40B0E" w:rsidRPr="004B429D" w:rsidRDefault="00E40B0E" w:rsidP="003042CF">
            <w:pPr>
              <w:pStyle w:val="TableText"/>
              <w:rPr>
                <w:sz w:val="26"/>
                <w:rtl/>
              </w:rPr>
            </w:pPr>
          </w:p>
        </w:tc>
        <w:tc>
          <w:tcPr>
            <w:tcW w:w="624" w:type="dxa"/>
          </w:tcPr>
          <w:p w:rsidR="00E40B0E" w:rsidRPr="004B429D" w:rsidRDefault="00E40B0E" w:rsidP="00F279B6">
            <w:pPr>
              <w:pStyle w:val="TableText"/>
              <w:rPr>
                <w:sz w:val="26"/>
                <w:rtl/>
              </w:rPr>
            </w:pPr>
            <w:r w:rsidRPr="004B429D">
              <w:rPr>
                <w:sz w:val="26"/>
                <w:rtl/>
              </w:rPr>
              <w:t>(</w:t>
            </w:r>
            <w:r w:rsidRPr="004B429D">
              <w:rPr>
                <w:rFonts w:hint="eastAsia"/>
                <w:sz w:val="26"/>
                <w:rtl/>
              </w:rPr>
              <w:t>ג</w:t>
            </w:r>
            <w:r w:rsidRPr="004B429D">
              <w:rPr>
                <w:sz w:val="26"/>
                <w:rtl/>
              </w:rPr>
              <w:t>)</w:t>
            </w:r>
            <w:r w:rsidRPr="004B429D">
              <w:rPr>
                <w:sz w:val="26"/>
                <w:rtl/>
              </w:rPr>
              <w:tab/>
            </w:r>
          </w:p>
        </w:tc>
        <w:tc>
          <w:tcPr>
            <w:tcW w:w="6520" w:type="dxa"/>
            <w:gridSpan w:val="3"/>
          </w:tcPr>
          <w:p w:rsidR="00212B04" w:rsidRPr="004B429D" w:rsidRDefault="00883A7E" w:rsidP="0063793B">
            <w:pPr>
              <w:pStyle w:val="TableBlock"/>
              <w:rPr>
                <w:rtl/>
              </w:rPr>
            </w:pPr>
            <w:r w:rsidRPr="004B429D">
              <w:rPr>
                <w:rFonts w:hint="cs"/>
                <w:sz w:val="26"/>
                <w:rtl/>
              </w:rPr>
              <w:t>(1)</w:t>
            </w:r>
            <w:r w:rsidRPr="004B429D">
              <w:rPr>
                <w:sz w:val="26"/>
                <w:rtl/>
              </w:rPr>
              <w:tab/>
            </w:r>
            <w:r w:rsidR="002E0AB1" w:rsidRPr="004B429D">
              <w:rPr>
                <w:rFonts w:hint="cs"/>
                <w:sz w:val="26"/>
                <w:rtl/>
              </w:rPr>
              <w:t xml:space="preserve">הוראות </w:t>
            </w:r>
            <w:r w:rsidRPr="004B429D">
              <w:rPr>
                <w:rFonts w:hint="eastAsia"/>
                <w:rtl/>
              </w:rPr>
              <w:t>סעי</w:t>
            </w:r>
            <w:r w:rsidR="002E0AB1" w:rsidRPr="004B429D">
              <w:rPr>
                <w:rFonts w:hint="eastAsia"/>
                <w:rtl/>
              </w:rPr>
              <w:t>פים</w:t>
            </w:r>
            <w:r w:rsidR="005B1514" w:rsidRPr="004B429D">
              <w:rPr>
                <w:rtl/>
              </w:rPr>
              <w:t xml:space="preserve"> 26 עד 29, </w:t>
            </w:r>
            <w:r w:rsidRPr="004B429D">
              <w:rPr>
                <w:rtl/>
              </w:rPr>
              <w:t>32</w:t>
            </w:r>
            <w:r w:rsidR="005B1514" w:rsidRPr="004B429D">
              <w:rPr>
                <w:rtl/>
              </w:rPr>
              <w:t xml:space="preserve">, </w:t>
            </w:r>
            <w:r w:rsidRPr="004B429D">
              <w:rPr>
                <w:rtl/>
              </w:rPr>
              <w:t>32א</w:t>
            </w:r>
            <w:r w:rsidR="005B1514" w:rsidRPr="004B429D">
              <w:rPr>
                <w:rtl/>
              </w:rPr>
              <w:t xml:space="preserve">, 45 </w:t>
            </w:r>
            <w:r w:rsidR="005B1514" w:rsidRPr="004B429D">
              <w:rPr>
                <w:rFonts w:hint="eastAsia"/>
                <w:rtl/>
              </w:rPr>
              <w:t>ו</w:t>
            </w:r>
            <w:r w:rsidR="005B1514" w:rsidRPr="004B429D">
              <w:rPr>
                <w:rtl/>
              </w:rPr>
              <w:t>-46</w:t>
            </w:r>
            <w:r w:rsidRPr="004B429D">
              <w:rPr>
                <w:rtl/>
              </w:rPr>
              <w:t xml:space="preserve"> </w:t>
            </w:r>
            <w:r w:rsidRPr="004B429D">
              <w:rPr>
                <w:rFonts w:hint="eastAsia"/>
                <w:rtl/>
              </w:rPr>
              <w:t>לפקודת</w:t>
            </w:r>
            <w:r w:rsidRPr="004B429D">
              <w:rPr>
                <w:rtl/>
              </w:rPr>
              <w:t xml:space="preserve"> </w:t>
            </w:r>
            <w:r w:rsidRPr="004B429D">
              <w:rPr>
                <w:rFonts w:hint="eastAsia"/>
                <w:rtl/>
              </w:rPr>
              <w:t>המעצר</w:t>
            </w:r>
            <w:r w:rsidRPr="004B429D">
              <w:rPr>
                <w:rtl/>
              </w:rPr>
              <w:t xml:space="preserve"> </w:t>
            </w:r>
            <w:r w:rsidRPr="004B429D">
              <w:rPr>
                <w:rFonts w:hint="eastAsia"/>
                <w:rtl/>
              </w:rPr>
              <w:t>והחיפוש</w:t>
            </w:r>
            <w:r w:rsidR="00F91D76" w:rsidRPr="004B429D">
              <w:rPr>
                <w:rFonts w:hint="cs"/>
                <w:sz w:val="26"/>
                <w:rtl/>
              </w:rPr>
              <w:t xml:space="preserve"> </w:t>
            </w:r>
            <w:r w:rsidRPr="004B429D">
              <w:rPr>
                <w:rFonts w:hint="cs"/>
                <w:rtl/>
              </w:rPr>
              <w:t xml:space="preserve">יחולו, בשינויים המחויבים, גם לעניין רכוש </w:t>
            </w:r>
            <w:r w:rsidR="00093165" w:rsidRPr="004B429D">
              <w:rPr>
                <w:rFonts w:hint="cs"/>
                <w:rtl/>
              </w:rPr>
              <w:t>ש</w:t>
            </w:r>
            <w:r w:rsidRPr="004B429D">
              <w:rPr>
                <w:rFonts w:hint="cs"/>
                <w:rtl/>
              </w:rPr>
              <w:t xml:space="preserve">ניתן </w:t>
            </w:r>
            <w:r w:rsidR="00B43669" w:rsidRPr="004B429D">
              <w:rPr>
                <w:rFonts w:hint="cs"/>
                <w:rtl/>
              </w:rPr>
              <w:t xml:space="preserve">להוציא </w:t>
            </w:r>
            <w:r w:rsidR="00093165" w:rsidRPr="004B429D">
              <w:rPr>
                <w:rFonts w:hint="cs"/>
                <w:rtl/>
              </w:rPr>
              <w:t xml:space="preserve">לגביו </w:t>
            </w:r>
            <w:r w:rsidRPr="004B429D">
              <w:rPr>
                <w:rFonts w:hint="cs"/>
                <w:rtl/>
              </w:rPr>
              <w:t xml:space="preserve">צו תפיסה מינהלי; </w:t>
            </w:r>
            <w:r w:rsidRPr="004B429D">
              <w:rPr>
                <w:rFonts w:hint="eastAsia"/>
                <w:rtl/>
              </w:rPr>
              <w:t>לא</w:t>
            </w:r>
            <w:r w:rsidRPr="004B429D">
              <w:rPr>
                <w:rtl/>
              </w:rPr>
              <w:t xml:space="preserve"> הוציא שר הביטחון צו תפיסה מינהלי </w:t>
            </w:r>
            <w:r w:rsidRPr="004B429D">
              <w:rPr>
                <w:rFonts w:hint="eastAsia"/>
                <w:color w:val="auto"/>
                <w:rtl/>
              </w:rPr>
              <w:t>בתוך</w:t>
            </w:r>
            <w:r w:rsidRPr="004B429D">
              <w:rPr>
                <w:color w:val="auto"/>
                <w:rtl/>
              </w:rPr>
              <w:t xml:space="preserve"> </w:t>
            </w:r>
            <w:r w:rsidR="00093A3E" w:rsidRPr="004B429D">
              <w:rPr>
                <w:rFonts w:hint="cs"/>
                <w:color w:val="auto"/>
                <w:rtl/>
              </w:rPr>
              <w:t>חודש</w:t>
            </w:r>
            <w:r w:rsidR="00ED2E71" w:rsidRPr="004B429D">
              <w:rPr>
                <w:color w:val="auto"/>
                <w:rtl/>
              </w:rPr>
              <w:t xml:space="preserve"> </w:t>
            </w:r>
            <w:r w:rsidR="00ED2E71" w:rsidRPr="004B429D">
              <w:rPr>
                <w:rFonts w:hint="eastAsia"/>
                <w:color w:val="auto"/>
                <w:rtl/>
              </w:rPr>
              <w:t>מיום</w:t>
            </w:r>
            <w:r w:rsidR="00ED2E71" w:rsidRPr="004B429D">
              <w:rPr>
                <w:color w:val="auto"/>
                <w:rtl/>
              </w:rPr>
              <w:t xml:space="preserve"> </w:t>
            </w:r>
            <w:r w:rsidR="00ED2E71" w:rsidRPr="004B429D">
              <w:rPr>
                <w:rFonts w:hint="eastAsia"/>
                <w:rtl/>
              </w:rPr>
              <w:t>התפיסה</w:t>
            </w:r>
            <w:r w:rsidRPr="004B429D">
              <w:rPr>
                <w:rtl/>
              </w:rPr>
              <w:t xml:space="preserve">, </w:t>
            </w:r>
            <w:r w:rsidRPr="004B429D">
              <w:rPr>
                <w:rFonts w:hint="eastAsia"/>
                <w:rtl/>
              </w:rPr>
              <w:t>יוחזר</w:t>
            </w:r>
            <w:r w:rsidRPr="004B429D">
              <w:rPr>
                <w:rtl/>
              </w:rPr>
              <w:t xml:space="preserve"> </w:t>
            </w:r>
            <w:r w:rsidRPr="004B429D">
              <w:rPr>
                <w:rFonts w:hint="eastAsia"/>
                <w:rtl/>
              </w:rPr>
              <w:t>הרכוש</w:t>
            </w:r>
            <w:r w:rsidR="00ED2E71" w:rsidRPr="004B429D">
              <w:rPr>
                <w:rtl/>
              </w:rPr>
              <w:t xml:space="preserve"> לאדם שממנו נתפס</w:t>
            </w:r>
            <w:r w:rsidR="00093A3E" w:rsidRPr="004B429D">
              <w:rPr>
                <w:rFonts w:hint="cs"/>
                <w:rtl/>
              </w:rPr>
              <w:t>, ואולם רשאי השר להאריך את התקופה האמורה ב-15 ימים נוספים, מטעמים מיוחדים.</w:t>
            </w:r>
          </w:p>
        </w:tc>
      </w:tr>
      <w:tr w:rsidR="004873C7" w:rsidRPr="004B429D" w:rsidTr="005C6C8D">
        <w:trPr>
          <w:cantSplit/>
        </w:trPr>
        <w:tc>
          <w:tcPr>
            <w:tcW w:w="1869" w:type="dxa"/>
          </w:tcPr>
          <w:p w:rsidR="00C16A2F" w:rsidRPr="004B429D" w:rsidRDefault="00D42E00" w:rsidP="003042CF">
            <w:pPr>
              <w:pStyle w:val="TableSideHeading"/>
              <w:rPr>
                <w:sz w:val="26"/>
                <w:rtl/>
              </w:rPr>
            </w:pPr>
            <w:r w:rsidRPr="004B429D">
              <w:rPr>
                <w:sz w:val="26"/>
                <w:rtl/>
              </w:rPr>
              <w:t xml:space="preserve"> </w:t>
            </w:r>
          </w:p>
        </w:tc>
        <w:tc>
          <w:tcPr>
            <w:tcW w:w="623" w:type="dxa"/>
          </w:tcPr>
          <w:p w:rsidR="004873C7" w:rsidRPr="004B429D" w:rsidRDefault="004873C7" w:rsidP="003042CF">
            <w:pPr>
              <w:pStyle w:val="TableText"/>
              <w:rPr>
                <w:rtl/>
              </w:rPr>
            </w:pPr>
          </w:p>
        </w:tc>
        <w:tc>
          <w:tcPr>
            <w:tcW w:w="624" w:type="dxa"/>
          </w:tcPr>
          <w:p w:rsidR="004873C7" w:rsidRPr="004B429D" w:rsidRDefault="00DA4CFA" w:rsidP="00F279B6">
            <w:pPr>
              <w:pStyle w:val="TableText"/>
              <w:rPr>
                <w:sz w:val="26"/>
                <w:rtl/>
              </w:rPr>
            </w:pPr>
            <w:r w:rsidRPr="004B429D">
              <w:rPr>
                <w:rFonts w:hint="cs"/>
                <w:sz w:val="26"/>
                <w:rtl/>
              </w:rPr>
              <w:t>(ד)</w:t>
            </w:r>
          </w:p>
        </w:tc>
        <w:tc>
          <w:tcPr>
            <w:tcW w:w="6520" w:type="dxa"/>
            <w:gridSpan w:val="3"/>
          </w:tcPr>
          <w:p w:rsidR="004873C7" w:rsidRPr="004B429D" w:rsidRDefault="00883A7E" w:rsidP="00737341">
            <w:pPr>
              <w:pStyle w:val="TableBlock"/>
              <w:rPr>
                <w:sz w:val="26"/>
                <w:rtl/>
              </w:rPr>
            </w:pPr>
            <w:r w:rsidRPr="004B429D">
              <w:rPr>
                <w:rFonts w:hint="cs"/>
                <w:sz w:val="26"/>
                <w:rtl/>
              </w:rPr>
              <w:t>(</w:t>
            </w:r>
            <w:r w:rsidR="00DA4CFA" w:rsidRPr="004B429D">
              <w:rPr>
                <w:rFonts w:hint="cs"/>
                <w:sz w:val="26"/>
                <w:rtl/>
              </w:rPr>
              <w:t>1</w:t>
            </w:r>
            <w:r w:rsidRPr="004B429D">
              <w:rPr>
                <w:sz w:val="26"/>
                <w:rtl/>
              </w:rPr>
              <w:t>)</w:t>
            </w:r>
            <w:r w:rsidRPr="004B429D">
              <w:rPr>
                <w:sz w:val="26"/>
                <w:rtl/>
              </w:rPr>
              <w:tab/>
            </w:r>
            <w:r w:rsidRPr="004B429D">
              <w:rPr>
                <w:rFonts w:hint="eastAsia"/>
                <w:sz w:val="26"/>
                <w:rtl/>
              </w:rPr>
              <w:t>נוכח</w:t>
            </w:r>
            <w:r w:rsidRPr="004B429D">
              <w:rPr>
                <w:sz w:val="26"/>
                <w:rtl/>
              </w:rPr>
              <w:t xml:space="preserve"> </w:t>
            </w:r>
            <w:r w:rsidRPr="004B429D">
              <w:rPr>
                <w:rFonts w:hint="eastAsia"/>
                <w:sz w:val="26"/>
                <w:rtl/>
              </w:rPr>
              <w:t>מי</w:t>
            </w:r>
            <w:r w:rsidRPr="004B429D">
              <w:rPr>
                <w:sz w:val="26"/>
                <w:rtl/>
              </w:rPr>
              <w:t xml:space="preserve"> </w:t>
            </w:r>
            <w:r w:rsidRPr="004B429D">
              <w:rPr>
                <w:rFonts w:hint="eastAsia"/>
                <w:sz w:val="26"/>
                <w:rtl/>
              </w:rPr>
              <w:t>שמבצע</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תפיסה</w:t>
            </w:r>
            <w:r w:rsidRPr="004B429D">
              <w:rPr>
                <w:sz w:val="26"/>
                <w:rtl/>
              </w:rPr>
              <w:t xml:space="preserve"> </w:t>
            </w:r>
            <w:r w:rsidRPr="004B429D">
              <w:rPr>
                <w:rFonts w:hint="cs"/>
                <w:sz w:val="26"/>
                <w:rtl/>
              </w:rPr>
              <w:t>מינהלי</w:t>
            </w:r>
            <w:r w:rsidRPr="004B429D">
              <w:rPr>
                <w:sz w:val="26"/>
                <w:rtl/>
              </w:rPr>
              <w:t xml:space="preserve">, </w:t>
            </w:r>
            <w:r w:rsidRPr="004B429D">
              <w:rPr>
                <w:rFonts w:hint="eastAsia"/>
                <w:sz w:val="26"/>
                <w:rtl/>
              </w:rPr>
              <w:t>בעת</w:t>
            </w:r>
            <w:r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התפיסה</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הרכוש</w:t>
            </w:r>
            <w:r w:rsidRPr="004B429D">
              <w:rPr>
                <w:sz w:val="26"/>
                <w:rtl/>
              </w:rPr>
              <w:t xml:space="preserve"> </w:t>
            </w:r>
            <w:r w:rsidRPr="004B429D">
              <w:rPr>
                <w:rFonts w:hint="eastAsia"/>
                <w:sz w:val="26"/>
                <w:rtl/>
              </w:rPr>
              <w:t>שיש</w:t>
            </w:r>
            <w:r w:rsidRPr="004B429D">
              <w:rPr>
                <w:sz w:val="26"/>
                <w:rtl/>
              </w:rPr>
              <w:t xml:space="preserve"> </w:t>
            </w:r>
            <w:r w:rsidRPr="004B429D">
              <w:rPr>
                <w:rFonts w:hint="eastAsia"/>
                <w:sz w:val="26"/>
                <w:rtl/>
              </w:rPr>
              <w:t>לתפסו</w:t>
            </w:r>
            <w:r w:rsidRPr="004B429D">
              <w:rPr>
                <w:sz w:val="26"/>
                <w:rtl/>
              </w:rPr>
              <w:t xml:space="preserve"> </w:t>
            </w:r>
            <w:r w:rsidRPr="004B429D">
              <w:rPr>
                <w:rFonts w:hint="eastAsia"/>
                <w:sz w:val="26"/>
                <w:rtl/>
              </w:rPr>
              <w:t>מעורב</w:t>
            </w:r>
            <w:r w:rsidRPr="004B429D">
              <w:rPr>
                <w:sz w:val="26"/>
                <w:rtl/>
              </w:rPr>
              <w:t xml:space="preserve"> </w:t>
            </w:r>
            <w:r w:rsidRPr="004B429D">
              <w:rPr>
                <w:rFonts w:hint="eastAsia"/>
                <w:sz w:val="26"/>
                <w:rtl/>
              </w:rPr>
              <w:t>ברכוש</w:t>
            </w:r>
            <w:r w:rsidRPr="004B429D">
              <w:rPr>
                <w:sz w:val="26"/>
                <w:rtl/>
              </w:rPr>
              <w:t xml:space="preserve"> </w:t>
            </w:r>
            <w:r w:rsidRPr="004B429D">
              <w:rPr>
                <w:rFonts w:hint="eastAsia"/>
                <w:sz w:val="26"/>
                <w:rtl/>
              </w:rPr>
              <w:t>אחר</w:t>
            </w:r>
            <w:r w:rsidRPr="004B429D">
              <w:rPr>
                <w:sz w:val="26"/>
                <w:rtl/>
              </w:rPr>
              <w:t xml:space="preserve"> </w:t>
            </w:r>
            <w:r w:rsidRPr="004B429D">
              <w:rPr>
                <w:rFonts w:hint="eastAsia"/>
                <w:sz w:val="26"/>
                <w:rtl/>
              </w:rPr>
              <w:t>ולא</w:t>
            </w:r>
            <w:r w:rsidRPr="004B429D">
              <w:rPr>
                <w:sz w:val="26"/>
                <w:rtl/>
              </w:rPr>
              <w:t xml:space="preserve"> </w:t>
            </w:r>
            <w:r w:rsidRPr="004B429D">
              <w:rPr>
                <w:rFonts w:hint="eastAsia"/>
                <w:sz w:val="26"/>
                <w:rtl/>
              </w:rPr>
              <w:t>ניתן</w:t>
            </w:r>
            <w:r w:rsidRPr="004B429D">
              <w:rPr>
                <w:sz w:val="26"/>
                <w:rtl/>
              </w:rPr>
              <w:t xml:space="preserve"> </w:t>
            </w:r>
            <w:r w:rsidRPr="004B429D">
              <w:rPr>
                <w:rFonts w:hint="eastAsia"/>
                <w:sz w:val="26"/>
                <w:rtl/>
              </w:rPr>
              <w:t>בנסיבות</w:t>
            </w:r>
            <w:r w:rsidRPr="004B429D">
              <w:rPr>
                <w:sz w:val="26"/>
                <w:rtl/>
              </w:rPr>
              <w:t xml:space="preserve"> </w:t>
            </w:r>
            <w:r w:rsidRPr="004B429D">
              <w:rPr>
                <w:rFonts w:hint="eastAsia"/>
                <w:sz w:val="26"/>
                <w:rtl/>
              </w:rPr>
              <w:t>העניין</w:t>
            </w:r>
            <w:r w:rsidRPr="004B429D">
              <w:rPr>
                <w:sz w:val="26"/>
                <w:rtl/>
              </w:rPr>
              <w:t xml:space="preserve"> </w:t>
            </w:r>
            <w:r w:rsidRPr="004B429D">
              <w:rPr>
                <w:rFonts w:hint="eastAsia"/>
                <w:sz w:val="26"/>
                <w:rtl/>
              </w:rPr>
              <w:t>לזהותו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להפרידו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היה</w:t>
            </w:r>
            <w:r w:rsidRPr="004B429D">
              <w:rPr>
                <w:sz w:val="26"/>
                <w:rtl/>
              </w:rPr>
              <w:t xml:space="preserve"> </w:t>
            </w:r>
            <w:r w:rsidRPr="004B429D">
              <w:rPr>
                <w:rFonts w:hint="eastAsia"/>
                <w:sz w:val="26"/>
                <w:rtl/>
              </w:rPr>
              <w:t>לו</w:t>
            </w:r>
            <w:r w:rsidRPr="004B429D">
              <w:rPr>
                <w:sz w:val="26"/>
                <w:rtl/>
              </w:rPr>
              <w:t xml:space="preserve"> </w:t>
            </w:r>
            <w:r w:rsidRPr="004B429D">
              <w:rPr>
                <w:rFonts w:hint="eastAsia"/>
                <w:sz w:val="26"/>
                <w:rtl/>
              </w:rPr>
              <w:t>יסוד</w:t>
            </w:r>
            <w:r w:rsidRPr="004B429D">
              <w:rPr>
                <w:sz w:val="26"/>
                <w:rtl/>
              </w:rPr>
              <w:t xml:space="preserve"> </w:t>
            </w:r>
            <w:r w:rsidRPr="004B429D">
              <w:rPr>
                <w:rFonts w:hint="eastAsia"/>
                <w:sz w:val="26"/>
                <w:rtl/>
              </w:rPr>
              <w:t>סביר</w:t>
            </w:r>
            <w:r w:rsidRPr="004B429D">
              <w:rPr>
                <w:sz w:val="26"/>
                <w:rtl/>
              </w:rPr>
              <w:t xml:space="preserve"> </w:t>
            </w:r>
            <w:r w:rsidRPr="004B429D">
              <w:rPr>
                <w:rFonts w:hint="eastAsia"/>
                <w:sz w:val="26"/>
                <w:rtl/>
              </w:rPr>
              <w:t>להניח</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קיים</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נוסף</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הטרור</w:t>
            </w:r>
            <w:r w:rsidR="00C6297F" w:rsidRPr="004B429D">
              <w:rPr>
                <w:sz w:val="26"/>
                <w:rtl/>
              </w:rPr>
              <w:t xml:space="preserve"> </w:t>
            </w:r>
            <w:r w:rsidR="00C6297F" w:rsidRPr="004B429D">
              <w:rPr>
                <w:rFonts w:hint="eastAsia"/>
                <w:sz w:val="26"/>
                <w:rtl/>
              </w:rPr>
              <w:t>או</w:t>
            </w:r>
            <w:r w:rsidR="00C6297F" w:rsidRPr="004B429D">
              <w:rPr>
                <w:sz w:val="26"/>
                <w:rtl/>
              </w:rPr>
              <w:t xml:space="preserve"> </w:t>
            </w:r>
            <w:r w:rsidR="00C6297F" w:rsidRPr="004B429D">
              <w:rPr>
                <w:rFonts w:hint="eastAsia"/>
                <w:sz w:val="26"/>
                <w:rtl/>
              </w:rPr>
              <w:t>רכוש</w:t>
            </w:r>
            <w:r w:rsidR="00C6297F" w:rsidRPr="004B429D">
              <w:rPr>
                <w:sz w:val="26"/>
                <w:rtl/>
              </w:rPr>
              <w:t xml:space="preserve"> </w:t>
            </w:r>
            <w:r w:rsidR="00C6297F" w:rsidRPr="004B429D">
              <w:rPr>
                <w:rFonts w:hint="eastAsia"/>
                <w:sz w:val="26"/>
                <w:rtl/>
              </w:rPr>
              <w:t>הקשור</w:t>
            </w:r>
            <w:r w:rsidR="00C6297F" w:rsidRPr="004B429D">
              <w:rPr>
                <w:sz w:val="26"/>
                <w:rtl/>
              </w:rPr>
              <w:t xml:space="preserve"> </w:t>
            </w:r>
            <w:r w:rsidR="00C6297F" w:rsidRPr="004B429D">
              <w:rPr>
                <w:rFonts w:hint="eastAsia"/>
                <w:sz w:val="26"/>
                <w:rtl/>
              </w:rPr>
              <w:t>לעבירה</w:t>
            </w:r>
            <w:r w:rsidR="00C6297F" w:rsidRPr="004B429D">
              <w:rPr>
                <w:sz w:val="26"/>
                <w:rtl/>
              </w:rPr>
              <w:t>,</w:t>
            </w:r>
            <w:r w:rsidR="00D67DC2" w:rsidRPr="004B429D" w:rsidDel="00D67DC2">
              <w:rPr>
                <w:sz w:val="26"/>
                <w:rtl/>
              </w:rPr>
              <w:t xml:space="preserve"> </w:t>
            </w:r>
            <w:r w:rsidRPr="004B429D">
              <w:rPr>
                <w:rFonts w:hint="eastAsia"/>
                <w:sz w:val="26"/>
                <w:rtl/>
              </w:rPr>
              <w:t>ואשר</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פורט</w:t>
            </w:r>
            <w:r w:rsidRPr="004B429D">
              <w:rPr>
                <w:sz w:val="26"/>
                <w:rtl/>
              </w:rPr>
              <w:t xml:space="preserve"> </w:t>
            </w:r>
            <w:r w:rsidRPr="004B429D">
              <w:rPr>
                <w:rFonts w:hint="eastAsia"/>
                <w:sz w:val="26"/>
                <w:rtl/>
              </w:rPr>
              <w:t>בצו</w:t>
            </w:r>
            <w:r w:rsidRPr="004B429D">
              <w:rPr>
                <w:sz w:val="26"/>
                <w:rtl/>
              </w:rPr>
              <w:t xml:space="preserve">, </w:t>
            </w:r>
            <w:r w:rsidRPr="004B429D">
              <w:rPr>
                <w:rFonts w:hint="eastAsia"/>
                <w:sz w:val="26"/>
                <w:rtl/>
              </w:rPr>
              <w:t>ולא</w:t>
            </w:r>
            <w:r w:rsidRPr="004B429D">
              <w:rPr>
                <w:sz w:val="26"/>
                <w:rtl/>
              </w:rPr>
              <w:t xml:space="preserve"> </w:t>
            </w:r>
            <w:r w:rsidRPr="004B429D">
              <w:rPr>
                <w:rFonts w:hint="eastAsia"/>
                <w:sz w:val="26"/>
                <w:rtl/>
              </w:rPr>
              <w:t>ניתן</w:t>
            </w:r>
            <w:r w:rsidRPr="004B429D">
              <w:rPr>
                <w:sz w:val="26"/>
                <w:rtl/>
              </w:rPr>
              <w:t xml:space="preserve">, </w:t>
            </w:r>
            <w:r w:rsidRPr="004B429D">
              <w:rPr>
                <w:rFonts w:hint="eastAsia"/>
                <w:sz w:val="26"/>
                <w:rtl/>
              </w:rPr>
              <w:t>בנסיבות</w:t>
            </w:r>
            <w:r w:rsidRPr="004B429D">
              <w:rPr>
                <w:sz w:val="26"/>
                <w:rtl/>
              </w:rPr>
              <w:t xml:space="preserve"> </w:t>
            </w:r>
            <w:r w:rsidRPr="004B429D">
              <w:rPr>
                <w:rFonts w:hint="eastAsia"/>
                <w:sz w:val="26"/>
                <w:rtl/>
              </w:rPr>
              <w:t>העניין</w:t>
            </w:r>
            <w:r w:rsidRPr="004B429D">
              <w:rPr>
                <w:sz w:val="26"/>
                <w:rtl/>
              </w:rPr>
              <w:t xml:space="preserve">, </w:t>
            </w:r>
            <w:r w:rsidRPr="004B429D">
              <w:rPr>
                <w:rFonts w:hint="eastAsia"/>
                <w:sz w:val="26"/>
                <w:rtl/>
              </w:rPr>
              <w:t>לקבל</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מתוקן</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00F274A3" w:rsidRPr="004B429D">
              <w:rPr>
                <w:rFonts w:hint="cs"/>
                <w:sz w:val="26"/>
                <w:rtl/>
              </w:rPr>
              <w:t>63</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לתפוס</w:t>
            </w:r>
            <w:r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הרכוש</w:t>
            </w:r>
            <w:r w:rsidRPr="004B429D">
              <w:rPr>
                <w:sz w:val="26"/>
                <w:rtl/>
              </w:rPr>
              <w:t xml:space="preserve"> </w:t>
            </w:r>
            <w:r w:rsidRPr="004B429D">
              <w:rPr>
                <w:rFonts w:hint="eastAsia"/>
                <w:sz w:val="26"/>
                <w:rtl/>
              </w:rPr>
              <w:t>המעורב</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הרכוש</w:t>
            </w:r>
            <w:r w:rsidRPr="004B429D">
              <w:rPr>
                <w:sz w:val="26"/>
                <w:rtl/>
              </w:rPr>
              <w:t xml:space="preserve"> </w:t>
            </w:r>
            <w:r w:rsidRPr="004B429D">
              <w:rPr>
                <w:rFonts w:hint="eastAsia"/>
                <w:sz w:val="26"/>
                <w:rtl/>
              </w:rPr>
              <w:t>הנוסף</w:t>
            </w:r>
            <w:r w:rsidRPr="004B429D">
              <w:rPr>
                <w:sz w:val="26"/>
                <w:rtl/>
              </w:rPr>
              <w:t>.</w:t>
            </w:r>
          </w:p>
        </w:tc>
      </w:tr>
      <w:tr w:rsidR="00E40B0E" w:rsidRPr="004B429D" w:rsidTr="005C6C8D">
        <w:trPr>
          <w:cantSplit/>
        </w:trPr>
        <w:tc>
          <w:tcPr>
            <w:tcW w:w="1869" w:type="dxa"/>
          </w:tcPr>
          <w:p w:rsidR="00E40B0E" w:rsidRPr="004B429D" w:rsidRDefault="00E40B0E" w:rsidP="003E4727">
            <w:pPr>
              <w:pStyle w:val="TableSideHeading"/>
              <w:rPr>
                <w:sz w:val="26"/>
                <w:rtl/>
              </w:rPr>
            </w:pPr>
          </w:p>
        </w:tc>
        <w:tc>
          <w:tcPr>
            <w:tcW w:w="623" w:type="dxa"/>
          </w:tcPr>
          <w:p w:rsidR="00E40B0E" w:rsidRPr="004B429D" w:rsidRDefault="00E40B0E" w:rsidP="003042CF">
            <w:pPr>
              <w:pStyle w:val="TableText"/>
              <w:rPr>
                <w:sz w:val="26"/>
                <w:rtl/>
              </w:rPr>
            </w:pPr>
          </w:p>
        </w:tc>
        <w:tc>
          <w:tcPr>
            <w:tcW w:w="624" w:type="dxa"/>
          </w:tcPr>
          <w:p w:rsidR="00E40B0E" w:rsidRPr="004B429D" w:rsidRDefault="00E40B0E" w:rsidP="003042CF">
            <w:pPr>
              <w:pStyle w:val="TableText"/>
              <w:rPr>
                <w:sz w:val="26"/>
                <w:rtl/>
              </w:rPr>
            </w:pPr>
          </w:p>
        </w:tc>
        <w:tc>
          <w:tcPr>
            <w:tcW w:w="6520" w:type="dxa"/>
            <w:gridSpan w:val="3"/>
          </w:tcPr>
          <w:p w:rsidR="00E40B0E" w:rsidRPr="004B429D" w:rsidRDefault="00E40B0E" w:rsidP="00737341">
            <w:pPr>
              <w:pStyle w:val="TableBlock"/>
              <w:rPr>
                <w:sz w:val="26"/>
                <w:rtl/>
              </w:rPr>
            </w:pPr>
            <w:r w:rsidRPr="004B429D">
              <w:rPr>
                <w:sz w:val="26"/>
                <w:rtl/>
              </w:rPr>
              <w:t>(2)</w:t>
            </w:r>
            <w:r w:rsidRPr="004B429D">
              <w:rPr>
                <w:sz w:val="26"/>
                <w:rtl/>
              </w:rPr>
              <w:tab/>
            </w:r>
            <w:r w:rsidRPr="004B429D">
              <w:rPr>
                <w:rFonts w:hint="eastAsia"/>
                <w:sz w:val="26"/>
                <w:rtl/>
              </w:rPr>
              <w:t>הודעה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תפיסה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פסקה</w:t>
            </w:r>
            <w:r w:rsidRPr="004B429D">
              <w:rPr>
                <w:sz w:val="26"/>
                <w:rtl/>
              </w:rPr>
              <w:t xml:space="preserve"> (1) </w:t>
            </w:r>
            <w:r w:rsidRPr="004B429D">
              <w:rPr>
                <w:rFonts w:hint="eastAsia"/>
                <w:sz w:val="26"/>
                <w:rtl/>
              </w:rPr>
              <w:t>תימסר</w:t>
            </w:r>
            <w:r w:rsidRPr="004B429D">
              <w:rPr>
                <w:sz w:val="26"/>
                <w:rtl/>
              </w:rPr>
              <w:t xml:space="preserve"> </w:t>
            </w:r>
            <w:r w:rsidRPr="004B429D">
              <w:rPr>
                <w:rFonts w:hint="eastAsia"/>
                <w:sz w:val="26"/>
                <w:rtl/>
              </w:rPr>
              <w:t>לשר</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בתוך</w:t>
            </w:r>
            <w:r w:rsidRPr="004B429D">
              <w:rPr>
                <w:sz w:val="26"/>
                <w:rtl/>
              </w:rPr>
              <w:t xml:space="preserve"> 72 </w:t>
            </w:r>
            <w:r w:rsidRPr="004B429D">
              <w:rPr>
                <w:rFonts w:hint="eastAsia"/>
                <w:sz w:val="26"/>
                <w:rtl/>
              </w:rPr>
              <w:t>שעות</w:t>
            </w:r>
            <w:r w:rsidRPr="004B429D">
              <w:rPr>
                <w:sz w:val="26"/>
                <w:rtl/>
              </w:rPr>
              <w:t xml:space="preserve"> </w:t>
            </w:r>
            <w:r w:rsidRPr="004B429D">
              <w:rPr>
                <w:rFonts w:hint="eastAsia"/>
                <w:sz w:val="26"/>
                <w:rtl/>
              </w:rPr>
              <w:t>ממועד</w:t>
            </w:r>
            <w:r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התפיסה</w:t>
            </w:r>
            <w:r w:rsidRPr="004B429D">
              <w:rPr>
                <w:sz w:val="26"/>
                <w:rtl/>
              </w:rPr>
              <w:t>.</w:t>
            </w:r>
          </w:p>
        </w:tc>
      </w:tr>
      <w:tr w:rsidR="00E40B0E" w:rsidRPr="004B429D" w:rsidTr="005C6C8D">
        <w:trPr>
          <w:cantSplit/>
        </w:trPr>
        <w:tc>
          <w:tcPr>
            <w:tcW w:w="1869" w:type="dxa"/>
          </w:tcPr>
          <w:p w:rsidR="00E40B0E" w:rsidRPr="004B429D" w:rsidRDefault="00E40B0E" w:rsidP="003E4727">
            <w:pPr>
              <w:pStyle w:val="TableSideHeading"/>
              <w:rPr>
                <w:sz w:val="26"/>
                <w:rtl/>
              </w:rPr>
            </w:pPr>
          </w:p>
        </w:tc>
        <w:tc>
          <w:tcPr>
            <w:tcW w:w="623" w:type="dxa"/>
          </w:tcPr>
          <w:p w:rsidR="00E40B0E" w:rsidRPr="004B429D" w:rsidRDefault="00E40B0E" w:rsidP="003042CF">
            <w:pPr>
              <w:pStyle w:val="TableText"/>
              <w:rPr>
                <w:sz w:val="26"/>
                <w:rtl/>
              </w:rPr>
            </w:pPr>
          </w:p>
        </w:tc>
        <w:tc>
          <w:tcPr>
            <w:tcW w:w="624" w:type="dxa"/>
          </w:tcPr>
          <w:p w:rsidR="00E40B0E" w:rsidRPr="004B429D" w:rsidRDefault="00E40B0E" w:rsidP="003042CF">
            <w:pPr>
              <w:pStyle w:val="TableText"/>
              <w:rPr>
                <w:sz w:val="26"/>
                <w:rtl/>
              </w:rPr>
            </w:pPr>
          </w:p>
        </w:tc>
        <w:tc>
          <w:tcPr>
            <w:tcW w:w="6520" w:type="dxa"/>
            <w:gridSpan w:val="3"/>
          </w:tcPr>
          <w:p w:rsidR="00E40B0E" w:rsidRPr="004B429D" w:rsidRDefault="00E40B0E" w:rsidP="00737341">
            <w:pPr>
              <w:pStyle w:val="TableBlock"/>
              <w:rPr>
                <w:sz w:val="26"/>
                <w:rtl/>
              </w:rPr>
            </w:pPr>
            <w:r w:rsidRPr="004B429D">
              <w:rPr>
                <w:sz w:val="26"/>
                <w:rtl/>
              </w:rPr>
              <w:t>(3)</w:t>
            </w:r>
            <w:r w:rsidRPr="004B429D">
              <w:rPr>
                <w:sz w:val="26"/>
                <w:rtl/>
              </w:rPr>
              <w:tab/>
            </w:r>
            <w:r w:rsidRPr="004B429D">
              <w:rPr>
                <w:rFonts w:hint="eastAsia"/>
                <w:sz w:val="26"/>
                <w:rtl/>
              </w:rPr>
              <w:t>לא</w:t>
            </w:r>
            <w:r w:rsidRPr="004B429D">
              <w:rPr>
                <w:sz w:val="26"/>
                <w:rtl/>
              </w:rPr>
              <w:t xml:space="preserve"> </w:t>
            </w:r>
            <w:r w:rsidRPr="004B429D">
              <w:rPr>
                <w:rFonts w:hint="eastAsia"/>
                <w:sz w:val="26"/>
                <w:rtl/>
              </w:rPr>
              <w:t>הוציא</w:t>
            </w:r>
            <w:r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מתוקן</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w:t>
            </w:r>
            <w:r w:rsidR="00F274A3" w:rsidRPr="004B429D">
              <w:rPr>
                <w:rFonts w:hint="cs"/>
                <w:sz w:val="26"/>
                <w:rtl/>
              </w:rPr>
              <w:t>63</w:t>
            </w:r>
            <w:r w:rsidR="00F274A3" w:rsidRPr="004B429D">
              <w:rPr>
                <w:sz w:val="26"/>
                <w:rtl/>
              </w:rPr>
              <w:t xml:space="preserve"> </w:t>
            </w:r>
            <w:r w:rsidRPr="004B429D">
              <w:rPr>
                <w:rFonts w:hint="eastAsia"/>
                <w:sz w:val="26"/>
                <w:rtl/>
              </w:rPr>
              <w:t>לגבי</w:t>
            </w:r>
            <w:r w:rsidRPr="004B429D">
              <w:rPr>
                <w:sz w:val="26"/>
                <w:rtl/>
              </w:rPr>
              <w:t xml:space="preserve"> </w:t>
            </w:r>
            <w:r w:rsidRPr="004B429D">
              <w:rPr>
                <w:rFonts w:hint="eastAsia"/>
                <w:sz w:val="26"/>
                <w:rtl/>
              </w:rPr>
              <w:t>הרכוש</w:t>
            </w:r>
            <w:r w:rsidRPr="004B429D">
              <w:rPr>
                <w:sz w:val="26"/>
                <w:rtl/>
              </w:rPr>
              <w:t xml:space="preserve"> </w:t>
            </w:r>
            <w:r w:rsidRPr="004B429D">
              <w:rPr>
                <w:rFonts w:hint="eastAsia"/>
                <w:sz w:val="26"/>
                <w:rtl/>
              </w:rPr>
              <w:t>המעורב</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הרכוש</w:t>
            </w:r>
            <w:r w:rsidRPr="004B429D">
              <w:rPr>
                <w:sz w:val="26"/>
                <w:rtl/>
              </w:rPr>
              <w:t xml:space="preserve"> </w:t>
            </w:r>
            <w:r w:rsidRPr="004B429D">
              <w:rPr>
                <w:rFonts w:hint="eastAsia"/>
                <w:sz w:val="26"/>
                <w:rtl/>
              </w:rPr>
              <w:t>הנוסף</w:t>
            </w:r>
            <w:r w:rsidRPr="004B429D">
              <w:rPr>
                <w:sz w:val="26"/>
                <w:rtl/>
              </w:rPr>
              <w:t xml:space="preserve"> </w:t>
            </w:r>
            <w:r w:rsidRPr="004B429D">
              <w:rPr>
                <w:rFonts w:hint="eastAsia"/>
                <w:sz w:val="26"/>
                <w:rtl/>
              </w:rPr>
              <w:t>שנתפס</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פסקה</w:t>
            </w:r>
            <w:r w:rsidRPr="004B429D">
              <w:rPr>
                <w:sz w:val="26"/>
                <w:rtl/>
              </w:rPr>
              <w:t xml:space="preserve"> (1), </w:t>
            </w:r>
            <w:r w:rsidRPr="004B429D">
              <w:rPr>
                <w:rFonts w:hint="eastAsia"/>
                <w:sz w:val="26"/>
                <w:rtl/>
              </w:rPr>
              <w:t>בתוך</w:t>
            </w:r>
            <w:r w:rsidRPr="004B429D">
              <w:rPr>
                <w:sz w:val="26"/>
                <w:rtl/>
              </w:rPr>
              <w:t xml:space="preserve"> </w:t>
            </w:r>
            <w:r w:rsidR="00ED2E71" w:rsidRPr="004B429D">
              <w:rPr>
                <w:rFonts w:hint="cs"/>
                <w:sz w:val="26"/>
                <w:rtl/>
              </w:rPr>
              <w:t>שבועיים</w:t>
            </w:r>
            <w:r w:rsidRPr="004B429D">
              <w:rPr>
                <w:sz w:val="26"/>
                <w:rtl/>
              </w:rPr>
              <w:t xml:space="preserve"> </w:t>
            </w:r>
            <w:r w:rsidRPr="004B429D">
              <w:rPr>
                <w:rFonts w:hint="eastAsia"/>
                <w:sz w:val="26"/>
                <w:rtl/>
              </w:rPr>
              <w:t>ממועד</w:t>
            </w:r>
            <w:r w:rsidRPr="004B429D">
              <w:rPr>
                <w:sz w:val="26"/>
                <w:rtl/>
              </w:rPr>
              <w:t xml:space="preserve"> </w:t>
            </w:r>
            <w:r w:rsidRPr="004B429D">
              <w:rPr>
                <w:rFonts w:hint="eastAsia"/>
                <w:sz w:val="26"/>
                <w:rtl/>
              </w:rPr>
              <w:t>תפיסתו</w:t>
            </w:r>
            <w:r w:rsidRPr="004B429D">
              <w:rPr>
                <w:sz w:val="26"/>
                <w:rtl/>
              </w:rPr>
              <w:t xml:space="preserve">, </w:t>
            </w:r>
            <w:r w:rsidRPr="004B429D">
              <w:rPr>
                <w:rFonts w:hint="eastAsia"/>
                <w:sz w:val="26"/>
                <w:rtl/>
              </w:rPr>
              <w:t>יוחזר</w:t>
            </w:r>
            <w:r w:rsidRPr="004B429D">
              <w:rPr>
                <w:sz w:val="26"/>
                <w:rtl/>
              </w:rPr>
              <w:t xml:space="preserve"> </w:t>
            </w:r>
            <w:r w:rsidRPr="004B429D">
              <w:rPr>
                <w:rFonts w:hint="eastAsia"/>
                <w:sz w:val="26"/>
                <w:rtl/>
              </w:rPr>
              <w:t>הרכוש</w:t>
            </w:r>
            <w:r w:rsidRPr="004B429D">
              <w:rPr>
                <w:sz w:val="26"/>
                <w:rtl/>
              </w:rPr>
              <w:t xml:space="preserve"> </w:t>
            </w:r>
            <w:r w:rsidRPr="004B429D">
              <w:rPr>
                <w:rFonts w:hint="eastAsia"/>
                <w:sz w:val="26"/>
                <w:rtl/>
              </w:rPr>
              <w:t>לאדם</w:t>
            </w:r>
            <w:r w:rsidRPr="004B429D">
              <w:rPr>
                <w:sz w:val="26"/>
                <w:rtl/>
              </w:rPr>
              <w:t xml:space="preserve"> </w:t>
            </w:r>
            <w:r w:rsidRPr="004B429D">
              <w:rPr>
                <w:rFonts w:hint="eastAsia"/>
                <w:sz w:val="26"/>
                <w:rtl/>
              </w:rPr>
              <w:t>שממנו</w:t>
            </w:r>
            <w:r w:rsidRPr="004B429D">
              <w:rPr>
                <w:sz w:val="26"/>
                <w:rtl/>
              </w:rPr>
              <w:t xml:space="preserve"> </w:t>
            </w:r>
            <w:r w:rsidRPr="004B429D">
              <w:rPr>
                <w:rFonts w:hint="eastAsia"/>
                <w:sz w:val="26"/>
                <w:rtl/>
              </w:rPr>
              <w:t>נתפס</w:t>
            </w:r>
            <w:r w:rsidRPr="004B429D">
              <w:rPr>
                <w:sz w:val="26"/>
                <w:rtl/>
              </w:rPr>
              <w:t>.</w:t>
            </w:r>
          </w:p>
        </w:tc>
      </w:tr>
      <w:tr w:rsidR="00E40B0E" w:rsidRPr="004B429D" w:rsidTr="005C6C8D">
        <w:trPr>
          <w:cantSplit/>
        </w:trPr>
        <w:tc>
          <w:tcPr>
            <w:tcW w:w="1869" w:type="dxa"/>
          </w:tcPr>
          <w:p w:rsidR="00E40B0E" w:rsidRPr="004B429D" w:rsidRDefault="005875EE" w:rsidP="003E4727">
            <w:pPr>
              <w:pStyle w:val="TableSideHeading"/>
              <w:rPr>
                <w:sz w:val="26"/>
                <w:rtl/>
              </w:rPr>
            </w:pPr>
            <w:r w:rsidRPr="004B429D">
              <w:rPr>
                <w:rFonts w:hint="eastAsia"/>
                <w:sz w:val="26"/>
                <w:rtl/>
              </w:rPr>
              <w:t>תיקון</w:t>
            </w:r>
            <w:r w:rsidR="00E40B0E" w:rsidRPr="004B429D">
              <w:rPr>
                <w:sz w:val="26"/>
                <w:rtl/>
              </w:rPr>
              <w:t xml:space="preserve"> </w:t>
            </w:r>
            <w:r w:rsidR="00E40B0E" w:rsidRPr="004B429D">
              <w:rPr>
                <w:rFonts w:hint="eastAsia"/>
                <w:sz w:val="26"/>
                <w:rtl/>
              </w:rPr>
              <w:t>צו</w:t>
            </w:r>
            <w:r w:rsidR="00E40B0E" w:rsidRPr="004B429D">
              <w:rPr>
                <w:sz w:val="26"/>
                <w:rtl/>
              </w:rPr>
              <w:t xml:space="preserve"> </w:t>
            </w:r>
            <w:r w:rsidR="00E40B0E" w:rsidRPr="004B429D">
              <w:rPr>
                <w:rFonts w:hint="eastAsia"/>
                <w:sz w:val="26"/>
                <w:rtl/>
              </w:rPr>
              <w:t>תפיסה</w:t>
            </w:r>
            <w:r w:rsidR="00E40B0E" w:rsidRPr="004B429D">
              <w:rPr>
                <w:sz w:val="26"/>
                <w:rtl/>
              </w:rPr>
              <w:t xml:space="preserve"> </w:t>
            </w:r>
            <w:r w:rsidR="00E40B0E" w:rsidRPr="004B429D">
              <w:rPr>
                <w:rFonts w:hint="eastAsia"/>
                <w:sz w:val="26"/>
                <w:rtl/>
              </w:rPr>
              <w:t>מינהלי</w:t>
            </w:r>
            <w:r w:rsidR="00C6297F" w:rsidRPr="004B429D">
              <w:rPr>
                <w:rFonts w:hint="cs"/>
                <w:sz w:val="26"/>
                <w:rtl/>
              </w:rPr>
              <w:t xml:space="preserve"> </w:t>
            </w:r>
          </w:p>
        </w:tc>
        <w:tc>
          <w:tcPr>
            <w:tcW w:w="623" w:type="dxa"/>
          </w:tcPr>
          <w:p w:rsidR="00E40B0E" w:rsidRPr="004B429D" w:rsidRDefault="00217ACC" w:rsidP="003042CF">
            <w:pPr>
              <w:pStyle w:val="TableText"/>
              <w:rPr>
                <w:sz w:val="26"/>
                <w:rtl/>
              </w:rPr>
            </w:pPr>
            <w:r w:rsidRPr="004B429D">
              <w:rPr>
                <w:rFonts w:hint="cs"/>
                <w:sz w:val="26"/>
                <w:rtl/>
              </w:rPr>
              <w:t>63</w:t>
            </w:r>
            <w:r w:rsidR="00E40B0E" w:rsidRPr="004B429D">
              <w:rPr>
                <w:sz w:val="26"/>
                <w:rtl/>
              </w:rPr>
              <w:t>.</w:t>
            </w:r>
          </w:p>
        </w:tc>
        <w:tc>
          <w:tcPr>
            <w:tcW w:w="7144" w:type="dxa"/>
            <w:gridSpan w:val="4"/>
          </w:tcPr>
          <w:p w:rsidR="00E40B0E" w:rsidRPr="004B429D" w:rsidRDefault="00C50443" w:rsidP="00737341">
            <w:pPr>
              <w:pStyle w:val="TableBlock"/>
              <w:rPr>
                <w:sz w:val="26"/>
                <w:rtl/>
              </w:rPr>
            </w:pPr>
            <w:r w:rsidRPr="004B429D">
              <w:rPr>
                <w:rFonts w:hint="cs"/>
                <w:sz w:val="26"/>
                <w:rtl/>
              </w:rPr>
              <w:t>(א)</w:t>
            </w:r>
            <w:r w:rsidRPr="004B429D">
              <w:rPr>
                <w:sz w:val="26"/>
                <w:rtl/>
              </w:rPr>
              <w:tab/>
            </w:r>
            <w:r w:rsidR="00E40B0E" w:rsidRPr="004B429D">
              <w:rPr>
                <w:rFonts w:hint="eastAsia"/>
                <w:sz w:val="26"/>
                <w:rtl/>
              </w:rPr>
              <w:t>ניתן</w:t>
            </w:r>
            <w:r w:rsidR="00E40B0E" w:rsidRPr="004B429D">
              <w:rPr>
                <w:sz w:val="26"/>
                <w:rtl/>
              </w:rPr>
              <w:t xml:space="preserve"> </w:t>
            </w:r>
            <w:r w:rsidR="00E40B0E" w:rsidRPr="004B429D">
              <w:rPr>
                <w:rFonts w:hint="eastAsia"/>
                <w:sz w:val="26"/>
                <w:rtl/>
              </w:rPr>
              <w:t>צו</w:t>
            </w:r>
            <w:r w:rsidR="00E40B0E" w:rsidRPr="004B429D">
              <w:rPr>
                <w:sz w:val="26"/>
                <w:rtl/>
              </w:rPr>
              <w:t xml:space="preserve"> </w:t>
            </w:r>
            <w:r w:rsidR="00E40B0E" w:rsidRPr="004B429D">
              <w:rPr>
                <w:rFonts w:hint="eastAsia"/>
                <w:sz w:val="26"/>
                <w:rtl/>
              </w:rPr>
              <w:t>תפיסה</w:t>
            </w:r>
            <w:r w:rsidR="00E40B0E" w:rsidRPr="004B429D">
              <w:rPr>
                <w:sz w:val="26"/>
                <w:rtl/>
              </w:rPr>
              <w:t xml:space="preserve"> </w:t>
            </w:r>
            <w:r w:rsidR="00E40B0E" w:rsidRPr="004B429D">
              <w:rPr>
                <w:rFonts w:hint="eastAsia"/>
                <w:sz w:val="26"/>
                <w:rtl/>
              </w:rPr>
              <w:t>מינהלי</w:t>
            </w:r>
            <w:r w:rsidR="00E40B0E" w:rsidRPr="004B429D">
              <w:rPr>
                <w:sz w:val="26"/>
                <w:rtl/>
              </w:rPr>
              <w:t xml:space="preserve"> </w:t>
            </w:r>
            <w:r w:rsidR="00E40B0E" w:rsidRPr="004B429D">
              <w:rPr>
                <w:rFonts w:hint="eastAsia"/>
                <w:sz w:val="26"/>
                <w:rtl/>
              </w:rPr>
              <w:t>לפי</w:t>
            </w:r>
            <w:r w:rsidR="00E40B0E" w:rsidRPr="004B429D">
              <w:rPr>
                <w:sz w:val="26"/>
                <w:rtl/>
              </w:rPr>
              <w:t xml:space="preserve"> </w:t>
            </w:r>
            <w:r w:rsidR="00E40B0E" w:rsidRPr="004B429D">
              <w:rPr>
                <w:rFonts w:hint="eastAsia"/>
                <w:sz w:val="26"/>
                <w:rtl/>
              </w:rPr>
              <w:t>הוראות</w:t>
            </w:r>
            <w:r w:rsidR="00E40B0E" w:rsidRPr="004B429D">
              <w:rPr>
                <w:sz w:val="26"/>
                <w:rtl/>
              </w:rPr>
              <w:t xml:space="preserve"> </w:t>
            </w:r>
            <w:r w:rsidR="00E40B0E" w:rsidRPr="004B429D">
              <w:rPr>
                <w:rFonts w:hint="eastAsia"/>
                <w:sz w:val="26"/>
                <w:rtl/>
              </w:rPr>
              <w:t>פרק</w:t>
            </w:r>
            <w:r w:rsidR="00E40B0E" w:rsidRPr="004B429D">
              <w:rPr>
                <w:sz w:val="26"/>
                <w:rtl/>
              </w:rPr>
              <w:t xml:space="preserve"> </w:t>
            </w:r>
            <w:r w:rsidR="00E40B0E" w:rsidRPr="004B429D">
              <w:rPr>
                <w:rFonts w:hint="eastAsia"/>
                <w:sz w:val="26"/>
                <w:rtl/>
              </w:rPr>
              <w:t>זה</w:t>
            </w:r>
            <w:r w:rsidR="00E40B0E" w:rsidRPr="004B429D">
              <w:rPr>
                <w:sz w:val="26"/>
                <w:rtl/>
              </w:rPr>
              <w:t xml:space="preserve"> </w:t>
            </w:r>
            <w:r w:rsidR="00E40B0E" w:rsidRPr="004B429D">
              <w:rPr>
                <w:rFonts w:hint="eastAsia"/>
                <w:sz w:val="26"/>
                <w:rtl/>
              </w:rPr>
              <w:t>והתגלה</w:t>
            </w:r>
            <w:r w:rsidR="00E40B0E" w:rsidRPr="004B429D">
              <w:rPr>
                <w:sz w:val="26"/>
                <w:rtl/>
              </w:rPr>
              <w:t xml:space="preserve">, </w:t>
            </w:r>
            <w:r w:rsidR="00E40B0E" w:rsidRPr="004B429D">
              <w:rPr>
                <w:rFonts w:hint="eastAsia"/>
                <w:sz w:val="26"/>
                <w:rtl/>
              </w:rPr>
              <w:t>לאחר</w:t>
            </w:r>
            <w:r w:rsidR="00E40B0E" w:rsidRPr="004B429D">
              <w:rPr>
                <w:sz w:val="26"/>
                <w:rtl/>
              </w:rPr>
              <w:t xml:space="preserve"> </w:t>
            </w:r>
            <w:r w:rsidR="00E40B0E" w:rsidRPr="004B429D">
              <w:rPr>
                <w:rFonts w:hint="eastAsia"/>
                <w:sz w:val="26"/>
                <w:rtl/>
              </w:rPr>
              <w:t>מתן</w:t>
            </w:r>
            <w:r w:rsidR="00E40B0E" w:rsidRPr="004B429D">
              <w:rPr>
                <w:sz w:val="26"/>
                <w:rtl/>
              </w:rPr>
              <w:t xml:space="preserve"> </w:t>
            </w:r>
            <w:r w:rsidR="00E40B0E" w:rsidRPr="004B429D">
              <w:rPr>
                <w:rFonts w:hint="eastAsia"/>
                <w:sz w:val="26"/>
                <w:rtl/>
              </w:rPr>
              <w:t>הצו</w:t>
            </w:r>
            <w:r w:rsidR="00E40B0E" w:rsidRPr="004B429D">
              <w:rPr>
                <w:sz w:val="26"/>
                <w:rtl/>
              </w:rPr>
              <w:t xml:space="preserve"> </w:t>
            </w:r>
            <w:r w:rsidR="00E40B0E" w:rsidRPr="004B429D">
              <w:rPr>
                <w:rFonts w:hint="eastAsia"/>
                <w:sz w:val="26"/>
                <w:rtl/>
              </w:rPr>
              <w:t>או</w:t>
            </w:r>
            <w:r w:rsidR="00E40B0E" w:rsidRPr="004B429D">
              <w:rPr>
                <w:sz w:val="26"/>
                <w:rtl/>
              </w:rPr>
              <w:t xml:space="preserve"> </w:t>
            </w:r>
            <w:r w:rsidR="00E40B0E" w:rsidRPr="004B429D">
              <w:rPr>
                <w:rFonts w:hint="eastAsia"/>
                <w:sz w:val="26"/>
                <w:rtl/>
              </w:rPr>
              <w:t>בעת</w:t>
            </w:r>
            <w:r w:rsidR="00E40B0E" w:rsidRPr="004B429D">
              <w:rPr>
                <w:sz w:val="26"/>
                <w:rtl/>
              </w:rPr>
              <w:t xml:space="preserve"> </w:t>
            </w:r>
            <w:r w:rsidR="00E40B0E" w:rsidRPr="004B429D">
              <w:rPr>
                <w:rFonts w:hint="eastAsia"/>
                <w:sz w:val="26"/>
                <w:rtl/>
              </w:rPr>
              <w:t>ביצועו</w:t>
            </w:r>
            <w:r w:rsidR="00E40B0E" w:rsidRPr="004B429D">
              <w:rPr>
                <w:sz w:val="26"/>
                <w:rtl/>
              </w:rPr>
              <w:t xml:space="preserve">, </w:t>
            </w:r>
            <w:r w:rsidR="00E40B0E" w:rsidRPr="004B429D">
              <w:rPr>
                <w:rFonts w:hint="eastAsia"/>
                <w:sz w:val="26"/>
                <w:rtl/>
              </w:rPr>
              <w:t>רכוש</w:t>
            </w:r>
            <w:r w:rsidR="00E40B0E" w:rsidRPr="004B429D">
              <w:rPr>
                <w:sz w:val="26"/>
                <w:rtl/>
              </w:rPr>
              <w:t xml:space="preserve"> </w:t>
            </w:r>
            <w:r w:rsidR="00E40B0E" w:rsidRPr="004B429D">
              <w:rPr>
                <w:rFonts w:hint="eastAsia"/>
                <w:sz w:val="26"/>
                <w:rtl/>
              </w:rPr>
              <w:t>נוסף</w:t>
            </w:r>
            <w:r w:rsidR="00E40B0E" w:rsidRPr="004B429D">
              <w:rPr>
                <w:sz w:val="26"/>
                <w:rtl/>
              </w:rPr>
              <w:t xml:space="preserve"> </w:t>
            </w:r>
            <w:r w:rsidR="00E40B0E" w:rsidRPr="004B429D">
              <w:rPr>
                <w:rFonts w:hint="eastAsia"/>
                <w:sz w:val="26"/>
                <w:rtl/>
              </w:rPr>
              <w:t>אשר</w:t>
            </w:r>
            <w:r w:rsidR="00E40B0E" w:rsidRPr="004B429D">
              <w:rPr>
                <w:sz w:val="26"/>
                <w:rtl/>
              </w:rPr>
              <w:t xml:space="preserve"> </w:t>
            </w:r>
            <w:r w:rsidR="00E40B0E" w:rsidRPr="004B429D">
              <w:rPr>
                <w:rFonts w:hint="eastAsia"/>
                <w:sz w:val="26"/>
                <w:rtl/>
              </w:rPr>
              <w:t>יש</w:t>
            </w:r>
            <w:r w:rsidR="00E40B0E" w:rsidRPr="004B429D">
              <w:rPr>
                <w:sz w:val="26"/>
                <w:rtl/>
              </w:rPr>
              <w:t xml:space="preserve"> </w:t>
            </w:r>
            <w:r w:rsidR="00E40B0E" w:rsidRPr="004B429D">
              <w:rPr>
                <w:rFonts w:hint="eastAsia"/>
                <w:sz w:val="26"/>
                <w:rtl/>
              </w:rPr>
              <w:t>יסוד</w:t>
            </w:r>
            <w:r w:rsidR="00E40B0E" w:rsidRPr="004B429D">
              <w:rPr>
                <w:sz w:val="26"/>
                <w:rtl/>
              </w:rPr>
              <w:t xml:space="preserve"> </w:t>
            </w:r>
            <w:r w:rsidR="005875EE" w:rsidRPr="004B429D">
              <w:rPr>
                <w:rFonts w:hint="eastAsia"/>
                <w:sz w:val="26"/>
                <w:rtl/>
              </w:rPr>
              <w:t>סביר</w:t>
            </w:r>
            <w:r w:rsidR="005875EE" w:rsidRPr="004B429D">
              <w:rPr>
                <w:rFonts w:hint="cs"/>
                <w:sz w:val="26"/>
                <w:rtl/>
              </w:rPr>
              <w:t xml:space="preserve"> </w:t>
            </w:r>
            <w:r w:rsidR="00E40B0E" w:rsidRPr="004B429D">
              <w:rPr>
                <w:rFonts w:hint="eastAsia"/>
                <w:sz w:val="26"/>
                <w:rtl/>
              </w:rPr>
              <w:t>להניח</w:t>
            </w:r>
            <w:r w:rsidR="00E40B0E" w:rsidRPr="004B429D">
              <w:rPr>
                <w:sz w:val="26"/>
                <w:rtl/>
              </w:rPr>
              <w:t xml:space="preserve"> </w:t>
            </w:r>
            <w:r w:rsidR="00E40B0E" w:rsidRPr="004B429D">
              <w:rPr>
                <w:rFonts w:hint="eastAsia"/>
                <w:sz w:val="26"/>
                <w:rtl/>
              </w:rPr>
              <w:t>שהוא</w:t>
            </w:r>
            <w:r w:rsidR="00E40B0E" w:rsidRPr="004B429D">
              <w:rPr>
                <w:sz w:val="26"/>
                <w:rtl/>
              </w:rPr>
              <w:t xml:space="preserve"> </w:t>
            </w:r>
            <w:r w:rsidR="00E40B0E" w:rsidRPr="004B429D">
              <w:rPr>
                <w:rFonts w:hint="eastAsia"/>
                <w:sz w:val="26"/>
                <w:rtl/>
              </w:rPr>
              <w:t>רכוש</w:t>
            </w:r>
            <w:r w:rsidR="00E40B0E"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הטרור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מעורב</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w:t>
            </w:r>
            <w:r w:rsidR="00F274A3" w:rsidRPr="004B429D">
              <w:rPr>
                <w:rFonts w:hint="cs"/>
                <w:sz w:val="26"/>
                <w:rtl/>
              </w:rPr>
              <w:t>62</w:t>
            </w:r>
            <w:r w:rsidRPr="004B429D">
              <w:rPr>
                <w:sz w:val="26"/>
                <w:rtl/>
              </w:rPr>
              <w:t>(</w:t>
            </w:r>
            <w:r w:rsidR="00F274A3" w:rsidRPr="004B429D">
              <w:rPr>
                <w:rFonts w:hint="cs"/>
                <w:sz w:val="26"/>
                <w:rtl/>
              </w:rPr>
              <w:t>ד</w:t>
            </w:r>
            <w:r w:rsidRPr="004B429D">
              <w:rPr>
                <w:sz w:val="26"/>
                <w:rtl/>
              </w:rPr>
              <w:t>)</w:t>
            </w:r>
            <w:r w:rsidRPr="004B429D">
              <w:rPr>
                <w:rFonts w:hint="cs"/>
                <w:sz w:val="26"/>
                <w:rtl/>
              </w:rPr>
              <w:t>(1)</w:t>
            </w:r>
            <w:r w:rsidR="00E40B0E" w:rsidRPr="004B429D">
              <w:rPr>
                <w:sz w:val="26"/>
                <w:rtl/>
              </w:rPr>
              <w:t xml:space="preserve">, </w:t>
            </w:r>
            <w:r w:rsidR="00E40B0E" w:rsidRPr="004B429D">
              <w:rPr>
                <w:rFonts w:hint="eastAsia"/>
                <w:sz w:val="26"/>
                <w:rtl/>
              </w:rPr>
              <w:t>רשאי</w:t>
            </w:r>
            <w:r w:rsidR="00E40B0E" w:rsidRPr="004B429D">
              <w:rPr>
                <w:sz w:val="26"/>
                <w:rtl/>
              </w:rPr>
              <w:t xml:space="preserve"> </w:t>
            </w:r>
            <w:r w:rsidR="00E40B0E" w:rsidRPr="004B429D">
              <w:rPr>
                <w:rFonts w:hint="eastAsia"/>
                <w:sz w:val="26"/>
                <w:rtl/>
              </w:rPr>
              <w:t>שר</w:t>
            </w:r>
            <w:r w:rsidR="00E40B0E" w:rsidRPr="004B429D">
              <w:rPr>
                <w:sz w:val="26"/>
                <w:rtl/>
              </w:rPr>
              <w:t xml:space="preserve"> </w:t>
            </w:r>
            <w:r w:rsidR="00E40B0E" w:rsidRPr="004B429D">
              <w:rPr>
                <w:rFonts w:hint="eastAsia"/>
                <w:sz w:val="26"/>
                <w:rtl/>
              </w:rPr>
              <w:t>הביטחון</w:t>
            </w:r>
            <w:r w:rsidR="00E40B0E" w:rsidRPr="004B429D">
              <w:rPr>
                <w:sz w:val="26"/>
                <w:rtl/>
              </w:rPr>
              <w:t xml:space="preserve"> </w:t>
            </w:r>
            <w:r w:rsidR="00E40B0E" w:rsidRPr="004B429D">
              <w:rPr>
                <w:rFonts w:hint="eastAsia"/>
                <w:sz w:val="26"/>
                <w:rtl/>
              </w:rPr>
              <w:t>להוציא</w:t>
            </w:r>
            <w:r w:rsidR="00E40B0E" w:rsidRPr="004B429D">
              <w:rPr>
                <w:sz w:val="26"/>
                <w:rtl/>
              </w:rPr>
              <w:t xml:space="preserve"> </w:t>
            </w:r>
            <w:r w:rsidR="00E40B0E" w:rsidRPr="004B429D">
              <w:rPr>
                <w:rFonts w:hint="eastAsia"/>
                <w:sz w:val="26"/>
                <w:rtl/>
              </w:rPr>
              <w:t>צו</w:t>
            </w:r>
            <w:r w:rsidR="00E40B0E" w:rsidRPr="004B429D">
              <w:rPr>
                <w:sz w:val="26"/>
                <w:rtl/>
              </w:rPr>
              <w:t xml:space="preserve"> </w:t>
            </w:r>
            <w:r w:rsidR="00E40B0E" w:rsidRPr="004B429D">
              <w:rPr>
                <w:rFonts w:hint="eastAsia"/>
                <w:sz w:val="26"/>
                <w:rtl/>
              </w:rPr>
              <w:t>תפיסה</w:t>
            </w:r>
            <w:r w:rsidR="00E40B0E" w:rsidRPr="004B429D">
              <w:rPr>
                <w:sz w:val="26"/>
                <w:rtl/>
              </w:rPr>
              <w:t xml:space="preserve"> </w:t>
            </w:r>
            <w:r w:rsidR="00E40B0E" w:rsidRPr="004B429D">
              <w:rPr>
                <w:rFonts w:hint="eastAsia"/>
                <w:sz w:val="26"/>
                <w:rtl/>
              </w:rPr>
              <w:t>מינהלי</w:t>
            </w:r>
            <w:r w:rsidR="00E40B0E" w:rsidRPr="004B429D">
              <w:rPr>
                <w:sz w:val="26"/>
                <w:rtl/>
              </w:rPr>
              <w:t xml:space="preserve"> </w:t>
            </w:r>
            <w:r w:rsidR="00E40B0E" w:rsidRPr="004B429D">
              <w:rPr>
                <w:rFonts w:hint="eastAsia"/>
                <w:sz w:val="26"/>
                <w:rtl/>
              </w:rPr>
              <w:t>מתוקן</w:t>
            </w:r>
            <w:r w:rsidR="00E40B0E" w:rsidRPr="004B429D">
              <w:rPr>
                <w:sz w:val="26"/>
                <w:rtl/>
              </w:rPr>
              <w:t xml:space="preserve">; </w:t>
            </w:r>
            <w:r w:rsidR="00E40B0E" w:rsidRPr="004B429D">
              <w:rPr>
                <w:rFonts w:hint="eastAsia"/>
                <w:sz w:val="26"/>
                <w:rtl/>
              </w:rPr>
              <w:t>ההוראות</w:t>
            </w:r>
            <w:r w:rsidR="00E40B0E" w:rsidRPr="004B429D">
              <w:rPr>
                <w:sz w:val="26"/>
                <w:rtl/>
              </w:rPr>
              <w:t xml:space="preserve"> </w:t>
            </w:r>
            <w:r w:rsidR="00E40B0E" w:rsidRPr="004B429D">
              <w:rPr>
                <w:rFonts w:hint="eastAsia"/>
                <w:sz w:val="26"/>
                <w:rtl/>
              </w:rPr>
              <w:t>לפי</w:t>
            </w:r>
            <w:r w:rsidR="00E40B0E" w:rsidRPr="004B429D">
              <w:rPr>
                <w:sz w:val="26"/>
                <w:rtl/>
              </w:rPr>
              <w:t xml:space="preserve"> </w:t>
            </w:r>
            <w:r w:rsidR="00E40B0E" w:rsidRPr="004B429D">
              <w:rPr>
                <w:rFonts w:hint="eastAsia"/>
                <w:sz w:val="26"/>
                <w:rtl/>
              </w:rPr>
              <w:t>פרק</w:t>
            </w:r>
            <w:r w:rsidR="00E40B0E" w:rsidRPr="004B429D">
              <w:rPr>
                <w:sz w:val="26"/>
                <w:rtl/>
              </w:rPr>
              <w:t xml:space="preserve"> </w:t>
            </w:r>
            <w:r w:rsidR="00E40B0E" w:rsidRPr="004B429D">
              <w:rPr>
                <w:rFonts w:hint="eastAsia"/>
                <w:sz w:val="26"/>
                <w:rtl/>
              </w:rPr>
              <w:t>זה</w:t>
            </w:r>
            <w:r w:rsidR="00E40B0E" w:rsidRPr="004B429D">
              <w:rPr>
                <w:sz w:val="26"/>
                <w:rtl/>
              </w:rPr>
              <w:t xml:space="preserve"> </w:t>
            </w:r>
            <w:r w:rsidR="00E40B0E" w:rsidRPr="004B429D">
              <w:rPr>
                <w:rFonts w:hint="eastAsia"/>
                <w:sz w:val="26"/>
                <w:rtl/>
              </w:rPr>
              <w:t>החלות</w:t>
            </w:r>
            <w:r w:rsidR="00E40B0E" w:rsidRPr="004B429D">
              <w:rPr>
                <w:sz w:val="26"/>
                <w:rtl/>
              </w:rPr>
              <w:t xml:space="preserve"> </w:t>
            </w:r>
            <w:r w:rsidR="00E40B0E" w:rsidRPr="004B429D">
              <w:rPr>
                <w:rFonts w:hint="eastAsia"/>
                <w:sz w:val="26"/>
                <w:rtl/>
              </w:rPr>
              <w:t>על</w:t>
            </w:r>
            <w:r w:rsidR="00E40B0E" w:rsidRPr="004B429D">
              <w:rPr>
                <w:sz w:val="26"/>
                <w:rtl/>
              </w:rPr>
              <w:t xml:space="preserve"> </w:t>
            </w:r>
            <w:r w:rsidR="00E40B0E" w:rsidRPr="004B429D">
              <w:rPr>
                <w:rFonts w:hint="eastAsia"/>
                <w:sz w:val="26"/>
                <w:rtl/>
              </w:rPr>
              <w:t>הצו</w:t>
            </w:r>
            <w:r w:rsidR="00E40B0E" w:rsidRPr="004B429D">
              <w:rPr>
                <w:sz w:val="26"/>
                <w:rtl/>
              </w:rPr>
              <w:t xml:space="preserve"> </w:t>
            </w:r>
            <w:r w:rsidR="00E40B0E" w:rsidRPr="004B429D">
              <w:rPr>
                <w:rFonts w:hint="eastAsia"/>
                <w:sz w:val="26"/>
                <w:rtl/>
              </w:rPr>
              <w:t>המקורי</w:t>
            </w:r>
            <w:r w:rsidR="00E40B0E" w:rsidRPr="004B429D">
              <w:rPr>
                <w:sz w:val="26"/>
                <w:rtl/>
              </w:rPr>
              <w:t xml:space="preserve"> </w:t>
            </w:r>
            <w:r w:rsidR="00E40B0E" w:rsidRPr="004B429D">
              <w:rPr>
                <w:rFonts w:hint="eastAsia"/>
                <w:sz w:val="26"/>
                <w:rtl/>
              </w:rPr>
              <w:t>יחולו</w:t>
            </w:r>
            <w:r w:rsidR="00E40B0E" w:rsidRPr="004B429D">
              <w:rPr>
                <w:sz w:val="26"/>
                <w:rtl/>
              </w:rPr>
              <w:t xml:space="preserve"> </w:t>
            </w:r>
            <w:r w:rsidR="00E40B0E" w:rsidRPr="004B429D">
              <w:rPr>
                <w:rFonts w:hint="eastAsia"/>
                <w:sz w:val="26"/>
                <w:rtl/>
              </w:rPr>
              <w:t>גם</w:t>
            </w:r>
            <w:r w:rsidR="00E40B0E" w:rsidRPr="004B429D">
              <w:rPr>
                <w:sz w:val="26"/>
                <w:rtl/>
              </w:rPr>
              <w:t xml:space="preserve"> </w:t>
            </w:r>
            <w:r w:rsidR="00E40B0E" w:rsidRPr="004B429D">
              <w:rPr>
                <w:rFonts w:hint="eastAsia"/>
                <w:sz w:val="26"/>
                <w:rtl/>
              </w:rPr>
              <w:t>על</w:t>
            </w:r>
            <w:r w:rsidR="00E40B0E" w:rsidRPr="004B429D">
              <w:rPr>
                <w:sz w:val="26"/>
                <w:rtl/>
              </w:rPr>
              <w:t xml:space="preserve"> </w:t>
            </w:r>
            <w:r w:rsidR="00E40B0E" w:rsidRPr="004B429D">
              <w:rPr>
                <w:rFonts w:hint="eastAsia"/>
                <w:sz w:val="26"/>
                <w:rtl/>
              </w:rPr>
              <w:t>הצו</w:t>
            </w:r>
            <w:r w:rsidR="00E40B0E" w:rsidRPr="004B429D">
              <w:rPr>
                <w:sz w:val="26"/>
                <w:rtl/>
              </w:rPr>
              <w:t xml:space="preserve"> </w:t>
            </w:r>
            <w:r w:rsidR="00E40B0E" w:rsidRPr="004B429D">
              <w:rPr>
                <w:rFonts w:hint="eastAsia"/>
                <w:sz w:val="26"/>
                <w:rtl/>
              </w:rPr>
              <w:t>המתוקן</w:t>
            </w:r>
            <w:r w:rsidR="00E40B0E" w:rsidRPr="004B429D">
              <w:rPr>
                <w:sz w:val="26"/>
                <w:rtl/>
              </w:rPr>
              <w:t xml:space="preserve">, </w:t>
            </w:r>
            <w:r w:rsidR="00E40B0E" w:rsidRPr="004B429D">
              <w:rPr>
                <w:rFonts w:hint="eastAsia"/>
                <w:sz w:val="26"/>
                <w:rtl/>
              </w:rPr>
              <w:t>ולעניין</w:t>
            </w:r>
            <w:r w:rsidR="00E40B0E" w:rsidRPr="004B429D">
              <w:rPr>
                <w:sz w:val="26"/>
                <w:rtl/>
              </w:rPr>
              <w:t xml:space="preserve"> </w:t>
            </w:r>
            <w:r w:rsidR="00E40B0E" w:rsidRPr="004B429D">
              <w:rPr>
                <w:rFonts w:hint="eastAsia"/>
                <w:sz w:val="26"/>
                <w:rtl/>
              </w:rPr>
              <w:t>סעיפים</w:t>
            </w:r>
            <w:r w:rsidR="00E40B0E" w:rsidRPr="004B429D">
              <w:rPr>
                <w:sz w:val="26"/>
                <w:rtl/>
              </w:rPr>
              <w:t xml:space="preserve"> </w:t>
            </w:r>
            <w:r w:rsidR="00F274A3" w:rsidRPr="004B429D">
              <w:rPr>
                <w:rFonts w:hint="cs"/>
                <w:sz w:val="26"/>
                <w:rtl/>
              </w:rPr>
              <w:t>58</w:t>
            </w:r>
            <w:r w:rsidR="00E40B0E" w:rsidRPr="004B429D">
              <w:rPr>
                <w:sz w:val="26"/>
                <w:rtl/>
              </w:rPr>
              <w:t xml:space="preserve"> </w:t>
            </w:r>
            <w:r w:rsidR="00E40B0E" w:rsidRPr="004B429D">
              <w:rPr>
                <w:rFonts w:hint="eastAsia"/>
                <w:sz w:val="26"/>
                <w:rtl/>
              </w:rPr>
              <w:t>ו</w:t>
            </w:r>
            <w:r w:rsidR="00E40B0E" w:rsidRPr="004B429D">
              <w:rPr>
                <w:sz w:val="26"/>
                <w:rtl/>
              </w:rPr>
              <w:t>-</w:t>
            </w:r>
            <w:r w:rsidR="00F274A3" w:rsidRPr="004B429D">
              <w:rPr>
                <w:rFonts w:hint="cs"/>
                <w:sz w:val="26"/>
                <w:rtl/>
              </w:rPr>
              <w:t>66</w:t>
            </w:r>
            <w:r w:rsidR="00E40B0E" w:rsidRPr="004B429D">
              <w:rPr>
                <w:sz w:val="26"/>
                <w:rtl/>
              </w:rPr>
              <w:t xml:space="preserve">, </w:t>
            </w:r>
            <w:r w:rsidR="00E40B0E" w:rsidRPr="004B429D">
              <w:rPr>
                <w:rFonts w:hint="eastAsia"/>
                <w:sz w:val="26"/>
                <w:rtl/>
              </w:rPr>
              <w:t>יימנו</w:t>
            </w:r>
            <w:r w:rsidR="00E40B0E" w:rsidRPr="004B429D">
              <w:rPr>
                <w:sz w:val="26"/>
                <w:rtl/>
              </w:rPr>
              <w:t xml:space="preserve"> </w:t>
            </w:r>
            <w:r w:rsidR="00E40B0E" w:rsidRPr="004B429D">
              <w:rPr>
                <w:rFonts w:hint="eastAsia"/>
                <w:sz w:val="26"/>
                <w:rtl/>
              </w:rPr>
              <w:t>התקופות</w:t>
            </w:r>
            <w:r w:rsidR="00E40B0E" w:rsidRPr="004B429D">
              <w:rPr>
                <w:sz w:val="26"/>
                <w:rtl/>
              </w:rPr>
              <w:t xml:space="preserve"> </w:t>
            </w:r>
            <w:r w:rsidR="00E40B0E" w:rsidRPr="004B429D">
              <w:rPr>
                <w:rFonts w:hint="eastAsia"/>
                <w:sz w:val="26"/>
                <w:rtl/>
              </w:rPr>
              <w:t>לפי</w:t>
            </w:r>
            <w:r w:rsidR="00E40B0E" w:rsidRPr="004B429D">
              <w:rPr>
                <w:sz w:val="26"/>
                <w:rtl/>
              </w:rPr>
              <w:t xml:space="preserve"> </w:t>
            </w:r>
            <w:r w:rsidR="00E40B0E" w:rsidRPr="004B429D">
              <w:rPr>
                <w:rFonts w:hint="eastAsia"/>
                <w:sz w:val="26"/>
                <w:rtl/>
              </w:rPr>
              <w:t>אותם</w:t>
            </w:r>
            <w:r w:rsidR="00E40B0E" w:rsidRPr="004B429D">
              <w:rPr>
                <w:sz w:val="26"/>
                <w:rtl/>
              </w:rPr>
              <w:t xml:space="preserve"> </w:t>
            </w:r>
            <w:r w:rsidR="00E40B0E" w:rsidRPr="004B429D">
              <w:rPr>
                <w:rFonts w:hint="eastAsia"/>
                <w:sz w:val="26"/>
                <w:rtl/>
              </w:rPr>
              <w:t>סעיפים</w:t>
            </w:r>
            <w:r w:rsidR="00E40B0E" w:rsidRPr="004B429D">
              <w:rPr>
                <w:sz w:val="26"/>
                <w:rtl/>
              </w:rPr>
              <w:t xml:space="preserve">, </w:t>
            </w:r>
            <w:r w:rsidR="00E40B0E" w:rsidRPr="004B429D">
              <w:rPr>
                <w:rFonts w:hint="eastAsia"/>
                <w:sz w:val="26"/>
                <w:rtl/>
              </w:rPr>
              <w:t>ממועד</w:t>
            </w:r>
            <w:r w:rsidR="00E40B0E" w:rsidRPr="004B429D">
              <w:rPr>
                <w:sz w:val="26"/>
                <w:rtl/>
              </w:rPr>
              <w:t xml:space="preserve"> </w:t>
            </w:r>
            <w:r w:rsidR="00E40B0E" w:rsidRPr="004B429D">
              <w:rPr>
                <w:rFonts w:hint="eastAsia"/>
                <w:sz w:val="26"/>
                <w:rtl/>
              </w:rPr>
              <w:t>מתן</w:t>
            </w:r>
            <w:r w:rsidR="00E40B0E" w:rsidRPr="004B429D">
              <w:rPr>
                <w:sz w:val="26"/>
                <w:rtl/>
              </w:rPr>
              <w:t xml:space="preserve"> </w:t>
            </w:r>
            <w:r w:rsidR="00E40B0E" w:rsidRPr="004B429D">
              <w:rPr>
                <w:rFonts w:hint="eastAsia"/>
                <w:sz w:val="26"/>
                <w:rtl/>
              </w:rPr>
              <w:t>הצו</w:t>
            </w:r>
            <w:r w:rsidR="00E40B0E" w:rsidRPr="004B429D">
              <w:rPr>
                <w:sz w:val="26"/>
                <w:rtl/>
              </w:rPr>
              <w:t xml:space="preserve"> </w:t>
            </w:r>
            <w:r w:rsidR="00E40B0E" w:rsidRPr="004B429D">
              <w:rPr>
                <w:rFonts w:hint="eastAsia"/>
                <w:sz w:val="26"/>
                <w:rtl/>
              </w:rPr>
              <w:t>המקורי</w:t>
            </w:r>
            <w:r w:rsidR="00E40B0E" w:rsidRPr="004B429D">
              <w:rPr>
                <w:sz w:val="26"/>
                <w:rtl/>
              </w:rPr>
              <w:t xml:space="preserve">. </w:t>
            </w:r>
          </w:p>
        </w:tc>
      </w:tr>
      <w:tr w:rsidR="00C50443" w:rsidRPr="004B429D" w:rsidTr="005C6C8D">
        <w:trPr>
          <w:cantSplit/>
        </w:trPr>
        <w:tc>
          <w:tcPr>
            <w:tcW w:w="1869" w:type="dxa"/>
          </w:tcPr>
          <w:p w:rsidR="00C50443" w:rsidRPr="004B429D" w:rsidRDefault="00C50443" w:rsidP="00C50443">
            <w:pPr>
              <w:pStyle w:val="TableSideHeading"/>
              <w:rPr>
                <w:sz w:val="26"/>
                <w:rtl/>
              </w:rPr>
            </w:pPr>
          </w:p>
        </w:tc>
        <w:tc>
          <w:tcPr>
            <w:tcW w:w="623" w:type="dxa"/>
          </w:tcPr>
          <w:p w:rsidR="00C50443" w:rsidRPr="004B429D" w:rsidRDefault="00C50443" w:rsidP="00C50443">
            <w:pPr>
              <w:pStyle w:val="TableText"/>
              <w:rPr>
                <w:sz w:val="26"/>
                <w:rtl/>
              </w:rPr>
            </w:pPr>
          </w:p>
        </w:tc>
        <w:tc>
          <w:tcPr>
            <w:tcW w:w="7144" w:type="dxa"/>
            <w:gridSpan w:val="4"/>
          </w:tcPr>
          <w:p w:rsidR="00C50443" w:rsidRPr="004B429D" w:rsidRDefault="00C50443" w:rsidP="00737341">
            <w:pPr>
              <w:pStyle w:val="TableBlock"/>
              <w:rPr>
                <w:rtl/>
              </w:rPr>
            </w:pPr>
            <w:r w:rsidRPr="004B429D">
              <w:rPr>
                <w:rFonts w:hint="cs"/>
                <w:rtl/>
              </w:rPr>
              <w:t>(ב)</w:t>
            </w:r>
            <w:r w:rsidRPr="004B429D">
              <w:rPr>
                <w:rtl/>
              </w:rPr>
              <w:tab/>
            </w:r>
            <w:r w:rsidRPr="004B429D">
              <w:rPr>
                <w:rFonts w:hint="cs"/>
                <w:rtl/>
              </w:rPr>
              <w:t xml:space="preserve">היה הרכוש שנתפס לפי סעיף קטן (א) רכוש מעורב כמשמעותו בסעיף </w:t>
            </w:r>
            <w:r w:rsidR="00F274A3" w:rsidRPr="004B429D">
              <w:rPr>
                <w:rFonts w:hint="cs"/>
                <w:rtl/>
              </w:rPr>
              <w:t>62(ד</w:t>
            </w:r>
            <w:r w:rsidRPr="004B429D">
              <w:rPr>
                <w:rFonts w:hint="cs"/>
                <w:rtl/>
              </w:rPr>
              <w:t>)(1), רשאי שר הביטחון להורות כי לא ייתפס חלק מהרכוש המעורב בשל זכותו של טוען לזכות ברכוש באותו חלק, ורשאי הוא לתפוס גם את החלק האמור, בכפוף למתן הוראות לעניין תשלום לטוען לזכות ברכוש, בשל זכותו כאמור.</w:t>
            </w:r>
          </w:p>
        </w:tc>
      </w:tr>
      <w:tr w:rsidR="00E40B0E" w:rsidRPr="004B429D" w:rsidTr="005C6C8D">
        <w:trPr>
          <w:cantSplit/>
        </w:trPr>
        <w:tc>
          <w:tcPr>
            <w:tcW w:w="1869" w:type="dxa"/>
          </w:tcPr>
          <w:p w:rsidR="00E40B0E" w:rsidRPr="004B429D" w:rsidRDefault="00E40B0E" w:rsidP="00DC43EC">
            <w:pPr>
              <w:pStyle w:val="TableSideHeading"/>
              <w:rPr>
                <w:sz w:val="26"/>
                <w:rtl/>
              </w:rPr>
            </w:pPr>
            <w:r w:rsidRPr="004B429D">
              <w:rPr>
                <w:sz w:val="26"/>
                <w:rtl/>
              </w:rPr>
              <w:t>ביקורת שיפוטית</w:t>
            </w:r>
            <w:r w:rsidR="000C220F" w:rsidRPr="004B429D">
              <w:rPr>
                <w:rFonts w:hint="cs"/>
                <w:sz w:val="26"/>
                <w:rtl/>
              </w:rPr>
              <w:t>-</w:t>
            </w:r>
            <w:r w:rsidRPr="004B429D">
              <w:rPr>
                <w:sz w:val="26"/>
                <w:rtl/>
              </w:rPr>
              <w:t>מינהלית מורחבת</w:t>
            </w:r>
          </w:p>
        </w:tc>
        <w:tc>
          <w:tcPr>
            <w:tcW w:w="623" w:type="dxa"/>
          </w:tcPr>
          <w:p w:rsidR="00E40B0E" w:rsidRPr="004B429D" w:rsidRDefault="00217ACC" w:rsidP="003042CF">
            <w:pPr>
              <w:pStyle w:val="TableText"/>
              <w:rPr>
                <w:sz w:val="26"/>
                <w:rtl/>
              </w:rPr>
            </w:pPr>
            <w:r w:rsidRPr="004B429D">
              <w:rPr>
                <w:rFonts w:hint="cs"/>
                <w:sz w:val="26"/>
                <w:rtl/>
              </w:rPr>
              <w:t>64</w:t>
            </w:r>
            <w:r w:rsidR="00E40B0E" w:rsidRPr="004B429D">
              <w:rPr>
                <w:sz w:val="26"/>
                <w:rtl/>
              </w:rPr>
              <w:t>.</w:t>
            </w:r>
            <w:r w:rsidR="00E40B0E" w:rsidRPr="004B429D">
              <w:rPr>
                <w:sz w:val="26"/>
                <w:rtl/>
              </w:rPr>
              <w:tab/>
            </w:r>
          </w:p>
        </w:tc>
        <w:tc>
          <w:tcPr>
            <w:tcW w:w="7144" w:type="dxa"/>
            <w:gridSpan w:val="4"/>
          </w:tcPr>
          <w:p w:rsidR="00E40B0E" w:rsidRPr="004B429D" w:rsidRDefault="003E0E10" w:rsidP="00737341">
            <w:pPr>
              <w:pStyle w:val="TableBlock"/>
              <w:rPr>
                <w:rFonts w:ascii="Times New Roman" w:hAnsi="Times New Roman"/>
                <w:color w:val="323E4F"/>
                <w:sz w:val="28"/>
                <w:szCs w:val="28"/>
                <w:rtl/>
              </w:rPr>
            </w:pPr>
            <w:r w:rsidRPr="004B429D">
              <w:rPr>
                <w:sz w:val="26"/>
                <w:rtl/>
              </w:rPr>
              <w:t>בעתירה על החלטה של שר הביטחון לפי פרק זה יהא בית משפט לעניינים מ</w:t>
            </w:r>
            <w:r w:rsidRPr="004B429D">
              <w:rPr>
                <w:rFonts w:hint="cs"/>
                <w:sz w:val="26"/>
                <w:rtl/>
              </w:rPr>
              <w:t>י</w:t>
            </w:r>
            <w:r w:rsidRPr="004B429D">
              <w:rPr>
                <w:sz w:val="26"/>
                <w:rtl/>
              </w:rPr>
              <w:t>נהליים רשאי לאשר את החלטת השר, לשנותה, לבטלה או לקבל</w:t>
            </w:r>
            <w:r w:rsidRPr="004B429D">
              <w:rPr>
                <w:rFonts w:hint="cs"/>
                <w:sz w:val="26"/>
                <w:rtl/>
              </w:rPr>
              <w:t xml:space="preserve"> החלטה</w:t>
            </w:r>
            <w:r w:rsidRPr="004B429D">
              <w:rPr>
                <w:sz w:val="26"/>
                <w:rtl/>
              </w:rPr>
              <w:t xml:space="preserve"> אחרת במקומה</w:t>
            </w:r>
            <w:r w:rsidRPr="004B429D">
              <w:rPr>
                <w:rFonts w:hint="cs"/>
                <w:sz w:val="26"/>
                <w:rtl/>
              </w:rPr>
              <w:t xml:space="preserve">, ובלי לגרוע מכלליות האמור רשאי בית המשפט </w:t>
            </w:r>
            <w:r w:rsidRPr="004B429D">
              <w:rPr>
                <w:sz w:val="26"/>
                <w:rtl/>
              </w:rPr>
              <w:t>לשקול כל שיקול שהיה השר רשאי לשקול</w:t>
            </w:r>
            <w:r w:rsidRPr="004B429D">
              <w:rPr>
                <w:rFonts w:hint="cs"/>
                <w:sz w:val="26"/>
                <w:rtl/>
              </w:rPr>
              <w:t xml:space="preserve"> לשם כך.</w:t>
            </w:r>
          </w:p>
        </w:tc>
      </w:tr>
      <w:tr w:rsidR="00E40B0E" w:rsidRPr="004B429D" w:rsidDel="00182526" w:rsidTr="005C6C8D">
        <w:trPr>
          <w:cantSplit/>
        </w:trPr>
        <w:tc>
          <w:tcPr>
            <w:tcW w:w="1869" w:type="dxa"/>
          </w:tcPr>
          <w:p w:rsidR="00B72046" w:rsidRPr="004B429D" w:rsidDel="00182526" w:rsidRDefault="00E40B0E" w:rsidP="0063793B">
            <w:pPr>
              <w:pStyle w:val="TableSideHeading"/>
              <w:ind w:right="0"/>
              <w:rPr>
                <w:sz w:val="22"/>
                <w:szCs w:val="22"/>
                <w:rtl/>
              </w:rPr>
            </w:pPr>
            <w:r w:rsidRPr="004B429D">
              <w:rPr>
                <w:rFonts w:hint="eastAsia"/>
                <w:sz w:val="26"/>
                <w:rtl/>
              </w:rPr>
              <w:t>סטי</w:t>
            </w:r>
            <w:r w:rsidRPr="004B429D">
              <w:rPr>
                <w:rFonts w:hint="cs"/>
                <w:sz w:val="26"/>
                <w:rtl/>
              </w:rPr>
              <w:t>י</w:t>
            </w:r>
            <w:r w:rsidRPr="004B429D">
              <w:rPr>
                <w:rFonts w:hint="eastAsia"/>
                <w:sz w:val="26"/>
                <w:rtl/>
              </w:rPr>
              <w:t>ה</w:t>
            </w:r>
            <w:r w:rsidRPr="004B429D">
              <w:rPr>
                <w:sz w:val="26"/>
                <w:rtl/>
              </w:rPr>
              <w:t xml:space="preserve"> מדיני הראיות וראיות חסויות</w:t>
            </w:r>
            <w:r w:rsidR="00D42E00" w:rsidRPr="004B429D">
              <w:rPr>
                <w:sz w:val="26"/>
                <w:rtl/>
              </w:rPr>
              <w:t xml:space="preserve"> </w:t>
            </w:r>
          </w:p>
        </w:tc>
        <w:tc>
          <w:tcPr>
            <w:tcW w:w="623" w:type="dxa"/>
          </w:tcPr>
          <w:p w:rsidR="00E40B0E" w:rsidRPr="004B429D" w:rsidDel="00182526" w:rsidRDefault="00E72A18" w:rsidP="00E40B0E">
            <w:pPr>
              <w:pStyle w:val="TableText"/>
              <w:rPr>
                <w:sz w:val="26"/>
                <w:rtl/>
              </w:rPr>
            </w:pPr>
            <w:r w:rsidRPr="004B429D">
              <w:rPr>
                <w:rFonts w:hint="cs"/>
                <w:sz w:val="26"/>
                <w:rtl/>
              </w:rPr>
              <w:t>65</w:t>
            </w:r>
            <w:r w:rsidR="00E40B0E" w:rsidRPr="004B429D">
              <w:rPr>
                <w:sz w:val="26"/>
                <w:rtl/>
              </w:rPr>
              <w:t>.</w:t>
            </w:r>
          </w:p>
        </w:tc>
        <w:tc>
          <w:tcPr>
            <w:tcW w:w="7144" w:type="dxa"/>
            <w:gridSpan w:val="4"/>
          </w:tcPr>
          <w:p w:rsidR="00E40B0E" w:rsidRPr="004B429D" w:rsidDel="00182526" w:rsidRDefault="00E40B0E" w:rsidP="00200EB7">
            <w:pPr>
              <w:pStyle w:val="TableBlock"/>
              <w:rPr>
                <w:sz w:val="26"/>
                <w:rtl/>
              </w:rPr>
            </w:pPr>
            <w:r w:rsidRPr="004B429D">
              <w:rPr>
                <w:sz w:val="26"/>
                <w:rtl/>
              </w:rPr>
              <w:t xml:space="preserve">(א) </w:t>
            </w:r>
            <w:r w:rsidRPr="004B429D">
              <w:rPr>
                <w:sz w:val="26"/>
                <w:rtl/>
              </w:rPr>
              <w:tab/>
            </w:r>
            <w:r w:rsidR="00A359BC" w:rsidRPr="004B429D">
              <w:rPr>
                <w:rFonts w:hint="cs"/>
                <w:sz w:val="26"/>
                <w:rtl/>
              </w:rPr>
              <w:t>בהלי</w:t>
            </w:r>
            <w:r w:rsidR="00925858" w:rsidRPr="004B429D">
              <w:rPr>
                <w:rFonts w:hint="cs"/>
                <w:sz w:val="26"/>
                <w:rtl/>
              </w:rPr>
              <w:t>ך משפטי</w:t>
            </w:r>
            <w:r w:rsidR="00A359BC" w:rsidRPr="004B429D">
              <w:rPr>
                <w:sz w:val="26"/>
                <w:rtl/>
              </w:rPr>
              <w:t xml:space="preserve"> </w:t>
            </w:r>
            <w:r w:rsidR="00A359BC" w:rsidRPr="004B429D">
              <w:rPr>
                <w:rFonts w:hint="cs"/>
                <w:sz w:val="26"/>
                <w:rtl/>
              </w:rPr>
              <w:t xml:space="preserve">בעניין </w:t>
            </w:r>
            <w:r w:rsidRPr="004B429D">
              <w:rPr>
                <w:sz w:val="26"/>
                <w:rtl/>
              </w:rPr>
              <w:t>החלטת שר הביטחון</w:t>
            </w:r>
            <w:r w:rsidR="00F4154D" w:rsidRPr="004B429D">
              <w:rPr>
                <w:rFonts w:hint="cs"/>
                <w:sz w:val="26"/>
                <w:rtl/>
              </w:rPr>
              <w:t xml:space="preserve"> בעניין צו תפיסה מינהלי או צו חילוט</w:t>
            </w:r>
            <w:r w:rsidRPr="004B429D">
              <w:rPr>
                <w:sz w:val="26"/>
                <w:rtl/>
              </w:rPr>
              <w:t xml:space="preserve">, רשאי בית המשפט, לבקשת </w:t>
            </w:r>
            <w:r w:rsidR="00501037" w:rsidRPr="004B429D">
              <w:rPr>
                <w:rFonts w:hint="eastAsia"/>
                <w:sz w:val="26"/>
                <w:rtl/>
              </w:rPr>
              <w:t>ב</w:t>
            </w:r>
            <w:r w:rsidR="00234AE8" w:rsidRPr="004B429D">
              <w:rPr>
                <w:rFonts w:hint="eastAsia"/>
                <w:sz w:val="26"/>
                <w:rtl/>
              </w:rPr>
              <w:t>א</w:t>
            </w:r>
            <w:r w:rsidR="00234AE8" w:rsidRPr="004B429D">
              <w:rPr>
                <w:sz w:val="26"/>
                <w:rtl/>
              </w:rPr>
              <w:t xml:space="preserve"> כוח </w:t>
            </w:r>
            <w:r w:rsidR="00501037" w:rsidRPr="004B429D">
              <w:rPr>
                <w:rFonts w:hint="eastAsia"/>
                <w:sz w:val="26"/>
                <w:rtl/>
              </w:rPr>
              <w:t>היועץ</w:t>
            </w:r>
            <w:r w:rsidR="00501037" w:rsidRPr="004B429D">
              <w:rPr>
                <w:sz w:val="26"/>
                <w:rtl/>
              </w:rPr>
              <w:t xml:space="preserve"> </w:t>
            </w:r>
            <w:r w:rsidR="00501037" w:rsidRPr="004B429D">
              <w:rPr>
                <w:rFonts w:hint="eastAsia"/>
                <w:sz w:val="26"/>
                <w:rtl/>
              </w:rPr>
              <w:t>המשפטי</w:t>
            </w:r>
            <w:r w:rsidR="00501037" w:rsidRPr="004B429D">
              <w:rPr>
                <w:sz w:val="26"/>
                <w:rtl/>
              </w:rPr>
              <w:t xml:space="preserve"> </w:t>
            </w:r>
            <w:r w:rsidR="00501037" w:rsidRPr="004B429D">
              <w:rPr>
                <w:rFonts w:hint="eastAsia"/>
                <w:sz w:val="26"/>
                <w:rtl/>
              </w:rPr>
              <w:t>לממשלה</w:t>
            </w:r>
            <w:r w:rsidRPr="004B429D">
              <w:rPr>
                <w:sz w:val="26"/>
                <w:rtl/>
              </w:rPr>
              <w:t xml:space="preserve">, </w:t>
            </w:r>
            <w:r w:rsidRPr="004B429D">
              <w:rPr>
                <w:rFonts w:hint="eastAsia"/>
                <w:sz w:val="26"/>
                <w:rtl/>
              </w:rPr>
              <w:t>לסטות</w:t>
            </w:r>
            <w:r w:rsidRPr="004B429D">
              <w:rPr>
                <w:sz w:val="26"/>
                <w:rtl/>
              </w:rPr>
              <w:t xml:space="preserve"> </w:t>
            </w:r>
            <w:r w:rsidRPr="004B429D">
              <w:rPr>
                <w:rFonts w:hint="eastAsia"/>
                <w:sz w:val="26"/>
                <w:rtl/>
              </w:rPr>
              <w:t>מדיני</w:t>
            </w:r>
            <w:r w:rsidRPr="004B429D">
              <w:rPr>
                <w:sz w:val="26"/>
                <w:rtl/>
              </w:rPr>
              <w:t xml:space="preserve"> </w:t>
            </w:r>
            <w:r w:rsidRPr="004B429D">
              <w:rPr>
                <w:rFonts w:hint="eastAsia"/>
                <w:sz w:val="26"/>
                <w:rtl/>
              </w:rPr>
              <w:t>הראיות</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שוכנע</w:t>
            </w:r>
            <w:r w:rsidRPr="004B429D">
              <w:rPr>
                <w:sz w:val="26"/>
                <w:rtl/>
              </w:rPr>
              <w:t xml:space="preserve">, </w:t>
            </w:r>
            <w:r w:rsidRPr="004B429D">
              <w:rPr>
                <w:rFonts w:hint="eastAsia"/>
                <w:sz w:val="26"/>
                <w:rtl/>
              </w:rPr>
              <w:t>מטעמים</w:t>
            </w:r>
            <w:r w:rsidRPr="004B429D">
              <w:rPr>
                <w:sz w:val="26"/>
                <w:rtl/>
              </w:rPr>
              <w:t xml:space="preserve"> </w:t>
            </w:r>
            <w:r w:rsidRPr="004B429D">
              <w:rPr>
                <w:rFonts w:hint="eastAsia"/>
                <w:sz w:val="26"/>
                <w:rtl/>
              </w:rPr>
              <w:t>שיירשמו</w:t>
            </w:r>
            <w:r w:rsidRPr="004B429D">
              <w:rPr>
                <w:sz w:val="26"/>
                <w:rtl/>
              </w:rPr>
              <w:t xml:space="preserve">, </w:t>
            </w:r>
            <w:r w:rsidRPr="004B429D">
              <w:rPr>
                <w:rFonts w:hint="eastAsia"/>
                <w:sz w:val="26"/>
                <w:rtl/>
              </w:rPr>
              <w:t>שהדבר</w:t>
            </w:r>
            <w:r w:rsidRPr="004B429D">
              <w:rPr>
                <w:sz w:val="26"/>
                <w:rtl/>
              </w:rPr>
              <w:t xml:space="preserve"> </w:t>
            </w:r>
            <w:r w:rsidRPr="004B429D">
              <w:rPr>
                <w:rFonts w:hint="eastAsia"/>
                <w:sz w:val="26"/>
                <w:rtl/>
              </w:rPr>
              <w:t>דרוש</w:t>
            </w:r>
            <w:r w:rsidRPr="004B429D">
              <w:rPr>
                <w:sz w:val="26"/>
                <w:rtl/>
              </w:rPr>
              <w:t xml:space="preserve"> </w:t>
            </w:r>
            <w:r w:rsidRPr="004B429D">
              <w:rPr>
                <w:rFonts w:hint="eastAsia"/>
                <w:sz w:val="26"/>
                <w:rtl/>
              </w:rPr>
              <w:t>לבירור</w:t>
            </w:r>
            <w:r w:rsidRPr="004B429D">
              <w:rPr>
                <w:sz w:val="26"/>
                <w:rtl/>
              </w:rPr>
              <w:t xml:space="preserve"> </w:t>
            </w:r>
            <w:r w:rsidRPr="004B429D">
              <w:rPr>
                <w:rFonts w:hint="eastAsia"/>
                <w:sz w:val="26"/>
                <w:rtl/>
              </w:rPr>
              <w:t>האמת</w:t>
            </w:r>
            <w:r w:rsidRPr="004B429D">
              <w:rPr>
                <w:sz w:val="26"/>
                <w:rtl/>
              </w:rPr>
              <w:t xml:space="preserve"> </w:t>
            </w:r>
            <w:r w:rsidRPr="004B429D">
              <w:rPr>
                <w:rFonts w:hint="eastAsia"/>
                <w:sz w:val="26"/>
                <w:rtl/>
              </w:rPr>
              <w:t>ולעשיית</w:t>
            </w:r>
            <w:r w:rsidRPr="004B429D">
              <w:rPr>
                <w:sz w:val="26"/>
                <w:rtl/>
              </w:rPr>
              <w:t xml:space="preserve"> </w:t>
            </w:r>
            <w:r w:rsidRPr="004B429D">
              <w:rPr>
                <w:rFonts w:hint="eastAsia"/>
                <w:sz w:val="26"/>
                <w:rtl/>
              </w:rPr>
              <w:t>צדק</w:t>
            </w:r>
            <w:r w:rsidRPr="004B429D">
              <w:rPr>
                <w:sz w:val="26"/>
                <w:rtl/>
              </w:rPr>
              <w:t>.</w:t>
            </w:r>
          </w:p>
        </w:tc>
      </w:tr>
      <w:tr w:rsidR="00E40B0E" w:rsidRPr="004B429D" w:rsidDel="00182526" w:rsidTr="005C6C8D">
        <w:trPr>
          <w:cantSplit/>
        </w:trPr>
        <w:tc>
          <w:tcPr>
            <w:tcW w:w="1869" w:type="dxa"/>
          </w:tcPr>
          <w:p w:rsidR="00E40B0E" w:rsidRPr="004B429D" w:rsidRDefault="00E40B0E" w:rsidP="00E40B0E">
            <w:pPr>
              <w:pStyle w:val="TableSideHeading"/>
              <w:ind w:right="0"/>
              <w:rPr>
                <w:sz w:val="26"/>
                <w:rtl/>
              </w:rPr>
            </w:pPr>
          </w:p>
        </w:tc>
        <w:tc>
          <w:tcPr>
            <w:tcW w:w="623" w:type="dxa"/>
          </w:tcPr>
          <w:p w:rsidR="00E40B0E" w:rsidRPr="004B429D" w:rsidRDefault="00E40B0E" w:rsidP="00E40B0E">
            <w:pPr>
              <w:pStyle w:val="TableText"/>
              <w:rPr>
                <w:sz w:val="26"/>
                <w:rtl/>
              </w:rPr>
            </w:pPr>
          </w:p>
        </w:tc>
        <w:tc>
          <w:tcPr>
            <w:tcW w:w="7144" w:type="dxa"/>
            <w:gridSpan w:val="4"/>
          </w:tcPr>
          <w:p w:rsidR="00E40B0E" w:rsidRPr="004B429D" w:rsidRDefault="00E40B0E" w:rsidP="0063793B">
            <w:pPr>
              <w:pStyle w:val="TableBlock"/>
              <w:rPr>
                <w:sz w:val="26"/>
                <w:rtl/>
              </w:rPr>
            </w:pPr>
            <w:r w:rsidRPr="004B429D">
              <w:rPr>
                <w:sz w:val="26"/>
                <w:rtl/>
              </w:rPr>
              <w:t xml:space="preserve">(ב) </w:t>
            </w:r>
            <w:r w:rsidRPr="004B429D">
              <w:rPr>
                <w:sz w:val="26"/>
                <w:rtl/>
              </w:rPr>
              <w:tab/>
            </w:r>
            <w:r w:rsidRPr="004B429D">
              <w:rPr>
                <w:rFonts w:hint="eastAsia"/>
                <w:sz w:val="26"/>
                <w:rtl/>
              </w:rPr>
              <w:t>בדיון</w:t>
            </w:r>
            <w:r w:rsidRPr="004B429D">
              <w:rPr>
                <w:sz w:val="26"/>
                <w:rtl/>
              </w:rPr>
              <w:t xml:space="preserve"> כאמור בסעיף קטן (א), רשאי בית המשפט, לבקשת </w:t>
            </w:r>
            <w:r w:rsidR="00547582" w:rsidRPr="004B429D">
              <w:rPr>
                <w:rFonts w:hint="cs"/>
                <w:sz w:val="26"/>
                <w:rtl/>
              </w:rPr>
              <w:t>בא כוח היועץ המשפטי לממשלה</w:t>
            </w:r>
            <w:r w:rsidRPr="004B429D">
              <w:rPr>
                <w:sz w:val="26"/>
                <w:rtl/>
              </w:rPr>
              <w:t xml:space="preserve">, לקבל ראיה, אף שלא בנוכחות </w:t>
            </w:r>
            <w:r w:rsidR="00A359BC" w:rsidRPr="004B429D">
              <w:rPr>
                <w:rFonts w:hint="cs"/>
                <w:sz w:val="26"/>
                <w:rtl/>
              </w:rPr>
              <w:t>הצד השני</w:t>
            </w:r>
            <w:r w:rsidR="00A359BC" w:rsidRPr="004B429D">
              <w:rPr>
                <w:sz w:val="26"/>
                <w:rtl/>
              </w:rPr>
              <w:t xml:space="preserve"> </w:t>
            </w:r>
            <w:r w:rsidRPr="004B429D">
              <w:rPr>
                <w:sz w:val="26"/>
                <w:rtl/>
              </w:rPr>
              <w:t xml:space="preserve">או בא כוחו, או בלי לגלותה להם, אם שוכנע כי גילוי הראיה עלול לפגוע בביטחון המדינה, ביחסי החוץ שלה, בשלום הציבור או בביטחונו, או לחשוף שיטות עבודה חסויות, וכי העניין שיש באי-גילויה עדיף מהצורך לגלותה לשם בירור האמת ועשיית צדק (בסעיף זה – ראיה חסויה); בית המשפט רשאי, בטרם יקבל החלטה לפי סעיף קטן זה, לעיין בראיה ולשמוע הסברים שלא בנוכחות </w:t>
            </w:r>
            <w:r w:rsidR="00A359BC" w:rsidRPr="004B429D">
              <w:rPr>
                <w:rFonts w:hint="cs"/>
                <w:sz w:val="26"/>
                <w:rtl/>
              </w:rPr>
              <w:t>הצד השני</w:t>
            </w:r>
            <w:r w:rsidR="00A359BC" w:rsidRPr="004B429D">
              <w:rPr>
                <w:sz w:val="26"/>
                <w:rtl/>
              </w:rPr>
              <w:t xml:space="preserve"> </w:t>
            </w:r>
            <w:r w:rsidRPr="004B429D">
              <w:rPr>
                <w:sz w:val="26"/>
                <w:rtl/>
              </w:rPr>
              <w:t>ובא כוחו.</w:t>
            </w:r>
          </w:p>
        </w:tc>
      </w:tr>
      <w:tr w:rsidR="00E40B0E" w:rsidRPr="004B429D" w:rsidDel="00182526" w:rsidTr="005C6C8D">
        <w:trPr>
          <w:cantSplit/>
        </w:trPr>
        <w:tc>
          <w:tcPr>
            <w:tcW w:w="1869" w:type="dxa"/>
          </w:tcPr>
          <w:p w:rsidR="00E40B0E" w:rsidRPr="004B429D" w:rsidRDefault="00E40B0E" w:rsidP="00E40B0E">
            <w:pPr>
              <w:pStyle w:val="TableSideHeading"/>
              <w:ind w:right="0"/>
              <w:rPr>
                <w:sz w:val="26"/>
                <w:rtl/>
              </w:rPr>
            </w:pPr>
          </w:p>
        </w:tc>
        <w:tc>
          <w:tcPr>
            <w:tcW w:w="623" w:type="dxa"/>
          </w:tcPr>
          <w:p w:rsidR="00E40B0E" w:rsidRPr="004B429D" w:rsidRDefault="00E40B0E" w:rsidP="00E40B0E">
            <w:pPr>
              <w:pStyle w:val="TableText"/>
              <w:rPr>
                <w:sz w:val="26"/>
                <w:rtl/>
              </w:rPr>
            </w:pPr>
          </w:p>
        </w:tc>
        <w:tc>
          <w:tcPr>
            <w:tcW w:w="7144" w:type="dxa"/>
            <w:gridSpan w:val="4"/>
          </w:tcPr>
          <w:p w:rsidR="00E40B0E" w:rsidRPr="004B429D" w:rsidRDefault="00E40B0E" w:rsidP="0063793B">
            <w:pPr>
              <w:pStyle w:val="TableBlock"/>
              <w:rPr>
                <w:sz w:val="26"/>
                <w:rtl/>
              </w:rPr>
            </w:pPr>
            <w:r w:rsidRPr="004B429D">
              <w:rPr>
                <w:sz w:val="26"/>
                <w:rtl/>
              </w:rPr>
              <w:t xml:space="preserve">(ג) </w:t>
            </w:r>
            <w:r w:rsidRPr="004B429D">
              <w:rPr>
                <w:sz w:val="26"/>
                <w:rtl/>
              </w:rPr>
              <w:tab/>
            </w:r>
            <w:r w:rsidRPr="004B429D">
              <w:rPr>
                <w:rFonts w:hint="eastAsia"/>
                <w:sz w:val="26"/>
                <w:rtl/>
              </w:rPr>
              <w:t>החליט</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לקבל</w:t>
            </w:r>
            <w:r w:rsidRPr="004B429D">
              <w:rPr>
                <w:sz w:val="26"/>
                <w:rtl/>
              </w:rPr>
              <w:t xml:space="preserve"> </w:t>
            </w:r>
            <w:r w:rsidRPr="004B429D">
              <w:rPr>
                <w:rFonts w:hint="eastAsia"/>
                <w:sz w:val="26"/>
                <w:rtl/>
              </w:rPr>
              <w:t>ראיה</w:t>
            </w:r>
            <w:r w:rsidRPr="004B429D">
              <w:rPr>
                <w:sz w:val="26"/>
                <w:rtl/>
              </w:rPr>
              <w:t xml:space="preserve"> </w:t>
            </w:r>
            <w:r w:rsidRPr="004B429D">
              <w:rPr>
                <w:rFonts w:hint="eastAsia"/>
                <w:sz w:val="26"/>
                <w:rtl/>
              </w:rPr>
              <w:t>חסויה</w:t>
            </w:r>
            <w:r w:rsidRPr="004B429D">
              <w:rPr>
                <w:sz w:val="26"/>
                <w:rtl/>
              </w:rPr>
              <w:t xml:space="preserve">, </w:t>
            </w:r>
            <w:r w:rsidRPr="004B429D">
              <w:rPr>
                <w:rFonts w:hint="eastAsia"/>
                <w:sz w:val="26"/>
                <w:rtl/>
              </w:rPr>
              <w:t>יודיע</w:t>
            </w:r>
            <w:r w:rsidRPr="004B429D">
              <w:rPr>
                <w:sz w:val="26"/>
                <w:rtl/>
              </w:rPr>
              <w:t xml:space="preserve"> </w:t>
            </w:r>
            <w:r w:rsidR="00A359BC" w:rsidRPr="004B429D">
              <w:rPr>
                <w:rFonts w:hint="cs"/>
                <w:sz w:val="26"/>
                <w:rtl/>
              </w:rPr>
              <w:t>לצד השני</w:t>
            </w:r>
            <w:r w:rsidR="00A359BC"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כוונתו</w:t>
            </w:r>
            <w:r w:rsidRPr="004B429D">
              <w:rPr>
                <w:sz w:val="26"/>
                <w:rtl/>
              </w:rPr>
              <w:t xml:space="preserve"> </w:t>
            </w:r>
            <w:r w:rsidRPr="004B429D">
              <w:rPr>
                <w:rFonts w:hint="eastAsia"/>
                <w:sz w:val="26"/>
                <w:rtl/>
              </w:rPr>
              <w:t>לעשות</w:t>
            </w:r>
            <w:r w:rsidRPr="004B429D">
              <w:rPr>
                <w:sz w:val="26"/>
                <w:rtl/>
              </w:rPr>
              <w:t xml:space="preserve"> </w:t>
            </w:r>
            <w:r w:rsidRPr="004B429D">
              <w:rPr>
                <w:rFonts w:hint="eastAsia"/>
                <w:sz w:val="26"/>
                <w:rtl/>
              </w:rPr>
              <w:t>כן</w:t>
            </w:r>
            <w:r w:rsidRPr="004B429D">
              <w:rPr>
                <w:sz w:val="26"/>
                <w:rtl/>
              </w:rPr>
              <w:t xml:space="preserve">, </w:t>
            </w:r>
            <w:r w:rsidRPr="004B429D">
              <w:rPr>
                <w:rFonts w:hint="eastAsia"/>
                <w:sz w:val="26"/>
                <w:rtl/>
              </w:rPr>
              <w:t>ורשאי</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להורות</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העברת</w:t>
            </w:r>
            <w:r w:rsidRPr="004B429D">
              <w:rPr>
                <w:sz w:val="26"/>
                <w:rtl/>
              </w:rPr>
              <w:t xml:space="preserve"> </w:t>
            </w:r>
            <w:r w:rsidRPr="004B429D">
              <w:rPr>
                <w:rFonts w:hint="eastAsia"/>
                <w:sz w:val="26"/>
                <w:rtl/>
              </w:rPr>
              <w:t>תמצית</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הראיה</w:t>
            </w:r>
            <w:r w:rsidRPr="004B429D">
              <w:rPr>
                <w:sz w:val="26"/>
                <w:rtl/>
              </w:rPr>
              <w:t xml:space="preserve"> </w:t>
            </w:r>
            <w:r w:rsidRPr="004B429D">
              <w:rPr>
                <w:rFonts w:hint="eastAsia"/>
                <w:sz w:val="26"/>
                <w:rtl/>
              </w:rPr>
              <w:t>החסויה</w:t>
            </w:r>
            <w:r w:rsidRPr="004B429D">
              <w:rPr>
                <w:sz w:val="26"/>
                <w:rtl/>
              </w:rPr>
              <w:t xml:space="preserve"> </w:t>
            </w:r>
            <w:r w:rsidR="00A359BC" w:rsidRPr="004B429D">
              <w:rPr>
                <w:rFonts w:hint="cs"/>
                <w:sz w:val="26"/>
                <w:rtl/>
              </w:rPr>
              <w:t>לצד השני</w:t>
            </w:r>
            <w:r w:rsidR="00A359BC"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לבא</w:t>
            </w:r>
            <w:r w:rsidRPr="004B429D">
              <w:rPr>
                <w:sz w:val="26"/>
                <w:rtl/>
              </w:rPr>
              <w:t xml:space="preserve"> </w:t>
            </w:r>
            <w:r w:rsidRPr="004B429D">
              <w:rPr>
                <w:rFonts w:hint="eastAsia"/>
                <w:sz w:val="26"/>
                <w:rtl/>
              </w:rPr>
              <w:t>כוחו</w:t>
            </w:r>
            <w:r w:rsidRPr="004B429D">
              <w:rPr>
                <w:sz w:val="26"/>
                <w:rtl/>
              </w:rPr>
              <w:t xml:space="preserve">, </w:t>
            </w:r>
            <w:r w:rsidRPr="004B429D">
              <w:rPr>
                <w:rFonts w:hint="eastAsia"/>
                <w:sz w:val="26"/>
                <w:rtl/>
              </w:rPr>
              <w:t>ככל</w:t>
            </w:r>
            <w:r w:rsidRPr="004B429D">
              <w:rPr>
                <w:sz w:val="26"/>
                <w:rtl/>
              </w:rPr>
              <w:t xml:space="preserve"> </w:t>
            </w:r>
            <w:r w:rsidRPr="004B429D">
              <w:rPr>
                <w:rFonts w:hint="eastAsia"/>
                <w:sz w:val="26"/>
                <w:rtl/>
              </w:rPr>
              <w:t>שניתן</w:t>
            </w:r>
            <w:r w:rsidRPr="004B429D">
              <w:rPr>
                <w:sz w:val="26"/>
                <w:rtl/>
              </w:rPr>
              <w:t xml:space="preserve"> </w:t>
            </w:r>
            <w:r w:rsidRPr="004B429D">
              <w:rPr>
                <w:rFonts w:hint="eastAsia"/>
                <w:sz w:val="26"/>
                <w:rtl/>
              </w:rPr>
              <w:t>לעשות</w:t>
            </w:r>
            <w:r w:rsidRPr="004B429D">
              <w:rPr>
                <w:sz w:val="26"/>
                <w:rtl/>
              </w:rPr>
              <w:t xml:space="preserve"> </w:t>
            </w:r>
            <w:r w:rsidRPr="004B429D">
              <w:rPr>
                <w:rFonts w:hint="eastAsia"/>
                <w:sz w:val="26"/>
                <w:rtl/>
              </w:rPr>
              <w:t>כן</w:t>
            </w:r>
            <w:r w:rsidRPr="004B429D">
              <w:rPr>
                <w:sz w:val="26"/>
                <w:rtl/>
              </w:rPr>
              <w:t xml:space="preserve"> </w:t>
            </w:r>
            <w:r w:rsidRPr="004B429D">
              <w:rPr>
                <w:rFonts w:hint="eastAsia"/>
                <w:sz w:val="26"/>
                <w:rtl/>
              </w:rPr>
              <w:t>בלי</w:t>
            </w:r>
            <w:r w:rsidRPr="004B429D">
              <w:rPr>
                <w:sz w:val="26"/>
                <w:rtl/>
              </w:rPr>
              <w:t xml:space="preserve"> </w:t>
            </w:r>
            <w:r w:rsidRPr="004B429D">
              <w:rPr>
                <w:rFonts w:hint="eastAsia"/>
                <w:sz w:val="26"/>
                <w:rtl/>
              </w:rPr>
              <w:t>לפגוע</w:t>
            </w:r>
            <w:r w:rsidRPr="004B429D">
              <w:rPr>
                <w:sz w:val="26"/>
                <w:rtl/>
              </w:rPr>
              <w:t xml:space="preserve"> </w:t>
            </w:r>
            <w:r w:rsidRPr="004B429D">
              <w:rPr>
                <w:rFonts w:hint="eastAsia"/>
                <w:sz w:val="26"/>
                <w:rtl/>
              </w:rPr>
              <w:t>באינטרס</w:t>
            </w:r>
            <w:r w:rsidRPr="004B429D">
              <w:rPr>
                <w:sz w:val="26"/>
                <w:rtl/>
              </w:rPr>
              <w:t xml:space="preserve"> </w:t>
            </w:r>
            <w:r w:rsidRPr="004B429D">
              <w:rPr>
                <w:rFonts w:hint="eastAsia"/>
                <w:sz w:val="26"/>
                <w:rtl/>
              </w:rPr>
              <w:t>שבשלו</w:t>
            </w:r>
            <w:r w:rsidRPr="004B429D">
              <w:rPr>
                <w:sz w:val="26"/>
                <w:rtl/>
              </w:rPr>
              <w:t xml:space="preserve"> </w:t>
            </w:r>
            <w:r w:rsidRPr="004B429D">
              <w:rPr>
                <w:rFonts w:hint="eastAsia"/>
                <w:sz w:val="26"/>
                <w:rtl/>
              </w:rPr>
              <w:t>נקבע</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(ב), </w:t>
            </w:r>
            <w:r w:rsidRPr="004B429D">
              <w:rPr>
                <w:rFonts w:hint="eastAsia"/>
                <w:sz w:val="26"/>
                <w:rtl/>
              </w:rPr>
              <w:t>כי</w:t>
            </w:r>
            <w:r w:rsidRPr="004B429D">
              <w:rPr>
                <w:sz w:val="26"/>
                <w:rtl/>
              </w:rPr>
              <w:t xml:space="preserve"> </w:t>
            </w:r>
            <w:r w:rsidRPr="004B429D">
              <w:rPr>
                <w:rFonts w:hint="eastAsia"/>
                <w:sz w:val="26"/>
                <w:rtl/>
              </w:rPr>
              <w:t>הראיה</w:t>
            </w:r>
            <w:r w:rsidRPr="004B429D">
              <w:rPr>
                <w:sz w:val="26"/>
                <w:rtl/>
              </w:rPr>
              <w:t xml:space="preserve"> </w:t>
            </w:r>
            <w:r w:rsidRPr="004B429D">
              <w:rPr>
                <w:rFonts w:hint="eastAsia"/>
                <w:sz w:val="26"/>
                <w:rtl/>
              </w:rPr>
              <w:t>חסויה</w:t>
            </w:r>
            <w:r w:rsidRPr="004B429D">
              <w:rPr>
                <w:sz w:val="26"/>
                <w:rtl/>
              </w:rPr>
              <w:t>.</w:t>
            </w:r>
          </w:p>
        </w:tc>
      </w:tr>
      <w:tr w:rsidR="00E40B0E" w:rsidRPr="004B429D" w:rsidDel="00182526" w:rsidTr="005C6C8D">
        <w:trPr>
          <w:cantSplit/>
        </w:trPr>
        <w:tc>
          <w:tcPr>
            <w:tcW w:w="1869" w:type="dxa"/>
          </w:tcPr>
          <w:p w:rsidR="00E40B0E" w:rsidRPr="004B429D" w:rsidRDefault="00E40B0E" w:rsidP="00E40B0E">
            <w:pPr>
              <w:pStyle w:val="TableSideHeading"/>
              <w:ind w:right="0"/>
              <w:rPr>
                <w:sz w:val="26"/>
                <w:rtl/>
              </w:rPr>
            </w:pPr>
          </w:p>
        </w:tc>
        <w:tc>
          <w:tcPr>
            <w:tcW w:w="623" w:type="dxa"/>
          </w:tcPr>
          <w:p w:rsidR="00E40B0E" w:rsidRPr="004B429D" w:rsidRDefault="00E40B0E" w:rsidP="00E40B0E">
            <w:pPr>
              <w:pStyle w:val="TableText"/>
              <w:rPr>
                <w:sz w:val="26"/>
                <w:rtl/>
              </w:rPr>
            </w:pPr>
          </w:p>
        </w:tc>
        <w:tc>
          <w:tcPr>
            <w:tcW w:w="7144" w:type="dxa"/>
            <w:gridSpan w:val="4"/>
          </w:tcPr>
          <w:p w:rsidR="00E40B0E" w:rsidRPr="004B429D" w:rsidRDefault="00E40B0E" w:rsidP="00200EB7">
            <w:pPr>
              <w:pStyle w:val="TableBlock"/>
              <w:rPr>
                <w:sz w:val="26"/>
                <w:rtl/>
              </w:rPr>
            </w:pPr>
            <w:r w:rsidRPr="004B429D">
              <w:rPr>
                <w:sz w:val="26"/>
                <w:rtl/>
              </w:rPr>
              <w:t>(ד)</w:t>
            </w:r>
            <w:r w:rsidRPr="004B429D">
              <w:rPr>
                <w:sz w:val="26"/>
                <w:rtl/>
              </w:rPr>
              <w:tab/>
            </w:r>
            <w:r w:rsidRPr="004B429D">
              <w:rPr>
                <w:rFonts w:hint="eastAsia"/>
                <w:sz w:val="26"/>
                <w:rtl/>
              </w:rPr>
              <w:t>החליט</w:t>
            </w:r>
            <w:r w:rsidRPr="004B429D">
              <w:rPr>
                <w:sz w:val="26"/>
                <w:rtl/>
              </w:rPr>
              <w:t xml:space="preserve"> בית המשפט שלא להיעתר לבקשת </w:t>
            </w:r>
            <w:r w:rsidR="00547582" w:rsidRPr="004B429D">
              <w:rPr>
                <w:rFonts w:hint="cs"/>
                <w:sz w:val="26"/>
                <w:rtl/>
              </w:rPr>
              <w:t>בא</w:t>
            </w:r>
            <w:r w:rsidR="00A359BC" w:rsidRPr="004B429D">
              <w:rPr>
                <w:rFonts w:hint="cs"/>
                <w:sz w:val="26"/>
                <w:rtl/>
              </w:rPr>
              <w:t xml:space="preserve"> </w:t>
            </w:r>
            <w:r w:rsidR="00547582" w:rsidRPr="004B429D">
              <w:rPr>
                <w:rFonts w:hint="cs"/>
                <w:sz w:val="26"/>
                <w:rtl/>
              </w:rPr>
              <w:t>כוח היועץ המשפטי לממשלה</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(ב), </w:t>
            </w:r>
            <w:r w:rsidR="00547582" w:rsidRPr="004B429D">
              <w:rPr>
                <w:rFonts w:hint="cs"/>
                <w:sz w:val="26"/>
                <w:rtl/>
              </w:rPr>
              <w:t>רשאי בא</w:t>
            </w:r>
            <w:r w:rsidR="00A359BC" w:rsidRPr="004B429D">
              <w:rPr>
                <w:rFonts w:hint="cs"/>
                <w:sz w:val="26"/>
                <w:rtl/>
              </w:rPr>
              <w:t xml:space="preserve"> </w:t>
            </w:r>
            <w:r w:rsidR="00547582" w:rsidRPr="004B429D">
              <w:rPr>
                <w:rFonts w:hint="cs"/>
                <w:sz w:val="26"/>
                <w:rtl/>
              </w:rPr>
              <w:t>כוח היועץ המשפטי לממשלה</w:t>
            </w:r>
            <w:r w:rsidR="00731586" w:rsidRPr="004B429D">
              <w:rPr>
                <w:rFonts w:hint="cs"/>
                <w:sz w:val="26"/>
                <w:rtl/>
              </w:rPr>
              <w:t xml:space="preserve"> </w:t>
            </w:r>
            <w:r w:rsidRPr="004B429D">
              <w:rPr>
                <w:rFonts w:hint="eastAsia"/>
                <w:sz w:val="26"/>
                <w:rtl/>
              </w:rPr>
              <w:t>להודיע</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חוזר</w:t>
            </w:r>
            <w:r w:rsidRPr="004B429D">
              <w:rPr>
                <w:sz w:val="26"/>
                <w:rtl/>
              </w:rPr>
              <w:t xml:space="preserve"> </w:t>
            </w:r>
            <w:r w:rsidRPr="004B429D">
              <w:rPr>
                <w:rFonts w:hint="eastAsia"/>
                <w:sz w:val="26"/>
                <w:rtl/>
              </w:rPr>
              <w:t>בו</w:t>
            </w:r>
            <w:r w:rsidRPr="004B429D">
              <w:rPr>
                <w:sz w:val="26"/>
                <w:rtl/>
              </w:rPr>
              <w:t xml:space="preserve"> </w:t>
            </w:r>
            <w:r w:rsidRPr="004B429D">
              <w:rPr>
                <w:rFonts w:hint="eastAsia"/>
                <w:sz w:val="26"/>
                <w:rtl/>
              </w:rPr>
              <w:t>מהגשת</w:t>
            </w:r>
            <w:r w:rsidRPr="004B429D">
              <w:rPr>
                <w:sz w:val="26"/>
                <w:rtl/>
              </w:rPr>
              <w:t xml:space="preserve"> </w:t>
            </w:r>
            <w:r w:rsidRPr="004B429D">
              <w:rPr>
                <w:rFonts w:hint="eastAsia"/>
                <w:sz w:val="26"/>
                <w:rtl/>
              </w:rPr>
              <w:t>הראיה</w:t>
            </w:r>
            <w:r w:rsidRPr="004B429D">
              <w:rPr>
                <w:sz w:val="26"/>
                <w:rtl/>
              </w:rPr>
              <w:t xml:space="preserve">; </w:t>
            </w:r>
            <w:r w:rsidRPr="004B429D">
              <w:rPr>
                <w:rFonts w:hint="eastAsia"/>
                <w:sz w:val="26"/>
                <w:rtl/>
              </w:rPr>
              <w:t>הודיע</w:t>
            </w:r>
            <w:r w:rsidR="00547582" w:rsidRPr="004B429D">
              <w:rPr>
                <w:rFonts w:hint="cs"/>
                <w:sz w:val="26"/>
                <w:rtl/>
              </w:rPr>
              <w:t xml:space="preserve"> בא כוח היועץ המשפטי לממשלה</w:t>
            </w:r>
            <w:r w:rsidR="00070142" w:rsidRPr="004B429D">
              <w:rPr>
                <w:rFonts w:hint="cs"/>
                <w:sz w:val="26"/>
                <w:rtl/>
              </w:rPr>
              <w:t xml:space="preserve"> </w:t>
            </w:r>
            <w:r w:rsidRPr="004B429D">
              <w:rPr>
                <w:sz w:val="26"/>
                <w:rtl/>
              </w:rPr>
              <w:t xml:space="preserve">כאמור, לא יתחשב בית המשפט בראיה </w:t>
            </w:r>
            <w:r w:rsidR="00CD3FFD" w:rsidRPr="004B429D">
              <w:rPr>
                <w:rFonts w:hint="cs"/>
                <w:sz w:val="26"/>
                <w:rtl/>
              </w:rPr>
              <w:t>לשם קבלת</w:t>
            </w:r>
            <w:r w:rsidRPr="004B429D">
              <w:rPr>
                <w:sz w:val="26"/>
                <w:rtl/>
              </w:rPr>
              <w:t xml:space="preserve"> החלטתו, והרא</w:t>
            </w:r>
            <w:r w:rsidR="00CD3FFD" w:rsidRPr="004B429D">
              <w:rPr>
                <w:sz w:val="26"/>
                <w:rtl/>
              </w:rPr>
              <w:t xml:space="preserve">יה לא תועבר </w:t>
            </w:r>
            <w:r w:rsidR="00A359BC" w:rsidRPr="004B429D">
              <w:rPr>
                <w:rFonts w:hint="cs"/>
                <w:sz w:val="26"/>
                <w:rtl/>
              </w:rPr>
              <w:t>לצד השני</w:t>
            </w:r>
            <w:r w:rsidR="00A359BC" w:rsidRPr="004B429D">
              <w:rPr>
                <w:sz w:val="26"/>
                <w:rtl/>
              </w:rPr>
              <w:t xml:space="preserve"> </w:t>
            </w:r>
            <w:r w:rsidR="00CD3FFD" w:rsidRPr="004B429D">
              <w:rPr>
                <w:sz w:val="26"/>
                <w:rtl/>
              </w:rPr>
              <w:t>או לבא כוחו.</w:t>
            </w:r>
          </w:p>
        </w:tc>
      </w:tr>
      <w:tr w:rsidR="00E40B0E" w:rsidRPr="004B429D" w:rsidDel="00182526" w:rsidTr="005C6C8D">
        <w:trPr>
          <w:cantSplit/>
        </w:trPr>
        <w:tc>
          <w:tcPr>
            <w:tcW w:w="1869" w:type="dxa"/>
          </w:tcPr>
          <w:p w:rsidR="00E40B0E" w:rsidRPr="004B429D" w:rsidRDefault="00E40B0E" w:rsidP="00E40B0E">
            <w:pPr>
              <w:pStyle w:val="TableSideHeading"/>
              <w:ind w:right="0"/>
              <w:rPr>
                <w:sz w:val="26"/>
                <w:rtl/>
              </w:rPr>
            </w:pPr>
          </w:p>
        </w:tc>
        <w:tc>
          <w:tcPr>
            <w:tcW w:w="623" w:type="dxa"/>
          </w:tcPr>
          <w:p w:rsidR="00E40B0E" w:rsidRPr="004B429D" w:rsidRDefault="00E40B0E" w:rsidP="00E40B0E">
            <w:pPr>
              <w:pStyle w:val="TableText"/>
              <w:rPr>
                <w:sz w:val="26"/>
                <w:rtl/>
              </w:rPr>
            </w:pPr>
          </w:p>
        </w:tc>
        <w:tc>
          <w:tcPr>
            <w:tcW w:w="7144" w:type="dxa"/>
            <w:gridSpan w:val="4"/>
          </w:tcPr>
          <w:p w:rsidR="00E40B0E" w:rsidRPr="004B429D" w:rsidRDefault="00E40B0E" w:rsidP="00737341">
            <w:pPr>
              <w:pStyle w:val="TableBlock"/>
              <w:rPr>
                <w:sz w:val="26"/>
                <w:rtl/>
              </w:rPr>
            </w:pPr>
            <w:r w:rsidRPr="004B429D">
              <w:rPr>
                <w:sz w:val="26"/>
                <w:rtl/>
              </w:rPr>
              <w:t xml:space="preserve">(ה) </w:t>
            </w:r>
            <w:r w:rsidRPr="004B429D">
              <w:rPr>
                <w:sz w:val="26"/>
                <w:rtl/>
              </w:rPr>
              <w:tab/>
            </w:r>
            <w:r w:rsidRPr="004B429D">
              <w:rPr>
                <w:rFonts w:hint="eastAsia"/>
                <w:sz w:val="26"/>
                <w:rtl/>
              </w:rPr>
              <w:t>דיון</w:t>
            </w:r>
            <w:r w:rsidRPr="004B429D">
              <w:rPr>
                <w:sz w:val="26"/>
                <w:rtl/>
              </w:rPr>
              <w:t xml:space="preserve"> </w:t>
            </w:r>
            <w:r w:rsidRPr="004B429D">
              <w:rPr>
                <w:rFonts w:hint="eastAsia"/>
                <w:sz w:val="26"/>
                <w:rtl/>
              </w:rPr>
              <w:t>בבקשת</w:t>
            </w:r>
            <w:r w:rsidRPr="004B429D">
              <w:rPr>
                <w:sz w:val="26"/>
                <w:rtl/>
              </w:rPr>
              <w:t xml:space="preserve"> </w:t>
            </w:r>
            <w:r w:rsidR="00547582" w:rsidRPr="004B429D">
              <w:rPr>
                <w:rFonts w:hint="cs"/>
                <w:sz w:val="26"/>
                <w:rtl/>
              </w:rPr>
              <w:t>בא כוח היועץ המשפטי לממשלה</w:t>
            </w:r>
            <w:r w:rsidRPr="004B429D">
              <w:rPr>
                <w:sz w:val="26"/>
                <w:rtl/>
              </w:rPr>
              <w:t xml:space="preserve"> </w:t>
            </w:r>
            <w:r w:rsidRPr="004B429D">
              <w:rPr>
                <w:rFonts w:hint="eastAsia"/>
                <w:sz w:val="26"/>
                <w:rtl/>
              </w:rPr>
              <w:t>לקבל</w:t>
            </w:r>
            <w:r w:rsidRPr="004B429D">
              <w:rPr>
                <w:sz w:val="26"/>
                <w:rtl/>
              </w:rPr>
              <w:t xml:space="preserve"> </w:t>
            </w:r>
            <w:r w:rsidRPr="004B429D">
              <w:rPr>
                <w:rFonts w:hint="eastAsia"/>
                <w:sz w:val="26"/>
                <w:rtl/>
              </w:rPr>
              <w:t>ראיה</w:t>
            </w:r>
            <w:r w:rsidRPr="004B429D">
              <w:rPr>
                <w:sz w:val="26"/>
                <w:rtl/>
              </w:rPr>
              <w:t xml:space="preserve"> </w:t>
            </w:r>
            <w:r w:rsidRPr="004B429D">
              <w:rPr>
                <w:rFonts w:hint="eastAsia"/>
                <w:sz w:val="26"/>
                <w:rtl/>
              </w:rPr>
              <w:t>חסויה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(ב) </w:t>
            </w:r>
            <w:r w:rsidRPr="004B429D">
              <w:rPr>
                <w:rFonts w:hint="eastAsia"/>
                <w:sz w:val="26"/>
                <w:rtl/>
              </w:rPr>
              <w:t>יתקיים</w:t>
            </w:r>
            <w:r w:rsidRPr="004B429D">
              <w:rPr>
                <w:sz w:val="26"/>
                <w:rtl/>
              </w:rPr>
              <w:t xml:space="preserve"> </w:t>
            </w:r>
            <w:r w:rsidRPr="004B429D">
              <w:rPr>
                <w:rFonts w:hint="eastAsia"/>
                <w:sz w:val="26"/>
                <w:rtl/>
              </w:rPr>
              <w:t>בדלתיים</w:t>
            </w:r>
            <w:r w:rsidRPr="004B429D">
              <w:rPr>
                <w:sz w:val="26"/>
                <w:rtl/>
              </w:rPr>
              <w:t xml:space="preserve"> </w:t>
            </w:r>
            <w:r w:rsidRPr="004B429D">
              <w:rPr>
                <w:rFonts w:hint="eastAsia"/>
                <w:sz w:val="26"/>
                <w:rtl/>
              </w:rPr>
              <w:t>סגורות</w:t>
            </w:r>
            <w:r w:rsidR="00731586" w:rsidRPr="004B429D">
              <w:rPr>
                <w:rFonts w:hint="cs"/>
                <w:sz w:val="26"/>
                <w:rtl/>
              </w:rPr>
              <w:t>,</w:t>
            </w:r>
            <w:r w:rsidRPr="004B429D">
              <w:rPr>
                <w:sz w:val="26"/>
                <w:rtl/>
              </w:rPr>
              <w:t xml:space="preserve"> </w:t>
            </w:r>
            <w:r w:rsidRPr="004B429D">
              <w:rPr>
                <w:rFonts w:hint="eastAsia"/>
                <w:sz w:val="26"/>
                <w:rtl/>
              </w:rPr>
              <w:t>אלא</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כן</w:t>
            </w:r>
            <w:r w:rsidRPr="004B429D">
              <w:rPr>
                <w:sz w:val="26"/>
                <w:rtl/>
              </w:rPr>
              <w:t xml:space="preserve"> </w:t>
            </w:r>
            <w:r w:rsidRPr="004B429D">
              <w:rPr>
                <w:rFonts w:hint="eastAsia"/>
                <w:sz w:val="26"/>
                <w:rtl/>
              </w:rPr>
              <w:t>קבע</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הוראה</w:t>
            </w:r>
            <w:r w:rsidRPr="004B429D">
              <w:rPr>
                <w:sz w:val="26"/>
                <w:rtl/>
              </w:rPr>
              <w:t xml:space="preserve"> </w:t>
            </w:r>
            <w:r w:rsidRPr="004B429D">
              <w:rPr>
                <w:rFonts w:hint="eastAsia"/>
                <w:sz w:val="26"/>
                <w:rtl/>
              </w:rPr>
              <w:t>אחרת</w:t>
            </w:r>
            <w:r w:rsidRPr="004B429D">
              <w:rPr>
                <w:sz w:val="26"/>
                <w:rtl/>
              </w:rPr>
              <w:t xml:space="preserve"> </w:t>
            </w:r>
            <w:r w:rsidRPr="004B429D">
              <w:rPr>
                <w:rFonts w:hint="eastAsia"/>
                <w:sz w:val="26"/>
                <w:rtl/>
              </w:rPr>
              <w:t>לעניין</w:t>
            </w:r>
            <w:r w:rsidRPr="004B429D">
              <w:rPr>
                <w:sz w:val="26"/>
                <w:rtl/>
              </w:rPr>
              <w:t xml:space="preserve"> </w:t>
            </w:r>
            <w:r w:rsidRPr="004B429D">
              <w:rPr>
                <w:rFonts w:hint="eastAsia"/>
                <w:sz w:val="26"/>
                <w:rtl/>
              </w:rPr>
              <w:t>זה</w:t>
            </w:r>
            <w:r w:rsidRPr="004B429D">
              <w:rPr>
                <w:sz w:val="26"/>
                <w:rtl/>
              </w:rPr>
              <w:t>.</w:t>
            </w:r>
          </w:p>
        </w:tc>
      </w:tr>
      <w:tr w:rsidR="00E40B0E" w:rsidRPr="004B429D" w:rsidTr="005C6C8D">
        <w:trPr>
          <w:cantSplit/>
        </w:trPr>
        <w:tc>
          <w:tcPr>
            <w:tcW w:w="1869" w:type="dxa"/>
          </w:tcPr>
          <w:p w:rsidR="00E40B0E" w:rsidRPr="004B429D" w:rsidRDefault="00E40B0E" w:rsidP="00E40B0E">
            <w:pPr>
              <w:pStyle w:val="TableSideHeading"/>
              <w:rPr>
                <w:sz w:val="26"/>
                <w:rtl/>
              </w:rPr>
            </w:pPr>
            <w:r w:rsidRPr="004B429D">
              <w:rPr>
                <w:rFonts w:hint="eastAsia"/>
                <w:sz w:val="26"/>
                <w:rtl/>
              </w:rPr>
              <w:t>חילוט</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שנתפס</w:t>
            </w:r>
          </w:p>
        </w:tc>
        <w:tc>
          <w:tcPr>
            <w:tcW w:w="623" w:type="dxa"/>
          </w:tcPr>
          <w:p w:rsidR="00E40B0E" w:rsidRPr="004B429D" w:rsidRDefault="00E72A18" w:rsidP="00E40B0E">
            <w:pPr>
              <w:pStyle w:val="TableText"/>
              <w:rPr>
                <w:sz w:val="26"/>
                <w:rtl/>
              </w:rPr>
            </w:pPr>
            <w:r w:rsidRPr="004B429D">
              <w:rPr>
                <w:rFonts w:hint="cs"/>
                <w:sz w:val="26"/>
                <w:rtl/>
              </w:rPr>
              <w:t>66</w:t>
            </w:r>
            <w:r w:rsidR="00E40B0E" w:rsidRPr="004B429D">
              <w:rPr>
                <w:sz w:val="26"/>
                <w:rtl/>
              </w:rPr>
              <w:t>.</w:t>
            </w:r>
            <w:r w:rsidR="00E40B0E" w:rsidRPr="004B429D">
              <w:rPr>
                <w:sz w:val="26"/>
                <w:rtl/>
              </w:rPr>
              <w:tab/>
            </w:r>
          </w:p>
        </w:tc>
        <w:tc>
          <w:tcPr>
            <w:tcW w:w="7144" w:type="dxa"/>
            <w:gridSpan w:val="4"/>
          </w:tcPr>
          <w:p w:rsidR="00E40B0E" w:rsidRPr="004B429D" w:rsidRDefault="00DF1BDB"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t xml:space="preserve">ניתן צו תפיסה מינהלי, רשאי שר הביטחון לצוות על חילוט הרכוש שלגביו ניתן הצו, כולו או חלקו, במועדים </w:t>
            </w:r>
            <w:r w:rsidRPr="004B429D">
              <w:rPr>
                <w:rFonts w:hint="cs"/>
                <w:sz w:val="26"/>
                <w:rtl/>
              </w:rPr>
              <w:t xml:space="preserve">אלה, </w:t>
            </w:r>
            <w:r w:rsidRPr="004B429D">
              <w:rPr>
                <w:sz w:val="26"/>
                <w:rtl/>
              </w:rPr>
              <w:t xml:space="preserve">לפי </w:t>
            </w:r>
            <w:r w:rsidRPr="004B429D">
              <w:rPr>
                <w:rFonts w:hint="eastAsia"/>
                <w:sz w:val="26"/>
                <w:rtl/>
              </w:rPr>
              <w:t>המאוחר</w:t>
            </w:r>
            <w:r w:rsidRPr="004B429D">
              <w:rPr>
                <w:rFonts w:hint="cs"/>
                <w:sz w:val="26"/>
                <w:rtl/>
              </w:rPr>
              <w:t>:</w:t>
            </w:r>
          </w:p>
        </w:tc>
      </w:tr>
      <w:tr w:rsidR="006C298F" w:rsidRPr="004B429D" w:rsidTr="005C6C8D">
        <w:trPr>
          <w:cantSplit/>
        </w:trPr>
        <w:tc>
          <w:tcPr>
            <w:tcW w:w="1869" w:type="dxa"/>
          </w:tcPr>
          <w:p w:rsidR="006C298F" w:rsidRPr="004B429D" w:rsidRDefault="006C298F" w:rsidP="00BF3052">
            <w:pPr>
              <w:pStyle w:val="TableSideHeading"/>
              <w:spacing w:line="276" w:lineRule="auto"/>
              <w:ind w:right="0"/>
              <w:rPr>
                <w:sz w:val="22"/>
                <w:szCs w:val="22"/>
                <w:rtl/>
              </w:rPr>
            </w:pPr>
          </w:p>
        </w:tc>
        <w:tc>
          <w:tcPr>
            <w:tcW w:w="623" w:type="dxa"/>
          </w:tcPr>
          <w:p w:rsidR="006C298F" w:rsidRPr="004B429D" w:rsidDel="009D4942" w:rsidRDefault="006C298F" w:rsidP="006C298F">
            <w:pPr>
              <w:pStyle w:val="TableText"/>
              <w:ind w:right="0"/>
              <w:jc w:val="both"/>
              <w:rPr>
                <w:sz w:val="26"/>
                <w:rtl/>
              </w:rPr>
            </w:pPr>
          </w:p>
        </w:tc>
        <w:tc>
          <w:tcPr>
            <w:tcW w:w="624" w:type="dxa"/>
          </w:tcPr>
          <w:p w:rsidR="006C298F" w:rsidRPr="004B429D" w:rsidRDefault="006C298F" w:rsidP="006C298F">
            <w:pPr>
              <w:pStyle w:val="TableText"/>
              <w:ind w:right="0"/>
              <w:jc w:val="both"/>
              <w:rPr>
                <w:rtl/>
              </w:rPr>
            </w:pPr>
          </w:p>
        </w:tc>
        <w:tc>
          <w:tcPr>
            <w:tcW w:w="6520" w:type="dxa"/>
            <w:gridSpan w:val="3"/>
          </w:tcPr>
          <w:p w:rsidR="006C298F" w:rsidRPr="004B429D" w:rsidRDefault="00DF1BDB" w:rsidP="00737341">
            <w:pPr>
              <w:pStyle w:val="TableBlock"/>
              <w:rPr>
                <w:sz w:val="26"/>
                <w:rtl/>
              </w:rPr>
            </w:pPr>
            <w:r w:rsidRPr="004B429D">
              <w:rPr>
                <w:sz w:val="26"/>
                <w:rtl/>
              </w:rPr>
              <w:t>(</w:t>
            </w:r>
            <w:r w:rsidRPr="004B429D">
              <w:rPr>
                <w:rFonts w:hint="cs"/>
                <w:sz w:val="26"/>
                <w:rtl/>
              </w:rPr>
              <w:t>1</w:t>
            </w:r>
            <w:r w:rsidRPr="004B429D">
              <w:rPr>
                <w:sz w:val="26"/>
                <w:rtl/>
              </w:rPr>
              <w:t>)</w:t>
            </w:r>
            <w:r w:rsidRPr="004B429D">
              <w:rPr>
                <w:sz w:val="26"/>
                <w:rtl/>
              </w:rPr>
              <w:tab/>
            </w:r>
            <w:r w:rsidRPr="004B429D">
              <w:rPr>
                <w:rFonts w:hint="eastAsia"/>
                <w:sz w:val="26"/>
                <w:rtl/>
              </w:rPr>
              <w:t>נטענו</w:t>
            </w:r>
            <w:r w:rsidRPr="004B429D">
              <w:rPr>
                <w:sz w:val="26"/>
                <w:rtl/>
              </w:rPr>
              <w:t xml:space="preserve"> </w:t>
            </w:r>
            <w:r w:rsidRPr="004B429D">
              <w:rPr>
                <w:rFonts w:hint="eastAsia"/>
                <w:sz w:val="26"/>
                <w:rtl/>
              </w:rPr>
              <w:t>טענות</w:t>
            </w:r>
            <w:r w:rsidRPr="004B429D">
              <w:rPr>
                <w:sz w:val="26"/>
                <w:rtl/>
              </w:rPr>
              <w:t xml:space="preserve"> לפי סעיף </w:t>
            </w:r>
            <w:r w:rsidRPr="004B429D">
              <w:rPr>
                <w:rFonts w:hint="cs"/>
                <w:sz w:val="26"/>
                <w:rtl/>
              </w:rPr>
              <w:t>61</w:t>
            </w:r>
            <w:r w:rsidRPr="004B429D">
              <w:rPr>
                <w:sz w:val="26"/>
                <w:rtl/>
              </w:rPr>
              <w:t xml:space="preserve">(א) </w:t>
            </w:r>
            <w:r w:rsidRPr="004B429D">
              <w:rPr>
                <w:rFonts w:hint="cs"/>
                <w:sz w:val="26"/>
                <w:rtl/>
              </w:rPr>
              <w:t xml:space="preserve">לעניין צו התפיסה המינהלי </w:t>
            </w:r>
            <w:r w:rsidRPr="004B429D">
              <w:rPr>
                <w:sz w:val="26"/>
                <w:rtl/>
              </w:rPr>
              <w:t xml:space="preserve">– 45 ימים לאחר </w:t>
            </w:r>
            <w:r w:rsidRPr="004B429D">
              <w:rPr>
                <w:rFonts w:hint="eastAsia"/>
                <w:sz w:val="26"/>
                <w:rtl/>
              </w:rPr>
              <w:t>שהודע</w:t>
            </w:r>
            <w:r w:rsidRPr="004B429D">
              <w:rPr>
                <w:sz w:val="26"/>
                <w:rtl/>
              </w:rPr>
              <w:t xml:space="preserve"> למבקש על ההחלטה בעניין טענותיו, </w:t>
            </w:r>
            <w:r w:rsidRPr="004B429D">
              <w:rPr>
                <w:rFonts w:hint="eastAsia"/>
                <w:sz w:val="26"/>
                <w:rtl/>
              </w:rPr>
              <w:t>ובלבד</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הוגשה</w:t>
            </w:r>
            <w:r w:rsidRPr="004B429D">
              <w:rPr>
                <w:sz w:val="26"/>
                <w:rtl/>
              </w:rPr>
              <w:t xml:space="preserve"> </w:t>
            </w:r>
            <w:r w:rsidRPr="004B429D">
              <w:rPr>
                <w:rFonts w:hint="eastAsia"/>
                <w:sz w:val="26"/>
                <w:rtl/>
              </w:rPr>
              <w:t>עתירה</w:t>
            </w:r>
            <w:r w:rsidRPr="004B429D">
              <w:rPr>
                <w:sz w:val="26"/>
                <w:rtl/>
              </w:rPr>
              <w:t xml:space="preserve"> </w:t>
            </w:r>
            <w:r w:rsidRPr="004B429D">
              <w:rPr>
                <w:rFonts w:hint="eastAsia"/>
                <w:sz w:val="26"/>
                <w:rtl/>
              </w:rPr>
              <w:t>לבית</w:t>
            </w:r>
            <w:r w:rsidRPr="004B429D">
              <w:rPr>
                <w:sz w:val="26"/>
                <w:rtl/>
              </w:rPr>
              <w:t xml:space="preserve"> המשפט לענ</w:t>
            </w:r>
            <w:r w:rsidRPr="004B429D">
              <w:rPr>
                <w:rFonts w:hint="eastAsia"/>
                <w:sz w:val="26"/>
                <w:rtl/>
              </w:rPr>
              <w:t>יינים</w:t>
            </w:r>
            <w:r w:rsidRPr="004B429D">
              <w:rPr>
                <w:sz w:val="26"/>
                <w:rtl/>
              </w:rPr>
              <w:t xml:space="preserve"> </w:t>
            </w:r>
            <w:r w:rsidRPr="004B429D">
              <w:rPr>
                <w:rFonts w:hint="eastAsia"/>
                <w:sz w:val="26"/>
                <w:rtl/>
              </w:rPr>
              <w:t>מינהליים</w:t>
            </w:r>
            <w:r w:rsidRPr="004B429D">
              <w:rPr>
                <w:sz w:val="26"/>
                <w:rtl/>
              </w:rPr>
              <w:t xml:space="preserve"> </w:t>
            </w:r>
            <w:r w:rsidRPr="004B429D">
              <w:rPr>
                <w:rFonts w:hint="eastAsia"/>
                <w:sz w:val="26"/>
                <w:rtl/>
              </w:rPr>
              <w:t>בעני</w:t>
            </w:r>
            <w:r w:rsidRPr="004B429D">
              <w:rPr>
                <w:rFonts w:hint="cs"/>
                <w:sz w:val="26"/>
                <w:rtl/>
              </w:rPr>
              <w:t>י</w:t>
            </w:r>
            <w:r w:rsidRPr="004B429D">
              <w:rPr>
                <w:rFonts w:hint="eastAsia"/>
                <w:sz w:val="26"/>
                <w:rtl/>
              </w:rPr>
              <w:t>ן</w:t>
            </w:r>
            <w:r w:rsidRPr="004B429D">
              <w:rPr>
                <w:sz w:val="26"/>
                <w:rtl/>
              </w:rPr>
              <w:t xml:space="preserve"> ההחלטה;</w:t>
            </w:r>
          </w:p>
        </w:tc>
      </w:tr>
      <w:tr w:rsidR="00DF1BDB" w:rsidRPr="004B429D" w:rsidTr="005C6C8D">
        <w:trPr>
          <w:cantSplit/>
        </w:trPr>
        <w:tc>
          <w:tcPr>
            <w:tcW w:w="1869" w:type="dxa"/>
          </w:tcPr>
          <w:p w:rsidR="00DF1BDB" w:rsidRPr="004B429D" w:rsidRDefault="00DF1BDB" w:rsidP="006C298F">
            <w:pPr>
              <w:pStyle w:val="TableSideHeading"/>
              <w:ind w:right="0"/>
              <w:rPr>
                <w:sz w:val="24"/>
                <w:szCs w:val="24"/>
                <w:rtl/>
              </w:rPr>
            </w:pPr>
          </w:p>
        </w:tc>
        <w:tc>
          <w:tcPr>
            <w:tcW w:w="623" w:type="dxa"/>
          </w:tcPr>
          <w:p w:rsidR="00DF1BDB" w:rsidRPr="004B429D" w:rsidDel="009D4942" w:rsidRDefault="00DF1BDB" w:rsidP="00DF1BDB">
            <w:pPr>
              <w:pStyle w:val="TableText"/>
              <w:rPr>
                <w:rtl/>
              </w:rPr>
            </w:pPr>
          </w:p>
        </w:tc>
        <w:tc>
          <w:tcPr>
            <w:tcW w:w="624" w:type="dxa"/>
          </w:tcPr>
          <w:p w:rsidR="00DF1BDB" w:rsidRPr="004B429D" w:rsidRDefault="00DF1BDB" w:rsidP="006C298F">
            <w:pPr>
              <w:pStyle w:val="TableText"/>
              <w:ind w:right="0"/>
              <w:jc w:val="both"/>
              <w:rPr>
                <w:rtl/>
              </w:rPr>
            </w:pPr>
          </w:p>
        </w:tc>
        <w:tc>
          <w:tcPr>
            <w:tcW w:w="6520" w:type="dxa"/>
            <w:gridSpan w:val="3"/>
          </w:tcPr>
          <w:p w:rsidR="00DF1BDB" w:rsidRPr="004B429D" w:rsidRDefault="00DF1BDB" w:rsidP="00737341">
            <w:pPr>
              <w:pStyle w:val="TableBlock"/>
              <w:rPr>
                <w:sz w:val="26"/>
                <w:rtl/>
              </w:rPr>
            </w:pPr>
            <w:r w:rsidRPr="004B429D">
              <w:rPr>
                <w:rFonts w:hint="cs"/>
                <w:sz w:val="26"/>
                <w:rtl/>
              </w:rPr>
              <w:t>(2)</w:t>
            </w:r>
            <w:r w:rsidRPr="004B429D">
              <w:rPr>
                <w:sz w:val="26"/>
                <w:rtl/>
              </w:rPr>
              <w:tab/>
              <w:t>לא נטענו טענות לפי סעיף 61(א)</w:t>
            </w:r>
            <w:r w:rsidRPr="004B429D">
              <w:rPr>
                <w:rFonts w:hint="cs"/>
                <w:sz w:val="26"/>
                <w:rtl/>
              </w:rPr>
              <w:t xml:space="preserve"> לעניין צו התפיסה המינהלי </w:t>
            </w:r>
            <w:r w:rsidRPr="004B429D">
              <w:rPr>
                <w:rFonts w:hint="eastAsia"/>
                <w:sz w:val="26"/>
                <w:rtl/>
              </w:rPr>
              <w:t>–</w:t>
            </w:r>
            <w:r w:rsidRPr="004B429D">
              <w:rPr>
                <w:rFonts w:hint="cs"/>
                <w:sz w:val="26"/>
                <w:rtl/>
              </w:rPr>
              <w:t xml:space="preserve"> </w:t>
            </w:r>
            <w:r w:rsidRPr="004B429D">
              <w:rPr>
                <w:sz w:val="26"/>
                <w:rtl/>
              </w:rPr>
              <w:t>90 ימים לאחר מתן צו התפיסה או לאחר מסירת הודעה בעניין הצו לפי סעיף 61(ב), לפי המאוחר</w:t>
            </w:r>
            <w:r w:rsidRPr="004B429D">
              <w:rPr>
                <w:rFonts w:hint="cs"/>
                <w:sz w:val="26"/>
                <w:rtl/>
              </w:rPr>
              <w:t>;</w:t>
            </w:r>
          </w:p>
        </w:tc>
      </w:tr>
      <w:tr w:rsidR="00DF1BDB" w:rsidRPr="004B429D" w:rsidTr="005C6C8D">
        <w:trPr>
          <w:cantSplit/>
        </w:trPr>
        <w:tc>
          <w:tcPr>
            <w:tcW w:w="1869" w:type="dxa"/>
          </w:tcPr>
          <w:p w:rsidR="00DF1BDB" w:rsidRPr="004B429D" w:rsidRDefault="00DF1BDB" w:rsidP="006C298F">
            <w:pPr>
              <w:pStyle w:val="TableSideHeading"/>
              <w:ind w:right="0"/>
              <w:rPr>
                <w:sz w:val="24"/>
                <w:szCs w:val="24"/>
                <w:rtl/>
              </w:rPr>
            </w:pPr>
          </w:p>
        </w:tc>
        <w:tc>
          <w:tcPr>
            <w:tcW w:w="623" w:type="dxa"/>
          </w:tcPr>
          <w:p w:rsidR="00DF1BDB" w:rsidRPr="004B429D" w:rsidDel="009D4942" w:rsidRDefault="00DF1BDB" w:rsidP="00DF1BDB">
            <w:pPr>
              <w:pStyle w:val="TableText"/>
              <w:rPr>
                <w:rtl/>
              </w:rPr>
            </w:pPr>
          </w:p>
        </w:tc>
        <w:tc>
          <w:tcPr>
            <w:tcW w:w="624" w:type="dxa"/>
          </w:tcPr>
          <w:p w:rsidR="00DF1BDB" w:rsidRPr="004B429D" w:rsidRDefault="00DF1BDB" w:rsidP="006C298F">
            <w:pPr>
              <w:pStyle w:val="TableText"/>
              <w:ind w:right="0"/>
              <w:jc w:val="both"/>
              <w:rPr>
                <w:rtl/>
              </w:rPr>
            </w:pPr>
          </w:p>
        </w:tc>
        <w:tc>
          <w:tcPr>
            <w:tcW w:w="6520" w:type="dxa"/>
            <w:gridSpan w:val="3"/>
          </w:tcPr>
          <w:p w:rsidR="00DF1BDB" w:rsidRPr="004B429D" w:rsidRDefault="00DF1BDB" w:rsidP="00737341">
            <w:pPr>
              <w:pStyle w:val="TableBlock"/>
              <w:rPr>
                <w:sz w:val="26"/>
                <w:rtl/>
              </w:rPr>
            </w:pPr>
            <w:r w:rsidRPr="004B429D">
              <w:rPr>
                <w:sz w:val="26"/>
                <w:rtl/>
              </w:rPr>
              <w:t>(</w:t>
            </w:r>
            <w:r w:rsidRPr="004B429D">
              <w:rPr>
                <w:rFonts w:hint="cs"/>
                <w:sz w:val="26"/>
                <w:rtl/>
              </w:rPr>
              <w:t>3</w:t>
            </w:r>
            <w:r w:rsidRPr="004B429D">
              <w:rPr>
                <w:sz w:val="26"/>
                <w:rtl/>
              </w:rPr>
              <w:t>)</w:t>
            </w:r>
            <w:r w:rsidRPr="004B429D">
              <w:rPr>
                <w:sz w:val="26"/>
                <w:rtl/>
              </w:rPr>
              <w:tab/>
            </w:r>
            <w:r w:rsidRPr="004B429D">
              <w:rPr>
                <w:rFonts w:hint="eastAsia"/>
                <w:sz w:val="26"/>
                <w:rtl/>
              </w:rPr>
              <w:t>הוגשה</w:t>
            </w:r>
            <w:r w:rsidRPr="004B429D">
              <w:rPr>
                <w:sz w:val="26"/>
                <w:rtl/>
              </w:rPr>
              <w:t xml:space="preserve"> עתירה לבית משפט לעניינים </w:t>
            </w:r>
            <w:r w:rsidRPr="004B429D">
              <w:rPr>
                <w:rFonts w:hint="eastAsia"/>
                <w:sz w:val="26"/>
                <w:rtl/>
              </w:rPr>
              <w:t>מינהליים</w:t>
            </w:r>
            <w:r w:rsidRPr="004B429D">
              <w:rPr>
                <w:sz w:val="26"/>
                <w:rtl/>
              </w:rPr>
              <w:t xml:space="preserve"> </w:t>
            </w:r>
            <w:r w:rsidRPr="004B429D">
              <w:rPr>
                <w:rFonts w:hint="cs"/>
                <w:sz w:val="26"/>
                <w:rtl/>
              </w:rPr>
              <w:t xml:space="preserve">לעניין צו התפיסה המינהלי </w:t>
            </w:r>
            <w:r w:rsidRPr="004B429D">
              <w:rPr>
                <w:sz w:val="26"/>
                <w:rtl/>
              </w:rPr>
              <w:t xml:space="preserve">– </w:t>
            </w:r>
            <w:r w:rsidR="00AD0390" w:rsidRPr="004B429D">
              <w:rPr>
                <w:rFonts w:hint="cs"/>
                <w:sz w:val="26"/>
                <w:rtl/>
              </w:rPr>
              <w:t>45</w:t>
            </w:r>
            <w:r w:rsidR="00AD0390" w:rsidRPr="004B429D">
              <w:rPr>
                <w:sz w:val="26"/>
                <w:rtl/>
              </w:rPr>
              <w:t xml:space="preserve"> </w:t>
            </w:r>
            <w:r w:rsidRPr="004B429D">
              <w:rPr>
                <w:sz w:val="26"/>
                <w:rtl/>
              </w:rPr>
              <w:t xml:space="preserve">ימים לאחר מתן פסק דין הדוחה את העתירה, ואם הוגש ערעור על פסק הדין – לאחר </w:t>
            </w:r>
            <w:r w:rsidRPr="004B429D">
              <w:rPr>
                <w:rtl/>
              </w:rPr>
              <w:t>מתן פסק דין הדוחה את הערעור</w:t>
            </w:r>
            <w:r w:rsidRPr="004B429D">
              <w:rPr>
                <w:rFonts w:hint="cs"/>
                <w:rtl/>
              </w:rPr>
              <w:t>;</w:t>
            </w:r>
          </w:p>
        </w:tc>
      </w:tr>
      <w:tr w:rsidR="00DF1BDB" w:rsidRPr="004B429D" w:rsidTr="005C6C8D">
        <w:trPr>
          <w:cantSplit/>
        </w:trPr>
        <w:tc>
          <w:tcPr>
            <w:tcW w:w="1869" w:type="dxa"/>
          </w:tcPr>
          <w:p w:rsidR="00DF1BDB" w:rsidRPr="004B429D" w:rsidRDefault="00DF1BDB" w:rsidP="006C298F">
            <w:pPr>
              <w:pStyle w:val="TableSideHeading"/>
              <w:ind w:right="0"/>
              <w:rPr>
                <w:sz w:val="24"/>
                <w:szCs w:val="24"/>
                <w:rtl/>
              </w:rPr>
            </w:pPr>
          </w:p>
        </w:tc>
        <w:tc>
          <w:tcPr>
            <w:tcW w:w="623" w:type="dxa"/>
          </w:tcPr>
          <w:p w:rsidR="00DF1BDB" w:rsidRPr="004B429D" w:rsidDel="009D4942" w:rsidRDefault="00DF1BDB" w:rsidP="00DF1BDB">
            <w:pPr>
              <w:pStyle w:val="TableText"/>
              <w:rPr>
                <w:rtl/>
              </w:rPr>
            </w:pPr>
          </w:p>
        </w:tc>
        <w:tc>
          <w:tcPr>
            <w:tcW w:w="624" w:type="dxa"/>
          </w:tcPr>
          <w:p w:rsidR="00DF1BDB" w:rsidRPr="004B429D" w:rsidRDefault="00DF1BDB" w:rsidP="006C298F">
            <w:pPr>
              <w:pStyle w:val="TableText"/>
              <w:ind w:right="0"/>
              <w:jc w:val="both"/>
              <w:rPr>
                <w:rtl/>
              </w:rPr>
            </w:pPr>
          </w:p>
        </w:tc>
        <w:tc>
          <w:tcPr>
            <w:tcW w:w="6520" w:type="dxa"/>
            <w:gridSpan w:val="3"/>
          </w:tcPr>
          <w:p w:rsidR="00DF1BDB" w:rsidRPr="004B429D" w:rsidRDefault="00DF1BDB" w:rsidP="00737341">
            <w:pPr>
              <w:pStyle w:val="TableBlock"/>
              <w:rPr>
                <w:sz w:val="26"/>
                <w:rtl/>
              </w:rPr>
            </w:pPr>
            <w:r w:rsidRPr="004B429D">
              <w:rPr>
                <w:rFonts w:hint="cs"/>
                <w:sz w:val="26"/>
                <w:rtl/>
              </w:rPr>
              <w:t>(4)</w:t>
            </w:r>
            <w:r w:rsidRPr="004B429D">
              <w:rPr>
                <w:sz w:val="26"/>
                <w:rtl/>
              </w:rPr>
              <w:tab/>
            </w:r>
            <w:r w:rsidRPr="004B429D">
              <w:rPr>
                <w:rFonts w:hint="eastAsia"/>
                <w:sz w:val="26"/>
                <w:rtl/>
              </w:rPr>
              <w:t>לעניין</w:t>
            </w:r>
            <w:r w:rsidRPr="004B429D">
              <w:rPr>
                <w:sz w:val="26"/>
                <w:rtl/>
              </w:rPr>
              <w:t xml:space="preserve"> רכוש של ארגון טרור – לאחר שהארגון הוכרז בהכרזה </w:t>
            </w:r>
            <w:r w:rsidRPr="004B429D">
              <w:rPr>
                <w:rFonts w:hint="cs"/>
                <w:sz w:val="26"/>
                <w:rtl/>
              </w:rPr>
              <w:t>קבועה</w:t>
            </w:r>
            <w:r w:rsidRPr="004B429D">
              <w:rPr>
                <w:sz w:val="26"/>
                <w:rtl/>
              </w:rPr>
              <w:t xml:space="preserve"> לפי סעיף 6, ואם הוגשה עתירה לבית המשפט העליון נגד ההכרזה על ארגון הטרור –</w:t>
            </w:r>
            <w:r w:rsidRPr="004B429D">
              <w:rPr>
                <w:rFonts w:hint="cs"/>
                <w:sz w:val="26"/>
                <w:rtl/>
              </w:rPr>
              <w:t xml:space="preserve"> </w:t>
            </w:r>
            <w:r w:rsidRPr="004B429D">
              <w:rPr>
                <w:sz w:val="26"/>
                <w:rtl/>
              </w:rPr>
              <w:t>לאחר מתן פסק דין הדוחה את העתירה;</w:t>
            </w:r>
          </w:p>
        </w:tc>
      </w:tr>
      <w:tr w:rsidR="006C298F" w:rsidRPr="004B429D" w:rsidTr="005C6C8D">
        <w:trPr>
          <w:cantSplit/>
        </w:trPr>
        <w:tc>
          <w:tcPr>
            <w:tcW w:w="1869" w:type="dxa"/>
          </w:tcPr>
          <w:p w:rsidR="006C298F" w:rsidRPr="004B429D" w:rsidRDefault="006C298F" w:rsidP="006C298F">
            <w:pPr>
              <w:pStyle w:val="TableSideHeading"/>
              <w:ind w:right="0"/>
              <w:rPr>
                <w:sz w:val="24"/>
                <w:szCs w:val="24"/>
                <w:rtl/>
              </w:rPr>
            </w:pPr>
          </w:p>
        </w:tc>
        <w:tc>
          <w:tcPr>
            <w:tcW w:w="623" w:type="dxa"/>
          </w:tcPr>
          <w:p w:rsidR="006C298F" w:rsidRPr="004B429D" w:rsidDel="009D4942" w:rsidRDefault="006C298F" w:rsidP="006C298F">
            <w:pPr>
              <w:pStyle w:val="TableText"/>
              <w:ind w:right="0"/>
              <w:jc w:val="both"/>
              <w:rPr>
                <w:sz w:val="26"/>
                <w:rtl/>
              </w:rPr>
            </w:pPr>
          </w:p>
        </w:tc>
        <w:tc>
          <w:tcPr>
            <w:tcW w:w="624" w:type="dxa"/>
          </w:tcPr>
          <w:p w:rsidR="006C298F" w:rsidRPr="004B429D" w:rsidRDefault="006C298F" w:rsidP="006C298F">
            <w:pPr>
              <w:pStyle w:val="TableText"/>
              <w:ind w:right="0"/>
              <w:jc w:val="both"/>
              <w:rPr>
                <w:rtl/>
              </w:rPr>
            </w:pPr>
          </w:p>
        </w:tc>
        <w:tc>
          <w:tcPr>
            <w:tcW w:w="6520" w:type="dxa"/>
            <w:gridSpan w:val="3"/>
          </w:tcPr>
          <w:p w:rsidR="006C298F" w:rsidRPr="004B429D" w:rsidRDefault="006C298F" w:rsidP="00737341">
            <w:pPr>
              <w:pStyle w:val="TableBlock"/>
              <w:rPr>
                <w:sz w:val="26"/>
                <w:rtl/>
              </w:rPr>
            </w:pPr>
            <w:r w:rsidRPr="004B429D">
              <w:rPr>
                <w:sz w:val="26"/>
                <w:rtl/>
              </w:rPr>
              <w:t>(</w:t>
            </w:r>
            <w:r w:rsidR="00DF1BDB" w:rsidRPr="004B429D">
              <w:rPr>
                <w:rFonts w:hint="cs"/>
                <w:sz w:val="26"/>
                <w:rtl/>
              </w:rPr>
              <w:t>5</w:t>
            </w:r>
            <w:r w:rsidRPr="004B429D">
              <w:rPr>
                <w:sz w:val="26"/>
                <w:rtl/>
              </w:rPr>
              <w:t>)</w:t>
            </w:r>
            <w:r w:rsidRPr="004B429D">
              <w:rPr>
                <w:sz w:val="26"/>
                <w:rtl/>
              </w:rPr>
              <w:tab/>
            </w:r>
            <w:r w:rsidRPr="004B429D">
              <w:rPr>
                <w:rFonts w:hint="eastAsia"/>
                <w:sz w:val="26"/>
                <w:rtl/>
              </w:rPr>
              <w:t>לעניין</w:t>
            </w:r>
            <w:r w:rsidRPr="004B429D">
              <w:rPr>
                <w:sz w:val="26"/>
                <w:rtl/>
              </w:rPr>
              <w:t xml:space="preserve"> רכוש הקשור לעבירה</w:t>
            </w:r>
            <w:r w:rsidR="00DF1BDB" w:rsidRPr="004B429D">
              <w:rPr>
                <w:rFonts w:hint="cs"/>
                <w:sz w:val="26"/>
                <w:rtl/>
              </w:rPr>
              <w:t xml:space="preserve"> </w:t>
            </w:r>
            <w:r w:rsidRPr="004B429D">
              <w:rPr>
                <w:sz w:val="26"/>
                <w:rtl/>
              </w:rPr>
              <w:t>–</w:t>
            </w:r>
          </w:p>
        </w:tc>
      </w:tr>
      <w:tr w:rsidR="006C298F" w:rsidRPr="004B429D" w:rsidTr="005C6C8D">
        <w:trPr>
          <w:cantSplit/>
        </w:trPr>
        <w:tc>
          <w:tcPr>
            <w:tcW w:w="1869" w:type="dxa"/>
          </w:tcPr>
          <w:p w:rsidR="00C1225D" w:rsidRPr="004B429D" w:rsidRDefault="00C1225D" w:rsidP="005E39F4">
            <w:pPr>
              <w:rPr>
                <w:rFonts w:cs="David"/>
                <w:sz w:val="24"/>
                <w:szCs w:val="24"/>
              </w:rPr>
            </w:pPr>
          </w:p>
        </w:tc>
        <w:tc>
          <w:tcPr>
            <w:tcW w:w="623" w:type="dxa"/>
          </w:tcPr>
          <w:p w:rsidR="006C298F" w:rsidRPr="004B429D" w:rsidRDefault="006C298F" w:rsidP="006C298F">
            <w:pPr>
              <w:pStyle w:val="TableText"/>
            </w:pPr>
          </w:p>
        </w:tc>
        <w:tc>
          <w:tcPr>
            <w:tcW w:w="624" w:type="dxa"/>
          </w:tcPr>
          <w:p w:rsidR="006C298F" w:rsidRPr="004B429D" w:rsidRDefault="006C298F" w:rsidP="006C298F">
            <w:pPr>
              <w:pStyle w:val="TableText"/>
            </w:pPr>
          </w:p>
        </w:tc>
        <w:tc>
          <w:tcPr>
            <w:tcW w:w="624" w:type="dxa"/>
            <w:gridSpan w:val="2"/>
          </w:tcPr>
          <w:p w:rsidR="006C298F" w:rsidRPr="004B429D" w:rsidRDefault="006C298F" w:rsidP="006C298F">
            <w:pPr>
              <w:pStyle w:val="TableText"/>
            </w:pPr>
          </w:p>
        </w:tc>
        <w:tc>
          <w:tcPr>
            <w:tcW w:w="5896" w:type="dxa"/>
          </w:tcPr>
          <w:p w:rsidR="00137C9D" w:rsidRPr="004B429D" w:rsidRDefault="00626A6A" w:rsidP="00737341">
            <w:pPr>
              <w:pStyle w:val="TableBlock"/>
            </w:pPr>
            <w:r w:rsidRPr="004B429D">
              <w:rPr>
                <w:rFonts w:hint="cs"/>
                <w:rtl/>
              </w:rPr>
              <w:t>(א)</w:t>
            </w:r>
            <w:r w:rsidRPr="004B429D">
              <w:rPr>
                <w:rtl/>
              </w:rPr>
              <w:tab/>
            </w:r>
            <w:r w:rsidR="00DF1BDB" w:rsidRPr="004B429D">
              <w:rPr>
                <w:rtl/>
              </w:rPr>
              <w:t>אם לא נפתחה חקירה באזהרה בקשר לעבירה – 90 ימים לאחר מתן צו התפיסה המינהלי;</w:t>
            </w:r>
          </w:p>
        </w:tc>
      </w:tr>
      <w:tr w:rsidR="008727DC" w:rsidRPr="004B429D" w:rsidTr="005C6C8D">
        <w:trPr>
          <w:cantSplit/>
        </w:trPr>
        <w:tc>
          <w:tcPr>
            <w:tcW w:w="1869" w:type="dxa"/>
          </w:tcPr>
          <w:p w:rsidR="00C1225D" w:rsidRPr="004B429D" w:rsidRDefault="00C1225D" w:rsidP="003042CF">
            <w:pPr>
              <w:pStyle w:val="TableSideHeading"/>
            </w:pPr>
          </w:p>
        </w:tc>
        <w:tc>
          <w:tcPr>
            <w:tcW w:w="623" w:type="dxa"/>
          </w:tcPr>
          <w:p w:rsidR="008727DC" w:rsidRPr="004B429D" w:rsidRDefault="008727DC">
            <w:pPr>
              <w:pStyle w:val="TableText"/>
            </w:pPr>
          </w:p>
        </w:tc>
        <w:tc>
          <w:tcPr>
            <w:tcW w:w="624" w:type="dxa"/>
          </w:tcPr>
          <w:p w:rsidR="008727DC" w:rsidRPr="004B429D" w:rsidRDefault="008727DC">
            <w:pPr>
              <w:pStyle w:val="TableText"/>
            </w:pPr>
          </w:p>
        </w:tc>
        <w:tc>
          <w:tcPr>
            <w:tcW w:w="624" w:type="dxa"/>
            <w:gridSpan w:val="2"/>
          </w:tcPr>
          <w:p w:rsidR="008727DC" w:rsidRPr="004B429D" w:rsidRDefault="008727DC">
            <w:pPr>
              <w:pStyle w:val="TableText"/>
            </w:pPr>
          </w:p>
        </w:tc>
        <w:tc>
          <w:tcPr>
            <w:tcW w:w="5896" w:type="dxa"/>
          </w:tcPr>
          <w:p w:rsidR="004C136F" w:rsidRPr="004B429D" w:rsidRDefault="008727DC" w:rsidP="00737341">
            <w:pPr>
              <w:pStyle w:val="TableBlock"/>
            </w:pPr>
            <w:r w:rsidRPr="004B429D">
              <w:rPr>
                <w:sz w:val="26"/>
                <w:rtl/>
              </w:rPr>
              <w:t>(</w:t>
            </w:r>
            <w:r w:rsidR="00626A6A" w:rsidRPr="004B429D">
              <w:rPr>
                <w:rFonts w:hint="cs"/>
                <w:sz w:val="26"/>
                <w:rtl/>
              </w:rPr>
              <w:t>ב</w:t>
            </w:r>
            <w:r w:rsidRPr="004B429D">
              <w:rPr>
                <w:sz w:val="26"/>
                <w:rtl/>
              </w:rPr>
              <w:t>)</w:t>
            </w:r>
            <w:r w:rsidR="00626A6A" w:rsidRPr="004B429D">
              <w:rPr>
                <w:sz w:val="26"/>
                <w:rtl/>
              </w:rPr>
              <w:tab/>
            </w:r>
            <w:r w:rsidR="00DF1BDB" w:rsidRPr="004B429D">
              <w:rPr>
                <w:rFonts w:hint="cs"/>
                <w:sz w:val="26"/>
                <w:rtl/>
              </w:rPr>
              <w:t xml:space="preserve">אם נפתחה חקירה באזהרה בקשר לעבירה </w:t>
            </w:r>
            <w:r w:rsidR="00DF1BDB" w:rsidRPr="004B429D">
              <w:rPr>
                <w:rFonts w:hint="eastAsia"/>
                <w:sz w:val="26"/>
                <w:rtl/>
              </w:rPr>
              <w:t>–</w:t>
            </w:r>
            <w:r w:rsidR="00DF1BDB" w:rsidRPr="004B429D">
              <w:rPr>
                <w:rFonts w:hint="cs"/>
                <w:sz w:val="26"/>
                <w:rtl/>
              </w:rPr>
              <w:t xml:space="preserve"> </w:t>
            </w:r>
            <w:r w:rsidR="00DF1BDB" w:rsidRPr="004B429D">
              <w:rPr>
                <w:rFonts w:hint="eastAsia"/>
                <w:sz w:val="26"/>
                <w:rtl/>
              </w:rPr>
              <w:t>שנה</w:t>
            </w:r>
            <w:r w:rsidR="00DF1BDB" w:rsidRPr="004B429D">
              <w:rPr>
                <w:sz w:val="26"/>
                <w:rtl/>
              </w:rPr>
              <w:t xml:space="preserve"> לאחר מתן צו</w:t>
            </w:r>
            <w:r w:rsidR="00DF1BDB" w:rsidRPr="004B429D">
              <w:rPr>
                <w:rFonts w:hint="cs"/>
                <w:sz w:val="26"/>
                <w:rtl/>
              </w:rPr>
              <w:t xml:space="preserve"> התפיסה</w:t>
            </w:r>
            <w:r w:rsidR="00DF1BDB" w:rsidRPr="004B429D">
              <w:rPr>
                <w:rFonts w:hint="cs"/>
                <w:rtl/>
              </w:rPr>
              <w:t xml:space="preserve"> המינהלי</w:t>
            </w:r>
            <w:r w:rsidR="00DF1BDB" w:rsidRPr="004B429D">
              <w:rPr>
                <w:rFonts w:hint="cs"/>
                <w:sz w:val="26"/>
                <w:rtl/>
              </w:rPr>
              <w:t xml:space="preserve">, ובלבד שניתן </w:t>
            </w:r>
            <w:r w:rsidR="00DF1BDB" w:rsidRPr="004B429D">
              <w:rPr>
                <w:sz w:val="26"/>
                <w:rtl/>
              </w:rPr>
              <w:t xml:space="preserve">אישור פרקליט מחוז </w:t>
            </w:r>
            <w:r w:rsidR="00DF1BDB" w:rsidRPr="004B429D">
              <w:rPr>
                <w:rFonts w:hint="cs"/>
                <w:sz w:val="26"/>
                <w:rtl/>
              </w:rPr>
              <w:t xml:space="preserve">או מי שהוא הסמיכו לכך </w:t>
            </w:r>
            <w:r w:rsidR="00DF1BDB" w:rsidRPr="004B429D">
              <w:rPr>
                <w:sz w:val="26"/>
                <w:rtl/>
              </w:rPr>
              <w:t xml:space="preserve">שלא ניתן לחלט את הרכוש </w:t>
            </w:r>
            <w:r w:rsidR="00DF1BDB" w:rsidRPr="004B429D">
              <w:rPr>
                <w:rFonts w:hint="eastAsia"/>
                <w:sz w:val="26"/>
                <w:rtl/>
              </w:rPr>
              <w:t>במסגרת</w:t>
            </w:r>
            <w:r w:rsidR="00DF1BDB" w:rsidRPr="004B429D">
              <w:rPr>
                <w:sz w:val="26"/>
                <w:rtl/>
              </w:rPr>
              <w:t xml:space="preserve"> </w:t>
            </w:r>
            <w:r w:rsidR="00DF1BDB" w:rsidRPr="004B429D">
              <w:rPr>
                <w:rFonts w:hint="eastAsia"/>
                <w:sz w:val="26"/>
                <w:rtl/>
              </w:rPr>
              <w:t>ההליך</w:t>
            </w:r>
            <w:r w:rsidR="00DF1BDB" w:rsidRPr="004B429D">
              <w:rPr>
                <w:sz w:val="26"/>
                <w:rtl/>
              </w:rPr>
              <w:t xml:space="preserve"> </w:t>
            </w:r>
            <w:r w:rsidR="00DF1BDB" w:rsidRPr="004B429D">
              <w:rPr>
                <w:rFonts w:hint="eastAsia"/>
                <w:sz w:val="26"/>
                <w:rtl/>
              </w:rPr>
              <w:t>ה</w:t>
            </w:r>
            <w:r w:rsidR="00DF1BDB" w:rsidRPr="004B429D">
              <w:rPr>
                <w:sz w:val="26"/>
                <w:rtl/>
              </w:rPr>
              <w:t xml:space="preserve">פלילי כאמור </w:t>
            </w:r>
            <w:r w:rsidR="00DF1BDB" w:rsidRPr="004B429D">
              <w:rPr>
                <w:rFonts w:hint="eastAsia"/>
                <w:sz w:val="26"/>
                <w:rtl/>
              </w:rPr>
              <w:t>בסעיף</w:t>
            </w:r>
            <w:r w:rsidR="00DF1BDB" w:rsidRPr="004B429D">
              <w:rPr>
                <w:sz w:val="26"/>
                <w:rtl/>
              </w:rPr>
              <w:t xml:space="preserve"> </w:t>
            </w:r>
            <w:r w:rsidR="00BF3052" w:rsidRPr="004B429D">
              <w:rPr>
                <w:rtl/>
              </w:rPr>
              <w:t>57(ב)</w:t>
            </w:r>
            <w:r w:rsidR="00DF1BDB" w:rsidRPr="004B429D">
              <w:rPr>
                <w:rtl/>
              </w:rPr>
              <w:t>.</w:t>
            </w:r>
          </w:p>
        </w:tc>
      </w:tr>
      <w:tr w:rsidR="006C298F" w:rsidRPr="004B429D" w:rsidTr="005C6C8D">
        <w:trPr>
          <w:cantSplit/>
        </w:trPr>
        <w:tc>
          <w:tcPr>
            <w:tcW w:w="1869" w:type="dxa"/>
          </w:tcPr>
          <w:p w:rsidR="006C298F" w:rsidRPr="004B429D" w:rsidRDefault="006C298F" w:rsidP="006C298F">
            <w:pPr>
              <w:pStyle w:val="TableSideHeading"/>
              <w:rPr>
                <w:sz w:val="26"/>
                <w:rtl/>
              </w:rPr>
            </w:pPr>
          </w:p>
        </w:tc>
        <w:tc>
          <w:tcPr>
            <w:tcW w:w="623" w:type="dxa"/>
          </w:tcPr>
          <w:p w:rsidR="006C298F" w:rsidRPr="004B429D" w:rsidRDefault="006C298F" w:rsidP="006C298F">
            <w:pPr>
              <w:pStyle w:val="TableText"/>
              <w:rPr>
                <w:sz w:val="26"/>
                <w:rtl/>
              </w:rPr>
            </w:pPr>
          </w:p>
        </w:tc>
        <w:tc>
          <w:tcPr>
            <w:tcW w:w="7144" w:type="dxa"/>
            <w:gridSpan w:val="4"/>
          </w:tcPr>
          <w:p w:rsidR="006C298F" w:rsidRPr="004B429D" w:rsidRDefault="006C298F"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t xml:space="preserve">חלפו שנתיים ממועד מתן צו תפיסה </w:t>
            </w:r>
            <w:r w:rsidR="00862BD6" w:rsidRPr="004B429D">
              <w:rPr>
                <w:rFonts w:hint="cs"/>
                <w:sz w:val="26"/>
                <w:rtl/>
              </w:rPr>
              <w:t>מינהלי</w:t>
            </w:r>
            <w:r w:rsidRPr="004B429D">
              <w:rPr>
                <w:sz w:val="26"/>
                <w:rtl/>
              </w:rPr>
              <w:t>, ולא ניתן צו חילוט, יפקע צו התפיסה</w:t>
            </w:r>
            <w:r w:rsidR="00862BD6" w:rsidRPr="004B429D">
              <w:rPr>
                <w:rFonts w:hint="cs"/>
                <w:sz w:val="26"/>
                <w:rtl/>
              </w:rPr>
              <w:t xml:space="preserve"> </w:t>
            </w:r>
            <w:r w:rsidR="00862BD6" w:rsidRPr="004B429D">
              <w:rPr>
                <w:rFonts w:hint="eastAsia"/>
                <w:sz w:val="26"/>
                <w:rtl/>
              </w:rPr>
              <w:t>המינהלי</w:t>
            </w:r>
            <w:r w:rsidR="00862BD6" w:rsidRPr="004B429D">
              <w:rPr>
                <w:sz w:val="26"/>
                <w:rtl/>
              </w:rPr>
              <w:t>,</w:t>
            </w:r>
            <w:r w:rsidRPr="004B429D">
              <w:rPr>
                <w:sz w:val="26"/>
                <w:rtl/>
              </w:rPr>
              <w:t xml:space="preserve"> והרכוש יוחזר ל</w:t>
            </w:r>
            <w:r w:rsidR="00FD370D" w:rsidRPr="004B429D">
              <w:rPr>
                <w:rFonts w:hint="eastAsia"/>
                <w:sz w:val="26"/>
                <w:rtl/>
              </w:rPr>
              <w:t>אדם</w:t>
            </w:r>
            <w:r w:rsidRPr="004B429D">
              <w:rPr>
                <w:sz w:val="26"/>
                <w:rtl/>
              </w:rPr>
              <w:t xml:space="preserve"> שממנו נתפס; ואולם, אם הוארך תוקפו של צו תפיסה </w:t>
            </w:r>
            <w:r w:rsidR="00862BD6" w:rsidRPr="004B429D">
              <w:rPr>
                <w:rFonts w:hint="eastAsia"/>
                <w:sz w:val="26"/>
                <w:rtl/>
              </w:rPr>
              <w:t>מינהלי</w:t>
            </w:r>
            <w:r w:rsidR="00862BD6" w:rsidRPr="004B429D">
              <w:rPr>
                <w:sz w:val="26"/>
                <w:rtl/>
              </w:rPr>
              <w:t xml:space="preserve"> </w:t>
            </w:r>
            <w:r w:rsidRPr="004B429D">
              <w:rPr>
                <w:sz w:val="26"/>
                <w:rtl/>
              </w:rPr>
              <w:t xml:space="preserve">לפי סעיף </w:t>
            </w:r>
            <w:r w:rsidR="00F274A3" w:rsidRPr="004B429D">
              <w:rPr>
                <w:rFonts w:hint="cs"/>
                <w:sz w:val="26"/>
                <w:rtl/>
              </w:rPr>
              <w:t>58</w:t>
            </w:r>
            <w:r w:rsidRPr="004B429D">
              <w:rPr>
                <w:sz w:val="26"/>
                <w:rtl/>
              </w:rPr>
              <w:t xml:space="preserve">(א)(1) או (2), יחולו הוראות סעיף </w:t>
            </w:r>
            <w:r w:rsidR="00F274A3" w:rsidRPr="004B429D">
              <w:rPr>
                <w:rFonts w:hint="cs"/>
                <w:sz w:val="26"/>
                <w:rtl/>
              </w:rPr>
              <w:t>58</w:t>
            </w:r>
            <w:r w:rsidRPr="004B429D">
              <w:rPr>
                <w:sz w:val="26"/>
                <w:rtl/>
              </w:rPr>
              <w:t xml:space="preserve">(ב) לעניין הארכת תוקפו של צו התפיסה </w:t>
            </w:r>
            <w:r w:rsidR="00862BD6" w:rsidRPr="004B429D">
              <w:rPr>
                <w:rFonts w:hint="eastAsia"/>
                <w:sz w:val="26"/>
                <w:rtl/>
              </w:rPr>
              <w:t>לשם</w:t>
            </w:r>
            <w:r w:rsidRPr="004B429D">
              <w:rPr>
                <w:sz w:val="26"/>
                <w:rtl/>
              </w:rPr>
              <w:t xml:space="preserve"> הוצאת צו חילוט.</w:t>
            </w:r>
          </w:p>
        </w:tc>
      </w:tr>
      <w:tr w:rsidR="009572CF" w:rsidRPr="004B429D" w:rsidTr="005C6C8D">
        <w:trPr>
          <w:cantSplit/>
        </w:trPr>
        <w:tc>
          <w:tcPr>
            <w:tcW w:w="1869" w:type="dxa"/>
          </w:tcPr>
          <w:p w:rsidR="009572CF" w:rsidRPr="004B429D" w:rsidRDefault="009572CF" w:rsidP="006C298F">
            <w:pPr>
              <w:pStyle w:val="TableSideHeading"/>
              <w:rPr>
                <w:sz w:val="26"/>
                <w:rtl/>
              </w:rPr>
            </w:pPr>
            <w:r w:rsidRPr="004B429D">
              <w:rPr>
                <w:rFonts w:hint="eastAsia"/>
                <w:sz w:val="26"/>
                <w:rtl/>
              </w:rPr>
              <w:t>תפיסת</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תקנות</w:t>
            </w:r>
            <w:r w:rsidRPr="004B429D">
              <w:rPr>
                <w:sz w:val="26"/>
                <w:rtl/>
              </w:rPr>
              <w:t xml:space="preserve"> </w:t>
            </w:r>
            <w:r w:rsidRPr="004B429D">
              <w:rPr>
                <w:rFonts w:hint="eastAsia"/>
                <w:sz w:val="26"/>
                <w:rtl/>
              </w:rPr>
              <w:t>ההגנה</w:t>
            </w:r>
          </w:p>
        </w:tc>
        <w:tc>
          <w:tcPr>
            <w:tcW w:w="623" w:type="dxa"/>
          </w:tcPr>
          <w:p w:rsidR="009572CF" w:rsidRPr="004B429D" w:rsidRDefault="00E72A18" w:rsidP="006C298F">
            <w:pPr>
              <w:pStyle w:val="TableText"/>
              <w:rPr>
                <w:rtl/>
              </w:rPr>
            </w:pPr>
            <w:r w:rsidRPr="004B429D">
              <w:rPr>
                <w:rFonts w:hint="cs"/>
                <w:rtl/>
              </w:rPr>
              <w:t>67.</w:t>
            </w:r>
          </w:p>
        </w:tc>
        <w:tc>
          <w:tcPr>
            <w:tcW w:w="7144" w:type="dxa"/>
            <w:gridSpan w:val="4"/>
          </w:tcPr>
          <w:p w:rsidR="00FC2B7D" w:rsidRPr="004B429D" w:rsidRDefault="009572CF" w:rsidP="00737341">
            <w:pPr>
              <w:pStyle w:val="TableBlock"/>
              <w:rPr>
                <w:rtl/>
              </w:rPr>
            </w:pPr>
            <w:r w:rsidRPr="004B429D">
              <w:rPr>
                <w:rtl/>
              </w:rPr>
              <w:t>(א)</w:t>
            </w:r>
            <w:r w:rsidRPr="004B429D">
              <w:rPr>
                <w:rtl/>
              </w:rPr>
              <w:tab/>
              <w:t>סמכות לתפיסת רכוש לפי תקנה 74 לתקנות ההגנה (שעת חירום), 1945</w:t>
            </w:r>
            <w:r w:rsidRPr="004B429D">
              <w:rPr>
                <w:rStyle w:val="af"/>
                <w:rtl/>
              </w:rPr>
              <w:footnoteReference w:id="24"/>
            </w:r>
            <w:r w:rsidRPr="004B429D">
              <w:rPr>
                <w:rtl/>
              </w:rPr>
              <w:t xml:space="preserve">, בעניין רכוש שהוא רכוש הקשור </w:t>
            </w:r>
            <w:r w:rsidRPr="004B429D">
              <w:rPr>
                <w:rFonts w:hint="eastAsia"/>
                <w:rtl/>
              </w:rPr>
              <w:t>לארגון</w:t>
            </w:r>
            <w:r w:rsidRPr="004B429D">
              <w:rPr>
                <w:rtl/>
              </w:rPr>
              <w:t xml:space="preserve"> טרור או לעבירת טרור, תהיה נתונה רק לגבי רכוש שניתן לתפוס או לחלט לפי הוראות פרק </w:t>
            </w:r>
            <w:r w:rsidRPr="004B429D">
              <w:rPr>
                <w:rFonts w:hint="eastAsia"/>
                <w:rtl/>
              </w:rPr>
              <w:t>זה</w:t>
            </w:r>
            <w:r w:rsidRPr="004B429D">
              <w:rPr>
                <w:rtl/>
              </w:rPr>
              <w:t xml:space="preserve">; </w:t>
            </w:r>
            <w:r w:rsidRPr="004B429D">
              <w:rPr>
                <w:rFonts w:hint="eastAsia"/>
                <w:rtl/>
              </w:rPr>
              <w:t>ואולם</w:t>
            </w:r>
            <w:r w:rsidRPr="004B429D">
              <w:rPr>
                <w:rtl/>
              </w:rPr>
              <w:t xml:space="preserve">, </w:t>
            </w:r>
            <w:r w:rsidRPr="004B429D">
              <w:rPr>
                <w:rFonts w:hint="eastAsia"/>
                <w:rtl/>
              </w:rPr>
              <w:t>רכוש</w:t>
            </w:r>
            <w:r w:rsidRPr="004B429D">
              <w:rPr>
                <w:rtl/>
              </w:rPr>
              <w:t xml:space="preserve"> </w:t>
            </w:r>
            <w:r w:rsidRPr="004B429D">
              <w:rPr>
                <w:rFonts w:hint="eastAsia"/>
                <w:rtl/>
              </w:rPr>
              <w:t>שנתפס</w:t>
            </w:r>
            <w:r w:rsidRPr="004B429D">
              <w:rPr>
                <w:rtl/>
              </w:rPr>
              <w:t xml:space="preserve"> </w:t>
            </w:r>
            <w:r w:rsidRPr="004B429D">
              <w:rPr>
                <w:rFonts w:hint="eastAsia"/>
                <w:rtl/>
              </w:rPr>
              <w:t>לפי</w:t>
            </w:r>
            <w:r w:rsidRPr="004B429D">
              <w:rPr>
                <w:rtl/>
              </w:rPr>
              <w:t xml:space="preserve"> </w:t>
            </w:r>
            <w:r w:rsidRPr="004B429D">
              <w:rPr>
                <w:rFonts w:hint="eastAsia"/>
                <w:rtl/>
              </w:rPr>
              <w:t>תקנה</w:t>
            </w:r>
            <w:r w:rsidRPr="004B429D">
              <w:rPr>
                <w:rtl/>
              </w:rPr>
              <w:t xml:space="preserve"> 74 </w:t>
            </w:r>
            <w:r w:rsidRPr="004B429D">
              <w:rPr>
                <w:rFonts w:hint="eastAsia"/>
                <w:rtl/>
              </w:rPr>
              <w:t>לתקנות</w:t>
            </w:r>
            <w:r w:rsidRPr="004B429D">
              <w:rPr>
                <w:rtl/>
              </w:rPr>
              <w:t xml:space="preserve"> </w:t>
            </w:r>
            <w:r w:rsidRPr="004B429D">
              <w:rPr>
                <w:rFonts w:hint="eastAsia"/>
                <w:rtl/>
              </w:rPr>
              <w:t>ההגנה</w:t>
            </w:r>
            <w:r w:rsidRPr="004B429D">
              <w:rPr>
                <w:rtl/>
              </w:rPr>
              <w:t xml:space="preserve"> </w:t>
            </w:r>
            <w:r w:rsidRPr="004B429D">
              <w:rPr>
                <w:rFonts w:hint="eastAsia"/>
                <w:rtl/>
              </w:rPr>
              <w:t>לא</w:t>
            </w:r>
            <w:r w:rsidRPr="004B429D">
              <w:rPr>
                <w:rtl/>
              </w:rPr>
              <w:t xml:space="preserve"> </w:t>
            </w:r>
            <w:r w:rsidRPr="004B429D">
              <w:rPr>
                <w:rFonts w:hint="eastAsia"/>
                <w:rtl/>
              </w:rPr>
              <w:t>יוחרם</w:t>
            </w:r>
            <w:r w:rsidRPr="004B429D">
              <w:rPr>
                <w:rtl/>
              </w:rPr>
              <w:t xml:space="preserve"> </w:t>
            </w:r>
            <w:r w:rsidRPr="004B429D">
              <w:rPr>
                <w:rFonts w:hint="eastAsia"/>
                <w:rtl/>
              </w:rPr>
              <w:t>לפי</w:t>
            </w:r>
            <w:r w:rsidRPr="004B429D">
              <w:rPr>
                <w:rtl/>
              </w:rPr>
              <w:t xml:space="preserve"> </w:t>
            </w:r>
            <w:r w:rsidRPr="004B429D">
              <w:rPr>
                <w:rFonts w:hint="eastAsia"/>
                <w:rtl/>
              </w:rPr>
              <w:t>הוראות</w:t>
            </w:r>
            <w:r w:rsidRPr="004B429D">
              <w:rPr>
                <w:rtl/>
              </w:rPr>
              <w:t xml:space="preserve"> </w:t>
            </w:r>
            <w:r w:rsidRPr="004B429D">
              <w:rPr>
                <w:rFonts w:hint="eastAsia"/>
                <w:rtl/>
              </w:rPr>
              <w:t>אותה</w:t>
            </w:r>
            <w:r w:rsidRPr="004B429D">
              <w:rPr>
                <w:rtl/>
              </w:rPr>
              <w:t xml:space="preserve"> </w:t>
            </w:r>
            <w:r w:rsidRPr="004B429D">
              <w:rPr>
                <w:rFonts w:hint="eastAsia"/>
                <w:rtl/>
              </w:rPr>
              <w:t>תקנה</w:t>
            </w:r>
            <w:r w:rsidRPr="004B429D">
              <w:rPr>
                <w:rtl/>
              </w:rPr>
              <w:t xml:space="preserve">, </w:t>
            </w:r>
            <w:r w:rsidRPr="004B429D">
              <w:rPr>
                <w:rFonts w:hint="eastAsia"/>
                <w:rtl/>
              </w:rPr>
              <w:t>ויחולו</w:t>
            </w:r>
            <w:r w:rsidRPr="004B429D">
              <w:rPr>
                <w:rtl/>
              </w:rPr>
              <w:t xml:space="preserve"> </w:t>
            </w:r>
            <w:r w:rsidRPr="004B429D">
              <w:rPr>
                <w:rFonts w:hint="eastAsia"/>
                <w:rtl/>
              </w:rPr>
              <w:t>לעניין</w:t>
            </w:r>
            <w:r w:rsidRPr="004B429D">
              <w:rPr>
                <w:rtl/>
              </w:rPr>
              <w:t xml:space="preserve"> </w:t>
            </w:r>
            <w:r w:rsidRPr="004B429D">
              <w:rPr>
                <w:rFonts w:hint="eastAsia"/>
                <w:rtl/>
              </w:rPr>
              <w:t>חילוטו</w:t>
            </w:r>
            <w:r w:rsidRPr="004B429D">
              <w:rPr>
                <w:rtl/>
              </w:rPr>
              <w:t xml:space="preserve"> </w:t>
            </w:r>
            <w:r w:rsidRPr="004B429D">
              <w:rPr>
                <w:rFonts w:hint="eastAsia"/>
                <w:rtl/>
              </w:rPr>
              <w:t>הוראות</w:t>
            </w:r>
            <w:r w:rsidRPr="004B429D">
              <w:rPr>
                <w:rtl/>
              </w:rPr>
              <w:t xml:space="preserve"> </w:t>
            </w:r>
            <w:r w:rsidRPr="004B429D">
              <w:rPr>
                <w:rFonts w:hint="eastAsia"/>
                <w:rtl/>
              </w:rPr>
              <w:t>פרק</w:t>
            </w:r>
            <w:r w:rsidRPr="004B429D">
              <w:rPr>
                <w:rtl/>
              </w:rPr>
              <w:t xml:space="preserve"> </w:t>
            </w:r>
            <w:r w:rsidRPr="004B429D">
              <w:rPr>
                <w:rFonts w:hint="eastAsia"/>
                <w:rtl/>
              </w:rPr>
              <w:t>זה</w:t>
            </w:r>
            <w:r w:rsidRPr="004B429D">
              <w:rPr>
                <w:rtl/>
              </w:rPr>
              <w:t>.</w:t>
            </w:r>
            <w:r w:rsidR="00C94F5D" w:rsidRPr="004B429D">
              <w:rPr>
                <w:rFonts w:hint="cs"/>
                <w:rtl/>
              </w:rPr>
              <w:t xml:space="preserve"> </w:t>
            </w:r>
          </w:p>
        </w:tc>
      </w:tr>
      <w:tr w:rsidR="00737341" w:rsidRPr="004B429D" w:rsidTr="005C6C8D">
        <w:trPr>
          <w:cantSplit/>
        </w:trPr>
        <w:tc>
          <w:tcPr>
            <w:tcW w:w="1869" w:type="dxa"/>
          </w:tcPr>
          <w:p w:rsidR="00737341" w:rsidRPr="004B429D" w:rsidRDefault="00737341" w:rsidP="00FC3D43">
            <w:pPr>
              <w:pStyle w:val="TableSideHeading"/>
              <w:rPr>
                <w:sz w:val="26"/>
                <w:rtl/>
              </w:rPr>
            </w:pPr>
          </w:p>
        </w:tc>
        <w:tc>
          <w:tcPr>
            <w:tcW w:w="623" w:type="dxa"/>
          </w:tcPr>
          <w:p w:rsidR="00737341" w:rsidRPr="004B429D" w:rsidRDefault="00737341" w:rsidP="00FC3D43">
            <w:pPr>
              <w:pStyle w:val="TableText"/>
              <w:rPr>
                <w:rtl/>
              </w:rPr>
            </w:pPr>
          </w:p>
        </w:tc>
        <w:tc>
          <w:tcPr>
            <w:tcW w:w="630" w:type="dxa"/>
            <w:gridSpan w:val="2"/>
          </w:tcPr>
          <w:p w:rsidR="00737341" w:rsidRPr="004B429D" w:rsidRDefault="00737341" w:rsidP="00FC3D43">
            <w:pPr>
              <w:pStyle w:val="TableBlock"/>
              <w:rPr>
                <w:rtl/>
              </w:rPr>
            </w:pPr>
            <w:r w:rsidRPr="004B429D">
              <w:rPr>
                <w:rFonts w:hint="cs"/>
                <w:rtl/>
              </w:rPr>
              <w:t>(ב)</w:t>
            </w:r>
          </w:p>
        </w:tc>
        <w:tc>
          <w:tcPr>
            <w:tcW w:w="6514" w:type="dxa"/>
            <w:gridSpan w:val="2"/>
          </w:tcPr>
          <w:p w:rsidR="00737341" w:rsidRPr="004B429D" w:rsidRDefault="00737341" w:rsidP="00FC3D43">
            <w:pPr>
              <w:pStyle w:val="TableBlock"/>
              <w:rPr>
                <w:rtl/>
              </w:rPr>
            </w:pPr>
            <w:r w:rsidRPr="004B429D">
              <w:rPr>
                <w:rFonts w:hint="cs"/>
                <w:rtl/>
              </w:rPr>
              <w:t>(1)</w:t>
            </w:r>
            <w:r w:rsidRPr="004B429D">
              <w:rPr>
                <w:rtl/>
              </w:rPr>
              <w:tab/>
              <w:t>נתפס רכוש כאמור</w:t>
            </w:r>
            <w:r w:rsidRPr="004B429D">
              <w:rPr>
                <w:rFonts w:hint="cs"/>
                <w:rtl/>
              </w:rPr>
              <w:t xml:space="preserve"> בסעיף קטן (א)</w:t>
            </w:r>
            <w:r w:rsidRPr="004B429D">
              <w:rPr>
                <w:rtl/>
              </w:rPr>
              <w:t>,</w:t>
            </w:r>
            <w:r w:rsidRPr="004B429D">
              <w:rPr>
                <w:rFonts w:hint="cs"/>
                <w:rtl/>
              </w:rPr>
              <w:t xml:space="preserve"> ו</w:t>
            </w:r>
            <w:r w:rsidRPr="004B429D">
              <w:rPr>
                <w:rtl/>
              </w:rPr>
              <w:t>לא הוציא שר הביטחון צו תפיסה מינהלי בתוך חודש ימים מיום התפיסה, יוחזר הרכוש לאדם שממנו נתפס, ואולם רשאי השר להאריך את התקופה האמורה ב-15 ימים נוספים, מטעמים מיוחדים</w:t>
            </w:r>
            <w:r w:rsidRPr="004B429D">
              <w:rPr>
                <w:rFonts w:hint="cs"/>
                <w:rtl/>
              </w:rPr>
              <w:t>.</w:t>
            </w:r>
          </w:p>
        </w:tc>
      </w:tr>
      <w:tr w:rsidR="00737341" w:rsidRPr="004B429D" w:rsidTr="005C6C8D">
        <w:trPr>
          <w:cantSplit/>
        </w:trPr>
        <w:tc>
          <w:tcPr>
            <w:tcW w:w="1869" w:type="dxa"/>
          </w:tcPr>
          <w:p w:rsidR="00737341" w:rsidRPr="004B429D" w:rsidRDefault="00737341" w:rsidP="008D2F1E">
            <w:pPr>
              <w:pStyle w:val="TableSideHeading"/>
              <w:rPr>
                <w:sz w:val="26"/>
                <w:rtl/>
              </w:rPr>
            </w:pPr>
          </w:p>
        </w:tc>
        <w:tc>
          <w:tcPr>
            <w:tcW w:w="623" w:type="dxa"/>
          </w:tcPr>
          <w:p w:rsidR="00737341" w:rsidRPr="004B429D" w:rsidRDefault="00737341" w:rsidP="00737341">
            <w:pPr>
              <w:pStyle w:val="TableText"/>
              <w:rPr>
                <w:rtl/>
              </w:rPr>
            </w:pPr>
          </w:p>
        </w:tc>
        <w:tc>
          <w:tcPr>
            <w:tcW w:w="630" w:type="dxa"/>
            <w:gridSpan w:val="2"/>
          </w:tcPr>
          <w:p w:rsidR="00737341" w:rsidRPr="004B429D" w:rsidRDefault="00737341" w:rsidP="00FC3D43">
            <w:pPr>
              <w:pStyle w:val="TableBlock"/>
              <w:rPr>
                <w:rtl/>
              </w:rPr>
            </w:pPr>
          </w:p>
        </w:tc>
        <w:tc>
          <w:tcPr>
            <w:tcW w:w="6514" w:type="dxa"/>
            <w:gridSpan w:val="2"/>
          </w:tcPr>
          <w:p w:rsidR="00737341" w:rsidRPr="004B429D" w:rsidRDefault="00737341" w:rsidP="0063793B">
            <w:pPr>
              <w:pStyle w:val="TableBlock"/>
              <w:rPr>
                <w:rtl/>
              </w:rPr>
            </w:pPr>
            <w:r w:rsidRPr="004B429D">
              <w:rPr>
                <w:rFonts w:hint="cs"/>
                <w:rtl/>
              </w:rPr>
              <w:t>(2)</w:t>
            </w:r>
            <w:r w:rsidRPr="004B429D">
              <w:rPr>
                <w:rtl/>
              </w:rPr>
              <w:tab/>
              <w:t>נחקר אדם באזהרה כאמור בסעיף 57, יחולו לגבי המשך ההחזקה ברכוש הוראות אותו סעיף</w:t>
            </w:r>
            <w:r w:rsidRPr="004B429D">
              <w:rPr>
                <w:rFonts w:hint="cs"/>
                <w:rtl/>
              </w:rPr>
              <w:t>.</w:t>
            </w:r>
          </w:p>
        </w:tc>
      </w:tr>
      <w:tr w:rsidR="006C298F" w:rsidRPr="004B429D" w:rsidTr="005C6C8D">
        <w:trPr>
          <w:cantSplit/>
        </w:trPr>
        <w:tc>
          <w:tcPr>
            <w:tcW w:w="1869" w:type="dxa"/>
          </w:tcPr>
          <w:p w:rsidR="006C298F" w:rsidRPr="004B429D" w:rsidRDefault="006C298F" w:rsidP="006C298F">
            <w:pPr>
              <w:pStyle w:val="TableSideHeading"/>
              <w:rPr>
                <w:sz w:val="26"/>
                <w:rtl/>
              </w:rPr>
            </w:pPr>
          </w:p>
        </w:tc>
        <w:tc>
          <w:tcPr>
            <w:tcW w:w="623" w:type="dxa"/>
          </w:tcPr>
          <w:p w:rsidR="006C298F" w:rsidRPr="004B429D" w:rsidRDefault="006C298F" w:rsidP="006C298F">
            <w:pPr>
              <w:pStyle w:val="TableText"/>
              <w:rPr>
                <w:rtl/>
              </w:rPr>
            </w:pPr>
          </w:p>
        </w:tc>
        <w:tc>
          <w:tcPr>
            <w:tcW w:w="7144" w:type="dxa"/>
            <w:gridSpan w:val="4"/>
          </w:tcPr>
          <w:p w:rsidR="006C298F" w:rsidRPr="004B429D" w:rsidRDefault="006C298F" w:rsidP="00737341">
            <w:pPr>
              <w:pStyle w:val="TableHead"/>
              <w:rPr>
                <w:rtl/>
              </w:rPr>
            </w:pPr>
            <w:r w:rsidRPr="004B429D">
              <w:rPr>
                <w:rFonts w:hint="cs"/>
                <w:rtl/>
              </w:rPr>
              <w:t xml:space="preserve">סימן ג': </w:t>
            </w:r>
            <w:r w:rsidR="00862BD6" w:rsidRPr="004B429D">
              <w:rPr>
                <w:rFonts w:hint="cs"/>
                <w:rtl/>
              </w:rPr>
              <w:t>ניהול רכוש שנתפס או חולט</w:t>
            </w:r>
          </w:p>
        </w:tc>
      </w:tr>
      <w:tr w:rsidR="006C298F" w:rsidRPr="004B429D" w:rsidTr="005C6C8D">
        <w:trPr>
          <w:cantSplit/>
        </w:trPr>
        <w:tc>
          <w:tcPr>
            <w:tcW w:w="1869" w:type="dxa"/>
          </w:tcPr>
          <w:p w:rsidR="006C298F" w:rsidRPr="004B429D" w:rsidRDefault="006C298F" w:rsidP="006C298F">
            <w:pPr>
              <w:pStyle w:val="TableSideHeading"/>
              <w:rPr>
                <w:sz w:val="26"/>
                <w:rtl/>
              </w:rPr>
            </w:pPr>
            <w:r w:rsidRPr="004B429D">
              <w:rPr>
                <w:sz w:val="26"/>
                <w:rtl/>
              </w:rPr>
              <w:t>ניהול</w:t>
            </w:r>
            <w:r w:rsidRPr="004B429D">
              <w:rPr>
                <w:rFonts w:hint="cs"/>
                <w:sz w:val="26"/>
                <w:rtl/>
              </w:rPr>
              <w:t xml:space="preserve"> רכוש</w:t>
            </w:r>
          </w:p>
        </w:tc>
        <w:tc>
          <w:tcPr>
            <w:tcW w:w="623" w:type="dxa"/>
          </w:tcPr>
          <w:p w:rsidR="006C298F" w:rsidRPr="004B429D" w:rsidRDefault="00E72A18" w:rsidP="006C298F">
            <w:pPr>
              <w:pStyle w:val="TableText"/>
              <w:rPr>
                <w:rtl/>
              </w:rPr>
            </w:pPr>
            <w:r w:rsidRPr="004B429D">
              <w:rPr>
                <w:rFonts w:hint="cs"/>
                <w:rtl/>
              </w:rPr>
              <w:t>68</w:t>
            </w:r>
            <w:r w:rsidR="006C298F" w:rsidRPr="004B429D">
              <w:rPr>
                <w:rFonts w:hint="cs"/>
                <w:rtl/>
              </w:rPr>
              <w:t>.</w:t>
            </w:r>
          </w:p>
        </w:tc>
        <w:tc>
          <w:tcPr>
            <w:tcW w:w="7144" w:type="dxa"/>
            <w:gridSpan w:val="4"/>
          </w:tcPr>
          <w:p w:rsidR="006C298F" w:rsidRPr="004B429D" w:rsidRDefault="006C298F" w:rsidP="00737341">
            <w:pPr>
              <w:pStyle w:val="TableBlock"/>
              <w:rPr>
                <w:rtl/>
              </w:rPr>
            </w:pPr>
            <w:r w:rsidRPr="004B429D">
              <w:rPr>
                <w:rFonts w:hint="cs"/>
                <w:rtl/>
              </w:rPr>
              <w:t>(א)</w:t>
            </w:r>
            <w:r w:rsidRPr="004B429D">
              <w:rPr>
                <w:rtl/>
              </w:rPr>
              <w:tab/>
            </w:r>
            <w:r w:rsidR="00862BD6" w:rsidRPr="004B429D">
              <w:rPr>
                <w:rFonts w:hint="cs"/>
                <w:rtl/>
              </w:rPr>
              <w:t xml:space="preserve">צווים שניתנו </w:t>
            </w:r>
            <w:r w:rsidRPr="004B429D">
              <w:rPr>
                <w:rFonts w:hint="cs"/>
                <w:rtl/>
              </w:rPr>
              <w:t xml:space="preserve">לפי הוראות פרק זה </w:t>
            </w:r>
            <w:r w:rsidR="00862BD6" w:rsidRPr="004B429D">
              <w:rPr>
                <w:rFonts w:hint="cs"/>
                <w:rtl/>
              </w:rPr>
              <w:t>לעניין תפיסת רכוש או חילוטו</w:t>
            </w:r>
            <w:r w:rsidRPr="004B429D">
              <w:rPr>
                <w:rFonts w:hint="cs"/>
                <w:rtl/>
              </w:rPr>
              <w:t>, יהיו אסמכתא בידי האפוטרופוס הכללי לתפוס את הרכוש ולנהל אותו.</w:t>
            </w:r>
          </w:p>
        </w:tc>
      </w:tr>
      <w:tr w:rsidR="006C298F" w:rsidRPr="004B429D" w:rsidTr="005C6C8D">
        <w:trPr>
          <w:cantSplit/>
        </w:trPr>
        <w:tc>
          <w:tcPr>
            <w:tcW w:w="1869" w:type="dxa"/>
          </w:tcPr>
          <w:p w:rsidR="006C298F" w:rsidRPr="004B429D" w:rsidRDefault="006C298F" w:rsidP="006C298F">
            <w:pPr>
              <w:pStyle w:val="TableSideHeading"/>
              <w:rPr>
                <w:sz w:val="26"/>
                <w:rtl/>
              </w:rPr>
            </w:pPr>
          </w:p>
        </w:tc>
        <w:tc>
          <w:tcPr>
            <w:tcW w:w="623" w:type="dxa"/>
          </w:tcPr>
          <w:p w:rsidR="006C298F" w:rsidRPr="004B429D" w:rsidRDefault="006C298F" w:rsidP="006C298F">
            <w:pPr>
              <w:pStyle w:val="TableText"/>
              <w:rPr>
                <w:rtl/>
              </w:rPr>
            </w:pPr>
          </w:p>
        </w:tc>
        <w:tc>
          <w:tcPr>
            <w:tcW w:w="7144" w:type="dxa"/>
            <w:gridSpan w:val="4"/>
          </w:tcPr>
          <w:p w:rsidR="006C298F" w:rsidRPr="004B429D" w:rsidRDefault="006C298F" w:rsidP="00737341">
            <w:pPr>
              <w:pStyle w:val="TableBlock"/>
              <w:rPr>
                <w:rtl/>
              </w:rPr>
            </w:pPr>
            <w:r w:rsidRPr="004B429D">
              <w:rPr>
                <w:rFonts w:hint="cs"/>
                <w:rtl/>
              </w:rPr>
              <w:t>(ב)</w:t>
            </w:r>
            <w:r w:rsidRPr="004B429D">
              <w:rPr>
                <w:rtl/>
              </w:rPr>
              <w:tab/>
              <w:t xml:space="preserve">בקשה למתן </w:t>
            </w:r>
            <w:r w:rsidR="00D748A7" w:rsidRPr="004B429D">
              <w:rPr>
                <w:rtl/>
              </w:rPr>
              <w:t xml:space="preserve">הוראות לאפוטרופוס הכללי בדבר ניהול זמני של הרכוש </w:t>
            </w:r>
            <w:r w:rsidR="00D748A7" w:rsidRPr="004B429D">
              <w:rPr>
                <w:rFonts w:hint="cs"/>
                <w:rtl/>
              </w:rPr>
              <w:t xml:space="preserve">במסגרת </w:t>
            </w:r>
            <w:r w:rsidRPr="004B429D">
              <w:rPr>
                <w:rtl/>
              </w:rPr>
              <w:t xml:space="preserve">צו זמני </w:t>
            </w:r>
            <w:r w:rsidR="00D748A7" w:rsidRPr="004B429D">
              <w:rPr>
                <w:rFonts w:hint="cs"/>
                <w:rtl/>
              </w:rPr>
              <w:t>ב</w:t>
            </w:r>
            <w:r w:rsidR="00FD370D" w:rsidRPr="004B429D">
              <w:rPr>
                <w:rFonts w:hint="cs"/>
                <w:rtl/>
              </w:rPr>
              <w:t>הליך פלילי</w:t>
            </w:r>
            <w:r w:rsidR="00D748A7" w:rsidRPr="004B429D">
              <w:rPr>
                <w:rFonts w:hint="cs"/>
                <w:rtl/>
              </w:rPr>
              <w:t xml:space="preserve">, </w:t>
            </w:r>
            <w:r w:rsidRPr="004B429D">
              <w:rPr>
                <w:rtl/>
              </w:rPr>
              <w:t>תוגש לבית המשפט לאחר התייעצות עם האפוטרופוס הכללי.</w:t>
            </w:r>
            <w:r w:rsidRPr="004B429D">
              <w:rPr>
                <w:rtl/>
              </w:rPr>
              <w:tab/>
            </w:r>
          </w:p>
        </w:tc>
      </w:tr>
      <w:tr w:rsidR="006C298F" w:rsidRPr="004B429D" w:rsidTr="005C6C8D">
        <w:trPr>
          <w:cantSplit/>
        </w:trPr>
        <w:tc>
          <w:tcPr>
            <w:tcW w:w="1869" w:type="dxa"/>
          </w:tcPr>
          <w:p w:rsidR="006C298F" w:rsidRPr="004B429D" w:rsidRDefault="006C298F" w:rsidP="006C298F">
            <w:pPr>
              <w:pStyle w:val="TableSideHeading"/>
              <w:rPr>
                <w:sz w:val="26"/>
                <w:rtl/>
              </w:rPr>
            </w:pPr>
          </w:p>
        </w:tc>
        <w:tc>
          <w:tcPr>
            <w:tcW w:w="623" w:type="dxa"/>
          </w:tcPr>
          <w:p w:rsidR="006C298F" w:rsidRPr="004B429D" w:rsidRDefault="006C298F" w:rsidP="006C298F">
            <w:pPr>
              <w:pStyle w:val="TableText"/>
              <w:rPr>
                <w:rtl/>
              </w:rPr>
            </w:pPr>
          </w:p>
        </w:tc>
        <w:tc>
          <w:tcPr>
            <w:tcW w:w="7144" w:type="dxa"/>
            <w:gridSpan w:val="4"/>
          </w:tcPr>
          <w:p w:rsidR="006C298F" w:rsidRPr="004B429D" w:rsidRDefault="006C298F" w:rsidP="00737341">
            <w:pPr>
              <w:pStyle w:val="TableBlock"/>
              <w:rPr>
                <w:rtl/>
              </w:rPr>
            </w:pPr>
            <w:r w:rsidRPr="004B429D">
              <w:rPr>
                <w:rFonts w:hint="cs"/>
                <w:rtl/>
              </w:rPr>
              <w:t>(ג)</w:t>
            </w:r>
            <w:r w:rsidRPr="004B429D">
              <w:rPr>
                <w:rtl/>
              </w:rPr>
              <w:tab/>
              <w:t xml:space="preserve">הוצאות תפיסת הרכוש וניהולו לפי פרק זה, לרבות תשלום הוצאות הליכי התפיסה, החילוט, ניהול הרכוש ומימושו, ולרבות שכרו של האפוטרופוס הכללי בעד הניהול, ייגבו מכלל הרכוש שהוא מנהל ושחולט לפי הוראות </w:t>
            </w:r>
            <w:r w:rsidR="00862BD6" w:rsidRPr="004B429D">
              <w:rPr>
                <w:rFonts w:hint="cs"/>
                <w:rtl/>
              </w:rPr>
              <w:t>פרק זה.</w:t>
            </w:r>
          </w:p>
        </w:tc>
      </w:tr>
      <w:tr w:rsidR="006C298F" w:rsidRPr="004B429D" w:rsidTr="005C6C8D">
        <w:trPr>
          <w:cantSplit/>
        </w:trPr>
        <w:tc>
          <w:tcPr>
            <w:tcW w:w="1869" w:type="dxa"/>
          </w:tcPr>
          <w:p w:rsidR="006C298F" w:rsidRPr="004B429D" w:rsidRDefault="006C298F" w:rsidP="006C298F">
            <w:pPr>
              <w:pStyle w:val="TableSideHeading"/>
              <w:rPr>
                <w:sz w:val="26"/>
                <w:rtl/>
              </w:rPr>
            </w:pPr>
          </w:p>
        </w:tc>
        <w:tc>
          <w:tcPr>
            <w:tcW w:w="623" w:type="dxa"/>
          </w:tcPr>
          <w:p w:rsidR="006C298F" w:rsidRPr="004B429D" w:rsidRDefault="006C298F" w:rsidP="006C298F">
            <w:pPr>
              <w:pStyle w:val="TableText"/>
              <w:rPr>
                <w:sz w:val="26"/>
                <w:rtl/>
              </w:rPr>
            </w:pPr>
          </w:p>
        </w:tc>
        <w:tc>
          <w:tcPr>
            <w:tcW w:w="7144" w:type="dxa"/>
            <w:gridSpan w:val="4"/>
          </w:tcPr>
          <w:p w:rsidR="006C298F" w:rsidRPr="004B429D" w:rsidRDefault="006C298F" w:rsidP="00737341">
            <w:pPr>
              <w:pStyle w:val="TableHead"/>
              <w:rPr>
                <w:sz w:val="26"/>
                <w:rtl/>
              </w:rPr>
            </w:pPr>
            <w:r w:rsidRPr="004B429D">
              <w:rPr>
                <w:rFonts w:hint="eastAsia"/>
                <w:sz w:val="26"/>
                <w:rtl/>
              </w:rPr>
              <w:t>פרק</w:t>
            </w:r>
            <w:r w:rsidRPr="004B429D">
              <w:rPr>
                <w:sz w:val="26"/>
                <w:rtl/>
              </w:rPr>
              <w:t xml:space="preserve"> </w:t>
            </w:r>
            <w:r w:rsidR="00FE201C" w:rsidRPr="004B429D">
              <w:rPr>
                <w:rFonts w:hint="cs"/>
                <w:sz w:val="26"/>
                <w:rtl/>
              </w:rPr>
              <w:t>ו</w:t>
            </w:r>
            <w:r w:rsidRPr="004B429D">
              <w:rPr>
                <w:sz w:val="26"/>
                <w:rtl/>
              </w:rPr>
              <w:t xml:space="preserve">': </w:t>
            </w:r>
            <w:r w:rsidRPr="004B429D">
              <w:rPr>
                <w:rFonts w:hint="eastAsia"/>
                <w:sz w:val="26"/>
                <w:rtl/>
              </w:rPr>
              <w:t>צווים</w:t>
            </w:r>
            <w:r w:rsidRPr="004B429D">
              <w:rPr>
                <w:sz w:val="26"/>
                <w:rtl/>
              </w:rPr>
              <w:t xml:space="preserve"> </w:t>
            </w:r>
            <w:r w:rsidRPr="004B429D">
              <w:rPr>
                <w:rFonts w:hint="eastAsia"/>
                <w:sz w:val="26"/>
                <w:rtl/>
              </w:rPr>
              <w:t>למניעת</w:t>
            </w:r>
            <w:r w:rsidRPr="004B429D">
              <w:rPr>
                <w:sz w:val="26"/>
                <w:rtl/>
              </w:rPr>
              <w:t xml:space="preserve"> </w:t>
            </w:r>
            <w:r w:rsidRPr="004B429D">
              <w:rPr>
                <w:rFonts w:hint="eastAsia"/>
                <w:sz w:val="26"/>
                <w:rtl/>
              </w:rPr>
              <w:t>פעילות</w:t>
            </w:r>
            <w:r w:rsidRPr="004B429D">
              <w:rPr>
                <w:sz w:val="26"/>
                <w:rtl/>
              </w:rPr>
              <w:t xml:space="preserve"> </w:t>
            </w:r>
            <w:r w:rsidRPr="004B429D">
              <w:rPr>
                <w:rFonts w:hint="eastAsia"/>
                <w:sz w:val="26"/>
                <w:rtl/>
              </w:rPr>
              <w:t>ולהגבלת</w:t>
            </w:r>
            <w:r w:rsidRPr="004B429D">
              <w:rPr>
                <w:sz w:val="26"/>
                <w:rtl/>
              </w:rPr>
              <w:t xml:space="preserve"> </w:t>
            </w:r>
            <w:r w:rsidRPr="004B429D">
              <w:rPr>
                <w:rFonts w:hint="eastAsia"/>
                <w:sz w:val="26"/>
                <w:rtl/>
              </w:rPr>
              <w:t>שימוש</w:t>
            </w:r>
            <w:r w:rsidRPr="004B429D">
              <w:rPr>
                <w:sz w:val="26"/>
                <w:rtl/>
              </w:rPr>
              <w:t xml:space="preserve"> </w:t>
            </w:r>
            <w:r w:rsidRPr="004B429D">
              <w:rPr>
                <w:rFonts w:hint="eastAsia"/>
                <w:sz w:val="26"/>
                <w:rtl/>
              </w:rPr>
              <w:t>במקום</w:t>
            </w:r>
          </w:p>
        </w:tc>
      </w:tr>
      <w:tr w:rsidR="006C298F" w:rsidRPr="004B429D" w:rsidTr="005C6C8D">
        <w:trPr>
          <w:cantSplit/>
        </w:trPr>
        <w:tc>
          <w:tcPr>
            <w:tcW w:w="1869" w:type="dxa"/>
          </w:tcPr>
          <w:p w:rsidR="006C298F" w:rsidRPr="004B429D" w:rsidRDefault="006C298F" w:rsidP="00DC43EC">
            <w:pPr>
              <w:pStyle w:val="TableSideHeading"/>
              <w:rPr>
                <w:sz w:val="26"/>
                <w:rtl/>
              </w:rPr>
            </w:pPr>
            <w:r w:rsidRPr="004B429D">
              <w:rPr>
                <w:rFonts w:hint="eastAsia"/>
                <w:sz w:val="26"/>
                <w:rtl/>
              </w:rPr>
              <w:t>צו</w:t>
            </w:r>
            <w:r w:rsidRPr="004B429D">
              <w:rPr>
                <w:sz w:val="26"/>
                <w:rtl/>
              </w:rPr>
              <w:t xml:space="preserve"> </w:t>
            </w:r>
            <w:r w:rsidRPr="004B429D">
              <w:rPr>
                <w:rFonts w:hint="eastAsia"/>
                <w:sz w:val="26"/>
                <w:rtl/>
              </w:rPr>
              <w:t>למניעת</w:t>
            </w:r>
            <w:r w:rsidRPr="004B429D">
              <w:rPr>
                <w:rFonts w:hint="cs"/>
                <w:sz w:val="26"/>
                <w:rtl/>
              </w:rPr>
              <w:t xml:space="preserve"> </w:t>
            </w:r>
            <w:r w:rsidRPr="004B429D">
              <w:rPr>
                <w:rFonts w:hint="eastAsia"/>
                <w:sz w:val="26"/>
                <w:rtl/>
              </w:rPr>
              <w:t>פעילות</w:t>
            </w:r>
            <w:r w:rsidRPr="004B429D">
              <w:rPr>
                <w:sz w:val="26"/>
                <w:rtl/>
              </w:rPr>
              <w:t xml:space="preserve"> </w:t>
            </w:r>
            <w:r w:rsidRPr="004B429D">
              <w:rPr>
                <w:rFonts w:hint="eastAsia"/>
                <w:sz w:val="26"/>
                <w:rtl/>
              </w:rPr>
              <w:t>של</w:t>
            </w:r>
            <w:r w:rsidRPr="004B429D">
              <w:rPr>
                <w:rFonts w:hint="cs"/>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p>
        </w:tc>
        <w:tc>
          <w:tcPr>
            <w:tcW w:w="623" w:type="dxa"/>
          </w:tcPr>
          <w:p w:rsidR="006C298F" w:rsidRPr="004B429D" w:rsidRDefault="00E72A18" w:rsidP="006C298F">
            <w:pPr>
              <w:pStyle w:val="TableText"/>
              <w:rPr>
                <w:sz w:val="26"/>
                <w:rtl/>
              </w:rPr>
            </w:pPr>
            <w:r w:rsidRPr="004B429D">
              <w:rPr>
                <w:rFonts w:hint="cs"/>
                <w:sz w:val="26"/>
                <w:rtl/>
              </w:rPr>
              <w:t>69</w:t>
            </w:r>
            <w:r w:rsidR="006C298F" w:rsidRPr="004B429D">
              <w:rPr>
                <w:sz w:val="26"/>
                <w:rtl/>
              </w:rPr>
              <w:t>.</w:t>
            </w:r>
            <w:r w:rsidR="006C298F" w:rsidRPr="004B429D">
              <w:rPr>
                <w:sz w:val="26"/>
                <w:rtl/>
              </w:rPr>
              <w:tab/>
            </w:r>
          </w:p>
        </w:tc>
        <w:tc>
          <w:tcPr>
            <w:tcW w:w="7144" w:type="dxa"/>
            <w:gridSpan w:val="4"/>
          </w:tcPr>
          <w:p w:rsidR="006C298F" w:rsidRPr="004B429D" w:rsidRDefault="006C298F" w:rsidP="00200EB7">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היה</w:t>
            </w:r>
            <w:r w:rsidRPr="004B429D">
              <w:rPr>
                <w:sz w:val="26"/>
                <w:rtl/>
              </w:rPr>
              <w:t xml:space="preserve"> </w:t>
            </w:r>
            <w:r w:rsidRPr="004B429D">
              <w:rPr>
                <w:rFonts w:hint="eastAsia"/>
                <w:sz w:val="26"/>
                <w:rtl/>
              </w:rPr>
              <w:t>למפקד</w:t>
            </w:r>
            <w:r w:rsidRPr="004B429D">
              <w:rPr>
                <w:sz w:val="26"/>
                <w:rtl/>
              </w:rPr>
              <w:t xml:space="preserve"> </w:t>
            </w:r>
            <w:r w:rsidRPr="004B429D">
              <w:rPr>
                <w:rFonts w:hint="eastAsia"/>
                <w:sz w:val="26"/>
                <w:rtl/>
              </w:rPr>
              <w:t>מחוז</w:t>
            </w:r>
            <w:r w:rsidRPr="004B429D">
              <w:rPr>
                <w:sz w:val="26"/>
                <w:rtl/>
              </w:rPr>
              <w:t xml:space="preserve"> </w:t>
            </w:r>
            <w:r w:rsidRPr="004B429D">
              <w:rPr>
                <w:rFonts w:hint="eastAsia"/>
                <w:sz w:val="26"/>
                <w:rtl/>
              </w:rPr>
              <w:t>במשטרת</w:t>
            </w:r>
            <w:r w:rsidRPr="004B429D">
              <w:rPr>
                <w:sz w:val="26"/>
                <w:rtl/>
              </w:rPr>
              <w:t xml:space="preserve"> </w:t>
            </w:r>
            <w:r w:rsidRPr="004B429D">
              <w:rPr>
                <w:rFonts w:hint="eastAsia"/>
                <w:sz w:val="26"/>
                <w:rtl/>
              </w:rPr>
              <w:t>ישראל</w:t>
            </w:r>
            <w:r w:rsidRPr="004B429D">
              <w:rPr>
                <w:sz w:val="26"/>
                <w:rtl/>
              </w:rPr>
              <w:t xml:space="preserve"> (</w:t>
            </w:r>
            <w:r w:rsidRPr="004B429D">
              <w:rPr>
                <w:rFonts w:hint="eastAsia"/>
                <w:sz w:val="26"/>
                <w:rtl/>
              </w:rPr>
              <w:t>בפרק</w:t>
            </w:r>
            <w:r w:rsidRPr="004B429D">
              <w:rPr>
                <w:sz w:val="26"/>
                <w:rtl/>
              </w:rPr>
              <w:t xml:space="preserve"> </w:t>
            </w:r>
            <w:r w:rsidRPr="004B429D">
              <w:rPr>
                <w:rFonts w:hint="eastAsia"/>
                <w:sz w:val="26"/>
                <w:rtl/>
              </w:rPr>
              <w:t>זה</w:t>
            </w:r>
            <w:r w:rsidRPr="004B429D">
              <w:rPr>
                <w:sz w:val="26"/>
                <w:rtl/>
              </w:rPr>
              <w:t xml:space="preserve"> – </w:t>
            </w:r>
            <w:r w:rsidRPr="004B429D">
              <w:rPr>
                <w:rFonts w:hint="eastAsia"/>
                <w:sz w:val="26"/>
                <w:rtl/>
              </w:rPr>
              <w:t>מפקד</w:t>
            </w:r>
            <w:r w:rsidRPr="004B429D">
              <w:rPr>
                <w:sz w:val="26"/>
                <w:rtl/>
              </w:rPr>
              <w:t xml:space="preserve"> </w:t>
            </w:r>
            <w:r w:rsidRPr="004B429D">
              <w:rPr>
                <w:rFonts w:hint="eastAsia"/>
                <w:sz w:val="26"/>
                <w:rtl/>
              </w:rPr>
              <w:t>המחוז</w:t>
            </w:r>
            <w:r w:rsidRPr="004B429D">
              <w:rPr>
                <w:sz w:val="26"/>
                <w:rtl/>
              </w:rPr>
              <w:t xml:space="preserve">) </w:t>
            </w:r>
            <w:r w:rsidRPr="004B429D">
              <w:rPr>
                <w:rFonts w:hint="eastAsia"/>
                <w:sz w:val="26"/>
                <w:rtl/>
              </w:rPr>
              <w:t>יסוד</w:t>
            </w:r>
            <w:r w:rsidRPr="004B429D">
              <w:rPr>
                <w:sz w:val="26"/>
                <w:rtl/>
              </w:rPr>
              <w:t xml:space="preserve"> </w:t>
            </w:r>
            <w:r w:rsidRPr="004B429D">
              <w:rPr>
                <w:rFonts w:hint="eastAsia"/>
                <w:sz w:val="26"/>
                <w:rtl/>
              </w:rPr>
              <w:t>סביר</w:t>
            </w:r>
            <w:r w:rsidRPr="004B429D">
              <w:rPr>
                <w:sz w:val="26"/>
                <w:rtl/>
              </w:rPr>
              <w:t xml:space="preserve"> </w:t>
            </w:r>
            <w:r w:rsidRPr="004B429D">
              <w:rPr>
                <w:rFonts w:hint="eastAsia"/>
                <w:sz w:val="26"/>
                <w:rtl/>
              </w:rPr>
              <w:t>לחשד</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מתקיימת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עתידה</w:t>
            </w:r>
            <w:r w:rsidRPr="004B429D">
              <w:rPr>
                <w:sz w:val="26"/>
                <w:rtl/>
              </w:rPr>
              <w:t xml:space="preserve"> </w:t>
            </w:r>
            <w:r w:rsidRPr="004B429D">
              <w:rPr>
                <w:rFonts w:hint="eastAsia"/>
                <w:sz w:val="26"/>
                <w:rtl/>
              </w:rPr>
              <w:t>להתקיים</w:t>
            </w:r>
            <w:r w:rsidRPr="004B429D">
              <w:rPr>
                <w:sz w:val="26"/>
                <w:rtl/>
              </w:rPr>
              <w:t xml:space="preserve"> </w:t>
            </w:r>
            <w:r w:rsidRPr="004B429D">
              <w:rPr>
                <w:rFonts w:hint="eastAsia"/>
                <w:sz w:val="26"/>
                <w:rtl/>
              </w:rPr>
              <w:t>פעילות</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פעילות</w:t>
            </w:r>
            <w:r w:rsidRPr="004B429D">
              <w:rPr>
                <w:sz w:val="26"/>
                <w:rtl/>
              </w:rPr>
              <w:t xml:space="preserve"> </w:t>
            </w:r>
            <w:r w:rsidRPr="004B429D">
              <w:rPr>
                <w:rFonts w:hint="eastAsia"/>
                <w:sz w:val="26"/>
                <w:rtl/>
              </w:rPr>
              <w:t>שמטרתה</w:t>
            </w:r>
            <w:r w:rsidRPr="004B429D">
              <w:rPr>
                <w:sz w:val="26"/>
                <w:rtl/>
              </w:rPr>
              <w:t xml:space="preserve"> </w:t>
            </w:r>
            <w:r w:rsidRPr="004B429D">
              <w:rPr>
                <w:rFonts w:hint="eastAsia"/>
                <w:sz w:val="26"/>
                <w:rtl/>
              </w:rPr>
              <w:t>לקדם</w:t>
            </w:r>
            <w:r w:rsidR="00E3413A" w:rsidRPr="004B429D">
              <w:rPr>
                <w:rFonts w:hint="cs"/>
                <w:sz w:val="26"/>
                <w:rtl/>
              </w:rPr>
              <w:t xml:space="preserve"> </w:t>
            </w:r>
            <w:r w:rsidRPr="004B429D">
              <w:rPr>
                <w:rFonts w:hint="eastAsia"/>
                <w:sz w:val="26"/>
                <w:rtl/>
              </w:rPr>
              <w:t>את</w:t>
            </w:r>
            <w:r w:rsidRPr="004B429D">
              <w:rPr>
                <w:sz w:val="26"/>
                <w:rtl/>
              </w:rPr>
              <w:t xml:space="preserve"> </w:t>
            </w:r>
            <w:r w:rsidRPr="004B429D">
              <w:rPr>
                <w:rFonts w:hint="eastAsia"/>
                <w:sz w:val="26"/>
                <w:rtl/>
              </w:rPr>
              <w:t>פעילותו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00062EFB" w:rsidRPr="004B429D">
              <w:rPr>
                <w:rFonts w:hint="cs"/>
                <w:sz w:val="26"/>
                <w:rtl/>
              </w:rPr>
              <w:t xml:space="preserve"> או לתמוך בה</w:t>
            </w:r>
            <w:r w:rsidRPr="004B429D">
              <w:rPr>
                <w:sz w:val="26"/>
                <w:rtl/>
              </w:rPr>
              <w:t xml:space="preserve">, </w:t>
            </w:r>
            <w:r w:rsidR="00062EFB" w:rsidRPr="004B429D">
              <w:rPr>
                <w:rFonts w:hint="eastAsia"/>
                <w:sz w:val="26"/>
                <w:rtl/>
              </w:rPr>
              <w:t>לרבות</w:t>
            </w:r>
            <w:r w:rsidR="00062EFB" w:rsidRPr="004B429D">
              <w:rPr>
                <w:sz w:val="26"/>
                <w:rtl/>
              </w:rPr>
              <w:t xml:space="preserve"> </w:t>
            </w:r>
            <w:r w:rsidR="00062EFB" w:rsidRPr="004B429D">
              <w:rPr>
                <w:rFonts w:hint="eastAsia"/>
                <w:sz w:val="26"/>
                <w:rtl/>
              </w:rPr>
              <w:t>קיום</w:t>
            </w:r>
            <w:r w:rsidR="00062EFB" w:rsidRPr="004B429D">
              <w:rPr>
                <w:sz w:val="26"/>
                <w:rtl/>
              </w:rPr>
              <w:t xml:space="preserve"> </w:t>
            </w:r>
            <w:r w:rsidR="00062EFB" w:rsidRPr="004B429D">
              <w:rPr>
                <w:rFonts w:hint="eastAsia"/>
                <w:sz w:val="26"/>
                <w:rtl/>
              </w:rPr>
              <w:t>אסיפה</w:t>
            </w:r>
            <w:r w:rsidR="00062EFB" w:rsidRPr="004B429D">
              <w:rPr>
                <w:sz w:val="26"/>
                <w:rtl/>
              </w:rPr>
              <w:t xml:space="preserve">, </w:t>
            </w:r>
            <w:r w:rsidR="00062EFB" w:rsidRPr="004B429D">
              <w:rPr>
                <w:rFonts w:hint="eastAsia"/>
                <w:sz w:val="26"/>
                <w:rtl/>
              </w:rPr>
              <w:t>תהלוכה</w:t>
            </w:r>
            <w:r w:rsidR="00062EFB" w:rsidRPr="004B429D">
              <w:rPr>
                <w:sz w:val="26"/>
                <w:rtl/>
              </w:rPr>
              <w:t xml:space="preserve">, </w:t>
            </w:r>
            <w:r w:rsidR="00062EFB" w:rsidRPr="004B429D">
              <w:rPr>
                <w:rFonts w:hint="eastAsia"/>
                <w:sz w:val="26"/>
                <w:rtl/>
              </w:rPr>
              <w:t>כנס</w:t>
            </w:r>
            <w:r w:rsidR="00062EFB" w:rsidRPr="004B429D">
              <w:rPr>
                <w:sz w:val="26"/>
                <w:rtl/>
              </w:rPr>
              <w:t xml:space="preserve">, </w:t>
            </w:r>
            <w:r w:rsidR="00062EFB" w:rsidRPr="004B429D">
              <w:rPr>
                <w:rFonts w:hint="eastAsia"/>
                <w:sz w:val="26"/>
                <w:rtl/>
              </w:rPr>
              <w:t>עצרת</w:t>
            </w:r>
            <w:r w:rsidR="00062EFB" w:rsidRPr="004B429D">
              <w:rPr>
                <w:sz w:val="26"/>
                <w:rtl/>
              </w:rPr>
              <w:t xml:space="preserve"> </w:t>
            </w:r>
            <w:r w:rsidR="00062EFB" w:rsidRPr="004B429D">
              <w:rPr>
                <w:rFonts w:hint="eastAsia"/>
                <w:sz w:val="26"/>
                <w:rtl/>
              </w:rPr>
              <w:t>או</w:t>
            </w:r>
            <w:r w:rsidR="00062EFB" w:rsidRPr="004B429D">
              <w:rPr>
                <w:sz w:val="26"/>
                <w:rtl/>
              </w:rPr>
              <w:t xml:space="preserve"> </w:t>
            </w:r>
            <w:r w:rsidR="00062EFB" w:rsidRPr="004B429D">
              <w:rPr>
                <w:rFonts w:hint="eastAsia"/>
                <w:sz w:val="26"/>
                <w:rtl/>
              </w:rPr>
              <w:t>הדרכה</w:t>
            </w:r>
            <w:r w:rsidR="00062EFB" w:rsidRPr="004B429D">
              <w:rPr>
                <w:rFonts w:hint="cs"/>
                <w:sz w:val="26"/>
                <w:rtl/>
              </w:rPr>
              <w:t xml:space="preserve">, </w:t>
            </w:r>
            <w:r w:rsidRPr="004B429D">
              <w:rPr>
                <w:rFonts w:hint="eastAsia"/>
                <w:sz w:val="26"/>
                <w:rtl/>
              </w:rPr>
              <w:t>רשאי</w:t>
            </w:r>
            <w:r w:rsidRPr="004B429D">
              <w:rPr>
                <w:sz w:val="26"/>
                <w:rtl/>
              </w:rPr>
              <w:t xml:space="preserve"> </w:t>
            </w:r>
            <w:r w:rsidRPr="004B429D">
              <w:rPr>
                <w:rFonts w:hint="eastAsia"/>
                <w:sz w:val="26"/>
                <w:rtl/>
              </w:rPr>
              <w:t>הוא</w:t>
            </w:r>
            <w:r w:rsidRPr="004B429D">
              <w:rPr>
                <w:sz w:val="26"/>
                <w:rtl/>
              </w:rPr>
              <w:t xml:space="preserve"> </w:t>
            </w:r>
            <w:r w:rsidR="00B43669" w:rsidRPr="004B429D">
              <w:rPr>
                <w:rFonts w:hint="cs"/>
                <w:sz w:val="26"/>
                <w:rtl/>
              </w:rPr>
              <w:t>להוציא</w:t>
            </w:r>
            <w:r w:rsidR="00B43669"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למניעת</w:t>
            </w:r>
            <w:r w:rsidRPr="004B429D">
              <w:rPr>
                <w:sz w:val="26"/>
                <w:rtl/>
              </w:rPr>
              <w:t xml:space="preserve"> </w:t>
            </w:r>
            <w:r w:rsidRPr="004B429D">
              <w:rPr>
                <w:rFonts w:hint="eastAsia"/>
                <w:sz w:val="26"/>
                <w:rtl/>
              </w:rPr>
              <w:t>הפעילות</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בפרק</w:t>
            </w:r>
            <w:r w:rsidRPr="004B429D">
              <w:rPr>
                <w:sz w:val="26"/>
                <w:rtl/>
              </w:rPr>
              <w:t xml:space="preserve"> </w:t>
            </w:r>
            <w:r w:rsidRPr="004B429D">
              <w:rPr>
                <w:rFonts w:hint="eastAsia"/>
                <w:sz w:val="26"/>
                <w:rtl/>
              </w:rPr>
              <w:t>זה</w:t>
            </w:r>
            <w:r w:rsidRPr="004B429D">
              <w:rPr>
                <w:sz w:val="26"/>
                <w:rtl/>
              </w:rPr>
              <w:t xml:space="preserve"> – </w:t>
            </w:r>
            <w:r w:rsidRPr="004B429D">
              <w:rPr>
                <w:rFonts w:hint="eastAsia"/>
                <w:sz w:val="26"/>
                <w:rtl/>
              </w:rPr>
              <w:t>צו</w:t>
            </w:r>
            <w:r w:rsidRPr="004B429D">
              <w:rPr>
                <w:sz w:val="26"/>
                <w:rtl/>
              </w:rPr>
              <w:t xml:space="preserve"> </w:t>
            </w:r>
            <w:r w:rsidRPr="004B429D">
              <w:rPr>
                <w:rFonts w:hint="eastAsia"/>
                <w:sz w:val="26"/>
                <w:rtl/>
              </w:rPr>
              <w:t>למניעת</w:t>
            </w:r>
            <w:r w:rsidRPr="004B429D">
              <w:rPr>
                <w:sz w:val="26"/>
                <w:rtl/>
              </w:rPr>
              <w:t xml:space="preserve"> </w:t>
            </w:r>
            <w:r w:rsidRPr="004B429D">
              <w:rPr>
                <w:rFonts w:hint="eastAsia"/>
                <w:sz w:val="26"/>
                <w:rtl/>
              </w:rPr>
              <w:t>פעילות</w:t>
            </w:r>
            <w:r w:rsidRPr="004B429D">
              <w:rPr>
                <w:sz w:val="26"/>
                <w:rtl/>
              </w:rPr>
              <w:t>)</w:t>
            </w:r>
            <w:r w:rsidR="00062EFB" w:rsidRPr="004B429D">
              <w:rPr>
                <w:rFonts w:hint="cs"/>
                <w:sz w:val="26"/>
                <w:rtl/>
              </w:rPr>
              <w:t>.</w:t>
            </w:r>
            <w:r w:rsidRPr="004B429D">
              <w:rPr>
                <w:sz w:val="26"/>
                <w:rtl/>
              </w:rPr>
              <w:t xml:space="preserve"> </w:t>
            </w:r>
          </w:p>
        </w:tc>
      </w:tr>
      <w:tr w:rsidR="006C298F" w:rsidRPr="004B429D" w:rsidTr="005C6C8D">
        <w:trPr>
          <w:cantSplit/>
        </w:trPr>
        <w:tc>
          <w:tcPr>
            <w:tcW w:w="1869" w:type="dxa"/>
          </w:tcPr>
          <w:p w:rsidR="006C298F" w:rsidRPr="004B429D" w:rsidRDefault="006C298F" w:rsidP="006C298F">
            <w:pPr>
              <w:pStyle w:val="TableSideHeading"/>
              <w:rPr>
                <w:sz w:val="26"/>
                <w:rtl/>
              </w:rPr>
            </w:pPr>
          </w:p>
        </w:tc>
        <w:tc>
          <w:tcPr>
            <w:tcW w:w="623" w:type="dxa"/>
          </w:tcPr>
          <w:p w:rsidR="006C298F" w:rsidRPr="004B429D" w:rsidRDefault="006C298F" w:rsidP="006C298F">
            <w:pPr>
              <w:pStyle w:val="TableText"/>
              <w:rPr>
                <w:sz w:val="26"/>
                <w:rtl/>
              </w:rPr>
            </w:pPr>
          </w:p>
        </w:tc>
        <w:tc>
          <w:tcPr>
            <w:tcW w:w="7144" w:type="dxa"/>
            <w:gridSpan w:val="4"/>
          </w:tcPr>
          <w:p w:rsidR="005F095B" w:rsidRPr="004B429D" w:rsidRDefault="006C298F"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בצו</w:t>
            </w:r>
            <w:r w:rsidRPr="004B429D">
              <w:rPr>
                <w:sz w:val="26"/>
                <w:rtl/>
              </w:rPr>
              <w:t xml:space="preserve"> </w:t>
            </w:r>
            <w:r w:rsidR="00176FA9" w:rsidRPr="004B429D">
              <w:rPr>
                <w:rFonts w:hint="cs"/>
                <w:sz w:val="26"/>
                <w:rtl/>
              </w:rPr>
              <w:t>למניעת פעילות</w:t>
            </w:r>
            <w:r w:rsidRPr="004B429D">
              <w:rPr>
                <w:sz w:val="26"/>
                <w:rtl/>
              </w:rPr>
              <w:t xml:space="preserve"> </w:t>
            </w:r>
            <w:r w:rsidRPr="004B429D">
              <w:rPr>
                <w:rFonts w:hint="eastAsia"/>
                <w:sz w:val="26"/>
                <w:rtl/>
              </w:rPr>
              <w:t>תפורט</w:t>
            </w:r>
            <w:r w:rsidRPr="004B429D">
              <w:rPr>
                <w:sz w:val="26"/>
                <w:rtl/>
              </w:rPr>
              <w:t xml:space="preserve"> </w:t>
            </w:r>
            <w:r w:rsidRPr="004B429D">
              <w:rPr>
                <w:rFonts w:hint="eastAsia"/>
                <w:sz w:val="26"/>
                <w:rtl/>
              </w:rPr>
              <w:t>הפעילות</w:t>
            </w:r>
            <w:r w:rsidRPr="004B429D">
              <w:rPr>
                <w:sz w:val="26"/>
                <w:rtl/>
              </w:rPr>
              <w:t xml:space="preserve"> </w:t>
            </w:r>
            <w:r w:rsidRPr="004B429D">
              <w:rPr>
                <w:rFonts w:hint="eastAsia"/>
                <w:sz w:val="26"/>
                <w:rtl/>
              </w:rPr>
              <w:t>שנאסרה</w:t>
            </w:r>
            <w:r w:rsidRPr="004B429D">
              <w:rPr>
                <w:sz w:val="26"/>
                <w:rtl/>
              </w:rPr>
              <w:t xml:space="preserve">, </w:t>
            </w:r>
            <w:r w:rsidRPr="004B429D">
              <w:rPr>
                <w:rFonts w:hint="eastAsia"/>
                <w:sz w:val="26"/>
                <w:rtl/>
              </w:rPr>
              <w:t>וכן</w:t>
            </w:r>
            <w:r w:rsidRPr="004B429D">
              <w:rPr>
                <w:sz w:val="26"/>
                <w:rtl/>
              </w:rPr>
              <w:t xml:space="preserve"> </w:t>
            </w:r>
            <w:r w:rsidRPr="004B429D">
              <w:rPr>
                <w:rFonts w:hint="eastAsia"/>
                <w:sz w:val="26"/>
                <w:rtl/>
              </w:rPr>
              <w:t>המועד</w:t>
            </w:r>
            <w:r w:rsidRPr="004B429D">
              <w:rPr>
                <w:sz w:val="26"/>
                <w:rtl/>
              </w:rPr>
              <w:t xml:space="preserve"> </w:t>
            </w:r>
            <w:r w:rsidRPr="004B429D">
              <w:rPr>
                <w:rFonts w:hint="eastAsia"/>
                <w:sz w:val="26"/>
                <w:rtl/>
              </w:rPr>
              <w:t>והמקום</w:t>
            </w:r>
            <w:r w:rsidRPr="004B429D">
              <w:rPr>
                <w:sz w:val="26"/>
                <w:rtl/>
              </w:rPr>
              <w:t xml:space="preserve"> </w:t>
            </w:r>
            <w:r w:rsidRPr="004B429D">
              <w:rPr>
                <w:rFonts w:hint="eastAsia"/>
                <w:sz w:val="26"/>
                <w:rtl/>
              </w:rPr>
              <w:t>שבהם</w:t>
            </w:r>
            <w:r w:rsidRPr="004B429D">
              <w:rPr>
                <w:sz w:val="26"/>
                <w:rtl/>
              </w:rPr>
              <w:t xml:space="preserve"> </w:t>
            </w:r>
            <w:r w:rsidRPr="004B429D">
              <w:rPr>
                <w:rFonts w:hint="eastAsia"/>
                <w:sz w:val="26"/>
                <w:rtl/>
              </w:rPr>
              <w:t>מתקיימת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עתידה</w:t>
            </w:r>
            <w:r w:rsidRPr="004B429D">
              <w:rPr>
                <w:sz w:val="26"/>
                <w:rtl/>
              </w:rPr>
              <w:t xml:space="preserve"> </w:t>
            </w:r>
            <w:r w:rsidRPr="004B429D">
              <w:rPr>
                <w:rFonts w:hint="eastAsia"/>
                <w:sz w:val="26"/>
                <w:rtl/>
              </w:rPr>
              <w:t>להתקיים</w:t>
            </w:r>
            <w:r w:rsidRPr="004B429D">
              <w:rPr>
                <w:sz w:val="26"/>
                <w:rtl/>
              </w:rPr>
              <w:t xml:space="preserve"> </w:t>
            </w:r>
            <w:r w:rsidRPr="004B429D">
              <w:rPr>
                <w:rFonts w:hint="eastAsia"/>
                <w:sz w:val="26"/>
                <w:rtl/>
              </w:rPr>
              <w:t>הפעילות</w:t>
            </w:r>
            <w:r w:rsidRPr="004B429D">
              <w:rPr>
                <w:sz w:val="26"/>
                <w:rtl/>
              </w:rPr>
              <w:t xml:space="preserve">, </w:t>
            </w:r>
            <w:r w:rsidRPr="004B429D">
              <w:rPr>
                <w:rFonts w:hint="eastAsia"/>
                <w:sz w:val="26"/>
                <w:rtl/>
              </w:rPr>
              <w:t>ככל</w:t>
            </w:r>
            <w:r w:rsidRPr="004B429D">
              <w:rPr>
                <w:sz w:val="26"/>
                <w:rtl/>
              </w:rPr>
              <w:t xml:space="preserve"> </w:t>
            </w:r>
            <w:r w:rsidRPr="004B429D">
              <w:rPr>
                <w:rFonts w:hint="eastAsia"/>
                <w:sz w:val="26"/>
                <w:rtl/>
              </w:rPr>
              <w:t>שהם</w:t>
            </w:r>
            <w:r w:rsidRPr="004B429D">
              <w:rPr>
                <w:sz w:val="26"/>
                <w:rtl/>
              </w:rPr>
              <w:t xml:space="preserve"> </w:t>
            </w:r>
            <w:r w:rsidRPr="004B429D">
              <w:rPr>
                <w:rFonts w:hint="eastAsia"/>
                <w:sz w:val="26"/>
                <w:rtl/>
              </w:rPr>
              <w:t>ידועים</w:t>
            </w:r>
            <w:r w:rsidRPr="004B429D">
              <w:rPr>
                <w:sz w:val="26"/>
                <w:rtl/>
              </w:rPr>
              <w:t xml:space="preserve">; </w:t>
            </w:r>
            <w:r w:rsidRPr="004B429D">
              <w:rPr>
                <w:rFonts w:hint="eastAsia"/>
                <w:sz w:val="26"/>
                <w:rtl/>
              </w:rPr>
              <w:t>מצא</w:t>
            </w:r>
            <w:r w:rsidRPr="004B429D">
              <w:rPr>
                <w:sz w:val="26"/>
                <w:rtl/>
              </w:rPr>
              <w:t xml:space="preserve"> </w:t>
            </w:r>
            <w:r w:rsidRPr="004B429D">
              <w:rPr>
                <w:rFonts w:hint="eastAsia"/>
                <w:sz w:val="26"/>
                <w:rtl/>
              </w:rPr>
              <w:t>מפקד</w:t>
            </w:r>
            <w:r w:rsidRPr="004B429D">
              <w:rPr>
                <w:sz w:val="26"/>
                <w:rtl/>
              </w:rPr>
              <w:t xml:space="preserve"> </w:t>
            </w:r>
            <w:r w:rsidRPr="004B429D">
              <w:rPr>
                <w:rFonts w:hint="eastAsia"/>
                <w:sz w:val="26"/>
                <w:rtl/>
              </w:rPr>
              <w:t>המחוז</w:t>
            </w:r>
            <w:r w:rsidRPr="004B429D">
              <w:rPr>
                <w:sz w:val="26"/>
                <w:rtl/>
              </w:rPr>
              <w:t xml:space="preserve"> </w:t>
            </w:r>
            <w:r w:rsidRPr="004B429D">
              <w:rPr>
                <w:rFonts w:hint="eastAsia"/>
                <w:sz w:val="26"/>
                <w:rtl/>
              </w:rPr>
              <w:t>כי</w:t>
            </w:r>
            <w:r w:rsidRPr="004B429D">
              <w:rPr>
                <w:sz w:val="26"/>
                <w:rtl/>
              </w:rPr>
              <w:t xml:space="preserve"> </w:t>
            </w:r>
            <w:r w:rsidR="00746B6B" w:rsidRPr="004B429D">
              <w:rPr>
                <w:rFonts w:hint="cs"/>
                <w:sz w:val="26"/>
                <w:rtl/>
              </w:rPr>
              <w:t>לשם</w:t>
            </w:r>
            <w:r w:rsidR="00746B6B" w:rsidRPr="004B429D">
              <w:rPr>
                <w:sz w:val="26"/>
                <w:rtl/>
              </w:rPr>
              <w:t xml:space="preserve"> </w:t>
            </w:r>
            <w:r w:rsidRPr="004B429D">
              <w:rPr>
                <w:rFonts w:hint="eastAsia"/>
                <w:sz w:val="26"/>
                <w:rtl/>
              </w:rPr>
              <w:t>מניעת</w:t>
            </w:r>
            <w:r w:rsidRPr="004B429D">
              <w:rPr>
                <w:sz w:val="26"/>
                <w:rtl/>
              </w:rPr>
              <w:t xml:space="preserve"> </w:t>
            </w:r>
            <w:r w:rsidRPr="004B429D">
              <w:rPr>
                <w:rFonts w:hint="eastAsia"/>
                <w:sz w:val="26"/>
                <w:rtl/>
              </w:rPr>
              <w:t>הפעילות</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יש</w:t>
            </w:r>
            <w:r w:rsidRPr="004B429D">
              <w:rPr>
                <w:sz w:val="26"/>
                <w:rtl/>
              </w:rPr>
              <w:t xml:space="preserve"> </w:t>
            </w:r>
            <w:r w:rsidRPr="004B429D">
              <w:rPr>
                <w:rFonts w:hint="eastAsia"/>
                <w:sz w:val="26"/>
                <w:rtl/>
              </w:rPr>
              <w:t>להגביל</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השימוש</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המיועד</w:t>
            </w:r>
            <w:r w:rsidRPr="004B429D">
              <w:rPr>
                <w:sz w:val="26"/>
                <w:rtl/>
              </w:rPr>
              <w:t xml:space="preserve"> </w:t>
            </w:r>
            <w:r w:rsidR="00746B6B" w:rsidRPr="004B429D">
              <w:rPr>
                <w:rFonts w:hint="eastAsia"/>
                <w:sz w:val="26"/>
                <w:rtl/>
              </w:rPr>
              <w:t>לקיו</w:t>
            </w:r>
            <w:r w:rsidR="00746B6B" w:rsidRPr="004B429D">
              <w:rPr>
                <w:rFonts w:hint="cs"/>
                <w:sz w:val="26"/>
                <w:rtl/>
              </w:rPr>
              <w:t>מה</w:t>
            </w:r>
            <w:r w:rsidRPr="004B429D">
              <w:rPr>
                <w:sz w:val="26"/>
                <w:rtl/>
              </w:rPr>
              <w:t xml:space="preserve">, </w:t>
            </w:r>
            <w:r w:rsidRPr="004B429D">
              <w:rPr>
                <w:rFonts w:hint="eastAsia"/>
                <w:sz w:val="26"/>
                <w:rtl/>
              </w:rPr>
              <w:t>ובכלל</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להורות</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סגירתו</w:t>
            </w:r>
            <w:r w:rsidRPr="004B429D">
              <w:rPr>
                <w:sz w:val="26"/>
                <w:rtl/>
              </w:rPr>
              <w:t xml:space="preserve">, </w:t>
            </w:r>
            <w:r w:rsidRPr="004B429D">
              <w:rPr>
                <w:rFonts w:hint="eastAsia"/>
                <w:sz w:val="26"/>
                <w:rtl/>
              </w:rPr>
              <w:t>יכלול</w:t>
            </w:r>
            <w:r w:rsidRPr="004B429D">
              <w:rPr>
                <w:sz w:val="26"/>
                <w:rtl/>
              </w:rPr>
              <w:t xml:space="preserve"> </w:t>
            </w:r>
            <w:r w:rsidRPr="004B429D">
              <w:rPr>
                <w:rFonts w:hint="eastAsia"/>
                <w:sz w:val="26"/>
                <w:rtl/>
              </w:rPr>
              <w:t>הצו</w:t>
            </w:r>
            <w:r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הוראה</w:t>
            </w:r>
            <w:r w:rsidRPr="004B429D">
              <w:rPr>
                <w:sz w:val="26"/>
                <w:rtl/>
              </w:rPr>
              <w:t xml:space="preserve"> </w:t>
            </w:r>
            <w:r w:rsidRPr="004B429D">
              <w:rPr>
                <w:rFonts w:hint="eastAsia"/>
                <w:sz w:val="26"/>
                <w:rtl/>
              </w:rPr>
              <w:t>להגבלת</w:t>
            </w:r>
            <w:r w:rsidRPr="004B429D">
              <w:rPr>
                <w:sz w:val="26"/>
                <w:rtl/>
              </w:rPr>
              <w:t xml:space="preserve"> </w:t>
            </w:r>
            <w:r w:rsidRPr="004B429D">
              <w:rPr>
                <w:rFonts w:hint="eastAsia"/>
                <w:sz w:val="26"/>
                <w:rtl/>
              </w:rPr>
              <w:t>השימוש</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לסגירתו</w:t>
            </w:r>
            <w:r w:rsidRPr="004B429D">
              <w:rPr>
                <w:sz w:val="26"/>
                <w:rtl/>
              </w:rPr>
              <w:t xml:space="preserve">, </w:t>
            </w:r>
            <w:r w:rsidR="00746B6B" w:rsidRPr="004B429D">
              <w:rPr>
                <w:rFonts w:hint="cs"/>
                <w:sz w:val="26"/>
                <w:rtl/>
              </w:rPr>
              <w:t>ל</w:t>
            </w:r>
            <w:r w:rsidRPr="004B429D">
              <w:rPr>
                <w:rFonts w:hint="eastAsia"/>
                <w:sz w:val="26"/>
                <w:rtl/>
              </w:rPr>
              <w:t>פרק</w:t>
            </w:r>
            <w:r w:rsidRPr="004B429D">
              <w:rPr>
                <w:sz w:val="26"/>
                <w:rtl/>
              </w:rPr>
              <w:t xml:space="preserve"> </w:t>
            </w:r>
            <w:r w:rsidRPr="004B429D">
              <w:rPr>
                <w:rFonts w:hint="eastAsia"/>
                <w:sz w:val="26"/>
                <w:rtl/>
              </w:rPr>
              <w:t>הזמן</w:t>
            </w:r>
            <w:r w:rsidRPr="004B429D">
              <w:rPr>
                <w:sz w:val="26"/>
                <w:rtl/>
              </w:rPr>
              <w:t xml:space="preserve"> </w:t>
            </w:r>
            <w:r w:rsidRPr="004B429D">
              <w:rPr>
                <w:rFonts w:hint="eastAsia"/>
                <w:sz w:val="26"/>
                <w:rtl/>
              </w:rPr>
              <w:t>שבו</w:t>
            </w:r>
            <w:r w:rsidRPr="004B429D">
              <w:rPr>
                <w:sz w:val="26"/>
                <w:rtl/>
              </w:rPr>
              <w:t xml:space="preserve"> </w:t>
            </w:r>
            <w:r w:rsidRPr="004B429D">
              <w:rPr>
                <w:rFonts w:hint="eastAsia"/>
                <w:sz w:val="26"/>
                <w:rtl/>
              </w:rPr>
              <w:t>מתקיימת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עתידה</w:t>
            </w:r>
            <w:r w:rsidRPr="004B429D">
              <w:rPr>
                <w:sz w:val="26"/>
                <w:rtl/>
              </w:rPr>
              <w:t xml:space="preserve"> </w:t>
            </w:r>
            <w:r w:rsidRPr="004B429D">
              <w:rPr>
                <w:rFonts w:hint="eastAsia"/>
                <w:sz w:val="26"/>
                <w:rtl/>
              </w:rPr>
              <w:t>להתקיים</w:t>
            </w:r>
            <w:r w:rsidRPr="004B429D">
              <w:rPr>
                <w:sz w:val="26"/>
                <w:rtl/>
              </w:rPr>
              <w:t xml:space="preserve"> </w:t>
            </w:r>
            <w:r w:rsidRPr="004B429D">
              <w:rPr>
                <w:rFonts w:hint="eastAsia"/>
                <w:sz w:val="26"/>
                <w:rtl/>
              </w:rPr>
              <w:t>הפעילות</w:t>
            </w:r>
            <w:r w:rsidRPr="004B429D">
              <w:rPr>
                <w:sz w:val="26"/>
                <w:rtl/>
              </w:rPr>
              <w:t xml:space="preserve">, </w:t>
            </w:r>
            <w:r w:rsidRPr="004B429D">
              <w:rPr>
                <w:rFonts w:hint="eastAsia"/>
                <w:sz w:val="26"/>
                <w:rtl/>
              </w:rPr>
              <w:t>וכן</w:t>
            </w:r>
            <w:r w:rsidRPr="004B429D">
              <w:rPr>
                <w:sz w:val="26"/>
                <w:rtl/>
              </w:rPr>
              <w:t xml:space="preserve"> </w:t>
            </w:r>
            <w:r w:rsidRPr="004B429D">
              <w:rPr>
                <w:rFonts w:hint="eastAsia"/>
                <w:sz w:val="26"/>
                <w:rtl/>
              </w:rPr>
              <w:t>לפרק</w:t>
            </w:r>
            <w:r w:rsidRPr="004B429D">
              <w:rPr>
                <w:sz w:val="26"/>
                <w:rtl/>
              </w:rPr>
              <w:t xml:space="preserve"> </w:t>
            </w:r>
            <w:r w:rsidRPr="004B429D">
              <w:rPr>
                <w:rFonts w:hint="eastAsia"/>
                <w:sz w:val="26"/>
                <w:rtl/>
              </w:rPr>
              <w:t>זמן</w:t>
            </w:r>
            <w:r w:rsidRPr="004B429D">
              <w:rPr>
                <w:sz w:val="26"/>
                <w:rtl/>
              </w:rPr>
              <w:t xml:space="preserve"> </w:t>
            </w:r>
            <w:r w:rsidRPr="004B429D">
              <w:rPr>
                <w:rFonts w:hint="eastAsia"/>
                <w:sz w:val="26"/>
                <w:rtl/>
              </w:rPr>
              <w:t>סביר</w:t>
            </w:r>
            <w:r w:rsidRPr="004B429D">
              <w:rPr>
                <w:sz w:val="26"/>
                <w:rtl/>
              </w:rPr>
              <w:t xml:space="preserve"> </w:t>
            </w:r>
            <w:r w:rsidRPr="004B429D">
              <w:rPr>
                <w:rFonts w:hint="eastAsia"/>
                <w:sz w:val="26"/>
                <w:rtl/>
              </w:rPr>
              <w:t>לפני</w:t>
            </w:r>
            <w:r w:rsidRPr="004B429D">
              <w:rPr>
                <w:sz w:val="26"/>
                <w:rtl/>
              </w:rPr>
              <w:t xml:space="preserve"> </w:t>
            </w:r>
            <w:r w:rsidRPr="004B429D">
              <w:rPr>
                <w:rFonts w:hint="eastAsia"/>
                <w:sz w:val="26"/>
                <w:rtl/>
              </w:rPr>
              <w:t>קיום</w:t>
            </w:r>
            <w:r w:rsidRPr="004B429D">
              <w:rPr>
                <w:sz w:val="26"/>
                <w:rtl/>
              </w:rPr>
              <w:t xml:space="preserve"> </w:t>
            </w:r>
            <w:r w:rsidRPr="004B429D">
              <w:rPr>
                <w:rFonts w:hint="eastAsia"/>
                <w:sz w:val="26"/>
                <w:rtl/>
              </w:rPr>
              <w:t>הפעילות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לאחריה</w:t>
            </w:r>
            <w:r w:rsidRPr="004B429D">
              <w:rPr>
                <w:sz w:val="26"/>
                <w:rtl/>
              </w:rPr>
              <w:t xml:space="preserve"> </w:t>
            </w:r>
            <w:r w:rsidRPr="004B429D">
              <w:rPr>
                <w:rFonts w:hint="eastAsia"/>
                <w:sz w:val="26"/>
                <w:rtl/>
              </w:rPr>
              <w:t>ככל</w:t>
            </w:r>
            <w:r w:rsidRPr="004B429D">
              <w:rPr>
                <w:sz w:val="26"/>
                <w:rtl/>
              </w:rPr>
              <w:t xml:space="preserve"> </w:t>
            </w:r>
            <w:r w:rsidRPr="004B429D">
              <w:rPr>
                <w:rFonts w:hint="eastAsia"/>
                <w:sz w:val="26"/>
                <w:rtl/>
              </w:rPr>
              <w:t>שהדבר</w:t>
            </w:r>
            <w:r w:rsidRPr="004B429D">
              <w:rPr>
                <w:sz w:val="26"/>
                <w:rtl/>
              </w:rPr>
              <w:t xml:space="preserve"> </w:t>
            </w:r>
            <w:r w:rsidRPr="004B429D">
              <w:rPr>
                <w:rFonts w:hint="eastAsia"/>
                <w:sz w:val="26"/>
                <w:rtl/>
              </w:rPr>
              <w:t>נדרש</w:t>
            </w:r>
            <w:r w:rsidRPr="004B429D">
              <w:rPr>
                <w:sz w:val="26"/>
                <w:rtl/>
              </w:rPr>
              <w:t xml:space="preserve"> </w:t>
            </w:r>
            <w:r w:rsidR="00746B6B" w:rsidRPr="004B429D">
              <w:rPr>
                <w:rFonts w:hint="cs"/>
                <w:sz w:val="26"/>
                <w:rtl/>
              </w:rPr>
              <w:t>לשם</w:t>
            </w:r>
            <w:r w:rsidR="00746B6B" w:rsidRPr="004B429D">
              <w:rPr>
                <w:sz w:val="26"/>
                <w:rtl/>
              </w:rPr>
              <w:t xml:space="preserve"> </w:t>
            </w:r>
            <w:r w:rsidRPr="004B429D">
              <w:rPr>
                <w:rFonts w:hint="eastAsia"/>
                <w:sz w:val="26"/>
                <w:rtl/>
              </w:rPr>
              <w:t>מניעתה</w:t>
            </w:r>
            <w:r w:rsidRPr="004B429D">
              <w:rPr>
                <w:sz w:val="26"/>
                <w:rtl/>
              </w:rPr>
              <w:t xml:space="preserve">, </w:t>
            </w:r>
            <w:r w:rsidRPr="004B429D">
              <w:rPr>
                <w:rFonts w:hint="eastAsia"/>
                <w:sz w:val="26"/>
                <w:rtl/>
              </w:rPr>
              <w:t>והכול</w:t>
            </w:r>
            <w:r w:rsidRPr="004B429D">
              <w:rPr>
                <w:sz w:val="26"/>
                <w:rtl/>
              </w:rPr>
              <w:t xml:space="preserve"> </w:t>
            </w:r>
            <w:r w:rsidRPr="004B429D">
              <w:rPr>
                <w:rFonts w:hint="cs"/>
                <w:sz w:val="26"/>
                <w:rtl/>
              </w:rPr>
              <w:t>במידה ש</w:t>
            </w:r>
            <w:r w:rsidR="00746B6B" w:rsidRPr="004B429D">
              <w:rPr>
                <w:rFonts w:hint="cs"/>
                <w:sz w:val="26"/>
                <w:rtl/>
              </w:rPr>
              <w:t>אינה</w:t>
            </w:r>
            <w:r w:rsidRPr="004B429D">
              <w:rPr>
                <w:rFonts w:hint="cs"/>
                <w:sz w:val="26"/>
                <w:rtl/>
              </w:rPr>
              <w:t xml:space="preserve"> עולה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הנדרש</w:t>
            </w:r>
            <w:r w:rsidRPr="004B429D">
              <w:rPr>
                <w:sz w:val="26"/>
                <w:rtl/>
              </w:rPr>
              <w:t xml:space="preserve">, </w:t>
            </w:r>
            <w:r w:rsidRPr="004B429D">
              <w:rPr>
                <w:rFonts w:hint="eastAsia"/>
                <w:sz w:val="26"/>
                <w:rtl/>
              </w:rPr>
              <w:t>בנסיבות</w:t>
            </w:r>
            <w:r w:rsidRPr="004B429D">
              <w:rPr>
                <w:sz w:val="26"/>
                <w:rtl/>
              </w:rPr>
              <w:t xml:space="preserve"> </w:t>
            </w:r>
            <w:r w:rsidRPr="004B429D">
              <w:rPr>
                <w:rFonts w:hint="eastAsia"/>
                <w:sz w:val="26"/>
                <w:rtl/>
              </w:rPr>
              <w:t>העניין</w:t>
            </w:r>
            <w:r w:rsidRPr="004B429D">
              <w:rPr>
                <w:sz w:val="26"/>
                <w:rtl/>
              </w:rPr>
              <w:t xml:space="preserve">, </w:t>
            </w:r>
            <w:r w:rsidRPr="004B429D">
              <w:rPr>
                <w:rFonts w:hint="eastAsia"/>
                <w:sz w:val="26"/>
                <w:rtl/>
              </w:rPr>
              <w:t>כדי</w:t>
            </w:r>
            <w:r w:rsidRPr="004B429D">
              <w:rPr>
                <w:sz w:val="26"/>
                <w:rtl/>
              </w:rPr>
              <w:t xml:space="preserve"> </w:t>
            </w:r>
            <w:r w:rsidRPr="004B429D">
              <w:rPr>
                <w:rFonts w:hint="eastAsia"/>
                <w:sz w:val="26"/>
                <w:rtl/>
              </w:rPr>
              <w:t>למנוע</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הפעילות</w:t>
            </w:r>
            <w:r w:rsidRPr="004B429D">
              <w:rPr>
                <w:sz w:val="26"/>
                <w:rtl/>
              </w:rPr>
              <w:t xml:space="preserve"> </w:t>
            </w:r>
            <w:r w:rsidRPr="004B429D">
              <w:rPr>
                <w:rFonts w:hint="eastAsia"/>
                <w:sz w:val="26"/>
                <w:rtl/>
              </w:rPr>
              <w:t>האמורה</w:t>
            </w:r>
            <w:r w:rsidRPr="004B429D">
              <w:rPr>
                <w:sz w:val="26"/>
                <w:rtl/>
              </w:rPr>
              <w:t>.</w:t>
            </w:r>
          </w:p>
        </w:tc>
      </w:tr>
      <w:tr w:rsidR="006C298F" w:rsidRPr="004B429D" w:rsidTr="005C6C8D">
        <w:trPr>
          <w:cantSplit/>
        </w:trPr>
        <w:tc>
          <w:tcPr>
            <w:tcW w:w="1869" w:type="dxa"/>
          </w:tcPr>
          <w:p w:rsidR="006C298F" w:rsidRPr="004B429D" w:rsidRDefault="006C298F" w:rsidP="006C298F">
            <w:pPr>
              <w:pStyle w:val="TableSideHeading"/>
              <w:rPr>
                <w:sz w:val="26"/>
                <w:rtl/>
              </w:rPr>
            </w:pPr>
          </w:p>
        </w:tc>
        <w:tc>
          <w:tcPr>
            <w:tcW w:w="623" w:type="dxa"/>
          </w:tcPr>
          <w:p w:rsidR="006C298F" w:rsidRPr="004B429D" w:rsidRDefault="006C298F" w:rsidP="006C298F">
            <w:pPr>
              <w:pStyle w:val="TableText"/>
              <w:rPr>
                <w:sz w:val="26"/>
                <w:rtl/>
              </w:rPr>
            </w:pPr>
          </w:p>
        </w:tc>
        <w:tc>
          <w:tcPr>
            <w:tcW w:w="7144" w:type="dxa"/>
            <w:gridSpan w:val="4"/>
          </w:tcPr>
          <w:p w:rsidR="00BF6484" w:rsidRPr="004B429D" w:rsidRDefault="00BF6484" w:rsidP="00737341">
            <w:pPr>
              <w:pStyle w:val="TableBlock"/>
              <w:rPr>
                <w:sz w:val="26"/>
                <w:rtl/>
              </w:rPr>
            </w:pPr>
            <w:r w:rsidRPr="004B429D">
              <w:rPr>
                <w:rFonts w:hint="cs"/>
                <w:sz w:val="26"/>
                <w:rtl/>
              </w:rPr>
              <w:t>(ג)</w:t>
            </w:r>
            <w:r w:rsidRPr="004B429D">
              <w:rPr>
                <w:sz w:val="26"/>
                <w:rtl/>
              </w:rPr>
              <w:tab/>
            </w:r>
            <w:r w:rsidR="006C298F" w:rsidRPr="004B429D">
              <w:rPr>
                <w:rFonts w:hint="eastAsia"/>
                <w:sz w:val="26"/>
                <w:rtl/>
              </w:rPr>
              <w:t>הרואה</w:t>
            </w:r>
            <w:r w:rsidR="006C298F" w:rsidRPr="004B429D">
              <w:rPr>
                <w:sz w:val="26"/>
                <w:rtl/>
              </w:rPr>
              <w:t xml:space="preserve"> </w:t>
            </w:r>
            <w:r w:rsidR="006C298F" w:rsidRPr="004B429D">
              <w:rPr>
                <w:rFonts w:hint="eastAsia"/>
                <w:sz w:val="26"/>
                <w:rtl/>
              </w:rPr>
              <w:t>את</w:t>
            </w:r>
            <w:r w:rsidR="006C298F" w:rsidRPr="004B429D">
              <w:rPr>
                <w:sz w:val="26"/>
                <w:rtl/>
              </w:rPr>
              <w:t xml:space="preserve"> </w:t>
            </w:r>
            <w:r w:rsidR="006C298F" w:rsidRPr="004B429D">
              <w:rPr>
                <w:rFonts w:hint="eastAsia"/>
                <w:sz w:val="26"/>
                <w:rtl/>
              </w:rPr>
              <w:t>עצמו</w:t>
            </w:r>
            <w:r w:rsidR="006C298F" w:rsidRPr="004B429D">
              <w:rPr>
                <w:sz w:val="26"/>
                <w:rtl/>
              </w:rPr>
              <w:t xml:space="preserve"> </w:t>
            </w:r>
            <w:r w:rsidR="006C298F" w:rsidRPr="004B429D">
              <w:rPr>
                <w:rFonts w:hint="eastAsia"/>
                <w:sz w:val="26"/>
                <w:rtl/>
              </w:rPr>
              <w:t>נפגע</w:t>
            </w:r>
            <w:r w:rsidR="006C298F" w:rsidRPr="004B429D">
              <w:rPr>
                <w:sz w:val="26"/>
                <w:rtl/>
              </w:rPr>
              <w:t xml:space="preserve"> </w:t>
            </w:r>
            <w:r w:rsidR="006C298F" w:rsidRPr="004B429D">
              <w:rPr>
                <w:rFonts w:hint="eastAsia"/>
                <w:sz w:val="26"/>
                <w:rtl/>
              </w:rPr>
              <w:t>מצו</w:t>
            </w:r>
            <w:r w:rsidR="006C298F" w:rsidRPr="004B429D">
              <w:rPr>
                <w:sz w:val="26"/>
                <w:rtl/>
              </w:rPr>
              <w:t xml:space="preserve"> </w:t>
            </w:r>
            <w:r w:rsidR="006C298F" w:rsidRPr="004B429D">
              <w:rPr>
                <w:rFonts w:hint="eastAsia"/>
                <w:sz w:val="26"/>
                <w:rtl/>
              </w:rPr>
              <w:t>למניעת</w:t>
            </w:r>
            <w:r w:rsidR="006C298F" w:rsidRPr="004B429D">
              <w:rPr>
                <w:sz w:val="26"/>
                <w:rtl/>
              </w:rPr>
              <w:t xml:space="preserve"> </w:t>
            </w:r>
            <w:r w:rsidR="006C298F" w:rsidRPr="004B429D">
              <w:rPr>
                <w:rFonts w:hint="eastAsia"/>
                <w:sz w:val="26"/>
                <w:rtl/>
              </w:rPr>
              <w:t>פעילות</w:t>
            </w:r>
            <w:r w:rsidR="006C298F" w:rsidRPr="004B429D">
              <w:rPr>
                <w:sz w:val="26"/>
                <w:rtl/>
              </w:rPr>
              <w:t xml:space="preserve">, </w:t>
            </w:r>
            <w:r w:rsidR="006C298F" w:rsidRPr="004B429D">
              <w:rPr>
                <w:rFonts w:hint="eastAsia"/>
                <w:sz w:val="26"/>
                <w:rtl/>
              </w:rPr>
              <w:t>רשאי</w:t>
            </w:r>
            <w:r w:rsidR="006C298F" w:rsidRPr="004B429D">
              <w:rPr>
                <w:sz w:val="26"/>
                <w:rtl/>
              </w:rPr>
              <w:t xml:space="preserve"> </w:t>
            </w:r>
            <w:r w:rsidR="006C298F" w:rsidRPr="004B429D">
              <w:rPr>
                <w:rFonts w:hint="eastAsia"/>
                <w:sz w:val="26"/>
                <w:rtl/>
              </w:rPr>
              <w:t>להגיש</w:t>
            </w:r>
            <w:r w:rsidR="006C298F" w:rsidRPr="004B429D">
              <w:rPr>
                <w:sz w:val="26"/>
                <w:rtl/>
              </w:rPr>
              <w:t xml:space="preserve"> </w:t>
            </w:r>
            <w:r w:rsidR="006C298F" w:rsidRPr="004B429D">
              <w:rPr>
                <w:rFonts w:hint="eastAsia"/>
                <w:sz w:val="26"/>
                <w:rtl/>
              </w:rPr>
              <w:t>למפקד</w:t>
            </w:r>
            <w:r w:rsidR="006C298F" w:rsidRPr="004B429D">
              <w:rPr>
                <w:sz w:val="26"/>
                <w:rtl/>
              </w:rPr>
              <w:t xml:space="preserve"> </w:t>
            </w:r>
            <w:r w:rsidR="006C298F" w:rsidRPr="004B429D">
              <w:rPr>
                <w:rFonts w:hint="eastAsia"/>
                <w:sz w:val="26"/>
                <w:rtl/>
              </w:rPr>
              <w:t>המחוז</w:t>
            </w:r>
            <w:r w:rsidR="006C298F" w:rsidRPr="004B429D">
              <w:rPr>
                <w:sz w:val="26"/>
                <w:rtl/>
              </w:rPr>
              <w:t xml:space="preserve"> </w:t>
            </w:r>
            <w:r w:rsidRPr="004B429D">
              <w:rPr>
                <w:rFonts w:hint="cs"/>
                <w:sz w:val="26"/>
                <w:rtl/>
              </w:rPr>
              <w:t>את טענותיו בעניין</w:t>
            </w:r>
            <w:r w:rsidR="006C298F" w:rsidRPr="004B429D">
              <w:rPr>
                <w:sz w:val="26"/>
                <w:rtl/>
              </w:rPr>
              <w:t xml:space="preserve">; </w:t>
            </w:r>
            <w:r w:rsidR="006C298F" w:rsidRPr="004B429D">
              <w:rPr>
                <w:rFonts w:hint="eastAsia"/>
                <w:sz w:val="26"/>
                <w:rtl/>
              </w:rPr>
              <w:t>מפקד</w:t>
            </w:r>
            <w:r w:rsidR="006C298F" w:rsidRPr="004B429D">
              <w:rPr>
                <w:sz w:val="26"/>
                <w:rtl/>
              </w:rPr>
              <w:t xml:space="preserve"> </w:t>
            </w:r>
            <w:r w:rsidR="006C298F" w:rsidRPr="004B429D">
              <w:rPr>
                <w:rFonts w:hint="eastAsia"/>
                <w:sz w:val="26"/>
                <w:rtl/>
              </w:rPr>
              <w:t>המחוז</w:t>
            </w:r>
            <w:r w:rsidR="006C298F" w:rsidRPr="004B429D">
              <w:rPr>
                <w:sz w:val="26"/>
                <w:rtl/>
              </w:rPr>
              <w:t xml:space="preserve"> </w:t>
            </w:r>
            <w:r w:rsidR="006C298F" w:rsidRPr="004B429D">
              <w:rPr>
                <w:rFonts w:hint="eastAsia"/>
                <w:sz w:val="26"/>
                <w:rtl/>
              </w:rPr>
              <w:t>רשאי</w:t>
            </w:r>
            <w:r w:rsidR="006C298F" w:rsidRPr="004B429D">
              <w:rPr>
                <w:sz w:val="26"/>
                <w:rtl/>
              </w:rPr>
              <w:t xml:space="preserve"> </w:t>
            </w:r>
            <w:r w:rsidR="006C298F" w:rsidRPr="004B429D">
              <w:rPr>
                <w:rFonts w:hint="eastAsia"/>
                <w:sz w:val="26"/>
                <w:rtl/>
              </w:rPr>
              <w:t>להשאיר</w:t>
            </w:r>
            <w:r w:rsidR="006C298F" w:rsidRPr="004B429D">
              <w:rPr>
                <w:sz w:val="26"/>
                <w:rtl/>
              </w:rPr>
              <w:t xml:space="preserve"> </w:t>
            </w:r>
            <w:r w:rsidR="006C298F" w:rsidRPr="004B429D">
              <w:rPr>
                <w:rFonts w:hint="eastAsia"/>
                <w:sz w:val="26"/>
                <w:rtl/>
              </w:rPr>
              <w:t>את</w:t>
            </w:r>
            <w:r w:rsidR="006C298F" w:rsidRPr="004B429D">
              <w:rPr>
                <w:sz w:val="26"/>
                <w:rtl/>
              </w:rPr>
              <w:t xml:space="preserve"> </w:t>
            </w:r>
            <w:r w:rsidR="006C298F" w:rsidRPr="004B429D">
              <w:rPr>
                <w:rFonts w:hint="eastAsia"/>
                <w:sz w:val="26"/>
                <w:rtl/>
              </w:rPr>
              <w:t>הצו</w:t>
            </w:r>
            <w:r w:rsidR="006C298F" w:rsidRPr="004B429D">
              <w:rPr>
                <w:sz w:val="26"/>
                <w:rtl/>
              </w:rPr>
              <w:t xml:space="preserve"> </w:t>
            </w:r>
            <w:r w:rsidR="006C298F" w:rsidRPr="004B429D">
              <w:rPr>
                <w:rFonts w:hint="eastAsia"/>
                <w:sz w:val="26"/>
                <w:rtl/>
              </w:rPr>
              <w:t>על</w:t>
            </w:r>
            <w:r w:rsidR="006C298F" w:rsidRPr="004B429D">
              <w:rPr>
                <w:sz w:val="26"/>
                <w:rtl/>
              </w:rPr>
              <w:t xml:space="preserve"> </w:t>
            </w:r>
            <w:r w:rsidR="006C298F" w:rsidRPr="004B429D">
              <w:rPr>
                <w:rFonts w:hint="eastAsia"/>
                <w:sz w:val="26"/>
                <w:rtl/>
              </w:rPr>
              <w:t>כנו</w:t>
            </w:r>
            <w:r w:rsidR="006C298F" w:rsidRPr="004B429D">
              <w:rPr>
                <w:sz w:val="26"/>
                <w:rtl/>
              </w:rPr>
              <w:t xml:space="preserve">, </w:t>
            </w:r>
            <w:r w:rsidR="006C298F" w:rsidRPr="004B429D">
              <w:rPr>
                <w:rFonts w:hint="eastAsia"/>
                <w:sz w:val="26"/>
                <w:rtl/>
              </w:rPr>
              <w:t>לבטלו</w:t>
            </w:r>
            <w:r w:rsidR="006C298F" w:rsidRPr="004B429D">
              <w:rPr>
                <w:sz w:val="26"/>
                <w:rtl/>
              </w:rPr>
              <w:t xml:space="preserve"> </w:t>
            </w:r>
            <w:r w:rsidR="006C298F" w:rsidRPr="004B429D">
              <w:rPr>
                <w:rFonts w:hint="eastAsia"/>
                <w:sz w:val="26"/>
                <w:rtl/>
              </w:rPr>
              <w:t>או</w:t>
            </w:r>
            <w:r w:rsidR="006C298F" w:rsidRPr="004B429D">
              <w:rPr>
                <w:sz w:val="26"/>
                <w:rtl/>
              </w:rPr>
              <w:t xml:space="preserve"> </w:t>
            </w:r>
            <w:r w:rsidR="006C298F" w:rsidRPr="004B429D">
              <w:rPr>
                <w:rFonts w:hint="eastAsia"/>
                <w:sz w:val="26"/>
                <w:rtl/>
              </w:rPr>
              <w:t>לשנות</w:t>
            </w:r>
            <w:r w:rsidR="006C298F" w:rsidRPr="004B429D">
              <w:rPr>
                <w:sz w:val="26"/>
                <w:rtl/>
              </w:rPr>
              <w:t xml:space="preserve"> </w:t>
            </w:r>
            <w:r w:rsidR="006C298F" w:rsidRPr="004B429D">
              <w:rPr>
                <w:rFonts w:hint="eastAsia"/>
                <w:sz w:val="26"/>
                <w:rtl/>
              </w:rPr>
              <w:t>את</w:t>
            </w:r>
            <w:r w:rsidR="006C298F" w:rsidRPr="004B429D">
              <w:rPr>
                <w:sz w:val="26"/>
                <w:rtl/>
              </w:rPr>
              <w:t xml:space="preserve"> </w:t>
            </w:r>
            <w:r w:rsidR="006C298F" w:rsidRPr="004B429D">
              <w:rPr>
                <w:rFonts w:hint="eastAsia"/>
                <w:sz w:val="26"/>
                <w:rtl/>
              </w:rPr>
              <w:t>תנאיו</w:t>
            </w:r>
            <w:r w:rsidR="006C298F" w:rsidRPr="004B429D">
              <w:rPr>
                <w:sz w:val="26"/>
                <w:rtl/>
              </w:rPr>
              <w:t>.</w:t>
            </w:r>
          </w:p>
        </w:tc>
      </w:tr>
      <w:tr w:rsidR="007A5B46" w:rsidRPr="004B429D" w:rsidTr="005C6C8D">
        <w:trPr>
          <w:cantSplit/>
        </w:trPr>
        <w:tc>
          <w:tcPr>
            <w:tcW w:w="1869" w:type="dxa"/>
          </w:tcPr>
          <w:p w:rsidR="007A5B46" w:rsidRPr="004B429D" w:rsidDel="00BF6484" w:rsidRDefault="007A5B46" w:rsidP="006C298F">
            <w:pPr>
              <w:pStyle w:val="TableSideHeading"/>
              <w:rPr>
                <w:sz w:val="26"/>
                <w:rtl/>
              </w:rPr>
            </w:pPr>
          </w:p>
        </w:tc>
        <w:tc>
          <w:tcPr>
            <w:tcW w:w="623" w:type="dxa"/>
          </w:tcPr>
          <w:p w:rsidR="007A5B46" w:rsidRPr="004B429D" w:rsidDel="00BF6484" w:rsidRDefault="007A5B46" w:rsidP="006C298F">
            <w:pPr>
              <w:pStyle w:val="TableText"/>
              <w:rPr>
                <w:sz w:val="26"/>
                <w:rtl/>
              </w:rPr>
            </w:pPr>
          </w:p>
        </w:tc>
        <w:tc>
          <w:tcPr>
            <w:tcW w:w="7144" w:type="dxa"/>
            <w:gridSpan w:val="4"/>
          </w:tcPr>
          <w:p w:rsidR="007A5B46" w:rsidRPr="004B429D" w:rsidRDefault="007A5B46" w:rsidP="00737341">
            <w:pPr>
              <w:pStyle w:val="TableBlock"/>
              <w:rPr>
                <w:rtl/>
              </w:rPr>
            </w:pPr>
            <w:r w:rsidRPr="004B429D">
              <w:rPr>
                <w:rFonts w:hint="cs"/>
                <w:sz w:val="26"/>
                <w:rtl/>
              </w:rPr>
              <w:t>(ד)</w:t>
            </w:r>
            <w:r w:rsidRPr="004B429D">
              <w:rPr>
                <w:sz w:val="26"/>
                <w:rtl/>
              </w:rPr>
              <w:tab/>
            </w:r>
            <w:r w:rsidRPr="004B429D">
              <w:rPr>
                <w:rFonts w:hint="eastAsia"/>
                <w:sz w:val="26"/>
                <w:rtl/>
              </w:rPr>
              <w:t>צו</w:t>
            </w:r>
            <w:r w:rsidRPr="004B429D">
              <w:rPr>
                <w:sz w:val="26"/>
                <w:rtl/>
              </w:rPr>
              <w:t xml:space="preserve"> </w:t>
            </w:r>
            <w:r w:rsidRPr="004B429D">
              <w:rPr>
                <w:rFonts w:hint="eastAsia"/>
                <w:sz w:val="26"/>
                <w:rtl/>
              </w:rPr>
              <w:t>למניעת</w:t>
            </w:r>
            <w:r w:rsidRPr="004B429D">
              <w:rPr>
                <w:sz w:val="26"/>
                <w:rtl/>
              </w:rPr>
              <w:t xml:space="preserve"> </w:t>
            </w:r>
            <w:r w:rsidRPr="004B429D">
              <w:rPr>
                <w:rFonts w:hint="eastAsia"/>
                <w:sz w:val="26"/>
                <w:rtl/>
              </w:rPr>
              <w:t>פעילות</w:t>
            </w:r>
            <w:r w:rsidRPr="004B429D">
              <w:rPr>
                <w:sz w:val="26"/>
                <w:rtl/>
              </w:rPr>
              <w:t xml:space="preserve"> </w:t>
            </w:r>
            <w:r w:rsidRPr="004B429D">
              <w:rPr>
                <w:rFonts w:hint="eastAsia"/>
                <w:sz w:val="26"/>
                <w:rtl/>
              </w:rPr>
              <w:t>יוצג</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שבו</w:t>
            </w:r>
            <w:r w:rsidRPr="004B429D">
              <w:rPr>
                <w:sz w:val="26"/>
                <w:rtl/>
              </w:rPr>
              <w:t xml:space="preserve"> </w:t>
            </w:r>
            <w:r w:rsidRPr="004B429D">
              <w:rPr>
                <w:rFonts w:hint="eastAsia"/>
                <w:sz w:val="26"/>
                <w:rtl/>
              </w:rPr>
              <w:t>מתקיימת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עתידה</w:t>
            </w:r>
            <w:r w:rsidRPr="004B429D">
              <w:rPr>
                <w:sz w:val="26"/>
                <w:rtl/>
              </w:rPr>
              <w:t xml:space="preserve"> </w:t>
            </w:r>
            <w:r w:rsidRPr="004B429D">
              <w:rPr>
                <w:rFonts w:hint="eastAsia"/>
                <w:sz w:val="26"/>
                <w:rtl/>
              </w:rPr>
              <w:t>להתקיים</w:t>
            </w:r>
            <w:r w:rsidRPr="004B429D">
              <w:rPr>
                <w:sz w:val="26"/>
                <w:rtl/>
              </w:rPr>
              <w:t xml:space="preserve"> </w:t>
            </w:r>
            <w:r w:rsidRPr="004B429D">
              <w:rPr>
                <w:rFonts w:hint="eastAsia"/>
                <w:sz w:val="26"/>
                <w:rtl/>
              </w:rPr>
              <w:t>הפעילות</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הוא</w:t>
            </w:r>
            <w:r w:rsidRPr="004B429D">
              <w:rPr>
                <w:sz w:val="26"/>
                <w:rtl/>
              </w:rPr>
              <w:t xml:space="preserve"> </w:t>
            </w:r>
            <w:r w:rsidRPr="004B429D">
              <w:rPr>
                <w:rFonts w:hint="eastAsia"/>
                <w:sz w:val="26"/>
                <w:rtl/>
              </w:rPr>
              <w:t>ידוע</w:t>
            </w:r>
            <w:r w:rsidRPr="004B429D">
              <w:rPr>
                <w:sz w:val="26"/>
                <w:rtl/>
              </w:rPr>
              <w:t xml:space="preserve">; </w:t>
            </w:r>
            <w:r w:rsidRPr="004B429D">
              <w:rPr>
                <w:rFonts w:hint="eastAsia"/>
                <w:sz w:val="26"/>
                <w:rtl/>
              </w:rPr>
              <w:t>הודעה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הוצאת</w:t>
            </w:r>
            <w:r w:rsidRPr="004B429D">
              <w:rPr>
                <w:sz w:val="26"/>
                <w:rtl/>
              </w:rPr>
              <w:t xml:space="preserve"> </w:t>
            </w:r>
            <w:r w:rsidRPr="004B429D">
              <w:rPr>
                <w:rFonts w:hint="eastAsia"/>
                <w:sz w:val="26"/>
                <w:rtl/>
              </w:rPr>
              <w:t>הצו</w:t>
            </w:r>
            <w:r w:rsidRPr="004B429D">
              <w:rPr>
                <w:sz w:val="26"/>
                <w:rtl/>
              </w:rPr>
              <w:t xml:space="preserve"> </w:t>
            </w:r>
            <w:r w:rsidRPr="004B429D">
              <w:rPr>
                <w:rFonts w:hint="eastAsia"/>
                <w:sz w:val="26"/>
                <w:rtl/>
              </w:rPr>
              <w:t>ועל</w:t>
            </w:r>
            <w:r w:rsidRPr="004B429D">
              <w:rPr>
                <w:sz w:val="26"/>
                <w:rtl/>
              </w:rPr>
              <w:t xml:space="preserve"> </w:t>
            </w:r>
            <w:r w:rsidRPr="004B429D">
              <w:rPr>
                <w:rFonts w:hint="eastAsia"/>
                <w:sz w:val="26"/>
                <w:rtl/>
              </w:rPr>
              <w:t>זכות</w:t>
            </w:r>
            <w:r w:rsidRPr="004B429D">
              <w:rPr>
                <w:sz w:val="26"/>
                <w:rtl/>
              </w:rPr>
              <w:t xml:space="preserve"> </w:t>
            </w:r>
            <w:r w:rsidRPr="004B429D">
              <w:rPr>
                <w:rFonts w:hint="eastAsia"/>
                <w:sz w:val="26"/>
                <w:rtl/>
              </w:rPr>
              <w:t>להגיש</w:t>
            </w:r>
            <w:r w:rsidRPr="004B429D">
              <w:rPr>
                <w:sz w:val="26"/>
                <w:rtl/>
              </w:rPr>
              <w:t xml:space="preserve"> </w:t>
            </w:r>
            <w:r w:rsidRPr="004B429D">
              <w:rPr>
                <w:rFonts w:hint="cs"/>
                <w:sz w:val="26"/>
                <w:rtl/>
              </w:rPr>
              <w:t>טענות</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בסעיף</w:t>
            </w:r>
            <w:r w:rsidRPr="004B429D">
              <w:rPr>
                <w:sz w:val="26"/>
                <w:rtl/>
              </w:rPr>
              <w:t xml:space="preserve"> זה</w:t>
            </w:r>
            <w:r w:rsidRPr="004B429D">
              <w:rPr>
                <w:rFonts w:hint="cs"/>
                <w:sz w:val="26"/>
                <w:rtl/>
              </w:rPr>
              <w:t xml:space="preserve"> </w:t>
            </w:r>
            <w:r w:rsidRPr="004B429D">
              <w:rPr>
                <w:rFonts w:hint="eastAsia"/>
                <w:sz w:val="26"/>
                <w:rtl/>
              </w:rPr>
              <w:t>תומצא</w:t>
            </w:r>
            <w:r w:rsidRPr="004B429D">
              <w:rPr>
                <w:sz w:val="26"/>
                <w:rtl/>
              </w:rPr>
              <w:t xml:space="preserve"> </w:t>
            </w:r>
            <w:r w:rsidRPr="004B429D">
              <w:rPr>
                <w:rFonts w:hint="eastAsia"/>
                <w:sz w:val="26"/>
                <w:rtl/>
              </w:rPr>
              <w:t>לבעלים</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המקום</w:t>
            </w:r>
            <w:r w:rsidRPr="004B429D">
              <w:rPr>
                <w:sz w:val="26"/>
                <w:rtl/>
              </w:rPr>
              <w:t xml:space="preserve"> </w:t>
            </w:r>
            <w:r w:rsidRPr="004B429D">
              <w:rPr>
                <w:rFonts w:hint="eastAsia"/>
                <w:sz w:val="26"/>
                <w:rtl/>
              </w:rPr>
              <w:t>ולמחזיק</w:t>
            </w:r>
            <w:r w:rsidRPr="004B429D">
              <w:rPr>
                <w:sz w:val="26"/>
                <w:rtl/>
              </w:rPr>
              <w:t xml:space="preserve"> </w:t>
            </w:r>
            <w:r w:rsidRPr="004B429D">
              <w:rPr>
                <w:rFonts w:hint="eastAsia"/>
                <w:sz w:val="26"/>
                <w:rtl/>
              </w:rPr>
              <w:t>בו</w:t>
            </w:r>
            <w:r w:rsidRPr="004B429D">
              <w:rPr>
                <w:sz w:val="26"/>
                <w:rtl/>
              </w:rPr>
              <w:t xml:space="preserve">, בהקדם האפשרי, </w:t>
            </w:r>
            <w:r w:rsidRPr="004B429D">
              <w:rPr>
                <w:rFonts w:hint="eastAsia"/>
                <w:sz w:val="26"/>
                <w:rtl/>
              </w:rPr>
              <w:t>אם</w:t>
            </w:r>
            <w:r w:rsidRPr="004B429D">
              <w:rPr>
                <w:sz w:val="26"/>
                <w:rtl/>
              </w:rPr>
              <w:t xml:space="preserve"> </w:t>
            </w:r>
            <w:r w:rsidRPr="004B429D">
              <w:rPr>
                <w:rFonts w:hint="eastAsia"/>
                <w:sz w:val="26"/>
                <w:rtl/>
              </w:rPr>
              <w:t>הם</w:t>
            </w:r>
            <w:r w:rsidRPr="004B429D">
              <w:rPr>
                <w:sz w:val="26"/>
                <w:rtl/>
              </w:rPr>
              <w:t xml:space="preserve"> </w:t>
            </w:r>
            <w:r w:rsidRPr="004B429D">
              <w:rPr>
                <w:rFonts w:hint="eastAsia"/>
                <w:sz w:val="26"/>
                <w:rtl/>
              </w:rPr>
              <w:t>ידועים</w:t>
            </w:r>
            <w:r w:rsidRPr="004B429D">
              <w:rPr>
                <w:sz w:val="26"/>
                <w:rtl/>
              </w:rPr>
              <w:t xml:space="preserve"> </w:t>
            </w:r>
            <w:r w:rsidRPr="004B429D">
              <w:rPr>
                <w:rFonts w:hint="eastAsia"/>
                <w:sz w:val="26"/>
                <w:rtl/>
              </w:rPr>
              <w:t>וניתן</w:t>
            </w:r>
            <w:r w:rsidRPr="004B429D">
              <w:rPr>
                <w:sz w:val="26"/>
                <w:rtl/>
              </w:rPr>
              <w:t xml:space="preserve"> </w:t>
            </w:r>
            <w:r w:rsidRPr="004B429D">
              <w:rPr>
                <w:rFonts w:hint="eastAsia"/>
                <w:sz w:val="26"/>
                <w:rtl/>
              </w:rPr>
              <w:t>לאתרם</w:t>
            </w:r>
            <w:r w:rsidRPr="004B429D">
              <w:rPr>
                <w:sz w:val="26"/>
                <w:rtl/>
              </w:rPr>
              <w:t xml:space="preserve"> </w:t>
            </w:r>
            <w:r w:rsidRPr="004B429D">
              <w:rPr>
                <w:rFonts w:hint="eastAsia"/>
                <w:sz w:val="26"/>
                <w:rtl/>
              </w:rPr>
              <w:t>ולמסור</w:t>
            </w:r>
            <w:r w:rsidRPr="004B429D">
              <w:rPr>
                <w:sz w:val="26"/>
                <w:rtl/>
              </w:rPr>
              <w:t xml:space="preserve"> </w:t>
            </w:r>
            <w:r w:rsidRPr="004B429D">
              <w:rPr>
                <w:rFonts w:hint="eastAsia"/>
                <w:sz w:val="26"/>
                <w:rtl/>
              </w:rPr>
              <w:t>להם</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ההודעה</w:t>
            </w:r>
            <w:r w:rsidRPr="004B429D">
              <w:rPr>
                <w:sz w:val="26"/>
                <w:rtl/>
              </w:rPr>
              <w:t xml:space="preserve"> </w:t>
            </w:r>
            <w:r w:rsidRPr="004B429D">
              <w:rPr>
                <w:rFonts w:hint="eastAsia"/>
                <w:sz w:val="26"/>
                <w:rtl/>
              </w:rPr>
              <w:t>בשקידה</w:t>
            </w:r>
            <w:r w:rsidRPr="004B429D">
              <w:rPr>
                <w:sz w:val="26"/>
                <w:rtl/>
              </w:rPr>
              <w:t xml:space="preserve"> </w:t>
            </w:r>
            <w:r w:rsidRPr="004B429D">
              <w:rPr>
                <w:rFonts w:hint="eastAsia"/>
                <w:sz w:val="26"/>
                <w:rtl/>
              </w:rPr>
              <w:t>סבירה</w:t>
            </w:r>
            <w:r w:rsidRPr="004B429D">
              <w:rPr>
                <w:rFonts w:hint="cs"/>
                <w:sz w:val="26"/>
                <w:rtl/>
              </w:rPr>
              <w:t xml:space="preserve"> בנסיבות העניין</w:t>
            </w:r>
            <w:r w:rsidRPr="004B429D">
              <w:rPr>
                <w:sz w:val="26"/>
                <w:rtl/>
              </w:rPr>
              <w:t>.</w:t>
            </w:r>
          </w:p>
        </w:tc>
      </w:tr>
      <w:tr w:rsidR="006C298F" w:rsidRPr="004B429D" w:rsidTr="005C6C8D">
        <w:trPr>
          <w:cantSplit/>
        </w:trPr>
        <w:tc>
          <w:tcPr>
            <w:tcW w:w="1869" w:type="dxa"/>
          </w:tcPr>
          <w:p w:rsidR="00534B5F" w:rsidRPr="004B429D" w:rsidRDefault="006C298F" w:rsidP="00D42E00">
            <w:pPr>
              <w:pStyle w:val="TableSideHeading"/>
              <w:rPr>
                <w:sz w:val="26"/>
                <w:rtl/>
              </w:rPr>
            </w:pPr>
            <w:r w:rsidRPr="004B429D">
              <w:rPr>
                <w:rFonts w:hint="eastAsia"/>
                <w:sz w:val="26"/>
                <w:rtl/>
              </w:rPr>
              <w:t>צו</w:t>
            </w:r>
            <w:r w:rsidRPr="004B429D">
              <w:rPr>
                <w:sz w:val="26"/>
                <w:rtl/>
              </w:rPr>
              <w:t xml:space="preserve"> </w:t>
            </w:r>
            <w:r w:rsidRPr="004B429D">
              <w:rPr>
                <w:rFonts w:hint="eastAsia"/>
                <w:sz w:val="26"/>
                <w:rtl/>
              </w:rPr>
              <w:t>להגבלת</w:t>
            </w:r>
            <w:r w:rsidRPr="004B429D">
              <w:rPr>
                <w:sz w:val="26"/>
                <w:rtl/>
              </w:rPr>
              <w:t xml:space="preserve"> </w:t>
            </w:r>
            <w:r w:rsidRPr="004B429D">
              <w:rPr>
                <w:rFonts w:hint="eastAsia"/>
                <w:sz w:val="26"/>
                <w:rtl/>
              </w:rPr>
              <w:t>שימוש</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המשמש</w:t>
            </w:r>
            <w:r w:rsidRPr="004B429D">
              <w:rPr>
                <w:sz w:val="26"/>
                <w:rtl/>
              </w:rPr>
              <w:t xml:space="preserve"> </w:t>
            </w:r>
            <w:r w:rsidRPr="004B429D">
              <w:rPr>
                <w:rFonts w:hint="eastAsia"/>
                <w:sz w:val="26"/>
                <w:rtl/>
              </w:rPr>
              <w:t>לפעילות</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00D42E00" w:rsidRPr="004B429D">
              <w:rPr>
                <w:sz w:val="26"/>
                <w:rtl/>
              </w:rPr>
              <w:t xml:space="preserve"> </w:t>
            </w:r>
          </w:p>
        </w:tc>
        <w:tc>
          <w:tcPr>
            <w:tcW w:w="623" w:type="dxa"/>
          </w:tcPr>
          <w:p w:rsidR="006C298F" w:rsidRPr="004B429D" w:rsidRDefault="00E72A18" w:rsidP="006C298F">
            <w:pPr>
              <w:pStyle w:val="TableText"/>
              <w:rPr>
                <w:sz w:val="26"/>
                <w:rtl/>
              </w:rPr>
            </w:pPr>
            <w:r w:rsidRPr="004B429D">
              <w:rPr>
                <w:rFonts w:hint="cs"/>
                <w:sz w:val="26"/>
                <w:rtl/>
              </w:rPr>
              <w:t>70.</w:t>
            </w:r>
            <w:r w:rsidR="006C298F" w:rsidRPr="004B429D">
              <w:rPr>
                <w:sz w:val="26"/>
                <w:rtl/>
              </w:rPr>
              <w:tab/>
            </w:r>
          </w:p>
        </w:tc>
        <w:tc>
          <w:tcPr>
            <w:tcW w:w="7144" w:type="dxa"/>
            <w:gridSpan w:val="4"/>
          </w:tcPr>
          <w:p w:rsidR="006C298F" w:rsidRPr="004B429D" w:rsidRDefault="006C298F" w:rsidP="00200EB7">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t xml:space="preserve">היה למפקח הכללי של משטרת ישראל </w:t>
            </w:r>
            <w:r w:rsidR="008F404A" w:rsidRPr="004B429D">
              <w:rPr>
                <w:rFonts w:hint="cs"/>
                <w:sz w:val="26"/>
                <w:rtl/>
              </w:rPr>
              <w:t xml:space="preserve">(בפרק זה </w:t>
            </w:r>
            <w:r w:rsidR="008F404A" w:rsidRPr="004B429D">
              <w:rPr>
                <w:sz w:val="26"/>
                <w:rtl/>
              </w:rPr>
              <w:t>–</w:t>
            </w:r>
            <w:r w:rsidR="008F404A" w:rsidRPr="004B429D">
              <w:rPr>
                <w:rFonts w:hint="cs"/>
                <w:sz w:val="26"/>
                <w:rtl/>
              </w:rPr>
              <w:t xml:space="preserve"> המפכ"ל) </w:t>
            </w:r>
            <w:r w:rsidRPr="004B429D">
              <w:rPr>
                <w:sz w:val="26"/>
                <w:rtl/>
              </w:rPr>
              <w:t xml:space="preserve">יסוד סביר לחשד כי מקום מסוים משמש לפעילות של ארגון טרור, וכי יש יסוד סביר לחשש שהמקום ימשיך לשמש לפעילות כאמור אם לא יוגבל השימוש בו, רשאי הוא </w:t>
            </w:r>
            <w:r w:rsidR="00B43669" w:rsidRPr="004B429D">
              <w:rPr>
                <w:rFonts w:hint="cs"/>
                <w:sz w:val="26"/>
                <w:rtl/>
              </w:rPr>
              <w:t>להוציא</w:t>
            </w:r>
            <w:r w:rsidR="00B43669" w:rsidRPr="004B429D">
              <w:rPr>
                <w:sz w:val="26"/>
                <w:rtl/>
              </w:rPr>
              <w:t xml:space="preserve"> </w:t>
            </w:r>
            <w:r w:rsidRPr="004B429D">
              <w:rPr>
                <w:sz w:val="26"/>
                <w:rtl/>
              </w:rPr>
              <w:t xml:space="preserve">צו להגבלת שימוש במקום כאמור, לתקופה שיקבע בצו ושלא תעלה על </w:t>
            </w:r>
            <w:r w:rsidR="00746B6B" w:rsidRPr="004B429D">
              <w:rPr>
                <w:rFonts w:hint="cs"/>
                <w:sz w:val="26"/>
                <w:rtl/>
              </w:rPr>
              <w:t>שלושה חודשים</w:t>
            </w:r>
            <w:r w:rsidRPr="004B429D">
              <w:rPr>
                <w:sz w:val="26"/>
                <w:rtl/>
              </w:rPr>
              <w:t>, והוא רשאי להאריכה לתקופות נוספות, ובלבד שסך כל התקופות</w:t>
            </w:r>
            <w:r w:rsidR="000762B6" w:rsidRPr="004B429D">
              <w:rPr>
                <w:rFonts w:hint="cs"/>
                <w:sz w:val="26"/>
                <w:rtl/>
              </w:rPr>
              <w:t xml:space="preserve"> </w:t>
            </w:r>
            <w:r w:rsidR="000762B6" w:rsidRPr="004B429D">
              <w:rPr>
                <w:rFonts w:hint="eastAsia"/>
                <w:sz w:val="26"/>
                <w:rtl/>
              </w:rPr>
              <w:t>הנוספות</w:t>
            </w:r>
            <w:r w:rsidRPr="004B429D">
              <w:rPr>
                <w:sz w:val="26"/>
                <w:rtl/>
              </w:rPr>
              <w:t xml:space="preserve"> לא יעלה על </w:t>
            </w:r>
            <w:r w:rsidR="00746B6B" w:rsidRPr="004B429D">
              <w:rPr>
                <w:rFonts w:hint="cs"/>
                <w:sz w:val="26"/>
                <w:rtl/>
              </w:rPr>
              <w:t>שלושה חודשים</w:t>
            </w:r>
            <w:r w:rsidRPr="004B429D">
              <w:rPr>
                <w:sz w:val="26"/>
                <w:rtl/>
              </w:rPr>
              <w:t xml:space="preserve"> (בפרק זה – צו להגבלת שימוש במקום).</w:t>
            </w:r>
          </w:p>
        </w:tc>
      </w:tr>
      <w:tr w:rsidR="006C298F" w:rsidRPr="004B429D" w:rsidTr="005C6C8D">
        <w:trPr>
          <w:cantSplit/>
        </w:trPr>
        <w:tc>
          <w:tcPr>
            <w:tcW w:w="1869" w:type="dxa"/>
          </w:tcPr>
          <w:p w:rsidR="006C298F" w:rsidRPr="004B429D" w:rsidRDefault="006C298F" w:rsidP="006C298F">
            <w:pPr>
              <w:pStyle w:val="TableSideHeading"/>
              <w:rPr>
                <w:sz w:val="26"/>
                <w:rtl/>
              </w:rPr>
            </w:pPr>
          </w:p>
        </w:tc>
        <w:tc>
          <w:tcPr>
            <w:tcW w:w="623" w:type="dxa"/>
          </w:tcPr>
          <w:p w:rsidR="006C298F" w:rsidRPr="004B429D" w:rsidRDefault="006C298F" w:rsidP="006C298F">
            <w:pPr>
              <w:pStyle w:val="TableText"/>
              <w:rPr>
                <w:sz w:val="26"/>
                <w:rtl/>
              </w:rPr>
            </w:pPr>
          </w:p>
        </w:tc>
        <w:tc>
          <w:tcPr>
            <w:tcW w:w="7144" w:type="dxa"/>
            <w:gridSpan w:val="4"/>
          </w:tcPr>
          <w:p w:rsidR="00C1225D" w:rsidRPr="004B429D" w:rsidRDefault="006C298F" w:rsidP="00200EB7">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לא</w:t>
            </w:r>
            <w:r w:rsidRPr="004B429D">
              <w:rPr>
                <w:sz w:val="26"/>
                <w:rtl/>
              </w:rPr>
              <w:t xml:space="preserve"> </w:t>
            </w:r>
            <w:r w:rsidRPr="004B429D">
              <w:rPr>
                <w:rFonts w:hint="eastAsia"/>
                <w:sz w:val="26"/>
                <w:rtl/>
              </w:rPr>
              <w:t>יינתן</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להגבלת</w:t>
            </w:r>
            <w:r w:rsidRPr="004B429D">
              <w:rPr>
                <w:sz w:val="26"/>
                <w:rtl/>
              </w:rPr>
              <w:t xml:space="preserve"> </w:t>
            </w:r>
            <w:r w:rsidRPr="004B429D">
              <w:rPr>
                <w:rFonts w:hint="eastAsia"/>
                <w:sz w:val="26"/>
                <w:rtl/>
              </w:rPr>
              <w:t>שימוש</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אלא</w:t>
            </w:r>
            <w:r w:rsidRPr="004B429D">
              <w:rPr>
                <w:sz w:val="26"/>
                <w:rtl/>
              </w:rPr>
              <w:t xml:space="preserve"> </w:t>
            </w:r>
            <w:r w:rsidRPr="004B429D">
              <w:rPr>
                <w:rFonts w:hint="eastAsia"/>
                <w:sz w:val="26"/>
                <w:rtl/>
              </w:rPr>
              <w:t>לאחר</w:t>
            </w:r>
            <w:r w:rsidRPr="004B429D">
              <w:rPr>
                <w:sz w:val="26"/>
                <w:rtl/>
              </w:rPr>
              <w:t xml:space="preserve"> </w:t>
            </w:r>
            <w:r w:rsidRPr="004B429D">
              <w:rPr>
                <w:rFonts w:hint="eastAsia"/>
                <w:sz w:val="26"/>
                <w:rtl/>
              </w:rPr>
              <w:t>שניתנה</w:t>
            </w:r>
            <w:r w:rsidRPr="004B429D">
              <w:rPr>
                <w:sz w:val="26"/>
                <w:rtl/>
              </w:rPr>
              <w:t xml:space="preserve"> </w:t>
            </w:r>
            <w:r w:rsidRPr="004B429D">
              <w:rPr>
                <w:rFonts w:hint="eastAsia"/>
                <w:sz w:val="26"/>
                <w:rtl/>
              </w:rPr>
              <w:t>לבעלים</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המקום</w:t>
            </w:r>
            <w:r w:rsidRPr="004B429D">
              <w:rPr>
                <w:sz w:val="26"/>
                <w:rtl/>
              </w:rPr>
              <w:t xml:space="preserve"> </w:t>
            </w:r>
            <w:r w:rsidRPr="004B429D">
              <w:rPr>
                <w:rFonts w:hint="eastAsia"/>
                <w:sz w:val="26"/>
                <w:rtl/>
              </w:rPr>
              <w:t>וכן</w:t>
            </w:r>
            <w:r w:rsidRPr="004B429D">
              <w:rPr>
                <w:sz w:val="26"/>
                <w:rtl/>
              </w:rPr>
              <w:t xml:space="preserve"> </w:t>
            </w:r>
            <w:r w:rsidRPr="004B429D">
              <w:rPr>
                <w:rFonts w:hint="eastAsia"/>
                <w:sz w:val="26"/>
                <w:rtl/>
              </w:rPr>
              <w:t>למחזיק</w:t>
            </w:r>
            <w:r w:rsidRPr="004B429D">
              <w:rPr>
                <w:sz w:val="26"/>
                <w:rtl/>
              </w:rPr>
              <w:t xml:space="preserve"> </w:t>
            </w:r>
            <w:r w:rsidRPr="004B429D">
              <w:rPr>
                <w:rFonts w:hint="eastAsia"/>
                <w:sz w:val="26"/>
                <w:rtl/>
              </w:rPr>
              <w:t>בו</w:t>
            </w:r>
            <w:r w:rsidRPr="004B429D">
              <w:rPr>
                <w:sz w:val="26"/>
                <w:rtl/>
              </w:rPr>
              <w:t xml:space="preserve">, </w:t>
            </w:r>
            <w:r w:rsidRPr="004B429D">
              <w:rPr>
                <w:rFonts w:hint="eastAsia"/>
                <w:sz w:val="26"/>
                <w:rtl/>
              </w:rPr>
              <w:t>הזדמנות</w:t>
            </w:r>
            <w:r w:rsidRPr="004B429D">
              <w:rPr>
                <w:sz w:val="26"/>
                <w:rtl/>
              </w:rPr>
              <w:t xml:space="preserve"> </w:t>
            </w:r>
            <w:r w:rsidRPr="004B429D">
              <w:rPr>
                <w:rFonts w:hint="eastAsia"/>
                <w:sz w:val="26"/>
                <w:rtl/>
              </w:rPr>
              <w:t>לטעון</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טענותיהם</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הם</w:t>
            </w:r>
            <w:r w:rsidRPr="004B429D">
              <w:rPr>
                <w:sz w:val="26"/>
                <w:rtl/>
              </w:rPr>
              <w:t xml:space="preserve"> </w:t>
            </w:r>
            <w:r w:rsidRPr="004B429D">
              <w:rPr>
                <w:rFonts w:hint="eastAsia"/>
                <w:sz w:val="26"/>
                <w:rtl/>
              </w:rPr>
              <w:t>ידועים</w:t>
            </w:r>
            <w:r w:rsidRPr="004B429D">
              <w:rPr>
                <w:sz w:val="26"/>
                <w:rtl/>
              </w:rPr>
              <w:t xml:space="preserve"> </w:t>
            </w:r>
            <w:r w:rsidRPr="004B429D">
              <w:rPr>
                <w:rFonts w:hint="eastAsia"/>
                <w:sz w:val="26"/>
                <w:rtl/>
              </w:rPr>
              <w:t>וניתן</w:t>
            </w:r>
            <w:r w:rsidRPr="004B429D">
              <w:rPr>
                <w:sz w:val="26"/>
                <w:rtl/>
              </w:rPr>
              <w:t xml:space="preserve"> </w:t>
            </w:r>
            <w:r w:rsidRPr="004B429D">
              <w:rPr>
                <w:rFonts w:hint="eastAsia"/>
                <w:sz w:val="26"/>
                <w:rtl/>
              </w:rPr>
              <w:t>לאתרם</w:t>
            </w:r>
            <w:r w:rsidRPr="004B429D">
              <w:rPr>
                <w:sz w:val="26"/>
                <w:rtl/>
              </w:rPr>
              <w:t xml:space="preserve"> </w:t>
            </w:r>
            <w:r w:rsidRPr="004B429D">
              <w:rPr>
                <w:rFonts w:hint="eastAsia"/>
                <w:sz w:val="26"/>
                <w:rtl/>
              </w:rPr>
              <w:t>בשקידה</w:t>
            </w:r>
            <w:r w:rsidRPr="004B429D">
              <w:rPr>
                <w:sz w:val="26"/>
                <w:rtl/>
              </w:rPr>
              <w:t xml:space="preserve"> </w:t>
            </w:r>
            <w:r w:rsidRPr="004B429D">
              <w:rPr>
                <w:rFonts w:hint="eastAsia"/>
                <w:sz w:val="26"/>
                <w:rtl/>
              </w:rPr>
              <w:t>סבירה</w:t>
            </w:r>
            <w:r w:rsidRPr="004B429D">
              <w:rPr>
                <w:sz w:val="26"/>
                <w:rtl/>
              </w:rPr>
              <w:t xml:space="preserve"> </w:t>
            </w:r>
            <w:r w:rsidRPr="004B429D">
              <w:rPr>
                <w:rFonts w:hint="eastAsia"/>
                <w:sz w:val="26"/>
                <w:rtl/>
              </w:rPr>
              <w:t>בנסיבות</w:t>
            </w:r>
            <w:r w:rsidRPr="004B429D">
              <w:rPr>
                <w:sz w:val="26"/>
                <w:rtl/>
              </w:rPr>
              <w:t xml:space="preserve"> </w:t>
            </w:r>
            <w:r w:rsidRPr="004B429D">
              <w:rPr>
                <w:rFonts w:hint="eastAsia"/>
                <w:sz w:val="26"/>
                <w:rtl/>
              </w:rPr>
              <w:t>העניין</w:t>
            </w:r>
            <w:r w:rsidRPr="004B429D">
              <w:rPr>
                <w:sz w:val="26"/>
                <w:rtl/>
              </w:rPr>
              <w:t xml:space="preserve">; </w:t>
            </w:r>
            <w:r w:rsidRPr="004B429D">
              <w:rPr>
                <w:rFonts w:hint="eastAsia"/>
                <w:sz w:val="26"/>
                <w:rtl/>
              </w:rPr>
              <w:t>ואולם</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היה</w:t>
            </w:r>
            <w:r w:rsidRPr="004B429D">
              <w:rPr>
                <w:sz w:val="26"/>
                <w:rtl/>
              </w:rPr>
              <w:t xml:space="preserve"> </w:t>
            </w:r>
            <w:r w:rsidRPr="004B429D">
              <w:rPr>
                <w:rFonts w:hint="eastAsia"/>
                <w:sz w:val="26"/>
                <w:rtl/>
              </w:rPr>
              <w:t>למ</w:t>
            </w:r>
            <w:r w:rsidR="008F404A" w:rsidRPr="004B429D">
              <w:rPr>
                <w:rFonts w:hint="cs"/>
                <w:sz w:val="26"/>
                <w:rtl/>
              </w:rPr>
              <w:t>פכ"ל</w:t>
            </w:r>
            <w:r w:rsidR="00C8146E" w:rsidRPr="004B429D">
              <w:rPr>
                <w:rFonts w:hint="cs"/>
                <w:sz w:val="26"/>
                <w:rtl/>
              </w:rPr>
              <w:t xml:space="preserve"> </w:t>
            </w:r>
            <w:r w:rsidRPr="004B429D">
              <w:rPr>
                <w:rFonts w:hint="eastAsia"/>
                <w:sz w:val="26"/>
                <w:rtl/>
              </w:rPr>
              <w:t>יסוד</w:t>
            </w:r>
            <w:r w:rsidRPr="004B429D">
              <w:rPr>
                <w:sz w:val="26"/>
                <w:rtl/>
              </w:rPr>
              <w:t xml:space="preserve"> </w:t>
            </w:r>
            <w:r w:rsidRPr="004B429D">
              <w:rPr>
                <w:rFonts w:hint="eastAsia"/>
                <w:sz w:val="26"/>
                <w:rtl/>
              </w:rPr>
              <w:t>סביר</w:t>
            </w:r>
            <w:r w:rsidRPr="004B429D">
              <w:rPr>
                <w:sz w:val="26"/>
                <w:rtl/>
              </w:rPr>
              <w:t xml:space="preserve"> </w:t>
            </w:r>
            <w:r w:rsidRPr="004B429D">
              <w:rPr>
                <w:rFonts w:hint="eastAsia"/>
                <w:sz w:val="26"/>
                <w:rtl/>
              </w:rPr>
              <w:t>לחשש</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מתן</w:t>
            </w:r>
            <w:r w:rsidRPr="004B429D">
              <w:rPr>
                <w:sz w:val="26"/>
                <w:rtl/>
              </w:rPr>
              <w:t xml:space="preserve"> </w:t>
            </w:r>
            <w:r w:rsidRPr="004B429D">
              <w:rPr>
                <w:rFonts w:hint="eastAsia"/>
                <w:sz w:val="26"/>
                <w:rtl/>
              </w:rPr>
              <w:t>זכות</w:t>
            </w:r>
            <w:r w:rsidRPr="004B429D">
              <w:rPr>
                <w:sz w:val="26"/>
                <w:rtl/>
              </w:rPr>
              <w:t xml:space="preserve"> </w:t>
            </w:r>
            <w:r w:rsidRPr="004B429D">
              <w:rPr>
                <w:rFonts w:hint="eastAsia"/>
                <w:sz w:val="26"/>
                <w:rtl/>
              </w:rPr>
              <w:t>שימוע</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עלול</w:t>
            </w:r>
            <w:r w:rsidRPr="004B429D">
              <w:rPr>
                <w:sz w:val="26"/>
                <w:rtl/>
              </w:rPr>
              <w:t xml:space="preserve"> </w:t>
            </w:r>
            <w:r w:rsidRPr="004B429D">
              <w:rPr>
                <w:rFonts w:hint="eastAsia"/>
                <w:sz w:val="26"/>
                <w:rtl/>
              </w:rPr>
              <w:t>לסכל</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מטרת</w:t>
            </w:r>
            <w:r w:rsidRPr="004B429D">
              <w:rPr>
                <w:sz w:val="26"/>
                <w:rtl/>
              </w:rPr>
              <w:t xml:space="preserve"> </w:t>
            </w:r>
            <w:r w:rsidRPr="004B429D">
              <w:rPr>
                <w:rFonts w:hint="eastAsia"/>
                <w:sz w:val="26"/>
                <w:rtl/>
              </w:rPr>
              <w:t>הצו</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הוא</w:t>
            </w:r>
            <w:r w:rsidRPr="004B429D">
              <w:rPr>
                <w:sz w:val="26"/>
                <w:rtl/>
              </w:rPr>
              <w:t xml:space="preserve"> </w:t>
            </w:r>
            <w:r w:rsidR="00B43669" w:rsidRPr="004B429D">
              <w:rPr>
                <w:rFonts w:hint="cs"/>
                <w:sz w:val="26"/>
                <w:rtl/>
              </w:rPr>
              <w:t>להוציא</w:t>
            </w:r>
            <w:r w:rsidR="00B43669"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להגבלת</w:t>
            </w:r>
            <w:r w:rsidRPr="004B429D">
              <w:rPr>
                <w:sz w:val="26"/>
                <w:rtl/>
              </w:rPr>
              <w:t xml:space="preserve"> </w:t>
            </w:r>
            <w:r w:rsidRPr="004B429D">
              <w:rPr>
                <w:rFonts w:hint="eastAsia"/>
                <w:sz w:val="26"/>
                <w:rtl/>
              </w:rPr>
              <w:t>שימוש</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אף</w:t>
            </w:r>
            <w:r w:rsidRPr="004B429D">
              <w:rPr>
                <w:sz w:val="26"/>
                <w:rtl/>
              </w:rPr>
              <w:t xml:space="preserve"> </w:t>
            </w:r>
            <w:r w:rsidRPr="004B429D">
              <w:rPr>
                <w:rFonts w:hint="eastAsia"/>
                <w:sz w:val="26"/>
                <w:rtl/>
              </w:rPr>
              <w:t>בלא</w:t>
            </w:r>
            <w:r w:rsidRPr="004B429D">
              <w:rPr>
                <w:sz w:val="26"/>
                <w:rtl/>
              </w:rPr>
              <w:t xml:space="preserve"> </w:t>
            </w:r>
            <w:r w:rsidRPr="004B429D">
              <w:rPr>
                <w:rFonts w:hint="eastAsia"/>
                <w:sz w:val="26"/>
                <w:rtl/>
              </w:rPr>
              <w:t>מתן</w:t>
            </w:r>
            <w:r w:rsidRPr="004B429D">
              <w:rPr>
                <w:sz w:val="26"/>
                <w:rtl/>
              </w:rPr>
              <w:t xml:space="preserve"> </w:t>
            </w:r>
            <w:r w:rsidRPr="004B429D">
              <w:rPr>
                <w:rFonts w:hint="eastAsia"/>
                <w:sz w:val="26"/>
                <w:rtl/>
              </w:rPr>
              <w:t>זכות</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ובלבד</w:t>
            </w:r>
            <w:r w:rsidRPr="004B429D">
              <w:rPr>
                <w:sz w:val="26"/>
                <w:rtl/>
              </w:rPr>
              <w:t xml:space="preserve"> </w:t>
            </w:r>
            <w:r w:rsidRPr="004B429D">
              <w:rPr>
                <w:rFonts w:hint="eastAsia"/>
                <w:sz w:val="26"/>
                <w:rtl/>
              </w:rPr>
              <w:t>שתינתן</w:t>
            </w:r>
            <w:r w:rsidRPr="004B429D">
              <w:rPr>
                <w:sz w:val="26"/>
                <w:rtl/>
              </w:rPr>
              <w:t xml:space="preserve"> </w:t>
            </w:r>
            <w:r w:rsidRPr="004B429D">
              <w:rPr>
                <w:rFonts w:hint="eastAsia"/>
                <w:sz w:val="26"/>
                <w:rtl/>
              </w:rPr>
              <w:t>בהקדם</w:t>
            </w:r>
            <w:r w:rsidRPr="004B429D">
              <w:rPr>
                <w:sz w:val="26"/>
                <w:rtl/>
              </w:rPr>
              <w:t xml:space="preserve"> </w:t>
            </w:r>
            <w:r w:rsidRPr="004B429D">
              <w:rPr>
                <w:rFonts w:hint="eastAsia"/>
                <w:sz w:val="26"/>
                <w:rtl/>
              </w:rPr>
              <w:t>האפשרי</w:t>
            </w:r>
            <w:r w:rsidRPr="004B429D">
              <w:rPr>
                <w:sz w:val="26"/>
                <w:rtl/>
              </w:rPr>
              <w:t xml:space="preserve"> </w:t>
            </w:r>
            <w:r w:rsidRPr="004B429D">
              <w:rPr>
                <w:rFonts w:hint="eastAsia"/>
                <w:sz w:val="26"/>
                <w:rtl/>
              </w:rPr>
              <w:t>לאחר</w:t>
            </w:r>
            <w:r w:rsidRPr="004B429D">
              <w:rPr>
                <w:sz w:val="26"/>
                <w:rtl/>
              </w:rPr>
              <w:t xml:space="preserve"> </w:t>
            </w:r>
            <w:r w:rsidRPr="004B429D">
              <w:rPr>
                <w:rFonts w:hint="eastAsia"/>
                <w:sz w:val="26"/>
                <w:rtl/>
              </w:rPr>
              <w:t>מכן</w:t>
            </w:r>
            <w:r w:rsidRPr="004B429D">
              <w:rPr>
                <w:sz w:val="26"/>
                <w:rtl/>
              </w:rPr>
              <w:t>.</w:t>
            </w:r>
          </w:p>
        </w:tc>
      </w:tr>
      <w:tr w:rsidR="00BF6484" w:rsidRPr="004B429D" w:rsidTr="005C6C8D">
        <w:trPr>
          <w:cantSplit/>
        </w:trPr>
        <w:tc>
          <w:tcPr>
            <w:tcW w:w="1869" w:type="dxa"/>
          </w:tcPr>
          <w:p w:rsidR="00BF6484" w:rsidRPr="004B429D" w:rsidDel="00BF6484" w:rsidRDefault="00BF6484" w:rsidP="006C298F">
            <w:pPr>
              <w:pStyle w:val="TableSideHeading"/>
              <w:rPr>
                <w:sz w:val="26"/>
                <w:rtl/>
              </w:rPr>
            </w:pPr>
          </w:p>
        </w:tc>
        <w:tc>
          <w:tcPr>
            <w:tcW w:w="623" w:type="dxa"/>
          </w:tcPr>
          <w:p w:rsidR="00BF6484" w:rsidRPr="004B429D" w:rsidRDefault="00BF6484" w:rsidP="006C298F">
            <w:pPr>
              <w:pStyle w:val="TableText"/>
              <w:rPr>
                <w:sz w:val="26"/>
                <w:rtl/>
              </w:rPr>
            </w:pPr>
          </w:p>
        </w:tc>
        <w:tc>
          <w:tcPr>
            <w:tcW w:w="7144" w:type="dxa"/>
            <w:gridSpan w:val="4"/>
          </w:tcPr>
          <w:p w:rsidR="00BF6484" w:rsidRPr="004B429D" w:rsidRDefault="00BF6484" w:rsidP="00737341">
            <w:pPr>
              <w:pStyle w:val="TableBlock"/>
              <w:rPr>
                <w:rtl/>
              </w:rPr>
            </w:pPr>
            <w:r w:rsidRPr="004B429D">
              <w:rPr>
                <w:sz w:val="26"/>
                <w:rtl/>
              </w:rPr>
              <w:t>(ג)</w:t>
            </w:r>
            <w:r w:rsidRPr="004B429D">
              <w:rPr>
                <w:sz w:val="26"/>
                <w:rtl/>
              </w:rPr>
              <w:tab/>
            </w:r>
            <w:r w:rsidR="007A5B46" w:rsidRPr="004B429D">
              <w:rPr>
                <w:rFonts w:hint="eastAsia"/>
                <w:sz w:val="26"/>
                <w:rtl/>
              </w:rPr>
              <w:t>טען</w:t>
            </w:r>
            <w:r w:rsidR="007A5B46" w:rsidRPr="004B429D">
              <w:rPr>
                <w:sz w:val="26"/>
                <w:rtl/>
              </w:rPr>
              <w:t xml:space="preserve"> בעלים או מחזיק את טענותי</w:t>
            </w:r>
            <w:r w:rsidR="007A5B46" w:rsidRPr="004B429D">
              <w:rPr>
                <w:rFonts w:hint="eastAsia"/>
                <w:sz w:val="26"/>
                <w:rtl/>
              </w:rPr>
              <w:t>ו</w:t>
            </w:r>
            <w:r w:rsidR="007A5B46" w:rsidRPr="004B429D">
              <w:rPr>
                <w:sz w:val="26"/>
                <w:rtl/>
              </w:rPr>
              <w:t xml:space="preserve"> כאמור בסעיף קטן (ב), רשאי הוא לשוב ולהגיש את טענותיו </w:t>
            </w:r>
            <w:r w:rsidRPr="004B429D">
              <w:rPr>
                <w:sz w:val="26"/>
                <w:rtl/>
              </w:rPr>
              <w:t>אם התגלו עובדות חדשות או השתנו הנסיבות.</w:t>
            </w:r>
          </w:p>
        </w:tc>
      </w:tr>
      <w:tr w:rsidR="006C298F" w:rsidRPr="004B429D" w:rsidTr="005C6C8D">
        <w:trPr>
          <w:cantSplit/>
        </w:trPr>
        <w:tc>
          <w:tcPr>
            <w:tcW w:w="1869" w:type="dxa"/>
          </w:tcPr>
          <w:p w:rsidR="007B6945" w:rsidRPr="004B429D" w:rsidRDefault="007B6945" w:rsidP="008D2F1E">
            <w:pPr>
              <w:pStyle w:val="TableSideHeading"/>
              <w:rPr>
                <w:sz w:val="26"/>
                <w:rtl/>
              </w:rPr>
            </w:pPr>
          </w:p>
        </w:tc>
        <w:tc>
          <w:tcPr>
            <w:tcW w:w="623" w:type="dxa"/>
          </w:tcPr>
          <w:p w:rsidR="006C298F" w:rsidRPr="004B429D" w:rsidRDefault="006C298F" w:rsidP="006C298F">
            <w:pPr>
              <w:pStyle w:val="TableText"/>
              <w:rPr>
                <w:rtl/>
              </w:rPr>
            </w:pPr>
          </w:p>
        </w:tc>
        <w:tc>
          <w:tcPr>
            <w:tcW w:w="7144" w:type="dxa"/>
            <w:gridSpan w:val="4"/>
          </w:tcPr>
          <w:p w:rsidR="006C298F" w:rsidRPr="004B429D" w:rsidRDefault="006C298F" w:rsidP="00737341">
            <w:pPr>
              <w:pStyle w:val="TableBlock"/>
              <w:rPr>
                <w:sz w:val="26"/>
                <w:rtl/>
              </w:rPr>
            </w:pPr>
            <w:r w:rsidRPr="004B429D">
              <w:rPr>
                <w:rFonts w:hint="cs"/>
                <w:sz w:val="26"/>
                <w:rtl/>
              </w:rPr>
              <w:t>(</w:t>
            </w:r>
            <w:r w:rsidR="007A5B46" w:rsidRPr="004B429D">
              <w:rPr>
                <w:rFonts w:hint="cs"/>
                <w:sz w:val="26"/>
                <w:rtl/>
              </w:rPr>
              <w:t>ד</w:t>
            </w:r>
            <w:r w:rsidRPr="004B429D">
              <w:rPr>
                <w:rFonts w:hint="cs"/>
                <w:sz w:val="26"/>
                <w:rtl/>
              </w:rPr>
              <w:t>)</w:t>
            </w:r>
            <w:r w:rsidRPr="004B429D">
              <w:rPr>
                <w:sz w:val="26"/>
                <w:rtl/>
              </w:rPr>
              <w:tab/>
            </w:r>
            <w:r w:rsidR="008C6E50" w:rsidRPr="004B429D">
              <w:rPr>
                <w:sz w:val="26"/>
                <w:rtl/>
              </w:rPr>
              <w:t xml:space="preserve">בית </w:t>
            </w:r>
            <w:r w:rsidRPr="004B429D">
              <w:rPr>
                <w:sz w:val="26"/>
                <w:rtl/>
              </w:rPr>
              <w:t>משפט</w:t>
            </w:r>
            <w:r w:rsidR="00471184" w:rsidRPr="004B429D">
              <w:rPr>
                <w:rFonts w:hint="cs"/>
                <w:sz w:val="26"/>
                <w:rtl/>
              </w:rPr>
              <w:t xml:space="preserve"> השלום</w:t>
            </w:r>
            <w:r w:rsidRPr="004B429D">
              <w:rPr>
                <w:sz w:val="26"/>
                <w:rtl/>
              </w:rPr>
              <w:t xml:space="preserve"> רשאי, על פי בקשה בכתב של </w:t>
            </w:r>
            <w:r w:rsidR="008F404A" w:rsidRPr="004B429D">
              <w:rPr>
                <w:rFonts w:hint="cs"/>
                <w:sz w:val="26"/>
                <w:rtl/>
              </w:rPr>
              <w:t>מי שהמפכ"ל הסמיכו לעניין זה</w:t>
            </w:r>
            <w:r w:rsidRPr="004B429D">
              <w:rPr>
                <w:sz w:val="26"/>
                <w:rtl/>
              </w:rPr>
              <w:t xml:space="preserve">, לצוות על הארכת תוקפו של צו הגבלת שימוש במקום, בתנאים שיקבע, לתקופה נוספת שלא תעלה על </w:t>
            </w:r>
            <w:r w:rsidR="00606018" w:rsidRPr="004B429D">
              <w:rPr>
                <w:rFonts w:hint="cs"/>
                <w:sz w:val="26"/>
                <w:rtl/>
              </w:rPr>
              <w:t>שישה חודשים</w:t>
            </w:r>
            <w:r w:rsidRPr="004B429D">
              <w:rPr>
                <w:sz w:val="26"/>
                <w:rtl/>
              </w:rPr>
              <w:t>, אם שוכנע כי הגבלת השימוש במקום חיונית למניעת המשך ביצוע הפעילות שבשלה הוצא הצו, ורשאי הוא לחזור ולצוות כאמור מעת לעת</w:t>
            </w:r>
            <w:r w:rsidR="008C6E50" w:rsidRPr="004B429D">
              <w:rPr>
                <w:rFonts w:hint="cs"/>
                <w:sz w:val="26"/>
                <w:rtl/>
              </w:rPr>
              <w:t xml:space="preserve">; על הליך לפי סעיף זה </w:t>
            </w:r>
            <w:r w:rsidR="00925858" w:rsidRPr="004B429D">
              <w:rPr>
                <w:rFonts w:hint="cs"/>
                <w:sz w:val="26"/>
                <w:rtl/>
              </w:rPr>
              <w:t xml:space="preserve">ועל ערעור עליו </w:t>
            </w:r>
            <w:r w:rsidR="008C6E50" w:rsidRPr="004B429D">
              <w:rPr>
                <w:rFonts w:hint="cs"/>
                <w:sz w:val="26"/>
                <w:rtl/>
              </w:rPr>
              <w:t>יחולו הוראות סעיף 65 לעניין סטייה מדיני הראיות וראיות חסויות.</w:t>
            </w:r>
          </w:p>
        </w:tc>
      </w:tr>
      <w:tr w:rsidR="006C298F" w:rsidRPr="004B429D" w:rsidTr="005C6C8D">
        <w:trPr>
          <w:cantSplit/>
        </w:trPr>
        <w:tc>
          <w:tcPr>
            <w:tcW w:w="1869" w:type="dxa"/>
          </w:tcPr>
          <w:p w:rsidR="006C298F" w:rsidRPr="004B429D" w:rsidRDefault="006C298F" w:rsidP="006C298F">
            <w:pPr>
              <w:pStyle w:val="TableSideHeading"/>
              <w:rPr>
                <w:sz w:val="26"/>
                <w:rtl/>
              </w:rPr>
            </w:pPr>
          </w:p>
        </w:tc>
        <w:tc>
          <w:tcPr>
            <w:tcW w:w="623" w:type="dxa"/>
          </w:tcPr>
          <w:p w:rsidR="006C298F" w:rsidRPr="004B429D" w:rsidRDefault="006C298F" w:rsidP="006C298F">
            <w:pPr>
              <w:pStyle w:val="TableText"/>
              <w:rPr>
                <w:sz w:val="26"/>
                <w:rtl/>
              </w:rPr>
            </w:pPr>
          </w:p>
        </w:tc>
        <w:tc>
          <w:tcPr>
            <w:tcW w:w="7144" w:type="dxa"/>
            <w:gridSpan w:val="4"/>
          </w:tcPr>
          <w:p w:rsidR="006C298F" w:rsidRPr="004B429D" w:rsidRDefault="006C298F" w:rsidP="00737341">
            <w:pPr>
              <w:pStyle w:val="TableBlock"/>
              <w:rPr>
                <w:sz w:val="26"/>
                <w:rtl/>
              </w:rPr>
            </w:pPr>
            <w:r w:rsidRPr="004B429D">
              <w:rPr>
                <w:sz w:val="26"/>
                <w:rtl/>
              </w:rPr>
              <w:t>(</w:t>
            </w:r>
            <w:r w:rsidR="007A5B46" w:rsidRPr="004B429D">
              <w:rPr>
                <w:rFonts w:hint="cs"/>
                <w:sz w:val="26"/>
                <w:rtl/>
              </w:rPr>
              <w:t>ה</w:t>
            </w:r>
            <w:r w:rsidRPr="004B429D">
              <w:rPr>
                <w:sz w:val="26"/>
                <w:rtl/>
              </w:rPr>
              <w:t>)</w:t>
            </w:r>
            <w:r w:rsidRPr="004B429D">
              <w:rPr>
                <w:sz w:val="26"/>
                <w:rtl/>
              </w:rPr>
              <w:tab/>
            </w:r>
            <w:r w:rsidRPr="004B429D">
              <w:rPr>
                <w:rFonts w:hint="eastAsia"/>
                <w:sz w:val="26"/>
                <w:rtl/>
              </w:rPr>
              <w:t>בצו</w:t>
            </w:r>
            <w:r w:rsidRPr="004B429D">
              <w:rPr>
                <w:sz w:val="26"/>
                <w:rtl/>
              </w:rPr>
              <w:t xml:space="preserve"> </w:t>
            </w:r>
            <w:r w:rsidRPr="004B429D">
              <w:rPr>
                <w:rFonts w:hint="eastAsia"/>
                <w:sz w:val="26"/>
                <w:rtl/>
              </w:rPr>
              <w:t>להגבלת</w:t>
            </w:r>
            <w:r w:rsidRPr="004B429D">
              <w:rPr>
                <w:sz w:val="26"/>
                <w:rtl/>
              </w:rPr>
              <w:t xml:space="preserve"> </w:t>
            </w:r>
            <w:r w:rsidRPr="004B429D">
              <w:rPr>
                <w:rFonts w:hint="eastAsia"/>
                <w:sz w:val="26"/>
                <w:rtl/>
              </w:rPr>
              <w:t>שימוש</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ייקבעו</w:t>
            </w:r>
            <w:r w:rsidRPr="004B429D">
              <w:rPr>
                <w:sz w:val="26"/>
                <w:rtl/>
              </w:rPr>
              <w:t xml:space="preserve">, </w:t>
            </w:r>
            <w:r w:rsidRPr="004B429D">
              <w:rPr>
                <w:rFonts w:hint="eastAsia"/>
                <w:sz w:val="26"/>
                <w:rtl/>
              </w:rPr>
              <w:t>בין</w:t>
            </w:r>
            <w:r w:rsidRPr="004B429D">
              <w:rPr>
                <w:sz w:val="26"/>
                <w:rtl/>
              </w:rPr>
              <w:t xml:space="preserve"> </w:t>
            </w:r>
            <w:r w:rsidRPr="004B429D">
              <w:rPr>
                <w:rFonts w:hint="eastAsia"/>
                <w:sz w:val="26"/>
                <w:rtl/>
              </w:rPr>
              <w:t>השאר</w:t>
            </w:r>
            <w:r w:rsidRPr="004B429D">
              <w:rPr>
                <w:sz w:val="26"/>
                <w:rtl/>
              </w:rPr>
              <w:t xml:space="preserve">, </w:t>
            </w:r>
            <w:r w:rsidRPr="004B429D">
              <w:rPr>
                <w:rFonts w:hint="eastAsia"/>
                <w:sz w:val="26"/>
                <w:rtl/>
              </w:rPr>
              <w:t>התנאים</w:t>
            </w:r>
            <w:r w:rsidRPr="004B429D">
              <w:rPr>
                <w:sz w:val="26"/>
                <w:rtl/>
              </w:rPr>
              <w:t xml:space="preserve">, </w:t>
            </w:r>
            <w:r w:rsidRPr="004B429D">
              <w:rPr>
                <w:rFonts w:hint="eastAsia"/>
                <w:sz w:val="26"/>
                <w:rtl/>
              </w:rPr>
              <w:t>ההגבלות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האיסורים</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השימוש</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הנקוב</w:t>
            </w:r>
            <w:r w:rsidRPr="004B429D">
              <w:rPr>
                <w:sz w:val="26"/>
                <w:rtl/>
              </w:rPr>
              <w:t xml:space="preserve"> </w:t>
            </w:r>
            <w:r w:rsidRPr="004B429D">
              <w:rPr>
                <w:rFonts w:hint="eastAsia"/>
                <w:sz w:val="26"/>
                <w:rtl/>
              </w:rPr>
              <w:t>בצו</w:t>
            </w:r>
            <w:r w:rsidRPr="004B429D">
              <w:rPr>
                <w:sz w:val="26"/>
                <w:rtl/>
              </w:rPr>
              <w:t xml:space="preserve">, </w:t>
            </w:r>
            <w:r w:rsidRPr="004B429D">
              <w:rPr>
                <w:rFonts w:hint="eastAsia"/>
                <w:sz w:val="26"/>
                <w:rtl/>
              </w:rPr>
              <w:t>לרבות</w:t>
            </w:r>
            <w:r w:rsidRPr="004B429D">
              <w:rPr>
                <w:sz w:val="26"/>
                <w:rtl/>
              </w:rPr>
              <w:t xml:space="preserve"> </w:t>
            </w:r>
            <w:r w:rsidRPr="004B429D">
              <w:rPr>
                <w:rFonts w:hint="eastAsia"/>
                <w:sz w:val="26"/>
                <w:rtl/>
              </w:rPr>
              <w:t>סגירת</w:t>
            </w:r>
            <w:r w:rsidRPr="004B429D">
              <w:rPr>
                <w:sz w:val="26"/>
                <w:rtl/>
              </w:rPr>
              <w:t xml:space="preserve"> </w:t>
            </w:r>
            <w:r w:rsidRPr="004B429D">
              <w:rPr>
                <w:rFonts w:hint="eastAsia"/>
                <w:sz w:val="26"/>
                <w:rtl/>
              </w:rPr>
              <w:t>המקום</w:t>
            </w:r>
            <w:r w:rsidRPr="004B429D">
              <w:rPr>
                <w:sz w:val="26"/>
                <w:rtl/>
              </w:rPr>
              <w:t xml:space="preserve">, </w:t>
            </w:r>
            <w:r w:rsidRPr="004B429D">
              <w:rPr>
                <w:rFonts w:hint="cs"/>
                <w:sz w:val="26"/>
                <w:rtl/>
              </w:rPr>
              <w:t xml:space="preserve">במידה </w:t>
            </w:r>
            <w:r w:rsidR="00606018" w:rsidRPr="004B429D">
              <w:rPr>
                <w:rFonts w:hint="cs"/>
                <w:sz w:val="26"/>
                <w:rtl/>
              </w:rPr>
              <w:t>שאינה</w:t>
            </w:r>
            <w:r w:rsidRPr="004B429D">
              <w:rPr>
                <w:rFonts w:hint="cs"/>
                <w:sz w:val="26"/>
                <w:rtl/>
              </w:rPr>
              <w:t xml:space="preserve"> עולה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הנדרש</w:t>
            </w:r>
            <w:r w:rsidRPr="004B429D">
              <w:rPr>
                <w:sz w:val="26"/>
                <w:rtl/>
              </w:rPr>
              <w:t xml:space="preserve"> </w:t>
            </w:r>
            <w:r w:rsidRPr="004B429D">
              <w:rPr>
                <w:rFonts w:hint="eastAsia"/>
                <w:sz w:val="26"/>
                <w:rtl/>
              </w:rPr>
              <w:t>בנסיבות</w:t>
            </w:r>
            <w:r w:rsidRPr="004B429D">
              <w:rPr>
                <w:sz w:val="26"/>
                <w:rtl/>
              </w:rPr>
              <w:t xml:space="preserve"> </w:t>
            </w:r>
            <w:r w:rsidRPr="004B429D">
              <w:rPr>
                <w:rFonts w:hint="eastAsia"/>
                <w:sz w:val="26"/>
                <w:rtl/>
              </w:rPr>
              <w:t>העניין</w:t>
            </w:r>
            <w:r w:rsidRPr="004B429D">
              <w:rPr>
                <w:sz w:val="26"/>
                <w:rtl/>
              </w:rPr>
              <w:t xml:space="preserve"> </w:t>
            </w:r>
            <w:r w:rsidRPr="004B429D">
              <w:rPr>
                <w:rFonts w:hint="eastAsia"/>
                <w:sz w:val="26"/>
                <w:rtl/>
              </w:rPr>
              <w:t>כדי</w:t>
            </w:r>
            <w:r w:rsidRPr="004B429D">
              <w:rPr>
                <w:sz w:val="26"/>
                <w:rtl/>
              </w:rPr>
              <w:t xml:space="preserve"> </w:t>
            </w:r>
            <w:r w:rsidRPr="004B429D">
              <w:rPr>
                <w:rFonts w:hint="eastAsia"/>
                <w:sz w:val="26"/>
                <w:rtl/>
              </w:rPr>
              <w:t>למנוע</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המשך</w:t>
            </w:r>
            <w:r w:rsidRPr="004B429D">
              <w:rPr>
                <w:sz w:val="26"/>
                <w:rtl/>
              </w:rPr>
              <w:t xml:space="preserve"> </w:t>
            </w:r>
            <w:r w:rsidRPr="004B429D">
              <w:rPr>
                <w:rFonts w:hint="eastAsia"/>
                <w:sz w:val="26"/>
                <w:rtl/>
              </w:rPr>
              <w:t>הפעילות</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הטרור</w:t>
            </w:r>
            <w:r w:rsidRPr="004B429D">
              <w:rPr>
                <w:sz w:val="26"/>
                <w:rtl/>
              </w:rPr>
              <w:t xml:space="preserve"> </w:t>
            </w:r>
            <w:r w:rsidRPr="004B429D">
              <w:rPr>
                <w:rFonts w:hint="eastAsia"/>
                <w:sz w:val="26"/>
                <w:rtl/>
              </w:rPr>
              <w:t>במקום</w:t>
            </w:r>
            <w:r w:rsidRPr="004B429D">
              <w:rPr>
                <w:sz w:val="26"/>
                <w:rtl/>
              </w:rPr>
              <w:t>.</w:t>
            </w:r>
          </w:p>
        </w:tc>
      </w:tr>
      <w:tr w:rsidR="007A5B46" w:rsidRPr="004B429D" w:rsidTr="005C6C8D">
        <w:trPr>
          <w:cantSplit/>
        </w:trPr>
        <w:tc>
          <w:tcPr>
            <w:tcW w:w="1869" w:type="dxa"/>
          </w:tcPr>
          <w:p w:rsidR="007A5B46" w:rsidRPr="004B429D" w:rsidRDefault="007A5B46" w:rsidP="006C298F">
            <w:pPr>
              <w:pStyle w:val="TableSideHeading"/>
              <w:rPr>
                <w:sz w:val="26"/>
                <w:rtl/>
              </w:rPr>
            </w:pPr>
          </w:p>
        </w:tc>
        <w:tc>
          <w:tcPr>
            <w:tcW w:w="623" w:type="dxa"/>
          </w:tcPr>
          <w:p w:rsidR="007A5B46" w:rsidRPr="004B429D" w:rsidRDefault="007A5B46" w:rsidP="006C298F">
            <w:pPr>
              <w:pStyle w:val="TableText"/>
              <w:rPr>
                <w:sz w:val="26"/>
                <w:rtl/>
              </w:rPr>
            </w:pPr>
          </w:p>
        </w:tc>
        <w:tc>
          <w:tcPr>
            <w:tcW w:w="7144" w:type="dxa"/>
            <w:gridSpan w:val="4"/>
          </w:tcPr>
          <w:p w:rsidR="007A5B46" w:rsidRPr="004B429D" w:rsidRDefault="007A5B46" w:rsidP="00737341">
            <w:pPr>
              <w:pStyle w:val="TableBlock"/>
              <w:rPr>
                <w:rtl/>
              </w:rPr>
            </w:pPr>
            <w:r w:rsidRPr="004B429D">
              <w:rPr>
                <w:sz w:val="26"/>
                <w:rtl/>
              </w:rPr>
              <w:t>(</w:t>
            </w:r>
            <w:r w:rsidRPr="004B429D">
              <w:rPr>
                <w:rFonts w:hint="cs"/>
                <w:sz w:val="26"/>
                <w:rtl/>
              </w:rPr>
              <w:t>ו</w:t>
            </w:r>
            <w:r w:rsidRPr="004B429D">
              <w:rPr>
                <w:sz w:val="26"/>
                <w:rtl/>
              </w:rPr>
              <w:t xml:space="preserve">) </w:t>
            </w:r>
            <w:r w:rsidRPr="004B429D">
              <w:rPr>
                <w:sz w:val="26"/>
                <w:rtl/>
              </w:rPr>
              <w:tab/>
              <w:t xml:space="preserve">ניתן צו </w:t>
            </w:r>
            <w:r w:rsidRPr="004B429D">
              <w:rPr>
                <w:rFonts w:hint="cs"/>
                <w:sz w:val="26"/>
                <w:rtl/>
              </w:rPr>
              <w:t>ל</w:t>
            </w:r>
            <w:r w:rsidRPr="004B429D">
              <w:rPr>
                <w:sz w:val="26"/>
                <w:rtl/>
              </w:rPr>
              <w:t xml:space="preserve">הגבלת שימוש </w:t>
            </w:r>
            <w:r w:rsidRPr="004B429D">
              <w:rPr>
                <w:rFonts w:hint="cs"/>
                <w:sz w:val="26"/>
                <w:rtl/>
              </w:rPr>
              <w:t xml:space="preserve">במקום, </w:t>
            </w:r>
            <w:r w:rsidRPr="004B429D">
              <w:rPr>
                <w:sz w:val="26"/>
                <w:rtl/>
              </w:rPr>
              <w:t>רשאי שוטר להיכנס למקום שלגביו ניתן הצו ולנקוט אמצעים סבירים, לרבות שימוש בכוח, הדרושים כדי להבטיח את קיום הצו.</w:t>
            </w:r>
          </w:p>
        </w:tc>
      </w:tr>
      <w:tr w:rsidR="006C298F" w:rsidRPr="004B429D" w:rsidTr="005C6C8D">
        <w:trPr>
          <w:cantSplit/>
        </w:trPr>
        <w:tc>
          <w:tcPr>
            <w:tcW w:w="1869" w:type="dxa"/>
          </w:tcPr>
          <w:p w:rsidR="00C8146E" w:rsidRPr="004B429D" w:rsidRDefault="00C8146E" w:rsidP="006C298F">
            <w:pPr>
              <w:pStyle w:val="TableSideHeading"/>
              <w:rPr>
                <w:sz w:val="26"/>
                <w:rtl/>
              </w:rPr>
            </w:pPr>
          </w:p>
        </w:tc>
        <w:tc>
          <w:tcPr>
            <w:tcW w:w="623" w:type="dxa"/>
          </w:tcPr>
          <w:p w:rsidR="006C298F" w:rsidRPr="004B429D" w:rsidRDefault="006C298F" w:rsidP="003E4727">
            <w:pPr>
              <w:pStyle w:val="TableText"/>
              <w:rPr>
                <w:sz w:val="26"/>
                <w:rtl/>
              </w:rPr>
            </w:pPr>
          </w:p>
        </w:tc>
        <w:tc>
          <w:tcPr>
            <w:tcW w:w="7144" w:type="dxa"/>
            <w:gridSpan w:val="4"/>
          </w:tcPr>
          <w:p w:rsidR="006C298F" w:rsidRPr="004B429D" w:rsidRDefault="00DE7EF6" w:rsidP="00737341">
            <w:pPr>
              <w:pStyle w:val="TableBlock"/>
              <w:rPr>
                <w:sz w:val="26"/>
                <w:rtl/>
              </w:rPr>
            </w:pPr>
            <w:r w:rsidRPr="004B429D">
              <w:rPr>
                <w:rFonts w:hint="cs"/>
                <w:sz w:val="26"/>
                <w:rtl/>
              </w:rPr>
              <w:t>(ז)</w:t>
            </w:r>
            <w:r w:rsidRPr="004B429D">
              <w:rPr>
                <w:sz w:val="26"/>
                <w:rtl/>
              </w:rPr>
              <w:tab/>
            </w:r>
            <w:r w:rsidR="00C8146E" w:rsidRPr="004B429D">
              <w:rPr>
                <w:rFonts w:hint="cs"/>
                <w:sz w:val="26"/>
                <w:rtl/>
              </w:rPr>
              <w:t xml:space="preserve">צו </w:t>
            </w:r>
            <w:r w:rsidR="006C298F" w:rsidRPr="004B429D">
              <w:rPr>
                <w:rFonts w:hint="eastAsia"/>
                <w:sz w:val="26"/>
                <w:rtl/>
              </w:rPr>
              <w:t>להגבלת</w:t>
            </w:r>
            <w:r w:rsidR="006C298F" w:rsidRPr="004B429D">
              <w:rPr>
                <w:sz w:val="26"/>
                <w:rtl/>
              </w:rPr>
              <w:t xml:space="preserve"> </w:t>
            </w:r>
            <w:r w:rsidR="006C298F" w:rsidRPr="004B429D">
              <w:rPr>
                <w:rFonts w:hint="eastAsia"/>
                <w:sz w:val="26"/>
                <w:rtl/>
              </w:rPr>
              <w:t>שימוש</w:t>
            </w:r>
            <w:r w:rsidR="006C298F" w:rsidRPr="004B429D">
              <w:rPr>
                <w:sz w:val="26"/>
                <w:rtl/>
              </w:rPr>
              <w:t xml:space="preserve"> </w:t>
            </w:r>
            <w:r w:rsidR="006C298F" w:rsidRPr="004B429D">
              <w:rPr>
                <w:rFonts w:hint="eastAsia"/>
                <w:sz w:val="26"/>
                <w:rtl/>
              </w:rPr>
              <w:t>במקום</w:t>
            </w:r>
            <w:r w:rsidR="006C298F" w:rsidRPr="004B429D">
              <w:rPr>
                <w:sz w:val="26"/>
                <w:rtl/>
              </w:rPr>
              <w:t xml:space="preserve"> </w:t>
            </w:r>
            <w:r w:rsidR="006C298F" w:rsidRPr="004B429D">
              <w:rPr>
                <w:rFonts w:hint="eastAsia"/>
                <w:sz w:val="26"/>
                <w:rtl/>
              </w:rPr>
              <w:t>יוצג</w:t>
            </w:r>
            <w:r w:rsidR="006C298F" w:rsidRPr="004B429D">
              <w:rPr>
                <w:sz w:val="26"/>
                <w:rtl/>
              </w:rPr>
              <w:t xml:space="preserve"> </w:t>
            </w:r>
            <w:r w:rsidR="006C298F" w:rsidRPr="004B429D">
              <w:rPr>
                <w:rFonts w:hint="eastAsia"/>
                <w:sz w:val="26"/>
                <w:rtl/>
              </w:rPr>
              <w:t>במקום</w:t>
            </w:r>
            <w:r w:rsidR="006C298F" w:rsidRPr="004B429D">
              <w:rPr>
                <w:sz w:val="26"/>
                <w:rtl/>
              </w:rPr>
              <w:t xml:space="preserve"> </w:t>
            </w:r>
            <w:r w:rsidR="006C298F" w:rsidRPr="004B429D">
              <w:rPr>
                <w:rFonts w:hint="eastAsia"/>
                <w:sz w:val="26"/>
                <w:rtl/>
              </w:rPr>
              <w:t>שעליו</w:t>
            </w:r>
            <w:r w:rsidR="006C298F" w:rsidRPr="004B429D">
              <w:rPr>
                <w:sz w:val="26"/>
                <w:rtl/>
              </w:rPr>
              <w:t xml:space="preserve"> </w:t>
            </w:r>
            <w:r w:rsidR="006C298F" w:rsidRPr="004B429D">
              <w:rPr>
                <w:rFonts w:hint="eastAsia"/>
                <w:sz w:val="26"/>
                <w:rtl/>
              </w:rPr>
              <w:t>הוא</w:t>
            </w:r>
            <w:r w:rsidR="006C298F" w:rsidRPr="004B429D">
              <w:rPr>
                <w:sz w:val="26"/>
                <w:rtl/>
              </w:rPr>
              <w:t xml:space="preserve"> </w:t>
            </w:r>
            <w:r w:rsidR="006C298F" w:rsidRPr="004B429D">
              <w:rPr>
                <w:rFonts w:hint="eastAsia"/>
                <w:sz w:val="26"/>
                <w:rtl/>
              </w:rPr>
              <w:t>חל</w:t>
            </w:r>
            <w:r w:rsidR="006C298F" w:rsidRPr="004B429D">
              <w:rPr>
                <w:sz w:val="26"/>
                <w:rtl/>
              </w:rPr>
              <w:t xml:space="preserve">; </w:t>
            </w:r>
            <w:r w:rsidR="006C298F" w:rsidRPr="004B429D">
              <w:rPr>
                <w:rFonts w:hint="eastAsia"/>
                <w:sz w:val="26"/>
                <w:rtl/>
              </w:rPr>
              <w:t>הודעה</w:t>
            </w:r>
            <w:r w:rsidR="006C298F" w:rsidRPr="004B429D">
              <w:rPr>
                <w:sz w:val="26"/>
                <w:rtl/>
              </w:rPr>
              <w:t xml:space="preserve"> </w:t>
            </w:r>
            <w:r w:rsidR="006C298F" w:rsidRPr="004B429D">
              <w:rPr>
                <w:rFonts w:hint="eastAsia"/>
                <w:sz w:val="26"/>
                <w:rtl/>
              </w:rPr>
              <w:t>על</w:t>
            </w:r>
            <w:r w:rsidR="006C298F" w:rsidRPr="004B429D">
              <w:rPr>
                <w:sz w:val="26"/>
                <w:rtl/>
              </w:rPr>
              <w:t xml:space="preserve"> </w:t>
            </w:r>
            <w:r w:rsidR="006C298F" w:rsidRPr="004B429D">
              <w:rPr>
                <w:rFonts w:hint="eastAsia"/>
                <w:sz w:val="26"/>
                <w:rtl/>
              </w:rPr>
              <w:t>הוצאת</w:t>
            </w:r>
            <w:r w:rsidR="006C298F" w:rsidRPr="004B429D">
              <w:rPr>
                <w:sz w:val="26"/>
                <w:rtl/>
              </w:rPr>
              <w:t xml:space="preserve"> </w:t>
            </w:r>
            <w:r w:rsidR="006C298F" w:rsidRPr="004B429D">
              <w:rPr>
                <w:rFonts w:hint="eastAsia"/>
                <w:sz w:val="26"/>
                <w:rtl/>
              </w:rPr>
              <w:t>הצו</w:t>
            </w:r>
            <w:r w:rsidR="006C298F" w:rsidRPr="004B429D">
              <w:rPr>
                <w:sz w:val="26"/>
                <w:rtl/>
              </w:rPr>
              <w:t xml:space="preserve"> </w:t>
            </w:r>
            <w:r w:rsidR="006C298F" w:rsidRPr="004B429D">
              <w:rPr>
                <w:rFonts w:hint="eastAsia"/>
                <w:sz w:val="26"/>
                <w:rtl/>
              </w:rPr>
              <w:t>ועל</w:t>
            </w:r>
            <w:r w:rsidR="006C298F" w:rsidRPr="004B429D">
              <w:rPr>
                <w:sz w:val="26"/>
                <w:rtl/>
              </w:rPr>
              <w:t xml:space="preserve"> </w:t>
            </w:r>
            <w:r w:rsidR="006C298F" w:rsidRPr="004B429D">
              <w:rPr>
                <w:rFonts w:hint="eastAsia"/>
                <w:sz w:val="26"/>
                <w:rtl/>
              </w:rPr>
              <w:t>זכות</w:t>
            </w:r>
            <w:r w:rsidR="006C298F" w:rsidRPr="004B429D">
              <w:rPr>
                <w:sz w:val="26"/>
                <w:rtl/>
              </w:rPr>
              <w:t xml:space="preserve"> </w:t>
            </w:r>
            <w:r w:rsidR="006C298F" w:rsidRPr="004B429D">
              <w:rPr>
                <w:rFonts w:hint="eastAsia"/>
                <w:sz w:val="26"/>
                <w:rtl/>
              </w:rPr>
              <w:t>להגיש</w:t>
            </w:r>
            <w:r w:rsidR="006C298F" w:rsidRPr="004B429D">
              <w:rPr>
                <w:sz w:val="26"/>
                <w:rtl/>
              </w:rPr>
              <w:t xml:space="preserve"> </w:t>
            </w:r>
            <w:r w:rsidR="007A5B46" w:rsidRPr="004B429D">
              <w:rPr>
                <w:rFonts w:hint="cs"/>
                <w:sz w:val="26"/>
                <w:rtl/>
              </w:rPr>
              <w:t>טענות</w:t>
            </w:r>
            <w:r w:rsidR="006C298F" w:rsidRPr="004B429D">
              <w:rPr>
                <w:sz w:val="26"/>
                <w:rtl/>
              </w:rPr>
              <w:t xml:space="preserve"> </w:t>
            </w:r>
            <w:r w:rsidR="006C298F" w:rsidRPr="004B429D">
              <w:rPr>
                <w:rFonts w:hint="eastAsia"/>
                <w:sz w:val="26"/>
                <w:rtl/>
              </w:rPr>
              <w:t>כאמור</w:t>
            </w:r>
            <w:r w:rsidR="006C298F" w:rsidRPr="004B429D">
              <w:rPr>
                <w:sz w:val="26"/>
                <w:rtl/>
              </w:rPr>
              <w:t xml:space="preserve"> </w:t>
            </w:r>
            <w:r w:rsidR="006C298F" w:rsidRPr="004B429D">
              <w:rPr>
                <w:rFonts w:hint="eastAsia"/>
                <w:sz w:val="26"/>
                <w:rtl/>
              </w:rPr>
              <w:t>בסעיף</w:t>
            </w:r>
            <w:r w:rsidR="006C298F" w:rsidRPr="004B429D">
              <w:rPr>
                <w:sz w:val="26"/>
                <w:rtl/>
              </w:rPr>
              <w:t xml:space="preserve"> זה</w:t>
            </w:r>
            <w:r w:rsidR="002F703A" w:rsidRPr="004B429D">
              <w:rPr>
                <w:rFonts w:hint="cs"/>
                <w:sz w:val="26"/>
                <w:rtl/>
              </w:rPr>
              <w:t xml:space="preserve"> </w:t>
            </w:r>
            <w:r w:rsidR="006C298F" w:rsidRPr="004B429D">
              <w:rPr>
                <w:rFonts w:hint="eastAsia"/>
                <w:sz w:val="26"/>
                <w:rtl/>
              </w:rPr>
              <w:t>תומצא</w:t>
            </w:r>
            <w:r w:rsidR="006C298F" w:rsidRPr="004B429D">
              <w:rPr>
                <w:sz w:val="26"/>
                <w:rtl/>
              </w:rPr>
              <w:t xml:space="preserve"> </w:t>
            </w:r>
            <w:r w:rsidR="006C298F" w:rsidRPr="004B429D">
              <w:rPr>
                <w:rFonts w:hint="eastAsia"/>
                <w:sz w:val="26"/>
                <w:rtl/>
              </w:rPr>
              <w:t>לבעלים</w:t>
            </w:r>
            <w:r w:rsidR="006C298F" w:rsidRPr="004B429D">
              <w:rPr>
                <w:sz w:val="26"/>
                <w:rtl/>
              </w:rPr>
              <w:t xml:space="preserve"> </w:t>
            </w:r>
            <w:r w:rsidR="006C298F" w:rsidRPr="004B429D">
              <w:rPr>
                <w:rFonts w:hint="eastAsia"/>
                <w:sz w:val="26"/>
                <w:rtl/>
              </w:rPr>
              <w:t>של</w:t>
            </w:r>
            <w:r w:rsidR="006C298F" w:rsidRPr="004B429D">
              <w:rPr>
                <w:sz w:val="26"/>
                <w:rtl/>
              </w:rPr>
              <w:t xml:space="preserve"> </w:t>
            </w:r>
            <w:r w:rsidR="006C298F" w:rsidRPr="004B429D">
              <w:rPr>
                <w:rFonts w:hint="eastAsia"/>
                <w:sz w:val="26"/>
                <w:rtl/>
              </w:rPr>
              <w:t>המקום</w:t>
            </w:r>
            <w:r w:rsidR="006C298F" w:rsidRPr="004B429D">
              <w:rPr>
                <w:sz w:val="26"/>
                <w:rtl/>
              </w:rPr>
              <w:t xml:space="preserve"> </w:t>
            </w:r>
            <w:r w:rsidR="006C298F" w:rsidRPr="004B429D">
              <w:rPr>
                <w:rFonts w:hint="eastAsia"/>
                <w:sz w:val="26"/>
                <w:rtl/>
              </w:rPr>
              <w:t>ולמחזיק</w:t>
            </w:r>
            <w:r w:rsidR="006C298F" w:rsidRPr="004B429D">
              <w:rPr>
                <w:sz w:val="26"/>
                <w:rtl/>
              </w:rPr>
              <w:t xml:space="preserve"> </w:t>
            </w:r>
            <w:r w:rsidR="006C298F" w:rsidRPr="004B429D">
              <w:rPr>
                <w:rFonts w:hint="eastAsia"/>
                <w:sz w:val="26"/>
                <w:rtl/>
              </w:rPr>
              <w:t>בו</w:t>
            </w:r>
            <w:r w:rsidR="006C298F" w:rsidRPr="004B429D">
              <w:rPr>
                <w:sz w:val="26"/>
                <w:rtl/>
              </w:rPr>
              <w:t xml:space="preserve">, בהקדם האפשרי, </w:t>
            </w:r>
            <w:r w:rsidR="006C298F" w:rsidRPr="004B429D">
              <w:rPr>
                <w:rFonts w:hint="eastAsia"/>
                <w:sz w:val="26"/>
                <w:rtl/>
              </w:rPr>
              <w:t>אם</w:t>
            </w:r>
            <w:r w:rsidR="006C298F" w:rsidRPr="004B429D">
              <w:rPr>
                <w:sz w:val="26"/>
                <w:rtl/>
              </w:rPr>
              <w:t xml:space="preserve"> </w:t>
            </w:r>
            <w:r w:rsidR="006C298F" w:rsidRPr="004B429D">
              <w:rPr>
                <w:rFonts w:hint="eastAsia"/>
                <w:sz w:val="26"/>
                <w:rtl/>
              </w:rPr>
              <w:t>הם</w:t>
            </w:r>
            <w:r w:rsidR="006C298F" w:rsidRPr="004B429D">
              <w:rPr>
                <w:sz w:val="26"/>
                <w:rtl/>
              </w:rPr>
              <w:t xml:space="preserve"> </w:t>
            </w:r>
            <w:r w:rsidR="006C298F" w:rsidRPr="004B429D">
              <w:rPr>
                <w:rFonts w:hint="eastAsia"/>
                <w:sz w:val="26"/>
                <w:rtl/>
              </w:rPr>
              <w:t>ידועים</w:t>
            </w:r>
            <w:r w:rsidR="006C298F" w:rsidRPr="004B429D">
              <w:rPr>
                <w:sz w:val="26"/>
                <w:rtl/>
              </w:rPr>
              <w:t xml:space="preserve"> </w:t>
            </w:r>
            <w:r w:rsidR="006C298F" w:rsidRPr="004B429D">
              <w:rPr>
                <w:rFonts w:hint="eastAsia"/>
                <w:sz w:val="26"/>
                <w:rtl/>
              </w:rPr>
              <w:t>וניתן</w:t>
            </w:r>
            <w:r w:rsidR="006C298F" w:rsidRPr="004B429D">
              <w:rPr>
                <w:sz w:val="26"/>
                <w:rtl/>
              </w:rPr>
              <w:t xml:space="preserve"> </w:t>
            </w:r>
            <w:r w:rsidR="006C298F" w:rsidRPr="004B429D">
              <w:rPr>
                <w:rFonts w:hint="eastAsia"/>
                <w:sz w:val="26"/>
                <w:rtl/>
              </w:rPr>
              <w:t>לאתרם</w:t>
            </w:r>
            <w:r w:rsidR="006C298F" w:rsidRPr="004B429D">
              <w:rPr>
                <w:sz w:val="26"/>
                <w:rtl/>
              </w:rPr>
              <w:t xml:space="preserve"> </w:t>
            </w:r>
            <w:r w:rsidR="006C298F" w:rsidRPr="004B429D">
              <w:rPr>
                <w:rFonts w:hint="eastAsia"/>
                <w:sz w:val="26"/>
                <w:rtl/>
              </w:rPr>
              <w:t>ולמסור</w:t>
            </w:r>
            <w:r w:rsidR="006C298F" w:rsidRPr="004B429D">
              <w:rPr>
                <w:sz w:val="26"/>
                <w:rtl/>
              </w:rPr>
              <w:t xml:space="preserve"> </w:t>
            </w:r>
            <w:r w:rsidR="006C298F" w:rsidRPr="004B429D">
              <w:rPr>
                <w:rFonts w:hint="eastAsia"/>
                <w:sz w:val="26"/>
                <w:rtl/>
              </w:rPr>
              <w:t>להם</w:t>
            </w:r>
            <w:r w:rsidR="006C298F" w:rsidRPr="004B429D">
              <w:rPr>
                <w:sz w:val="26"/>
                <w:rtl/>
              </w:rPr>
              <w:t xml:space="preserve"> </w:t>
            </w:r>
            <w:r w:rsidR="006C298F" w:rsidRPr="004B429D">
              <w:rPr>
                <w:rFonts w:hint="eastAsia"/>
                <w:sz w:val="26"/>
                <w:rtl/>
              </w:rPr>
              <w:t>את</w:t>
            </w:r>
            <w:r w:rsidR="006C298F" w:rsidRPr="004B429D">
              <w:rPr>
                <w:sz w:val="26"/>
                <w:rtl/>
              </w:rPr>
              <w:t xml:space="preserve"> </w:t>
            </w:r>
            <w:r w:rsidR="006C298F" w:rsidRPr="004B429D">
              <w:rPr>
                <w:rFonts w:hint="eastAsia"/>
                <w:sz w:val="26"/>
                <w:rtl/>
              </w:rPr>
              <w:t>ההודעה</w:t>
            </w:r>
            <w:r w:rsidR="006C298F" w:rsidRPr="004B429D">
              <w:rPr>
                <w:sz w:val="26"/>
                <w:rtl/>
              </w:rPr>
              <w:t xml:space="preserve"> </w:t>
            </w:r>
            <w:r w:rsidR="006C298F" w:rsidRPr="004B429D">
              <w:rPr>
                <w:rFonts w:hint="eastAsia"/>
                <w:sz w:val="26"/>
                <w:rtl/>
              </w:rPr>
              <w:t>בשקידה</w:t>
            </w:r>
            <w:r w:rsidR="006C298F" w:rsidRPr="004B429D">
              <w:rPr>
                <w:sz w:val="26"/>
                <w:rtl/>
              </w:rPr>
              <w:t xml:space="preserve"> </w:t>
            </w:r>
            <w:r w:rsidR="006C298F" w:rsidRPr="004B429D">
              <w:rPr>
                <w:rFonts w:hint="eastAsia"/>
                <w:sz w:val="26"/>
                <w:rtl/>
              </w:rPr>
              <w:t>סבירה</w:t>
            </w:r>
            <w:r w:rsidR="00C8146E" w:rsidRPr="004B429D">
              <w:rPr>
                <w:rFonts w:hint="cs"/>
                <w:sz w:val="26"/>
                <w:rtl/>
              </w:rPr>
              <w:t xml:space="preserve"> בנסיבות העניין</w:t>
            </w:r>
            <w:r w:rsidR="006C298F" w:rsidRPr="004B429D">
              <w:rPr>
                <w:sz w:val="26"/>
                <w:rtl/>
              </w:rPr>
              <w:t>.</w:t>
            </w:r>
          </w:p>
        </w:tc>
      </w:tr>
      <w:tr w:rsidR="005812FD" w:rsidRPr="004B429D" w:rsidTr="005C6C8D">
        <w:trPr>
          <w:cantSplit/>
        </w:trPr>
        <w:tc>
          <w:tcPr>
            <w:tcW w:w="1869" w:type="dxa"/>
          </w:tcPr>
          <w:p w:rsidR="00DF7469" w:rsidRPr="004B429D" w:rsidRDefault="005812FD" w:rsidP="008D2F1E">
            <w:pPr>
              <w:pStyle w:val="TableSideHeading"/>
              <w:rPr>
                <w:sz w:val="26"/>
                <w:rtl/>
              </w:rPr>
            </w:pPr>
            <w:r w:rsidRPr="004B429D">
              <w:rPr>
                <w:rFonts w:hint="eastAsia"/>
                <w:sz w:val="26"/>
                <w:rtl/>
              </w:rPr>
              <w:t>הוראות</w:t>
            </w:r>
            <w:r w:rsidRPr="004B429D">
              <w:rPr>
                <w:sz w:val="26"/>
                <w:rtl/>
              </w:rPr>
              <w:t xml:space="preserve"> </w:t>
            </w:r>
            <w:r w:rsidRPr="004B429D">
              <w:rPr>
                <w:rFonts w:hint="eastAsia"/>
                <w:sz w:val="26"/>
                <w:rtl/>
              </w:rPr>
              <w:t>לגבי</w:t>
            </w:r>
            <w:r w:rsidRPr="004B429D">
              <w:rPr>
                <w:sz w:val="26"/>
                <w:rtl/>
              </w:rPr>
              <w:t xml:space="preserve"> </w:t>
            </w:r>
            <w:r w:rsidRPr="004B429D">
              <w:rPr>
                <w:rFonts w:hint="eastAsia"/>
                <w:sz w:val="26"/>
                <w:rtl/>
              </w:rPr>
              <w:t>עתירה</w:t>
            </w:r>
            <w:r w:rsidRPr="004B429D">
              <w:rPr>
                <w:sz w:val="26"/>
                <w:rtl/>
              </w:rPr>
              <w:t xml:space="preserve"> </w:t>
            </w:r>
            <w:r w:rsidRPr="004B429D">
              <w:rPr>
                <w:rFonts w:hint="eastAsia"/>
                <w:sz w:val="26"/>
                <w:rtl/>
              </w:rPr>
              <w:t>בעניין</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למניעת</w:t>
            </w:r>
            <w:r w:rsidRPr="004B429D">
              <w:rPr>
                <w:sz w:val="26"/>
                <w:rtl/>
              </w:rPr>
              <w:t xml:space="preserve"> </w:t>
            </w:r>
            <w:r w:rsidRPr="004B429D">
              <w:rPr>
                <w:rFonts w:hint="eastAsia"/>
                <w:sz w:val="26"/>
                <w:rtl/>
              </w:rPr>
              <w:t>פעילות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להגבלת</w:t>
            </w:r>
            <w:r w:rsidRPr="004B429D">
              <w:rPr>
                <w:sz w:val="26"/>
                <w:rtl/>
              </w:rPr>
              <w:t xml:space="preserve"> </w:t>
            </w:r>
            <w:r w:rsidRPr="004B429D">
              <w:rPr>
                <w:rFonts w:hint="eastAsia"/>
                <w:sz w:val="26"/>
                <w:rtl/>
              </w:rPr>
              <w:t>שימוש</w:t>
            </w:r>
            <w:r w:rsidRPr="004B429D">
              <w:rPr>
                <w:sz w:val="26"/>
                <w:rtl/>
              </w:rPr>
              <w:t xml:space="preserve"> </w:t>
            </w:r>
            <w:r w:rsidRPr="004B429D">
              <w:rPr>
                <w:rFonts w:hint="eastAsia"/>
                <w:sz w:val="26"/>
                <w:rtl/>
              </w:rPr>
              <w:t>במקום</w:t>
            </w:r>
          </w:p>
        </w:tc>
        <w:tc>
          <w:tcPr>
            <w:tcW w:w="623" w:type="dxa"/>
          </w:tcPr>
          <w:p w:rsidR="005812FD" w:rsidRPr="004B429D" w:rsidRDefault="00E72A18" w:rsidP="003042CF">
            <w:pPr>
              <w:pStyle w:val="TableText"/>
              <w:rPr>
                <w:sz w:val="26"/>
                <w:rtl/>
              </w:rPr>
            </w:pPr>
            <w:r w:rsidRPr="004B429D">
              <w:rPr>
                <w:rFonts w:hint="cs"/>
                <w:sz w:val="26"/>
                <w:rtl/>
              </w:rPr>
              <w:t>71.</w:t>
            </w:r>
            <w:r w:rsidR="005812FD" w:rsidRPr="004B429D">
              <w:rPr>
                <w:sz w:val="26"/>
                <w:rtl/>
              </w:rPr>
              <w:tab/>
            </w:r>
          </w:p>
        </w:tc>
        <w:tc>
          <w:tcPr>
            <w:tcW w:w="7144" w:type="dxa"/>
            <w:gridSpan w:val="4"/>
          </w:tcPr>
          <w:p w:rsidR="00A4154E" w:rsidRPr="004B429D" w:rsidRDefault="00A4154E" w:rsidP="0063793B">
            <w:pPr>
              <w:pStyle w:val="TableBlock"/>
            </w:pPr>
            <w:r w:rsidRPr="004B429D">
              <w:rPr>
                <w:rtl/>
              </w:rPr>
              <w:t>(</w:t>
            </w:r>
            <w:r w:rsidRPr="004B429D">
              <w:rPr>
                <w:rFonts w:hint="cs"/>
                <w:rtl/>
              </w:rPr>
              <w:t>א</w:t>
            </w:r>
            <w:r w:rsidRPr="004B429D">
              <w:rPr>
                <w:rtl/>
              </w:rPr>
              <w:t>)</w:t>
            </w:r>
            <w:r w:rsidRPr="004B429D">
              <w:rPr>
                <w:rtl/>
              </w:rPr>
              <w:tab/>
            </w:r>
            <w:r w:rsidRPr="004B429D">
              <w:rPr>
                <w:rFonts w:hint="cs"/>
                <w:rtl/>
              </w:rPr>
              <w:t>בדונו</w:t>
            </w:r>
            <w:r w:rsidRPr="004B429D">
              <w:rPr>
                <w:rtl/>
              </w:rPr>
              <w:t xml:space="preserve"> </w:t>
            </w:r>
            <w:r w:rsidRPr="004B429D">
              <w:rPr>
                <w:rFonts w:hint="cs"/>
                <w:rtl/>
              </w:rPr>
              <w:t>בעתירה</w:t>
            </w:r>
            <w:r w:rsidRPr="004B429D">
              <w:rPr>
                <w:rtl/>
              </w:rPr>
              <w:t xml:space="preserve"> </w:t>
            </w:r>
            <w:r w:rsidRPr="004B429D">
              <w:rPr>
                <w:rFonts w:hint="cs"/>
                <w:rtl/>
              </w:rPr>
              <w:t>בעניין</w:t>
            </w:r>
            <w:r w:rsidRPr="004B429D">
              <w:rPr>
                <w:rtl/>
              </w:rPr>
              <w:t xml:space="preserve"> </w:t>
            </w:r>
            <w:r w:rsidRPr="004B429D">
              <w:rPr>
                <w:rFonts w:hint="cs"/>
                <w:rtl/>
              </w:rPr>
              <w:t>צו</w:t>
            </w:r>
            <w:r w:rsidRPr="004B429D">
              <w:rPr>
                <w:rtl/>
              </w:rPr>
              <w:t xml:space="preserve"> </w:t>
            </w:r>
            <w:r w:rsidRPr="004B429D">
              <w:rPr>
                <w:rFonts w:hint="cs"/>
                <w:rtl/>
              </w:rPr>
              <w:t>למניעת</w:t>
            </w:r>
            <w:r w:rsidRPr="004B429D">
              <w:rPr>
                <w:rtl/>
              </w:rPr>
              <w:t xml:space="preserve"> </w:t>
            </w:r>
            <w:r w:rsidRPr="004B429D">
              <w:rPr>
                <w:rFonts w:hint="cs"/>
                <w:rtl/>
              </w:rPr>
              <w:t>פעילות</w:t>
            </w:r>
            <w:r w:rsidRPr="004B429D">
              <w:rPr>
                <w:rtl/>
              </w:rPr>
              <w:t xml:space="preserve"> </w:t>
            </w:r>
            <w:r w:rsidRPr="004B429D">
              <w:rPr>
                <w:rFonts w:hint="cs"/>
                <w:rtl/>
              </w:rPr>
              <w:t>או</w:t>
            </w:r>
            <w:r w:rsidRPr="004B429D">
              <w:rPr>
                <w:rtl/>
              </w:rPr>
              <w:t xml:space="preserve"> </w:t>
            </w:r>
            <w:r w:rsidRPr="004B429D">
              <w:rPr>
                <w:rFonts w:hint="cs"/>
                <w:rtl/>
              </w:rPr>
              <w:t>צו</w:t>
            </w:r>
            <w:r w:rsidRPr="004B429D">
              <w:rPr>
                <w:rtl/>
              </w:rPr>
              <w:t xml:space="preserve"> </w:t>
            </w:r>
            <w:r w:rsidRPr="004B429D">
              <w:rPr>
                <w:rFonts w:hint="cs"/>
                <w:rtl/>
              </w:rPr>
              <w:t>להגבלת</w:t>
            </w:r>
            <w:r w:rsidRPr="004B429D">
              <w:rPr>
                <w:rtl/>
              </w:rPr>
              <w:t xml:space="preserve"> </w:t>
            </w:r>
            <w:r w:rsidRPr="004B429D">
              <w:rPr>
                <w:rFonts w:hint="cs"/>
                <w:rtl/>
              </w:rPr>
              <w:t>שימוש</w:t>
            </w:r>
            <w:r w:rsidRPr="004B429D">
              <w:rPr>
                <w:rtl/>
              </w:rPr>
              <w:t xml:space="preserve"> </w:t>
            </w:r>
            <w:r w:rsidRPr="004B429D">
              <w:rPr>
                <w:rFonts w:hint="cs"/>
                <w:rtl/>
              </w:rPr>
              <w:t>במקום</w:t>
            </w:r>
            <w:r w:rsidRPr="004B429D">
              <w:rPr>
                <w:rtl/>
              </w:rPr>
              <w:t xml:space="preserve">, </w:t>
            </w:r>
            <w:r w:rsidRPr="004B429D">
              <w:rPr>
                <w:rFonts w:hint="cs"/>
                <w:rtl/>
              </w:rPr>
              <w:t>רשאי</w:t>
            </w:r>
            <w:r w:rsidRPr="004B429D">
              <w:rPr>
                <w:rtl/>
              </w:rPr>
              <w:t xml:space="preserve"> </w:t>
            </w:r>
            <w:r w:rsidRPr="004B429D">
              <w:rPr>
                <w:rFonts w:hint="cs"/>
                <w:rtl/>
              </w:rPr>
              <w:t>בית</w:t>
            </w:r>
            <w:r w:rsidRPr="004B429D">
              <w:rPr>
                <w:rtl/>
              </w:rPr>
              <w:t xml:space="preserve"> </w:t>
            </w:r>
            <w:r w:rsidRPr="004B429D">
              <w:rPr>
                <w:rFonts w:hint="cs"/>
                <w:rtl/>
              </w:rPr>
              <w:t>משפט</w:t>
            </w:r>
            <w:r w:rsidRPr="004B429D">
              <w:rPr>
                <w:rtl/>
              </w:rPr>
              <w:t xml:space="preserve"> </w:t>
            </w:r>
            <w:r w:rsidRPr="004B429D">
              <w:rPr>
                <w:rFonts w:hint="cs"/>
                <w:rtl/>
              </w:rPr>
              <w:t>לעניינים</w:t>
            </w:r>
            <w:r w:rsidRPr="004B429D">
              <w:rPr>
                <w:rtl/>
              </w:rPr>
              <w:t xml:space="preserve"> </w:t>
            </w:r>
            <w:r w:rsidRPr="004B429D">
              <w:rPr>
                <w:rFonts w:hint="cs"/>
                <w:rtl/>
              </w:rPr>
              <w:t>מינהליים</w:t>
            </w:r>
            <w:r w:rsidRPr="004B429D">
              <w:rPr>
                <w:rtl/>
              </w:rPr>
              <w:t xml:space="preserve"> </w:t>
            </w:r>
            <w:r w:rsidRPr="004B429D">
              <w:rPr>
                <w:rFonts w:hint="cs"/>
                <w:rtl/>
              </w:rPr>
              <w:t>לבטל</w:t>
            </w:r>
            <w:r w:rsidRPr="004B429D">
              <w:rPr>
                <w:rtl/>
              </w:rPr>
              <w:t xml:space="preserve"> </w:t>
            </w:r>
            <w:r w:rsidRPr="004B429D">
              <w:rPr>
                <w:rFonts w:hint="cs"/>
                <w:rtl/>
              </w:rPr>
              <w:t>את</w:t>
            </w:r>
            <w:r w:rsidRPr="004B429D">
              <w:rPr>
                <w:rtl/>
              </w:rPr>
              <w:t xml:space="preserve"> </w:t>
            </w:r>
            <w:r w:rsidRPr="004B429D">
              <w:rPr>
                <w:rFonts w:hint="cs"/>
                <w:rtl/>
              </w:rPr>
              <w:t>הצו</w:t>
            </w:r>
            <w:r w:rsidRPr="004B429D">
              <w:rPr>
                <w:rtl/>
              </w:rPr>
              <w:t xml:space="preserve">, </w:t>
            </w:r>
            <w:r w:rsidRPr="004B429D">
              <w:rPr>
                <w:rFonts w:hint="cs"/>
                <w:rtl/>
              </w:rPr>
              <w:t>לאשרו</w:t>
            </w:r>
            <w:r w:rsidRPr="004B429D">
              <w:rPr>
                <w:rtl/>
              </w:rPr>
              <w:t xml:space="preserve"> </w:t>
            </w:r>
            <w:r w:rsidRPr="004B429D">
              <w:rPr>
                <w:rFonts w:hint="cs"/>
                <w:rtl/>
              </w:rPr>
              <w:t>או</w:t>
            </w:r>
            <w:r w:rsidRPr="004B429D">
              <w:rPr>
                <w:rtl/>
              </w:rPr>
              <w:t xml:space="preserve"> </w:t>
            </w:r>
            <w:r w:rsidRPr="004B429D">
              <w:rPr>
                <w:rFonts w:hint="cs"/>
                <w:rtl/>
              </w:rPr>
              <w:t>לשנות</w:t>
            </w:r>
            <w:r w:rsidRPr="004B429D">
              <w:rPr>
                <w:rtl/>
              </w:rPr>
              <w:t xml:space="preserve"> </w:t>
            </w:r>
            <w:r w:rsidRPr="004B429D">
              <w:rPr>
                <w:rFonts w:hint="cs"/>
                <w:rtl/>
              </w:rPr>
              <w:t>את</w:t>
            </w:r>
            <w:r w:rsidRPr="004B429D">
              <w:rPr>
                <w:rtl/>
              </w:rPr>
              <w:t xml:space="preserve"> </w:t>
            </w:r>
            <w:r w:rsidRPr="004B429D">
              <w:rPr>
                <w:rFonts w:hint="cs"/>
                <w:rtl/>
              </w:rPr>
              <w:t>תנאיו</w:t>
            </w:r>
            <w:r w:rsidRPr="004B429D">
              <w:rPr>
                <w:rtl/>
              </w:rPr>
              <w:t xml:space="preserve">, </w:t>
            </w:r>
            <w:r w:rsidRPr="004B429D">
              <w:rPr>
                <w:rFonts w:hint="cs"/>
                <w:rtl/>
              </w:rPr>
              <w:t>ורשאי</w:t>
            </w:r>
            <w:r w:rsidRPr="004B429D">
              <w:rPr>
                <w:rtl/>
              </w:rPr>
              <w:t xml:space="preserve"> </w:t>
            </w:r>
            <w:r w:rsidRPr="004B429D">
              <w:rPr>
                <w:rFonts w:hint="cs"/>
                <w:rtl/>
              </w:rPr>
              <w:t>הוא</w:t>
            </w:r>
            <w:r w:rsidRPr="004B429D">
              <w:rPr>
                <w:rtl/>
              </w:rPr>
              <w:t xml:space="preserve"> </w:t>
            </w:r>
            <w:r w:rsidRPr="004B429D">
              <w:rPr>
                <w:rFonts w:hint="cs"/>
                <w:rtl/>
              </w:rPr>
              <w:t>להחזיר</w:t>
            </w:r>
            <w:r w:rsidRPr="004B429D">
              <w:rPr>
                <w:rtl/>
              </w:rPr>
              <w:t xml:space="preserve"> </w:t>
            </w:r>
            <w:r w:rsidRPr="004B429D">
              <w:rPr>
                <w:rFonts w:hint="cs"/>
                <w:rtl/>
              </w:rPr>
              <w:t>את</w:t>
            </w:r>
            <w:r w:rsidRPr="004B429D">
              <w:rPr>
                <w:rtl/>
              </w:rPr>
              <w:t xml:space="preserve"> </w:t>
            </w:r>
            <w:r w:rsidRPr="004B429D">
              <w:rPr>
                <w:rFonts w:hint="cs"/>
                <w:rtl/>
              </w:rPr>
              <w:t>העניין</w:t>
            </w:r>
            <w:r w:rsidRPr="004B429D">
              <w:rPr>
                <w:rtl/>
              </w:rPr>
              <w:t xml:space="preserve"> </w:t>
            </w:r>
            <w:r w:rsidRPr="004B429D">
              <w:rPr>
                <w:rFonts w:hint="cs"/>
                <w:rtl/>
              </w:rPr>
              <w:t>עם</w:t>
            </w:r>
            <w:r w:rsidRPr="004B429D">
              <w:rPr>
                <w:rtl/>
              </w:rPr>
              <w:t xml:space="preserve"> </w:t>
            </w:r>
            <w:r w:rsidRPr="004B429D">
              <w:rPr>
                <w:rFonts w:hint="cs"/>
                <w:rtl/>
              </w:rPr>
              <w:t>הוראות</w:t>
            </w:r>
            <w:r w:rsidRPr="004B429D">
              <w:rPr>
                <w:rtl/>
              </w:rPr>
              <w:t xml:space="preserve"> </w:t>
            </w:r>
            <w:r w:rsidRPr="004B429D">
              <w:rPr>
                <w:rFonts w:hint="cs"/>
                <w:rtl/>
              </w:rPr>
              <w:t>למי</w:t>
            </w:r>
            <w:r w:rsidRPr="004B429D">
              <w:rPr>
                <w:rtl/>
              </w:rPr>
              <w:t xml:space="preserve"> </w:t>
            </w:r>
            <w:r w:rsidRPr="004B429D">
              <w:rPr>
                <w:rFonts w:hint="cs"/>
                <w:rtl/>
              </w:rPr>
              <w:t>שהוציא</w:t>
            </w:r>
            <w:r w:rsidRPr="004B429D">
              <w:rPr>
                <w:rtl/>
              </w:rPr>
              <w:t xml:space="preserve"> </w:t>
            </w:r>
            <w:r w:rsidRPr="004B429D">
              <w:rPr>
                <w:rFonts w:hint="cs"/>
                <w:rtl/>
              </w:rPr>
              <w:t>את</w:t>
            </w:r>
            <w:r w:rsidRPr="004B429D">
              <w:rPr>
                <w:rtl/>
              </w:rPr>
              <w:t xml:space="preserve"> </w:t>
            </w:r>
            <w:r w:rsidRPr="004B429D">
              <w:rPr>
                <w:rFonts w:hint="cs"/>
                <w:rtl/>
              </w:rPr>
              <w:t>הצו.</w:t>
            </w:r>
          </w:p>
          <w:p w:rsidR="005812FD" w:rsidRPr="004B429D" w:rsidRDefault="005812FD" w:rsidP="008D2F1E">
            <w:pPr>
              <w:pStyle w:val="TableBlock"/>
              <w:rPr>
                <w:sz w:val="26"/>
                <w:rtl/>
              </w:rPr>
            </w:pPr>
          </w:p>
        </w:tc>
      </w:tr>
      <w:tr w:rsidR="00A4154E" w:rsidRPr="004B429D" w:rsidTr="005C6C8D">
        <w:trPr>
          <w:cantSplit/>
        </w:trPr>
        <w:tc>
          <w:tcPr>
            <w:tcW w:w="1869" w:type="dxa"/>
          </w:tcPr>
          <w:p w:rsidR="00A4154E" w:rsidRPr="004B429D" w:rsidRDefault="00A4154E" w:rsidP="008D2F1E">
            <w:pPr>
              <w:pStyle w:val="TableSideHeading"/>
              <w:rPr>
                <w:sz w:val="26"/>
                <w:rtl/>
              </w:rPr>
            </w:pPr>
          </w:p>
        </w:tc>
        <w:tc>
          <w:tcPr>
            <w:tcW w:w="623" w:type="dxa"/>
          </w:tcPr>
          <w:p w:rsidR="00A4154E" w:rsidRPr="004B429D" w:rsidRDefault="00A4154E" w:rsidP="0063793B">
            <w:pPr>
              <w:pStyle w:val="TableText"/>
              <w:rPr>
                <w:rtl/>
              </w:rPr>
            </w:pPr>
          </w:p>
        </w:tc>
        <w:tc>
          <w:tcPr>
            <w:tcW w:w="7144" w:type="dxa"/>
            <w:gridSpan w:val="4"/>
          </w:tcPr>
          <w:p w:rsidR="00A4154E" w:rsidRPr="004B429D" w:rsidDel="00A4154E" w:rsidRDefault="00A4154E" w:rsidP="0063793B">
            <w:pPr>
              <w:pStyle w:val="TableBlock"/>
              <w:rPr>
                <w:rtl/>
              </w:rPr>
            </w:pPr>
            <w:r w:rsidRPr="004B429D">
              <w:rPr>
                <w:rFonts w:hint="cs"/>
                <w:rtl/>
              </w:rPr>
              <w:t>(ב)</w:t>
            </w:r>
            <w:r w:rsidRPr="004B429D">
              <w:rPr>
                <w:rtl/>
              </w:rPr>
              <w:tab/>
              <w:t xml:space="preserve">על עתירה כאמור </w:t>
            </w:r>
            <w:r w:rsidR="005C3A21" w:rsidRPr="004B429D">
              <w:rPr>
                <w:rtl/>
              </w:rPr>
              <w:t>בסעיף קטן (א) וכן על ערעור עליה</w:t>
            </w:r>
            <w:r w:rsidRPr="004B429D">
              <w:rPr>
                <w:rtl/>
              </w:rPr>
              <w:t xml:space="preserve"> יחולו הוראות סעיף 65 לעניין סטייה מדיני הראיות וראיות חסויות.</w:t>
            </w:r>
          </w:p>
        </w:tc>
      </w:tr>
      <w:tr w:rsidR="00144B96" w:rsidRPr="004B429D" w:rsidTr="005C6C8D">
        <w:trPr>
          <w:cantSplit/>
        </w:trPr>
        <w:tc>
          <w:tcPr>
            <w:tcW w:w="1869" w:type="dxa"/>
          </w:tcPr>
          <w:p w:rsidR="00144B96" w:rsidRPr="004B429D" w:rsidRDefault="00144B96" w:rsidP="003042CF">
            <w:pPr>
              <w:pStyle w:val="TableSideHeading"/>
              <w:rPr>
                <w:sz w:val="26"/>
                <w:rtl/>
              </w:rPr>
            </w:pPr>
            <w:r w:rsidRPr="004B429D">
              <w:rPr>
                <w:rFonts w:hint="eastAsia"/>
                <w:sz w:val="26"/>
                <w:rtl/>
              </w:rPr>
              <w:t>הפרת</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למניעת</w:t>
            </w:r>
            <w:r w:rsidRPr="004B429D">
              <w:rPr>
                <w:sz w:val="26"/>
                <w:rtl/>
              </w:rPr>
              <w:t xml:space="preserve"> </w:t>
            </w:r>
            <w:r w:rsidRPr="004B429D">
              <w:rPr>
                <w:rFonts w:hint="eastAsia"/>
                <w:sz w:val="26"/>
                <w:rtl/>
              </w:rPr>
              <w:t>פעילות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להגבלת</w:t>
            </w:r>
            <w:r w:rsidRPr="004B429D">
              <w:rPr>
                <w:sz w:val="26"/>
                <w:rtl/>
              </w:rPr>
              <w:t xml:space="preserve"> </w:t>
            </w:r>
            <w:r w:rsidRPr="004B429D">
              <w:rPr>
                <w:rFonts w:hint="eastAsia"/>
                <w:sz w:val="26"/>
                <w:rtl/>
              </w:rPr>
              <w:t>שימוש</w:t>
            </w:r>
            <w:r w:rsidRPr="004B429D">
              <w:rPr>
                <w:sz w:val="26"/>
                <w:rtl/>
              </w:rPr>
              <w:t xml:space="preserve"> </w:t>
            </w:r>
            <w:r w:rsidRPr="004B429D">
              <w:rPr>
                <w:rFonts w:hint="eastAsia"/>
                <w:sz w:val="26"/>
                <w:rtl/>
              </w:rPr>
              <w:t>במקום</w:t>
            </w:r>
            <w:r w:rsidR="00D42E00" w:rsidRPr="004B429D">
              <w:rPr>
                <w:sz w:val="26"/>
                <w:rtl/>
              </w:rPr>
              <w:t xml:space="preserve"> </w:t>
            </w:r>
          </w:p>
        </w:tc>
        <w:tc>
          <w:tcPr>
            <w:tcW w:w="623" w:type="dxa"/>
          </w:tcPr>
          <w:p w:rsidR="00144B96" w:rsidRPr="004B429D" w:rsidRDefault="00E72A18" w:rsidP="00144B96">
            <w:pPr>
              <w:pStyle w:val="TableText"/>
              <w:rPr>
                <w:rtl/>
              </w:rPr>
            </w:pPr>
            <w:r w:rsidRPr="004B429D">
              <w:rPr>
                <w:rFonts w:hint="cs"/>
                <w:rtl/>
              </w:rPr>
              <w:t>72.</w:t>
            </w:r>
          </w:p>
        </w:tc>
        <w:tc>
          <w:tcPr>
            <w:tcW w:w="7144" w:type="dxa"/>
            <w:gridSpan w:val="4"/>
          </w:tcPr>
          <w:p w:rsidR="00144B96" w:rsidRPr="004B429D" w:rsidRDefault="00144B96" w:rsidP="00737341">
            <w:pPr>
              <w:pStyle w:val="TableBlock"/>
              <w:rPr>
                <w:sz w:val="26"/>
                <w:rtl/>
              </w:rPr>
            </w:pPr>
            <w:r w:rsidRPr="004B429D">
              <w:rPr>
                <w:rFonts w:hint="eastAsia"/>
                <w:sz w:val="26"/>
                <w:rtl/>
              </w:rPr>
              <w:t>המפר</w:t>
            </w:r>
            <w:r w:rsidRPr="004B429D">
              <w:rPr>
                <w:sz w:val="26"/>
                <w:rtl/>
              </w:rPr>
              <w:t xml:space="preserve"> צו למניעת פעילות או צו להגבלת שימוש במקום, ובכלל זה מרשה לאחר להשתמש במקום שניתן לגביו צו כאמור, דינו – מאסר </w:t>
            </w:r>
            <w:r w:rsidRPr="004B429D">
              <w:rPr>
                <w:rFonts w:hint="eastAsia"/>
                <w:sz w:val="26"/>
                <w:rtl/>
              </w:rPr>
              <w:t>שנתיים</w:t>
            </w:r>
            <w:r w:rsidRPr="004B429D">
              <w:rPr>
                <w:sz w:val="26"/>
                <w:rtl/>
              </w:rPr>
              <w:t>.</w:t>
            </w:r>
          </w:p>
        </w:tc>
      </w:tr>
      <w:tr w:rsidR="00F82CB1" w:rsidRPr="004B429D" w:rsidTr="005C6C8D">
        <w:trPr>
          <w:cantSplit/>
        </w:trPr>
        <w:tc>
          <w:tcPr>
            <w:tcW w:w="1869" w:type="dxa"/>
          </w:tcPr>
          <w:p w:rsidR="00F82CB1" w:rsidRPr="004B429D" w:rsidRDefault="00F82CB1" w:rsidP="00AB01EE">
            <w:pPr>
              <w:pStyle w:val="TableSideHeading"/>
              <w:rPr>
                <w:sz w:val="26"/>
                <w:rtl/>
              </w:rPr>
            </w:pPr>
          </w:p>
        </w:tc>
        <w:tc>
          <w:tcPr>
            <w:tcW w:w="623" w:type="dxa"/>
          </w:tcPr>
          <w:p w:rsidR="00F82CB1" w:rsidRPr="004B429D" w:rsidDel="004D0F5E" w:rsidRDefault="00F82CB1" w:rsidP="00AB01EE">
            <w:pPr>
              <w:pStyle w:val="TableText"/>
              <w:rPr>
                <w:sz w:val="26"/>
                <w:rtl/>
              </w:rPr>
            </w:pPr>
          </w:p>
        </w:tc>
        <w:tc>
          <w:tcPr>
            <w:tcW w:w="7144" w:type="dxa"/>
            <w:gridSpan w:val="4"/>
          </w:tcPr>
          <w:p w:rsidR="00F82CB1" w:rsidRPr="004B429D" w:rsidRDefault="00F82CB1" w:rsidP="00737341">
            <w:pPr>
              <w:pStyle w:val="TableHead"/>
              <w:rPr>
                <w:rtl/>
              </w:rPr>
            </w:pPr>
            <w:r w:rsidRPr="004B429D">
              <w:rPr>
                <w:rFonts w:hint="cs"/>
                <w:rtl/>
              </w:rPr>
              <w:t>פרק ז': תיקוני חקיקה</w:t>
            </w:r>
          </w:p>
        </w:tc>
      </w:tr>
      <w:tr w:rsidR="00F82CB1" w:rsidRPr="004B429D" w:rsidTr="005C6C8D">
        <w:trPr>
          <w:cantSplit/>
        </w:trPr>
        <w:tc>
          <w:tcPr>
            <w:tcW w:w="1869" w:type="dxa"/>
          </w:tcPr>
          <w:p w:rsidR="00F82CB1" w:rsidRPr="004B429D" w:rsidRDefault="00F82CB1" w:rsidP="00AB01EE">
            <w:pPr>
              <w:pStyle w:val="TableSideHeading"/>
              <w:rPr>
                <w:sz w:val="26"/>
                <w:rtl/>
              </w:rPr>
            </w:pPr>
            <w:r w:rsidRPr="004B429D">
              <w:rPr>
                <w:rFonts w:hint="eastAsia"/>
                <w:sz w:val="26"/>
                <w:rtl/>
              </w:rPr>
              <w:t>ביטול</w:t>
            </w:r>
            <w:r w:rsidRPr="004B429D">
              <w:rPr>
                <w:sz w:val="26"/>
                <w:rtl/>
              </w:rPr>
              <w:t xml:space="preserve"> </w:t>
            </w:r>
            <w:r w:rsidRPr="004B429D">
              <w:rPr>
                <w:rFonts w:hint="eastAsia"/>
                <w:sz w:val="26"/>
                <w:rtl/>
              </w:rPr>
              <w:t>פקודת</w:t>
            </w:r>
            <w:r w:rsidRPr="004B429D">
              <w:rPr>
                <w:rFonts w:hint="cs"/>
                <w:sz w:val="26"/>
                <w:rtl/>
              </w:rPr>
              <w:t xml:space="preserve"> </w:t>
            </w:r>
            <w:r w:rsidRPr="004B429D">
              <w:rPr>
                <w:rFonts w:hint="eastAsia"/>
                <w:sz w:val="26"/>
                <w:rtl/>
              </w:rPr>
              <w:t>מניעת</w:t>
            </w:r>
            <w:r w:rsidRPr="004B429D">
              <w:rPr>
                <w:sz w:val="26"/>
                <w:rtl/>
              </w:rPr>
              <w:t xml:space="preserve"> </w:t>
            </w:r>
            <w:r w:rsidRPr="004B429D">
              <w:rPr>
                <w:rFonts w:hint="eastAsia"/>
                <w:sz w:val="26"/>
                <w:rtl/>
              </w:rPr>
              <w:t>טרור</w:t>
            </w:r>
          </w:p>
        </w:tc>
        <w:tc>
          <w:tcPr>
            <w:tcW w:w="623" w:type="dxa"/>
          </w:tcPr>
          <w:p w:rsidR="00F82CB1" w:rsidRPr="004B429D" w:rsidRDefault="00E72A18" w:rsidP="00AB01EE">
            <w:pPr>
              <w:pStyle w:val="TableText"/>
              <w:rPr>
                <w:sz w:val="26"/>
                <w:rtl/>
              </w:rPr>
            </w:pPr>
            <w:r w:rsidRPr="004B429D">
              <w:rPr>
                <w:rFonts w:hint="cs"/>
                <w:sz w:val="26"/>
                <w:rtl/>
              </w:rPr>
              <w:t>73.</w:t>
            </w:r>
          </w:p>
        </w:tc>
        <w:tc>
          <w:tcPr>
            <w:tcW w:w="7144" w:type="dxa"/>
            <w:gridSpan w:val="4"/>
          </w:tcPr>
          <w:p w:rsidR="00F82CB1" w:rsidRPr="004B429D" w:rsidRDefault="00F82CB1" w:rsidP="00737341">
            <w:pPr>
              <w:pStyle w:val="TableBlock"/>
              <w:rPr>
                <w:sz w:val="26"/>
                <w:rtl/>
              </w:rPr>
            </w:pPr>
            <w:r w:rsidRPr="004B429D">
              <w:rPr>
                <w:rFonts w:hint="eastAsia"/>
                <w:sz w:val="26"/>
                <w:rtl/>
              </w:rPr>
              <w:t>פקודת</w:t>
            </w:r>
            <w:r w:rsidRPr="004B429D">
              <w:rPr>
                <w:sz w:val="26"/>
                <w:rtl/>
              </w:rPr>
              <w:t xml:space="preserve"> </w:t>
            </w:r>
            <w:r w:rsidRPr="004B429D">
              <w:rPr>
                <w:rFonts w:hint="eastAsia"/>
                <w:sz w:val="26"/>
                <w:rtl/>
              </w:rPr>
              <w:t>מניעת</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התש</w:t>
            </w:r>
            <w:r w:rsidRPr="004B429D">
              <w:rPr>
                <w:sz w:val="26"/>
                <w:rtl/>
              </w:rPr>
              <w:t>"</w:t>
            </w:r>
            <w:r w:rsidRPr="004B429D">
              <w:rPr>
                <w:rFonts w:hint="eastAsia"/>
                <w:sz w:val="26"/>
                <w:rtl/>
              </w:rPr>
              <w:t>ח</w:t>
            </w:r>
            <w:r w:rsidRPr="004B429D">
              <w:rPr>
                <w:sz w:val="26"/>
                <w:rtl/>
              </w:rPr>
              <w:t>–1948</w:t>
            </w:r>
            <w:r w:rsidRPr="004B429D">
              <w:rPr>
                <w:rFonts w:hint="eastAsia"/>
                <w:sz w:val="26"/>
                <w:rtl/>
              </w:rPr>
              <w:t>‏</w:t>
            </w:r>
            <w:r w:rsidRPr="004B429D">
              <w:rPr>
                <w:rStyle w:val="af"/>
                <w:rFonts w:hAnsi="HadasaMFO"/>
                <w:sz w:val="26"/>
                <w:rtl/>
              </w:rPr>
              <w:footnoteReference w:id="25"/>
            </w:r>
            <w:r w:rsidRPr="004B429D">
              <w:rPr>
                <w:sz w:val="26"/>
                <w:rtl/>
              </w:rPr>
              <w:t xml:space="preserve"> – </w:t>
            </w:r>
            <w:r w:rsidRPr="004B429D">
              <w:rPr>
                <w:rFonts w:hint="eastAsia"/>
                <w:sz w:val="26"/>
                <w:rtl/>
              </w:rPr>
              <w:t>בטלה</w:t>
            </w:r>
            <w:r w:rsidRPr="004B429D">
              <w:rPr>
                <w:sz w:val="26"/>
                <w:rtl/>
              </w:rPr>
              <w:t>.</w:t>
            </w:r>
          </w:p>
        </w:tc>
      </w:tr>
      <w:tr w:rsidR="00F82CB1" w:rsidRPr="004B429D" w:rsidTr="005C6C8D">
        <w:trPr>
          <w:cantSplit/>
        </w:trPr>
        <w:tc>
          <w:tcPr>
            <w:tcW w:w="1869" w:type="dxa"/>
          </w:tcPr>
          <w:p w:rsidR="00F82CB1" w:rsidRPr="004B429D" w:rsidRDefault="00F82CB1" w:rsidP="00AB01EE">
            <w:pPr>
              <w:pStyle w:val="TableSideHeading"/>
              <w:rPr>
                <w:sz w:val="26"/>
                <w:rtl/>
              </w:rPr>
            </w:pPr>
            <w:r w:rsidRPr="004B429D">
              <w:rPr>
                <w:rFonts w:hint="eastAsia"/>
                <w:sz w:val="26"/>
                <w:rtl/>
              </w:rPr>
              <w:t>ביטול</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מימון</w:t>
            </w:r>
            <w:r w:rsidRPr="004B429D">
              <w:rPr>
                <w:sz w:val="26"/>
                <w:rtl/>
              </w:rPr>
              <w:t xml:space="preserve"> </w:t>
            </w:r>
            <w:r w:rsidRPr="004B429D">
              <w:rPr>
                <w:rFonts w:hint="eastAsia"/>
                <w:sz w:val="26"/>
                <w:rtl/>
              </w:rPr>
              <w:t>טרור</w:t>
            </w:r>
          </w:p>
        </w:tc>
        <w:tc>
          <w:tcPr>
            <w:tcW w:w="623" w:type="dxa"/>
          </w:tcPr>
          <w:p w:rsidR="00F82CB1" w:rsidRPr="004B429D" w:rsidRDefault="00E72A18" w:rsidP="00AB01EE">
            <w:pPr>
              <w:pStyle w:val="TableText"/>
              <w:rPr>
                <w:sz w:val="26"/>
                <w:rtl/>
              </w:rPr>
            </w:pPr>
            <w:r w:rsidRPr="004B429D">
              <w:rPr>
                <w:rFonts w:hint="cs"/>
                <w:sz w:val="26"/>
                <w:rtl/>
              </w:rPr>
              <w:t>74.</w:t>
            </w:r>
          </w:p>
        </w:tc>
        <w:tc>
          <w:tcPr>
            <w:tcW w:w="7144" w:type="dxa"/>
            <w:gridSpan w:val="4"/>
          </w:tcPr>
          <w:p w:rsidR="00F82CB1" w:rsidRPr="004B429D" w:rsidRDefault="00F82CB1" w:rsidP="00737341">
            <w:pPr>
              <w:pStyle w:val="TableBlock"/>
              <w:rPr>
                <w:sz w:val="26"/>
                <w:rtl/>
              </w:rPr>
            </w:pPr>
            <w:r w:rsidRPr="004B429D">
              <w:rPr>
                <w:rFonts w:hint="eastAsia"/>
                <w:sz w:val="26"/>
                <w:rtl/>
              </w:rPr>
              <w:t>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מימון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התשס</w:t>
            </w:r>
            <w:r w:rsidRPr="004B429D">
              <w:rPr>
                <w:sz w:val="26"/>
                <w:rtl/>
              </w:rPr>
              <w:t>"</w:t>
            </w:r>
            <w:r w:rsidRPr="004B429D">
              <w:rPr>
                <w:rFonts w:hint="eastAsia"/>
                <w:sz w:val="26"/>
                <w:rtl/>
              </w:rPr>
              <w:t>ה</w:t>
            </w:r>
            <w:r w:rsidRPr="004B429D">
              <w:rPr>
                <w:sz w:val="26"/>
                <w:rtl/>
              </w:rPr>
              <w:t>–2005</w:t>
            </w:r>
            <w:r w:rsidRPr="004B429D">
              <w:rPr>
                <w:rFonts w:hint="eastAsia"/>
                <w:sz w:val="26"/>
                <w:rtl/>
              </w:rPr>
              <w:t>‏</w:t>
            </w:r>
            <w:r w:rsidRPr="004B429D">
              <w:rPr>
                <w:rStyle w:val="af"/>
                <w:rFonts w:hAnsi="HadasaMFO"/>
                <w:sz w:val="26"/>
                <w:rtl/>
              </w:rPr>
              <w:footnoteReference w:id="26"/>
            </w:r>
            <w:r w:rsidRPr="004B429D">
              <w:rPr>
                <w:sz w:val="26"/>
                <w:rtl/>
              </w:rPr>
              <w:t xml:space="preserve"> – </w:t>
            </w:r>
            <w:r w:rsidRPr="004B429D">
              <w:rPr>
                <w:rFonts w:hint="eastAsia"/>
                <w:sz w:val="26"/>
                <w:rtl/>
              </w:rPr>
              <w:t>בטל</w:t>
            </w:r>
            <w:r w:rsidRPr="004B429D">
              <w:rPr>
                <w:sz w:val="26"/>
                <w:rtl/>
              </w:rPr>
              <w:t>.</w:t>
            </w:r>
          </w:p>
        </w:tc>
      </w:tr>
      <w:tr w:rsidR="00F82CB1" w:rsidRPr="004B429D" w:rsidTr="005C6C8D">
        <w:trPr>
          <w:cantSplit/>
        </w:trPr>
        <w:tc>
          <w:tcPr>
            <w:tcW w:w="1869" w:type="dxa"/>
          </w:tcPr>
          <w:p w:rsidR="00F82CB1" w:rsidRPr="004B429D" w:rsidRDefault="00F82CB1" w:rsidP="00AB01EE">
            <w:pPr>
              <w:pStyle w:val="TableSideHeading"/>
              <w:rPr>
                <w:sz w:val="26"/>
                <w:rtl/>
              </w:rPr>
            </w:pPr>
            <w:r w:rsidRPr="004B429D">
              <w:rPr>
                <w:rFonts w:hint="eastAsia"/>
                <w:sz w:val="26"/>
                <w:rtl/>
              </w:rPr>
              <w:t>ביטול</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סדר</w:t>
            </w:r>
            <w:r w:rsidRPr="004B429D">
              <w:rPr>
                <w:rFonts w:hint="cs"/>
                <w:sz w:val="26"/>
                <w:rtl/>
              </w:rPr>
              <w:t xml:space="preserve"> </w:t>
            </w:r>
            <w:r w:rsidRPr="004B429D">
              <w:rPr>
                <w:rFonts w:hint="eastAsia"/>
                <w:sz w:val="26"/>
                <w:rtl/>
              </w:rPr>
              <w:t>הדין</w:t>
            </w:r>
            <w:r w:rsidRPr="004B429D">
              <w:rPr>
                <w:sz w:val="26"/>
                <w:rtl/>
              </w:rPr>
              <w:t xml:space="preserve"> </w:t>
            </w:r>
            <w:r w:rsidRPr="004B429D">
              <w:rPr>
                <w:rFonts w:hint="eastAsia"/>
                <w:sz w:val="26"/>
                <w:rtl/>
              </w:rPr>
              <w:t>הפלילי</w:t>
            </w:r>
            <w:r w:rsidRPr="004B429D">
              <w:rPr>
                <w:sz w:val="26"/>
                <w:rtl/>
              </w:rPr>
              <w:t xml:space="preserve"> (</w:t>
            </w:r>
            <w:r w:rsidRPr="004B429D">
              <w:rPr>
                <w:rFonts w:hint="eastAsia"/>
                <w:sz w:val="26"/>
                <w:rtl/>
              </w:rPr>
              <w:t>עצור</w:t>
            </w:r>
            <w:r w:rsidRPr="004B429D">
              <w:rPr>
                <w:sz w:val="26"/>
                <w:rtl/>
              </w:rPr>
              <w:t xml:space="preserve"> </w:t>
            </w:r>
            <w:r w:rsidRPr="004B429D">
              <w:rPr>
                <w:rFonts w:hint="eastAsia"/>
                <w:sz w:val="26"/>
                <w:rtl/>
              </w:rPr>
              <w:t>החשוד</w:t>
            </w:r>
            <w:r w:rsidRPr="004B429D">
              <w:rPr>
                <w:sz w:val="26"/>
                <w:rtl/>
              </w:rPr>
              <w:t xml:space="preserve"> </w:t>
            </w:r>
            <w:r w:rsidRPr="004B429D">
              <w:rPr>
                <w:rFonts w:hint="eastAsia"/>
                <w:sz w:val="26"/>
                <w:rtl/>
              </w:rPr>
              <w:t>בעבירת</w:t>
            </w:r>
            <w:r w:rsidRPr="004B429D">
              <w:rPr>
                <w:sz w:val="26"/>
                <w:rtl/>
              </w:rPr>
              <w:t xml:space="preserve"> </w:t>
            </w:r>
            <w:r w:rsidRPr="004B429D">
              <w:rPr>
                <w:rFonts w:hint="eastAsia"/>
                <w:sz w:val="26"/>
                <w:rtl/>
              </w:rPr>
              <w:t>ביטחון</w:t>
            </w:r>
            <w:r w:rsidRPr="004B429D">
              <w:rPr>
                <w:sz w:val="26"/>
                <w:rtl/>
              </w:rPr>
              <w:t>) (</w:t>
            </w:r>
            <w:r w:rsidRPr="004B429D">
              <w:rPr>
                <w:rFonts w:hint="eastAsia"/>
                <w:sz w:val="26"/>
                <w:rtl/>
              </w:rPr>
              <w:t>הוראת</w:t>
            </w:r>
            <w:r w:rsidRPr="004B429D">
              <w:rPr>
                <w:sz w:val="26"/>
                <w:rtl/>
              </w:rPr>
              <w:t xml:space="preserve"> </w:t>
            </w:r>
            <w:r w:rsidRPr="004B429D">
              <w:rPr>
                <w:rFonts w:hint="eastAsia"/>
                <w:sz w:val="26"/>
                <w:rtl/>
              </w:rPr>
              <w:t>שעה</w:t>
            </w:r>
            <w:r w:rsidRPr="004B429D">
              <w:rPr>
                <w:sz w:val="26"/>
                <w:rtl/>
              </w:rPr>
              <w:t>)</w:t>
            </w:r>
          </w:p>
        </w:tc>
        <w:tc>
          <w:tcPr>
            <w:tcW w:w="623" w:type="dxa"/>
          </w:tcPr>
          <w:p w:rsidR="00F82CB1" w:rsidRPr="004B429D" w:rsidRDefault="00E72A18" w:rsidP="00AB01EE">
            <w:pPr>
              <w:pStyle w:val="TableText"/>
              <w:rPr>
                <w:sz w:val="26"/>
                <w:rtl/>
              </w:rPr>
            </w:pPr>
            <w:r w:rsidRPr="004B429D">
              <w:rPr>
                <w:rFonts w:hint="cs"/>
                <w:sz w:val="26"/>
                <w:rtl/>
              </w:rPr>
              <w:t>75.</w:t>
            </w:r>
            <w:r w:rsidR="00F82CB1" w:rsidRPr="004B429D">
              <w:rPr>
                <w:sz w:val="26"/>
                <w:rtl/>
              </w:rPr>
              <w:tab/>
            </w:r>
          </w:p>
        </w:tc>
        <w:tc>
          <w:tcPr>
            <w:tcW w:w="7144" w:type="dxa"/>
            <w:gridSpan w:val="4"/>
          </w:tcPr>
          <w:p w:rsidR="00F82CB1" w:rsidRPr="004B429D" w:rsidRDefault="00F82CB1" w:rsidP="00737341">
            <w:pPr>
              <w:pStyle w:val="TableBlock"/>
              <w:rPr>
                <w:sz w:val="26"/>
                <w:rtl/>
              </w:rPr>
            </w:pPr>
            <w:r w:rsidRPr="004B429D">
              <w:rPr>
                <w:rFonts w:hint="eastAsia"/>
                <w:sz w:val="26"/>
                <w:rtl/>
              </w:rPr>
              <w:t>חוק</w:t>
            </w:r>
            <w:r w:rsidRPr="004B429D">
              <w:rPr>
                <w:sz w:val="26"/>
                <w:rtl/>
              </w:rPr>
              <w:t xml:space="preserve"> </w:t>
            </w:r>
            <w:r w:rsidRPr="004B429D">
              <w:rPr>
                <w:rFonts w:hint="eastAsia"/>
                <w:sz w:val="26"/>
                <w:rtl/>
              </w:rPr>
              <w:t>סדר</w:t>
            </w:r>
            <w:r w:rsidRPr="004B429D">
              <w:rPr>
                <w:sz w:val="26"/>
                <w:rtl/>
              </w:rPr>
              <w:t xml:space="preserve"> </w:t>
            </w:r>
            <w:r w:rsidRPr="004B429D">
              <w:rPr>
                <w:rFonts w:hint="eastAsia"/>
                <w:sz w:val="26"/>
                <w:rtl/>
              </w:rPr>
              <w:t>הדין</w:t>
            </w:r>
            <w:r w:rsidRPr="004B429D">
              <w:rPr>
                <w:sz w:val="26"/>
                <w:rtl/>
              </w:rPr>
              <w:t xml:space="preserve"> </w:t>
            </w:r>
            <w:r w:rsidRPr="004B429D">
              <w:rPr>
                <w:rFonts w:hint="eastAsia"/>
                <w:sz w:val="26"/>
                <w:rtl/>
              </w:rPr>
              <w:t>הפלילי</w:t>
            </w:r>
            <w:r w:rsidRPr="004B429D">
              <w:rPr>
                <w:sz w:val="26"/>
                <w:rtl/>
              </w:rPr>
              <w:t xml:space="preserve"> (</w:t>
            </w:r>
            <w:r w:rsidRPr="004B429D">
              <w:rPr>
                <w:rFonts w:hint="eastAsia"/>
                <w:sz w:val="26"/>
                <w:rtl/>
              </w:rPr>
              <w:t>עצור</w:t>
            </w:r>
            <w:r w:rsidRPr="004B429D">
              <w:rPr>
                <w:sz w:val="26"/>
                <w:rtl/>
              </w:rPr>
              <w:t xml:space="preserve"> </w:t>
            </w:r>
            <w:r w:rsidRPr="004B429D">
              <w:rPr>
                <w:rFonts w:hint="eastAsia"/>
                <w:sz w:val="26"/>
                <w:rtl/>
              </w:rPr>
              <w:t>החשוד</w:t>
            </w:r>
            <w:r w:rsidRPr="004B429D">
              <w:rPr>
                <w:sz w:val="26"/>
                <w:rtl/>
              </w:rPr>
              <w:t xml:space="preserve"> </w:t>
            </w:r>
            <w:r w:rsidRPr="004B429D">
              <w:rPr>
                <w:rFonts w:hint="eastAsia"/>
                <w:sz w:val="26"/>
                <w:rtl/>
              </w:rPr>
              <w:t>בעבירת</w:t>
            </w:r>
            <w:r w:rsidRPr="004B429D">
              <w:rPr>
                <w:sz w:val="26"/>
                <w:rtl/>
              </w:rPr>
              <w:t xml:space="preserve"> </w:t>
            </w:r>
            <w:r w:rsidRPr="004B429D">
              <w:rPr>
                <w:rFonts w:hint="eastAsia"/>
                <w:sz w:val="26"/>
                <w:rtl/>
              </w:rPr>
              <w:t>ביטחון</w:t>
            </w:r>
            <w:r w:rsidRPr="004B429D">
              <w:rPr>
                <w:sz w:val="26"/>
                <w:rtl/>
              </w:rPr>
              <w:t>) (</w:t>
            </w:r>
            <w:r w:rsidRPr="004B429D">
              <w:rPr>
                <w:rFonts w:hint="eastAsia"/>
                <w:sz w:val="26"/>
                <w:rtl/>
              </w:rPr>
              <w:t>הוראת</w:t>
            </w:r>
            <w:r w:rsidRPr="004B429D">
              <w:rPr>
                <w:sz w:val="26"/>
                <w:rtl/>
              </w:rPr>
              <w:t xml:space="preserve"> </w:t>
            </w:r>
            <w:r w:rsidRPr="004B429D">
              <w:rPr>
                <w:rFonts w:hint="eastAsia"/>
                <w:sz w:val="26"/>
                <w:rtl/>
              </w:rPr>
              <w:t>שעה</w:t>
            </w:r>
            <w:r w:rsidRPr="004B429D">
              <w:rPr>
                <w:sz w:val="26"/>
                <w:rtl/>
              </w:rPr>
              <w:t xml:space="preserve">), </w:t>
            </w:r>
            <w:r w:rsidRPr="004B429D">
              <w:rPr>
                <w:rFonts w:hint="eastAsia"/>
                <w:sz w:val="26"/>
                <w:rtl/>
              </w:rPr>
              <w:t>התשס</w:t>
            </w:r>
            <w:r w:rsidRPr="004B429D">
              <w:rPr>
                <w:sz w:val="26"/>
                <w:rtl/>
              </w:rPr>
              <w:t>"</w:t>
            </w:r>
            <w:r w:rsidRPr="004B429D">
              <w:rPr>
                <w:rFonts w:hint="eastAsia"/>
                <w:sz w:val="26"/>
                <w:rtl/>
              </w:rPr>
              <w:t>ו</w:t>
            </w:r>
            <w:r w:rsidRPr="004B429D">
              <w:rPr>
                <w:sz w:val="26"/>
                <w:rtl/>
              </w:rPr>
              <w:t>–2006</w:t>
            </w:r>
            <w:r w:rsidRPr="004B429D">
              <w:rPr>
                <w:rFonts w:hint="eastAsia"/>
                <w:sz w:val="26"/>
                <w:rtl/>
              </w:rPr>
              <w:t>‏</w:t>
            </w:r>
            <w:r w:rsidRPr="004B429D">
              <w:rPr>
                <w:rStyle w:val="af"/>
                <w:rFonts w:hAnsi="HadasaMFO"/>
                <w:sz w:val="26"/>
                <w:rtl/>
              </w:rPr>
              <w:footnoteReference w:id="27"/>
            </w:r>
            <w:r w:rsidRPr="004B429D">
              <w:rPr>
                <w:sz w:val="26"/>
                <w:rtl/>
              </w:rPr>
              <w:t xml:space="preserve"> – </w:t>
            </w:r>
            <w:r w:rsidRPr="004B429D">
              <w:rPr>
                <w:rFonts w:hint="eastAsia"/>
                <w:sz w:val="26"/>
                <w:rtl/>
              </w:rPr>
              <w:t>בטל</w:t>
            </w:r>
            <w:r w:rsidRPr="004B429D">
              <w:rPr>
                <w:sz w:val="26"/>
                <w:rtl/>
              </w:rPr>
              <w:t>.</w:t>
            </w:r>
          </w:p>
        </w:tc>
      </w:tr>
      <w:tr w:rsidR="00F82CB1" w:rsidRPr="004B429D" w:rsidDel="00BE1358" w:rsidTr="005C6C8D">
        <w:trPr>
          <w:cantSplit/>
        </w:trPr>
        <w:tc>
          <w:tcPr>
            <w:tcW w:w="1869" w:type="dxa"/>
          </w:tcPr>
          <w:p w:rsidR="00F82CB1" w:rsidRPr="004B429D" w:rsidDel="00BE1358" w:rsidRDefault="009E20D7" w:rsidP="00AB01EE">
            <w:pPr>
              <w:pStyle w:val="TableSideHeading"/>
              <w:rPr>
                <w:sz w:val="26"/>
                <w:rtl/>
              </w:rPr>
            </w:pPr>
            <w:r w:rsidRPr="004B429D">
              <w:rPr>
                <w:rFonts w:hint="cs"/>
                <w:sz w:val="26"/>
                <w:rtl/>
              </w:rPr>
              <w:t>תיקון תקנות ההגנה (שעת חירום)</w:t>
            </w:r>
          </w:p>
        </w:tc>
        <w:tc>
          <w:tcPr>
            <w:tcW w:w="623" w:type="dxa"/>
          </w:tcPr>
          <w:p w:rsidR="00F82CB1" w:rsidRPr="004B429D" w:rsidDel="00BE1358" w:rsidRDefault="00E72A18" w:rsidP="00717258">
            <w:pPr>
              <w:pStyle w:val="TableText"/>
              <w:ind w:left="624" w:hanging="624"/>
              <w:rPr>
                <w:rtl/>
              </w:rPr>
            </w:pPr>
            <w:r w:rsidRPr="004B429D">
              <w:rPr>
                <w:rFonts w:hint="cs"/>
                <w:rtl/>
              </w:rPr>
              <w:t>76.</w:t>
            </w:r>
          </w:p>
        </w:tc>
        <w:tc>
          <w:tcPr>
            <w:tcW w:w="7144" w:type="dxa"/>
            <w:gridSpan w:val="4"/>
          </w:tcPr>
          <w:p w:rsidR="00F82CB1" w:rsidRPr="004B429D" w:rsidDel="00BE1358" w:rsidRDefault="00F82CB1" w:rsidP="00737341">
            <w:pPr>
              <w:pStyle w:val="TableBlock"/>
            </w:pPr>
            <w:r w:rsidRPr="004B429D">
              <w:rPr>
                <w:rFonts w:hint="eastAsia"/>
                <w:rtl/>
              </w:rPr>
              <w:t>בתקנות</w:t>
            </w:r>
            <w:r w:rsidRPr="004B429D">
              <w:rPr>
                <w:rtl/>
              </w:rPr>
              <w:t xml:space="preserve"> </w:t>
            </w:r>
            <w:r w:rsidRPr="004B429D">
              <w:rPr>
                <w:rFonts w:hint="eastAsia"/>
                <w:rtl/>
              </w:rPr>
              <w:t>ההגנה</w:t>
            </w:r>
            <w:r w:rsidRPr="004B429D">
              <w:rPr>
                <w:rtl/>
              </w:rPr>
              <w:t xml:space="preserve"> (שעת </w:t>
            </w:r>
            <w:r w:rsidRPr="004B429D">
              <w:rPr>
                <w:rFonts w:hint="eastAsia"/>
                <w:rtl/>
              </w:rPr>
              <w:t>חירום</w:t>
            </w:r>
            <w:r w:rsidRPr="004B429D">
              <w:rPr>
                <w:rtl/>
              </w:rPr>
              <w:t>), 1945</w:t>
            </w:r>
            <w:r w:rsidR="00E85CFB" w:rsidRPr="004B429D">
              <w:rPr>
                <w:rtl/>
              </w:rPr>
              <w:footnoteReference w:id="28"/>
            </w:r>
            <w:r w:rsidR="009E20D7" w:rsidRPr="004B429D">
              <w:rPr>
                <w:rFonts w:hint="cs"/>
                <w:rtl/>
              </w:rPr>
              <w:t xml:space="preserve"> </w:t>
            </w:r>
            <w:r w:rsidR="009E20D7" w:rsidRPr="004B429D">
              <w:rPr>
                <w:rFonts w:hint="eastAsia"/>
                <w:rtl/>
              </w:rPr>
              <w:t>–</w:t>
            </w:r>
          </w:p>
        </w:tc>
      </w:tr>
      <w:tr w:rsidR="00717258" w:rsidRPr="004B429D" w:rsidDel="00BE1358" w:rsidTr="005C6C8D">
        <w:trPr>
          <w:cantSplit/>
        </w:trPr>
        <w:tc>
          <w:tcPr>
            <w:tcW w:w="1869" w:type="dxa"/>
          </w:tcPr>
          <w:p w:rsidR="00717258" w:rsidRPr="004B429D" w:rsidRDefault="00717258" w:rsidP="00AB01EE">
            <w:pPr>
              <w:pStyle w:val="TableSideHeading"/>
              <w:rPr>
                <w:sz w:val="26"/>
                <w:rtl/>
              </w:rPr>
            </w:pPr>
          </w:p>
        </w:tc>
        <w:tc>
          <w:tcPr>
            <w:tcW w:w="623" w:type="dxa"/>
          </w:tcPr>
          <w:p w:rsidR="00717258" w:rsidRPr="004B429D" w:rsidRDefault="00717258" w:rsidP="00717258">
            <w:pPr>
              <w:pStyle w:val="TableText"/>
              <w:rPr>
                <w:rtl/>
              </w:rPr>
            </w:pPr>
          </w:p>
        </w:tc>
        <w:tc>
          <w:tcPr>
            <w:tcW w:w="7144" w:type="dxa"/>
            <w:gridSpan w:val="4"/>
          </w:tcPr>
          <w:p w:rsidR="00717258" w:rsidRPr="004B429D" w:rsidRDefault="00717258" w:rsidP="00A16817">
            <w:pPr>
              <w:pStyle w:val="TableBlock"/>
              <w:rPr>
                <w:rtl/>
              </w:rPr>
            </w:pPr>
            <w:r w:rsidRPr="004B429D">
              <w:rPr>
                <w:rFonts w:hint="cs"/>
                <w:rtl/>
              </w:rPr>
              <w:t>(1)</w:t>
            </w:r>
            <w:r w:rsidRPr="004B429D">
              <w:rPr>
                <w:rtl/>
              </w:rPr>
              <w:tab/>
            </w:r>
            <w:r w:rsidR="00980D30" w:rsidRPr="004B429D">
              <w:rPr>
                <w:rFonts w:hint="cs"/>
                <w:rtl/>
              </w:rPr>
              <w:t xml:space="preserve">בתקנה 2(1), </w:t>
            </w:r>
            <w:r w:rsidRPr="004B429D">
              <w:rPr>
                <w:rtl/>
              </w:rPr>
              <w:t>ההגדרות "לקיחה באנגריה" ו"רכב מנועי", וכן תקנות 2(3) ו-(4), 2א, 6(3) ו-(4), 9(3), 10, 11, 61, 66, 67, 70, 71א, 73, 78 עד 85, 94 עד 96, 120, 121, 122(1)(ב), 123, 127א עד 128, 131, 133(1), 134, 135, 135א, 137א עד 137ג, 139א, 141 עד 143ג ו-146 עד 162 – בטלות;</w:t>
            </w:r>
          </w:p>
        </w:tc>
      </w:tr>
      <w:tr w:rsidR="00717258" w:rsidRPr="004B429D" w:rsidDel="00BE1358" w:rsidTr="005C6C8D">
        <w:trPr>
          <w:cantSplit/>
        </w:trPr>
        <w:tc>
          <w:tcPr>
            <w:tcW w:w="1869" w:type="dxa"/>
          </w:tcPr>
          <w:p w:rsidR="00717258" w:rsidRPr="004B429D" w:rsidRDefault="00717258" w:rsidP="00AB01EE">
            <w:pPr>
              <w:pStyle w:val="TableSideHeading"/>
              <w:rPr>
                <w:sz w:val="26"/>
                <w:rtl/>
              </w:rPr>
            </w:pPr>
          </w:p>
        </w:tc>
        <w:tc>
          <w:tcPr>
            <w:tcW w:w="623" w:type="dxa"/>
          </w:tcPr>
          <w:p w:rsidR="00717258" w:rsidRPr="004B429D" w:rsidRDefault="00717258" w:rsidP="00717258">
            <w:pPr>
              <w:pStyle w:val="TableText"/>
              <w:rPr>
                <w:rtl/>
              </w:rPr>
            </w:pPr>
          </w:p>
        </w:tc>
        <w:tc>
          <w:tcPr>
            <w:tcW w:w="7144" w:type="dxa"/>
            <w:gridSpan w:val="4"/>
          </w:tcPr>
          <w:p w:rsidR="00717258" w:rsidRPr="004B429D" w:rsidRDefault="00717258" w:rsidP="00737341">
            <w:pPr>
              <w:pStyle w:val="TableBlock"/>
              <w:rPr>
                <w:rtl/>
              </w:rPr>
            </w:pPr>
            <w:r w:rsidRPr="004B429D">
              <w:rPr>
                <w:rFonts w:hint="cs"/>
                <w:rtl/>
              </w:rPr>
              <w:t>(2)</w:t>
            </w:r>
            <w:r w:rsidRPr="004B429D">
              <w:rPr>
                <w:rtl/>
              </w:rPr>
              <w:tab/>
              <w:t>תקנות 127, 139, 140 ו-143ד – בטלות, למעט לעניין הסמכויות הקבועות בתקנות 72, 74 עד 77, 119 ו-145.</w:t>
            </w:r>
          </w:p>
        </w:tc>
      </w:tr>
      <w:tr w:rsidR="00F82CB1" w:rsidRPr="004B429D" w:rsidTr="005C6C8D">
        <w:trPr>
          <w:cantSplit/>
        </w:trPr>
        <w:tc>
          <w:tcPr>
            <w:tcW w:w="1869" w:type="dxa"/>
          </w:tcPr>
          <w:p w:rsidR="00F82CB1" w:rsidRPr="004B429D" w:rsidRDefault="00F82CB1" w:rsidP="00AB01EE">
            <w:pPr>
              <w:pStyle w:val="TableSideHeading"/>
              <w:rPr>
                <w:sz w:val="26"/>
                <w:rtl/>
              </w:rPr>
            </w:pPr>
            <w:r w:rsidRPr="004B429D">
              <w:rPr>
                <w:rFonts w:hint="eastAsia"/>
                <w:sz w:val="26"/>
                <w:rtl/>
              </w:rPr>
              <w:t>תיקון</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האזרחות</w:t>
            </w:r>
          </w:p>
        </w:tc>
        <w:tc>
          <w:tcPr>
            <w:tcW w:w="623" w:type="dxa"/>
          </w:tcPr>
          <w:p w:rsidR="00F82CB1" w:rsidRPr="004B429D" w:rsidRDefault="00E72A18" w:rsidP="00AB01EE">
            <w:pPr>
              <w:pStyle w:val="TableText"/>
              <w:rPr>
                <w:sz w:val="26"/>
                <w:rtl/>
              </w:rPr>
            </w:pPr>
            <w:r w:rsidRPr="004B429D">
              <w:rPr>
                <w:rFonts w:hint="cs"/>
                <w:sz w:val="26"/>
                <w:rtl/>
              </w:rPr>
              <w:t>77.</w:t>
            </w:r>
          </w:p>
        </w:tc>
        <w:tc>
          <w:tcPr>
            <w:tcW w:w="7144" w:type="dxa"/>
            <w:gridSpan w:val="4"/>
          </w:tcPr>
          <w:p w:rsidR="00F82CB1" w:rsidRPr="004B429D" w:rsidRDefault="00F82CB1" w:rsidP="00737341">
            <w:pPr>
              <w:pStyle w:val="TableBlock"/>
              <w:rPr>
                <w:sz w:val="26"/>
                <w:rtl/>
              </w:rPr>
            </w:pPr>
            <w:r w:rsidRPr="004B429D">
              <w:rPr>
                <w:rFonts w:hint="eastAsia"/>
                <w:sz w:val="26"/>
                <w:rtl/>
              </w:rPr>
              <w:t>בחוק</w:t>
            </w:r>
            <w:r w:rsidRPr="004B429D">
              <w:rPr>
                <w:sz w:val="26"/>
                <w:rtl/>
              </w:rPr>
              <w:t xml:space="preserve"> </w:t>
            </w:r>
            <w:r w:rsidRPr="004B429D">
              <w:rPr>
                <w:rFonts w:hint="eastAsia"/>
                <w:sz w:val="26"/>
                <w:rtl/>
              </w:rPr>
              <w:t>האזרחות</w:t>
            </w:r>
            <w:r w:rsidRPr="004B429D">
              <w:rPr>
                <w:sz w:val="26"/>
                <w:rtl/>
              </w:rPr>
              <w:t xml:space="preserve">, </w:t>
            </w:r>
            <w:r w:rsidRPr="004B429D">
              <w:rPr>
                <w:rFonts w:hint="eastAsia"/>
                <w:sz w:val="26"/>
                <w:rtl/>
              </w:rPr>
              <w:t>התשי</w:t>
            </w:r>
            <w:r w:rsidRPr="004B429D">
              <w:rPr>
                <w:sz w:val="26"/>
                <w:rtl/>
              </w:rPr>
              <w:t>"</w:t>
            </w:r>
            <w:r w:rsidRPr="004B429D">
              <w:rPr>
                <w:rFonts w:hint="eastAsia"/>
                <w:sz w:val="26"/>
                <w:rtl/>
              </w:rPr>
              <w:t>ב</w:t>
            </w:r>
            <w:r w:rsidRPr="004B429D">
              <w:rPr>
                <w:sz w:val="26"/>
                <w:rtl/>
              </w:rPr>
              <w:t>–1952</w:t>
            </w:r>
            <w:r w:rsidRPr="004B429D">
              <w:rPr>
                <w:rFonts w:hint="eastAsia"/>
                <w:sz w:val="26"/>
                <w:rtl/>
              </w:rPr>
              <w:t>‏</w:t>
            </w:r>
            <w:r w:rsidRPr="004B429D">
              <w:rPr>
                <w:rStyle w:val="af"/>
                <w:rFonts w:hAnsi="HadasaMFO"/>
                <w:sz w:val="26"/>
                <w:rtl/>
              </w:rPr>
              <w:footnoteReference w:id="29"/>
            </w:r>
            <w:r w:rsidRPr="004B429D">
              <w:rPr>
                <w:sz w:val="26"/>
                <w:rtl/>
              </w:rPr>
              <w:t xml:space="preserve"> – </w:t>
            </w:r>
          </w:p>
        </w:tc>
      </w:tr>
      <w:tr w:rsidR="00F82CB1" w:rsidRPr="004B429D" w:rsidTr="005C6C8D">
        <w:trPr>
          <w:cantSplit/>
        </w:trPr>
        <w:tc>
          <w:tcPr>
            <w:tcW w:w="1869" w:type="dxa"/>
          </w:tcPr>
          <w:p w:rsidR="00F82CB1" w:rsidRPr="004B429D" w:rsidRDefault="00F82CB1" w:rsidP="00AB01EE">
            <w:pPr>
              <w:pStyle w:val="TableSideHeading"/>
              <w:rPr>
                <w:sz w:val="26"/>
                <w:rtl/>
              </w:rPr>
            </w:pPr>
          </w:p>
        </w:tc>
        <w:tc>
          <w:tcPr>
            <w:tcW w:w="623" w:type="dxa"/>
          </w:tcPr>
          <w:p w:rsidR="00F82CB1" w:rsidRPr="004B429D" w:rsidRDefault="00F82CB1" w:rsidP="00AB01EE">
            <w:pPr>
              <w:pStyle w:val="TableText"/>
              <w:rPr>
                <w:sz w:val="26"/>
                <w:rtl/>
              </w:rPr>
            </w:pPr>
          </w:p>
        </w:tc>
        <w:tc>
          <w:tcPr>
            <w:tcW w:w="7144" w:type="dxa"/>
            <w:gridSpan w:val="4"/>
          </w:tcPr>
          <w:p w:rsidR="00F82CB1" w:rsidRPr="004B429D" w:rsidRDefault="00F82CB1" w:rsidP="00737341">
            <w:pPr>
              <w:pStyle w:val="TableBlock"/>
              <w:rPr>
                <w:sz w:val="26"/>
                <w:rtl/>
              </w:rPr>
            </w:pPr>
            <w:r w:rsidRPr="004B429D">
              <w:rPr>
                <w:sz w:val="26"/>
                <w:rtl/>
              </w:rPr>
              <w:t>(1)</w:t>
            </w:r>
            <w:r w:rsidRPr="004B429D">
              <w:rPr>
                <w:sz w:val="26"/>
                <w:rtl/>
              </w:rPr>
              <w:tab/>
            </w:r>
            <w:r w:rsidRPr="004B429D">
              <w:rPr>
                <w:rFonts w:hint="eastAsia"/>
                <w:sz w:val="26"/>
                <w:rtl/>
              </w:rPr>
              <w:t>בסעיף</w:t>
            </w:r>
            <w:r w:rsidRPr="004B429D">
              <w:rPr>
                <w:sz w:val="26"/>
                <w:rtl/>
              </w:rPr>
              <w:t xml:space="preserve"> 11(</w:t>
            </w:r>
            <w:r w:rsidRPr="004B429D">
              <w:rPr>
                <w:rFonts w:hint="eastAsia"/>
                <w:sz w:val="26"/>
                <w:rtl/>
              </w:rPr>
              <w:t>ב</w:t>
            </w:r>
            <w:r w:rsidRPr="004B429D">
              <w:rPr>
                <w:sz w:val="26"/>
                <w:rtl/>
              </w:rPr>
              <w:t>)(2)(</w:t>
            </w:r>
            <w:r w:rsidRPr="004B429D">
              <w:rPr>
                <w:rFonts w:hint="eastAsia"/>
                <w:sz w:val="26"/>
                <w:rtl/>
              </w:rPr>
              <w:t>א</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בחוק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מימון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התשס</w:t>
            </w:r>
            <w:r w:rsidRPr="004B429D">
              <w:rPr>
                <w:sz w:val="26"/>
                <w:rtl/>
              </w:rPr>
              <w:t>"</w:t>
            </w:r>
            <w:r w:rsidRPr="004B429D">
              <w:rPr>
                <w:rFonts w:hint="eastAsia"/>
                <w:sz w:val="26"/>
                <w:rtl/>
              </w:rPr>
              <w:t>ה</w:t>
            </w:r>
            <w:r w:rsidRPr="004B429D">
              <w:rPr>
                <w:sz w:val="26"/>
                <w:rtl/>
              </w:rPr>
              <w:t xml:space="preserve">–2005" </w:t>
            </w:r>
            <w:r w:rsidRPr="004B429D">
              <w:rPr>
                <w:rFonts w:hint="eastAsia"/>
                <w:sz w:val="26"/>
                <w:rtl/>
              </w:rPr>
              <w:t>יבוא</w:t>
            </w:r>
            <w:r w:rsidRPr="004B429D">
              <w:rPr>
                <w:sz w:val="26"/>
                <w:rtl/>
              </w:rPr>
              <w:t xml:space="preserve"> "</w:t>
            </w:r>
            <w:r w:rsidRPr="004B429D">
              <w:rPr>
                <w:rFonts w:hint="eastAsia"/>
                <w:sz w:val="26"/>
                <w:rtl/>
              </w:rPr>
              <w:t>בחוק</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 xml:space="preserve">, </w:t>
            </w:r>
            <w:r w:rsidRPr="004B429D">
              <w:rPr>
                <w:rFonts w:hint="eastAsia"/>
                <w:sz w:val="26"/>
                <w:rtl/>
              </w:rPr>
              <w:t>התשע</w:t>
            </w:r>
            <w:r w:rsidRPr="004B429D">
              <w:rPr>
                <w:sz w:val="26"/>
                <w:rtl/>
              </w:rPr>
              <w:t>"</w:t>
            </w:r>
            <w:r w:rsidRPr="004B429D">
              <w:rPr>
                <w:rFonts w:hint="eastAsia"/>
                <w:sz w:val="26"/>
                <w:rtl/>
              </w:rPr>
              <w:t xml:space="preserve">ו–2016 </w:t>
            </w:r>
            <w:r w:rsidRPr="004B429D">
              <w:rPr>
                <w:sz w:val="26"/>
                <w:rtl/>
              </w:rPr>
              <w:t>(</w:t>
            </w:r>
            <w:r w:rsidRPr="004B429D">
              <w:rPr>
                <w:rFonts w:hint="cs"/>
                <w:sz w:val="26"/>
                <w:rtl/>
              </w:rPr>
              <w:t>בחוק זה</w:t>
            </w:r>
            <w:r w:rsidRPr="004B429D">
              <w:rPr>
                <w:sz w:val="26"/>
                <w:rtl/>
              </w:rPr>
              <w:t xml:space="preserve"> – </w:t>
            </w:r>
            <w:r w:rsidRPr="004B429D">
              <w:rPr>
                <w:rFonts w:hint="eastAsia"/>
                <w:sz w:val="26"/>
                <w:rtl/>
              </w:rPr>
              <w:t>חוק</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w:t>
            </w:r>
          </w:p>
        </w:tc>
      </w:tr>
      <w:tr w:rsidR="00F82CB1" w:rsidRPr="004B429D" w:rsidTr="005C6C8D">
        <w:trPr>
          <w:cantSplit/>
        </w:trPr>
        <w:tc>
          <w:tcPr>
            <w:tcW w:w="1869" w:type="dxa"/>
          </w:tcPr>
          <w:p w:rsidR="00F82CB1" w:rsidRPr="004B429D" w:rsidRDefault="00F82CB1" w:rsidP="00AB01EE">
            <w:pPr>
              <w:pStyle w:val="TableSideHeading"/>
              <w:rPr>
                <w:sz w:val="26"/>
                <w:rtl/>
              </w:rPr>
            </w:pPr>
          </w:p>
        </w:tc>
        <w:tc>
          <w:tcPr>
            <w:tcW w:w="623" w:type="dxa"/>
          </w:tcPr>
          <w:p w:rsidR="00F82CB1" w:rsidRPr="004B429D" w:rsidRDefault="00F82CB1" w:rsidP="00AB01EE">
            <w:pPr>
              <w:pStyle w:val="TableText"/>
              <w:rPr>
                <w:sz w:val="26"/>
                <w:rtl/>
              </w:rPr>
            </w:pPr>
          </w:p>
        </w:tc>
        <w:tc>
          <w:tcPr>
            <w:tcW w:w="7144" w:type="dxa"/>
            <w:gridSpan w:val="4"/>
          </w:tcPr>
          <w:p w:rsidR="00F82CB1" w:rsidRPr="004B429D" w:rsidRDefault="00F82CB1" w:rsidP="00737341">
            <w:pPr>
              <w:pStyle w:val="TableBlock"/>
              <w:rPr>
                <w:sz w:val="26"/>
                <w:rtl/>
              </w:rPr>
            </w:pPr>
            <w:r w:rsidRPr="004B429D">
              <w:rPr>
                <w:sz w:val="26"/>
                <w:rtl/>
              </w:rPr>
              <w:t>(2)</w:t>
            </w:r>
            <w:r w:rsidRPr="004B429D">
              <w:rPr>
                <w:sz w:val="26"/>
                <w:rtl/>
              </w:rPr>
              <w:tab/>
            </w:r>
            <w:r w:rsidRPr="004B429D">
              <w:rPr>
                <w:rFonts w:hint="eastAsia"/>
                <w:sz w:val="26"/>
                <w:rtl/>
              </w:rPr>
              <w:t>בסעיף</w:t>
            </w:r>
            <w:r w:rsidRPr="004B429D">
              <w:rPr>
                <w:sz w:val="26"/>
                <w:rtl/>
              </w:rPr>
              <w:t xml:space="preserve"> 11</w:t>
            </w:r>
            <w:r w:rsidRPr="004B429D">
              <w:rPr>
                <w:rFonts w:hint="eastAsia"/>
                <w:sz w:val="26"/>
                <w:rtl/>
              </w:rPr>
              <w:t>א</w:t>
            </w:r>
            <w:r w:rsidRPr="004B429D">
              <w:rPr>
                <w:sz w:val="26"/>
                <w:rtl/>
              </w:rPr>
              <w:t>(</w:t>
            </w:r>
            <w:r w:rsidRPr="004B429D">
              <w:rPr>
                <w:rFonts w:hint="eastAsia"/>
                <w:sz w:val="26"/>
                <w:rtl/>
              </w:rPr>
              <w:t>א</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בחוק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מימון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התשס</w:t>
            </w:r>
            <w:r w:rsidRPr="004B429D">
              <w:rPr>
                <w:sz w:val="26"/>
                <w:rtl/>
              </w:rPr>
              <w:t>"</w:t>
            </w:r>
            <w:r w:rsidRPr="004B429D">
              <w:rPr>
                <w:rFonts w:hint="eastAsia"/>
                <w:sz w:val="26"/>
                <w:rtl/>
              </w:rPr>
              <w:t>ה</w:t>
            </w:r>
            <w:r w:rsidRPr="004B429D">
              <w:rPr>
                <w:sz w:val="26"/>
                <w:rtl/>
              </w:rPr>
              <w:t xml:space="preserve">–2005" </w:t>
            </w:r>
            <w:r w:rsidRPr="004B429D">
              <w:rPr>
                <w:rFonts w:hint="eastAsia"/>
                <w:sz w:val="26"/>
                <w:rtl/>
              </w:rPr>
              <w:t>יבוא</w:t>
            </w:r>
            <w:r w:rsidRPr="004B429D">
              <w:rPr>
                <w:sz w:val="26"/>
                <w:rtl/>
              </w:rPr>
              <w:t xml:space="preserve"> "</w:t>
            </w:r>
            <w:r w:rsidRPr="004B429D">
              <w:rPr>
                <w:rFonts w:hint="eastAsia"/>
                <w:sz w:val="26"/>
                <w:rtl/>
              </w:rPr>
              <w:t>בחוק</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w:t>
            </w:r>
          </w:p>
        </w:tc>
      </w:tr>
      <w:tr w:rsidR="00F82CB1" w:rsidRPr="004B429D" w:rsidTr="005C6C8D">
        <w:trPr>
          <w:cantSplit/>
        </w:trPr>
        <w:tc>
          <w:tcPr>
            <w:tcW w:w="1869" w:type="dxa"/>
          </w:tcPr>
          <w:p w:rsidR="00F82CB1" w:rsidRPr="004B429D" w:rsidRDefault="00F82CB1" w:rsidP="00AB01EE">
            <w:pPr>
              <w:pStyle w:val="TableSideHeading"/>
              <w:rPr>
                <w:sz w:val="26"/>
                <w:rtl/>
              </w:rPr>
            </w:pPr>
            <w:r w:rsidRPr="004B429D">
              <w:rPr>
                <w:rFonts w:hint="eastAsia"/>
                <w:sz w:val="26"/>
                <w:rtl/>
              </w:rPr>
              <w:t>תיקון</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משכן</w:t>
            </w:r>
            <w:r w:rsidRPr="004B429D">
              <w:rPr>
                <w:sz w:val="26"/>
                <w:rtl/>
              </w:rPr>
              <w:t xml:space="preserve"> </w:t>
            </w:r>
            <w:r w:rsidRPr="004B429D">
              <w:rPr>
                <w:rFonts w:hint="eastAsia"/>
                <w:sz w:val="26"/>
                <w:rtl/>
              </w:rPr>
              <w:t>הכנסת</w:t>
            </w:r>
            <w:r w:rsidRPr="004B429D">
              <w:rPr>
                <w:sz w:val="26"/>
                <w:rtl/>
              </w:rPr>
              <w:t xml:space="preserve">, </w:t>
            </w:r>
            <w:r w:rsidRPr="004B429D">
              <w:rPr>
                <w:rFonts w:hint="eastAsia"/>
                <w:sz w:val="26"/>
                <w:rtl/>
              </w:rPr>
              <w:t>רחבתו</w:t>
            </w:r>
            <w:r w:rsidRPr="004B429D">
              <w:rPr>
                <w:sz w:val="26"/>
                <w:rtl/>
              </w:rPr>
              <w:t xml:space="preserve"> </w:t>
            </w:r>
            <w:r w:rsidRPr="004B429D">
              <w:rPr>
                <w:rFonts w:hint="eastAsia"/>
                <w:sz w:val="26"/>
                <w:rtl/>
              </w:rPr>
              <w:t>ומשמר</w:t>
            </w:r>
            <w:r w:rsidRPr="004B429D">
              <w:rPr>
                <w:sz w:val="26"/>
                <w:rtl/>
              </w:rPr>
              <w:t xml:space="preserve"> </w:t>
            </w:r>
            <w:r w:rsidRPr="004B429D">
              <w:rPr>
                <w:rFonts w:hint="eastAsia"/>
                <w:sz w:val="26"/>
                <w:rtl/>
              </w:rPr>
              <w:t>הכנסת</w:t>
            </w:r>
            <w:r w:rsidRPr="004B429D">
              <w:rPr>
                <w:sz w:val="26"/>
                <w:rtl/>
              </w:rPr>
              <w:t xml:space="preserve"> </w:t>
            </w:r>
          </w:p>
        </w:tc>
        <w:tc>
          <w:tcPr>
            <w:tcW w:w="623" w:type="dxa"/>
          </w:tcPr>
          <w:p w:rsidR="00F82CB1" w:rsidRPr="004B429D" w:rsidRDefault="00E72A18" w:rsidP="00AB01EE">
            <w:pPr>
              <w:pStyle w:val="TableText"/>
              <w:rPr>
                <w:sz w:val="26"/>
                <w:rtl/>
              </w:rPr>
            </w:pPr>
            <w:r w:rsidRPr="004B429D">
              <w:rPr>
                <w:rFonts w:hint="cs"/>
                <w:sz w:val="26"/>
                <w:rtl/>
              </w:rPr>
              <w:t>78.</w:t>
            </w:r>
            <w:r w:rsidR="00F82CB1" w:rsidRPr="004B429D">
              <w:rPr>
                <w:sz w:val="26"/>
                <w:rtl/>
              </w:rPr>
              <w:tab/>
            </w:r>
          </w:p>
        </w:tc>
        <w:tc>
          <w:tcPr>
            <w:tcW w:w="7144" w:type="dxa"/>
            <w:gridSpan w:val="4"/>
          </w:tcPr>
          <w:p w:rsidR="00F82CB1" w:rsidRPr="004B429D" w:rsidRDefault="00F82CB1" w:rsidP="00737341">
            <w:pPr>
              <w:pStyle w:val="TableBlock"/>
              <w:rPr>
                <w:sz w:val="26"/>
                <w:rtl/>
              </w:rPr>
            </w:pPr>
            <w:r w:rsidRPr="004B429D">
              <w:rPr>
                <w:rFonts w:hint="eastAsia"/>
                <w:sz w:val="26"/>
                <w:rtl/>
              </w:rPr>
              <w:t>בחוק</w:t>
            </w:r>
            <w:r w:rsidRPr="004B429D">
              <w:rPr>
                <w:sz w:val="26"/>
                <w:rtl/>
              </w:rPr>
              <w:t xml:space="preserve"> </w:t>
            </w:r>
            <w:r w:rsidRPr="004B429D">
              <w:rPr>
                <w:rFonts w:hint="eastAsia"/>
                <w:sz w:val="26"/>
                <w:rtl/>
              </w:rPr>
              <w:t>משכן</w:t>
            </w:r>
            <w:r w:rsidRPr="004B429D">
              <w:rPr>
                <w:sz w:val="26"/>
                <w:rtl/>
              </w:rPr>
              <w:t xml:space="preserve"> </w:t>
            </w:r>
            <w:r w:rsidRPr="004B429D">
              <w:rPr>
                <w:rFonts w:hint="eastAsia"/>
                <w:sz w:val="26"/>
                <w:rtl/>
              </w:rPr>
              <w:t>הכנסת</w:t>
            </w:r>
            <w:r w:rsidRPr="004B429D">
              <w:rPr>
                <w:sz w:val="26"/>
                <w:rtl/>
              </w:rPr>
              <w:t xml:space="preserve">, </w:t>
            </w:r>
            <w:r w:rsidRPr="004B429D">
              <w:rPr>
                <w:rFonts w:hint="eastAsia"/>
                <w:sz w:val="26"/>
                <w:rtl/>
              </w:rPr>
              <w:t>רחבתו</w:t>
            </w:r>
            <w:r w:rsidRPr="004B429D">
              <w:rPr>
                <w:sz w:val="26"/>
                <w:rtl/>
              </w:rPr>
              <w:t xml:space="preserve"> </w:t>
            </w:r>
            <w:r w:rsidRPr="004B429D">
              <w:rPr>
                <w:rFonts w:hint="eastAsia"/>
                <w:sz w:val="26"/>
                <w:rtl/>
              </w:rPr>
              <w:t>ומשמר</w:t>
            </w:r>
            <w:r w:rsidRPr="004B429D">
              <w:rPr>
                <w:sz w:val="26"/>
                <w:rtl/>
              </w:rPr>
              <w:t xml:space="preserve"> </w:t>
            </w:r>
            <w:r w:rsidRPr="004B429D">
              <w:rPr>
                <w:rFonts w:hint="eastAsia"/>
                <w:sz w:val="26"/>
                <w:rtl/>
              </w:rPr>
              <w:t>הכנסת</w:t>
            </w:r>
            <w:r w:rsidRPr="004B429D">
              <w:rPr>
                <w:sz w:val="26"/>
                <w:rtl/>
              </w:rPr>
              <w:t xml:space="preserve">, </w:t>
            </w:r>
            <w:r w:rsidRPr="004B429D">
              <w:rPr>
                <w:rFonts w:hint="eastAsia"/>
                <w:sz w:val="26"/>
                <w:rtl/>
              </w:rPr>
              <w:t>התשכ</w:t>
            </w:r>
            <w:r w:rsidRPr="004B429D">
              <w:rPr>
                <w:sz w:val="26"/>
                <w:rtl/>
              </w:rPr>
              <w:t>"</w:t>
            </w:r>
            <w:r w:rsidRPr="004B429D">
              <w:rPr>
                <w:rFonts w:hint="eastAsia"/>
                <w:sz w:val="26"/>
                <w:rtl/>
              </w:rPr>
              <w:t>ח</w:t>
            </w:r>
            <w:r w:rsidRPr="004B429D">
              <w:rPr>
                <w:sz w:val="26"/>
                <w:rtl/>
              </w:rPr>
              <w:t>–1968</w:t>
            </w:r>
            <w:r w:rsidRPr="004B429D">
              <w:rPr>
                <w:rFonts w:hint="eastAsia"/>
                <w:sz w:val="26"/>
                <w:rtl/>
              </w:rPr>
              <w:t>‏</w:t>
            </w:r>
            <w:r w:rsidRPr="004B429D">
              <w:rPr>
                <w:rStyle w:val="af"/>
                <w:rFonts w:hAnsi="HadasaMFO"/>
                <w:sz w:val="26"/>
                <w:rtl/>
              </w:rPr>
              <w:footnoteReference w:id="30"/>
            </w:r>
            <w:r w:rsidRPr="004B429D">
              <w:rPr>
                <w:sz w:val="26"/>
                <w:rtl/>
              </w:rPr>
              <w:t xml:space="preserve">, </w:t>
            </w:r>
            <w:r w:rsidRPr="004B429D">
              <w:rPr>
                <w:rFonts w:hint="eastAsia"/>
                <w:sz w:val="26"/>
                <w:rtl/>
              </w:rPr>
              <w:t>בסעיף</w:t>
            </w:r>
            <w:r w:rsidRPr="004B429D">
              <w:rPr>
                <w:sz w:val="26"/>
                <w:rtl/>
              </w:rPr>
              <w:t xml:space="preserve"> 3(</w:t>
            </w:r>
            <w:r w:rsidRPr="004B429D">
              <w:rPr>
                <w:rFonts w:hint="eastAsia"/>
                <w:sz w:val="26"/>
                <w:rtl/>
              </w:rPr>
              <w:t>ג</w:t>
            </w:r>
            <w:r w:rsidRPr="004B429D">
              <w:rPr>
                <w:sz w:val="26"/>
                <w:rtl/>
              </w:rPr>
              <w:t xml:space="preserve">), </w:t>
            </w:r>
            <w:r w:rsidRPr="004B429D">
              <w:rPr>
                <w:rFonts w:hint="eastAsia"/>
                <w:sz w:val="26"/>
                <w:rtl/>
              </w:rPr>
              <w:t>אחרי</w:t>
            </w:r>
            <w:r w:rsidRPr="004B429D">
              <w:rPr>
                <w:sz w:val="26"/>
                <w:rtl/>
              </w:rPr>
              <w:t xml:space="preserve"> </w:t>
            </w:r>
            <w:r w:rsidRPr="004B429D">
              <w:rPr>
                <w:rFonts w:hint="eastAsia"/>
                <w:sz w:val="26"/>
                <w:rtl/>
              </w:rPr>
              <w:t>פסקה</w:t>
            </w:r>
            <w:r w:rsidRPr="004B429D">
              <w:rPr>
                <w:sz w:val="26"/>
                <w:rtl/>
              </w:rPr>
              <w:t xml:space="preserve"> (4) </w:t>
            </w:r>
            <w:r w:rsidRPr="004B429D">
              <w:rPr>
                <w:rFonts w:hint="eastAsia"/>
                <w:sz w:val="26"/>
                <w:rtl/>
              </w:rPr>
              <w:t>יבוא</w:t>
            </w:r>
            <w:r w:rsidRPr="004B429D">
              <w:rPr>
                <w:sz w:val="26"/>
                <w:rtl/>
              </w:rPr>
              <w:t xml:space="preserve">: </w:t>
            </w:r>
          </w:p>
        </w:tc>
      </w:tr>
      <w:tr w:rsidR="00F82CB1" w:rsidRPr="004B429D" w:rsidTr="005C6C8D">
        <w:trPr>
          <w:cantSplit/>
        </w:trPr>
        <w:tc>
          <w:tcPr>
            <w:tcW w:w="1869" w:type="dxa"/>
          </w:tcPr>
          <w:p w:rsidR="00F82CB1" w:rsidRPr="004B429D" w:rsidRDefault="00F82CB1" w:rsidP="00AB01EE">
            <w:pPr>
              <w:pStyle w:val="TableSideHeading"/>
              <w:rPr>
                <w:sz w:val="26"/>
                <w:rtl/>
              </w:rPr>
            </w:pPr>
          </w:p>
        </w:tc>
        <w:tc>
          <w:tcPr>
            <w:tcW w:w="623" w:type="dxa"/>
          </w:tcPr>
          <w:p w:rsidR="00F82CB1" w:rsidRPr="004B429D" w:rsidRDefault="00F82CB1" w:rsidP="00AB01EE">
            <w:pPr>
              <w:pStyle w:val="TableText"/>
              <w:rPr>
                <w:sz w:val="26"/>
                <w:rtl/>
              </w:rPr>
            </w:pPr>
          </w:p>
        </w:tc>
        <w:tc>
          <w:tcPr>
            <w:tcW w:w="7144" w:type="dxa"/>
            <w:gridSpan w:val="4"/>
          </w:tcPr>
          <w:p w:rsidR="00F82CB1" w:rsidRPr="004B429D" w:rsidRDefault="00F82CB1" w:rsidP="00737341">
            <w:pPr>
              <w:pStyle w:val="TableBlock"/>
              <w:rPr>
                <w:sz w:val="26"/>
                <w:rtl/>
              </w:rPr>
            </w:pPr>
            <w:r w:rsidRPr="004B429D">
              <w:rPr>
                <w:sz w:val="26"/>
                <w:rtl/>
              </w:rPr>
              <w:t>"(5)</w:t>
            </w:r>
            <w:r w:rsidRPr="004B429D">
              <w:rPr>
                <w:sz w:val="26"/>
                <w:rtl/>
              </w:rPr>
              <w:tab/>
            </w:r>
            <w:r w:rsidRPr="004B429D">
              <w:rPr>
                <w:rFonts w:hint="eastAsia"/>
                <w:sz w:val="26"/>
                <w:rtl/>
              </w:rPr>
              <w:t>חוק</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 xml:space="preserve">, </w:t>
            </w:r>
            <w:r w:rsidRPr="004B429D">
              <w:rPr>
                <w:rFonts w:hint="eastAsia"/>
                <w:sz w:val="26"/>
                <w:rtl/>
              </w:rPr>
              <w:t>התשע</w:t>
            </w:r>
            <w:r w:rsidRPr="004B429D">
              <w:rPr>
                <w:sz w:val="26"/>
                <w:rtl/>
              </w:rPr>
              <w:t>"</w:t>
            </w:r>
            <w:r w:rsidRPr="004B429D">
              <w:rPr>
                <w:rFonts w:hint="eastAsia"/>
                <w:sz w:val="26"/>
                <w:rtl/>
              </w:rPr>
              <w:t>ו</w:t>
            </w:r>
            <w:r w:rsidRPr="004B429D">
              <w:rPr>
                <w:sz w:val="26"/>
                <w:rtl/>
              </w:rPr>
              <w:t xml:space="preserve">–2016, </w:t>
            </w:r>
            <w:r w:rsidRPr="004B429D">
              <w:rPr>
                <w:rFonts w:hint="eastAsia"/>
                <w:sz w:val="26"/>
                <w:rtl/>
              </w:rPr>
              <w:t>וכן</w:t>
            </w:r>
            <w:r w:rsidRPr="004B429D">
              <w:rPr>
                <w:sz w:val="26"/>
                <w:rtl/>
              </w:rPr>
              <w:t xml:space="preserve"> </w:t>
            </w:r>
            <w:r w:rsidRPr="004B429D">
              <w:rPr>
                <w:rFonts w:hint="eastAsia"/>
                <w:sz w:val="26"/>
                <w:rtl/>
              </w:rPr>
              <w:t>עבירות</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חיקוק</w:t>
            </w:r>
            <w:r w:rsidRPr="004B429D">
              <w:rPr>
                <w:sz w:val="26"/>
                <w:rtl/>
              </w:rPr>
              <w:t xml:space="preserve"> </w:t>
            </w:r>
            <w:r w:rsidRPr="004B429D">
              <w:rPr>
                <w:rFonts w:hint="eastAsia"/>
                <w:sz w:val="26"/>
                <w:rtl/>
              </w:rPr>
              <w:t>אחר</w:t>
            </w:r>
            <w:r w:rsidRPr="004B429D">
              <w:rPr>
                <w:sz w:val="26"/>
                <w:rtl/>
              </w:rPr>
              <w:t xml:space="preserve"> </w:t>
            </w:r>
            <w:r w:rsidRPr="004B429D">
              <w:rPr>
                <w:rFonts w:hint="eastAsia"/>
                <w:sz w:val="26"/>
                <w:rtl/>
              </w:rPr>
              <w:t>שהן</w:t>
            </w:r>
            <w:r w:rsidRPr="004B429D">
              <w:rPr>
                <w:sz w:val="26"/>
                <w:rtl/>
              </w:rPr>
              <w:t xml:space="preserve"> </w:t>
            </w:r>
            <w:r w:rsidRPr="004B429D">
              <w:rPr>
                <w:rFonts w:hint="eastAsia"/>
                <w:sz w:val="26"/>
                <w:rtl/>
              </w:rPr>
              <w:t>מעשה</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כהגדרתו</w:t>
            </w:r>
            <w:r w:rsidRPr="004B429D">
              <w:rPr>
                <w:sz w:val="26"/>
                <w:rtl/>
              </w:rPr>
              <w:t xml:space="preserve"> </w:t>
            </w:r>
            <w:r w:rsidRPr="004B429D">
              <w:rPr>
                <w:rFonts w:hint="eastAsia"/>
                <w:sz w:val="26"/>
                <w:rtl/>
              </w:rPr>
              <w:t>בחוק</w:t>
            </w:r>
            <w:r w:rsidRPr="004B429D">
              <w:rPr>
                <w:sz w:val="26"/>
                <w:rtl/>
              </w:rPr>
              <w:t xml:space="preserve"> </w:t>
            </w:r>
            <w:r w:rsidRPr="004B429D">
              <w:rPr>
                <w:rFonts w:hint="eastAsia"/>
                <w:sz w:val="26"/>
                <w:rtl/>
              </w:rPr>
              <w:t>האמור</w:t>
            </w:r>
            <w:r w:rsidRPr="004B429D">
              <w:rPr>
                <w:sz w:val="26"/>
                <w:rtl/>
              </w:rPr>
              <w:t>."</w:t>
            </w:r>
          </w:p>
        </w:tc>
      </w:tr>
      <w:tr w:rsidR="00F82CB1" w:rsidRPr="004B429D" w:rsidTr="005C6C8D">
        <w:trPr>
          <w:cantSplit/>
        </w:trPr>
        <w:tc>
          <w:tcPr>
            <w:tcW w:w="1869" w:type="dxa"/>
          </w:tcPr>
          <w:p w:rsidR="00F82CB1" w:rsidRPr="004B429D" w:rsidRDefault="00F82CB1" w:rsidP="00AB01EE">
            <w:pPr>
              <w:pStyle w:val="TableSideHeading"/>
              <w:rPr>
                <w:sz w:val="26"/>
                <w:rtl/>
              </w:rPr>
            </w:pPr>
            <w:r w:rsidRPr="004B429D">
              <w:rPr>
                <w:rFonts w:hint="eastAsia"/>
                <w:sz w:val="26"/>
                <w:rtl/>
              </w:rPr>
              <w:t>תיקון</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התגמולים</w:t>
            </w:r>
            <w:r w:rsidRPr="004B429D">
              <w:rPr>
                <w:sz w:val="26"/>
                <w:rtl/>
              </w:rPr>
              <w:t xml:space="preserve"> </w:t>
            </w:r>
            <w:r w:rsidRPr="004B429D">
              <w:rPr>
                <w:rFonts w:hint="eastAsia"/>
                <w:sz w:val="26"/>
                <w:rtl/>
              </w:rPr>
              <w:t>לנפגעי</w:t>
            </w:r>
            <w:r w:rsidRPr="004B429D">
              <w:rPr>
                <w:sz w:val="26"/>
                <w:rtl/>
              </w:rPr>
              <w:t xml:space="preserve"> </w:t>
            </w:r>
            <w:r w:rsidRPr="004B429D">
              <w:rPr>
                <w:rFonts w:hint="eastAsia"/>
                <w:sz w:val="26"/>
                <w:rtl/>
              </w:rPr>
              <w:t>פעולות</w:t>
            </w:r>
            <w:r w:rsidRPr="004B429D">
              <w:rPr>
                <w:sz w:val="26"/>
                <w:rtl/>
              </w:rPr>
              <w:t xml:space="preserve"> </w:t>
            </w:r>
            <w:r w:rsidRPr="004B429D">
              <w:rPr>
                <w:rFonts w:hint="eastAsia"/>
                <w:sz w:val="26"/>
                <w:rtl/>
              </w:rPr>
              <w:t>איבה</w:t>
            </w:r>
          </w:p>
        </w:tc>
        <w:tc>
          <w:tcPr>
            <w:tcW w:w="623" w:type="dxa"/>
          </w:tcPr>
          <w:p w:rsidR="00F82CB1" w:rsidRPr="004B429D" w:rsidRDefault="00E72A18" w:rsidP="00AB01EE">
            <w:pPr>
              <w:pStyle w:val="TableText"/>
              <w:rPr>
                <w:sz w:val="26"/>
                <w:rtl/>
              </w:rPr>
            </w:pPr>
            <w:r w:rsidRPr="004B429D">
              <w:rPr>
                <w:rFonts w:hint="cs"/>
                <w:sz w:val="26"/>
                <w:rtl/>
              </w:rPr>
              <w:t>79.</w:t>
            </w:r>
          </w:p>
        </w:tc>
        <w:tc>
          <w:tcPr>
            <w:tcW w:w="7144" w:type="dxa"/>
            <w:gridSpan w:val="4"/>
          </w:tcPr>
          <w:p w:rsidR="00F82CB1" w:rsidRPr="004B429D" w:rsidRDefault="00F82CB1" w:rsidP="00737341">
            <w:pPr>
              <w:pStyle w:val="TableBlock"/>
              <w:rPr>
                <w:sz w:val="26"/>
                <w:rtl/>
              </w:rPr>
            </w:pPr>
            <w:r w:rsidRPr="004B429D">
              <w:rPr>
                <w:rFonts w:hint="eastAsia"/>
                <w:sz w:val="26"/>
                <w:rtl/>
              </w:rPr>
              <w:t>בחוק</w:t>
            </w:r>
            <w:r w:rsidRPr="004B429D">
              <w:rPr>
                <w:sz w:val="26"/>
                <w:rtl/>
              </w:rPr>
              <w:t xml:space="preserve"> </w:t>
            </w:r>
            <w:r w:rsidRPr="004B429D">
              <w:rPr>
                <w:rFonts w:hint="eastAsia"/>
                <w:sz w:val="26"/>
                <w:rtl/>
              </w:rPr>
              <w:t>התגמולים</w:t>
            </w:r>
            <w:r w:rsidRPr="004B429D">
              <w:rPr>
                <w:sz w:val="26"/>
                <w:rtl/>
              </w:rPr>
              <w:t xml:space="preserve"> </w:t>
            </w:r>
            <w:r w:rsidRPr="004B429D">
              <w:rPr>
                <w:rFonts w:hint="eastAsia"/>
                <w:sz w:val="26"/>
                <w:rtl/>
              </w:rPr>
              <w:t>לנפגעי</w:t>
            </w:r>
            <w:r w:rsidRPr="004B429D">
              <w:rPr>
                <w:sz w:val="26"/>
                <w:rtl/>
              </w:rPr>
              <w:t xml:space="preserve"> </w:t>
            </w:r>
            <w:r w:rsidRPr="004B429D">
              <w:rPr>
                <w:rFonts w:hint="eastAsia"/>
                <w:sz w:val="26"/>
                <w:rtl/>
              </w:rPr>
              <w:t>פעולות</w:t>
            </w:r>
            <w:r w:rsidRPr="004B429D">
              <w:rPr>
                <w:sz w:val="26"/>
                <w:rtl/>
              </w:rPr>
              <w:t xml:space="preserve"> </w:t>
            </w:r>
            <w:r w:rsidRPr="004B429D">
              <w:rPr>
                <w:rFonts w:hint="eastAsia"/>
                <w:sz w:val="26"/>
                <w:rtl/>
              </w:rPr>
              <w:t>איבה</w:t>
            </w:r>
            <w:r w:rsidRPr="004B429D">
              <w:rPr>
                <w:sz w:val="26"/>
                <w:rtl/>
              </w:rPr>
              <w:t xml:space="preserve">, </w:t>
            </w:r>
            <w:r w:rsidRPr="004B429D">
              <w:rPr>
                <w:rFonts w:hint="eastAsia"/>
                <w:sz w:val="26"/>
                <w:rtl/>
              </w:rPr>
              <w:t>התש</w:t>
            </w:r>
            <w:r w:rsidRPr="004B429D">
              <w:rPr>
                <w:sz w:val="26"/>
                <w:rtl/>
              </w:rPr>
              <w:t>"</w:t>
            </w:r>
            <w:r w:rsidRPr="004B429D">
              <w:rPr>
                <w:rFonts w:hint="eastAsia"/>
                <w:sz w:val="26"/>
                <w:rtl/>
              </w:rPr>
              <w:t>ל</w:t>
            </w:r>
            <w:r w:rsidRPr="004B429D">
              <w:rPr>
                <w:sz w:val="26"/>
                <w:rtl/>
              </w:rPr>
              <w:t>–1970</w:t>
            </w:r>
            <w:r w:rsidRPr="004B429D">
              <w:rPr>
                <w:rFonts w:hint="eastAsia"/>
                <w:sz w:val="26"/>
                <w:rtl/>
              </w:rPr>
              <w:t>‏</w:t>
            </w:r>
            <w:r w:rsidRPr="004B429D">
              <w:rPr>
                <w:rStyle w:val="af"/>
                <w:rFonts w:hAnsi="HadasaMFO"/>
                <w:sz w:val="26"/>
                <w:rtl/>
              </w:rPr>
              <w:footnoteReference w:id="31"/>
            </w:r>
            <w:r w:rsidRPr="004B429D">
              <w:rPr>
                <w:sz w:val="26"/>
                <w:rtl/>
              </w:rPr>
              <w:t xml:space="preserve">, </w:t>
            </w:r>
            <w:r w:rsidRPr="004B429D">
              <w:rPr>
                <w:rFonts w:hint="eastAsia"/>
                <w:sz w:val="26"/>
                <w:rtl/>
              </w:rPr>
              <w:t>בסעיף</w:t>
            </w:r>
            <w:r w:rsidRPr="004B429D">
              <w:rPr>
                <w:sz w:val="26"/>
                <w:rtl/>
              </w:rPr>
              <w:t xml:space="preserve"> 1, </w:t>
            </w:r>
            <w:r w:rsidRPr="004B429D">
              <w:rPr>
                <w:rFonts w:hint="eastAsia"/>
                <w:sz w:val="26"/>
                <w:rtl/>
              </w:rPr>
              <w:t>בהגדרה</w:t>
            </w:r>
            <w:r w:rsidRPr="004B429D">
              <w:rPr>
                <w:sz w:val="26"/>
                <w:rtl/>
              </w:rPr>
              <w:t xml:space="preserve"> "</w:t>
            </w:r>
            <w:r w:rsidRPr="004B429D">
              <w:rPr>
                <w:rFonts w:hint="eastAsia"/>
                <w:sz w:val="26"/>
                <w:rtl/>
              </w:rPr>
              <w:t>פגיעת</w:t>
            </w:r>
            <w:r w:rsidRPr="004B429D">
              <w:rPr>
                <w:sz w:val="26"/>
                <w:rtl/>
              </w:rPr>
              <w:t xml:space="preserve"> </w:t>
            </w:r>
            <w:r w:rsidRPr="004B429D">
              <w:rPr>
                <w:rFonts w:hint="eastAsia"/>
                <w:sz w:val="26"/>
                <w:rtl/>
              </w:rPr>
              <w:t>איבה</w:t>
            </w:r>
            <w:r w:rsidRPr="004B429D">
              <w:rPr>
                <w:sz w:val="26"/>
                <w:rtl/>
              </w:rPr>
              <w:t xml:space="preserve">", </w:t>
            </w:r>
            <w:r w:rsidRPr="004B429D">
              <w:rPr>
                <w:rFonts w:hint="eastAsia"/>
                <w:sz w:val="26"/>
                <w:rtl/>
              </w:rPr>
              <w:t>בפסקה</w:t>
            </w:r>
            <w:r w:rsidRPr="004B429D">
              <w:rPr>
                <w:sz w:val="26"/>
                <w:rtl/>
              </w:rPr>
              <w:t xml:space="preserve"> (5), </w:t>
            </w:r>
            <w:r w:rsidRPr="004B429D">
              <w:rPr>
                <w:rFonts w:hint="eastAsia"/>
                <w:sz w:val="26"/>
                <w:rtl/>
              </w:rPr>
              <w:t>במקום</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טרוריסטי</w:t>
            </w:r>
            <w:r w:rsidRPr="004B429D">
              <w:rPr>
                <w:sz w:val="26"/>
                <w:rtl/>
              </w:rPr>
              <w:t xml:space="preserve"> </w:t>
            </w:r>
            <w:r w:rsidRPr="004B429D">
              <w:rPr>
                <w:rFonts w:hint="eastAsia"/>
                <w:sz w:val="26"/>
                <w:rtl/>
              </w:rPr>
              <w:t>שעליו</w:t>
            </w:r>
            <w:r w:rsidRPr="004B429D">
              <w:rPr>
                <w:sz w:val="26"/>
                <w:rtl/>
              </w:rPr>
              <w:t xml:space="preserve"> </w:t>
            </w:r>
            <w:r w:rsidRPr="004B429D">
              <w:rPr>
                <w:rFonts w:hint="eastAsia"/>
                <w:sz w:val="26"/>
                <w:rtl/>
              </w:rPr>
              <w:t>הכריזה</w:t>
            </w:r>
            <w:r w:rsidRPr="004B429D">
              <w:rPr>
                <w:sz w:val="26"/>
                <w:rtl/>
              </w:rPr>
              <w:t xml:space="preserve"> </w:t>
            </w:r>
            <w:r w:rsidRPr="004B429D">
              <w:rPr>
                <w:rFonts w:hint="eastAsia"/>
                <w:sz w:val="26"/>
                <w:rtl/>
              </w:rPr>
              <w:t>הממשלה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8 </w:t>
            </w:r>
            <w:r w:rsidRPr="004B429D">
              <w:rPr>
                <w:rFonts w:hint="eastAsia"/>
                <w:sz w:val="26"/>
                <w:rtl/>
              </w:rPr>
              <w:t>לפקודת</w:t>
            </w:r>
            <w:r w:rsidRPr="004B429D">
              <w:rPr>
                <w:sz w:val="26"/>
                <w:rtl/>
              </w:rPr>
              <w:t xml:space="preserve"> </w:t>
            </w:r>
            <w:r w:rsidRPr="004B429D">
              <w:rPr>
                <w:rFonts w:hint="eastAsia"/>
                <w:sz w:val="26"/>
                <w:rtl/>
              </w:rPr>
              <w:t>מניעת</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התש</w:t>
            </w:r>
            <w:r w:rsidRPr="004B429D">
              <w:rPr>
                <w:sz w:val="26"/>
                <w:rtl/>
              </w:rPr>
              <w:t>"</w:t>
            </w:r>
            <w:r w:rsidRPr="004B429D">
              <w:rPr>
                <w:rFonts w:hint="eastAsia"/>
                <w:sz w:val="26"/>
                <w:rtl/>
              </w:rPr>
              <w:t>ח</w:t>
            </w:r>
            <w:r w:rsidRPr="004B429D">
              <w:rPr>
                <w:sz w:val="26"/>
                <w:rtl/>
              </w:rPr>
              <w:t xml:space="preserve">–1948" </w:t>
            </w:r>
            <w:r w:rsidRPr="004B429D">
              <w:rPr>
                <w:rFonts w:hint="eastAsia"/>
                <w:sz w:val="26"/>
                <w:rtl/>
              </w:rPr>
              <w:t>יבוא</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שהוכרז</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סימן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לפרק</w:t>
            </w:r>
            <w:r w:rsidRPr="004B429D">
              <w:rPr>
                <w:sz w:val="26"/>
                <w:rtl/>
              </w:rPr>
              <w:t xml:space="preserve"> </w:t>
            </w:r>
            <w:r w:rsidRPr="004B429D">
              <w:rPr>
                <w:rFonts w:hint="eastAsia"/>
                <w:sz w:val="26"/>
                <w:rtl/>
              </w:rPr>
              <w:t>ב</w:t>
            </w:r>
            <w:r w:rsidRPr="004B429D">
              <w:rPr>
                <w:sz w:val="26"/>
                <w:rtl/>
              </w:rPr>
              <w:t xml:space="preserve">' </w:t>
            </w:r>
            <w:r w:rsidRPr="004B429D">
              <w:rPr>
                <w:rFonts w:hint="eastAsia"/>
                <w:sz w:val="26"/>
                <w:rtl/>
              </w:rPr>
              <w:t>בחוק</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 xml:space="preserve">, </w:t>
            </w:r>
            <w:r w:rsidRPr="004B429D">
              <w:rPr>
                <w:rFonts w:hint="eastAsia"/>
                <w:sz w:val="26"/>
                <w:rtl/>
              </w:rPr>
              <w:t>התשע</w:t>
            </w:r>
            <w:r w:rsidRPr="004B429D">
              <w:rPr>
                <w:sz w:val="26"/>
                <w:rtl/>
              </w:rPr>
              <w:t>"</w:t>
            </w:r>
            <w:r w:rsidRPr="004B429D">
              <w:rPr>
                <w:rFonts w:hint="eastAsia"/>
                <w:sz w:val="26"/>
                <w:rtl/>
              </w:rPr>
              <w:t>ו</w:t>
            </w:r>
            <w:r w:rsidRPr="004B429D">
              <w:rPr>
                <w:sz w:val="26"/>
                <w:rtl/>
              </w:rPr>
              <w:t>–2016".</w:t>
            </w:r>
          </w:p>
        </w:tc>
      </w:tr>
      <w:tr w:rsidR="00F82CB1" w:rsidRPr="004B429D" w:rsidTr="005C6C8D">
        <w:trPr>
          <w:cantSplit/>
        </w:trPr>
        <w:tc>
          <w:tcPr>
            <w:tcW w:w="1869" w:type="dxa"/>
          </w:tcPr>
          <w:p w:rsidR="00F82CB1" w:rsidRPr="004B429D" w:rsidRDefault="00F82CB1" w:rsidP="00AB01EE">
            <w:pPr>
              <w:pStyle w:val="TableSideHeading"/>
              <w:rPr>
                <w:sz w:val="26"/>
                <w:rtl/>
              </w:rPr>
            </w:pPr>
            <w:r w:rsidRPr="004B429D">
              <w:rPr>
                <w:rFonts w:hint="eastAsia"/>
                <w:sz w:val="26"/>
                <w:rtl/>
              </w:rPr>
              <w:t>תיקון</w:t>
            </w:r>
            <w:r w:rsidRPr="004B429D">
              <w:rPr>
                <w:sz w:val="26"/>
                <w:rtl/>
              </w:rPr>
              <w:t xml:space="preserve"> </w:t>
            </w:r>
            <w:r w:rsidRPr="004B429D">
              <w:rPr>
                <w:rFonts w:hint="eastAsia"/>
                <w:sz w:val="26"/>
                <w:rtl/>
              </w:rPr>
              <w:t>פקודת</w:t>
            </w:r>
            <w:r w:rsidRPr="004B429D">
              <w:rPr>
                <w:rFonts w:hint="cs"/>
                <w:sz w:val="26"/>
                <w:rtl/>
              </w:rPr>
              <w:t xml:space="preserve"> </w:t>
            </w:r>
            <w:r w:rsidRPr="004B429D">
              <w:rPr>
                <w:rFonts w:hint="eastAsia"/>
                <w:sz w:val="26"/>
                <w:rtl/>
              </w:rPr>
              <w:t>בתי</w:t>
            </w:r>
            <w:r w:rsidRPr="004B429D">
              <w:rPr>
                <w:sz w:val="26"/>
                <w:rtl/>
              </w:rPr>
              <w:t xml:space="preserve"> </w:t>
            </w:r>
            <w:r w:rsidRPr="004B429D">
              <w:rPr>
                <w:rFonts w:hint="eastAsia"/>
                <w:sz w:val="26"/>
                <w:rtl/>
              </w:rPr>
              <w:t>הסוהר</w:t>
            </w:r>
          </w:p>
        </w:tc>
        <w:tc>
          <w:tcPr>
            <w:tcW w:w="623" w:type="dxa"/>
          </w:tcPr>
          <w:p w:rsidR="00F82CB1" w:rsidRPr="004B429D" w:rsidRDefault="00E72A18" w:rsidP="00AB01EE">
            <w:pPr>
              <w:pStyle w:val="TableText"/>
              <w:rPr>
                <w:sz w:val="26"/>
                <w:rtl/>
              </w:rPr>
            </w:pPr>
            <w:r w:rsidRPr="004B429D">
              <w:rPr>
                <w:rFonts w:hint="cs"/>
                <w:sz w:val="26"/>
                <w:rtl/>
              </w:rPr>
              <w:t>80.</w:t>
            </w:r>
          </w:p>
        </w:tc>
        <w:tc>
          <w:tcPr>
            <w:tcW w:w="7144" w:type="dxa"/>
            <w:gridSpan w:val="4"/>
          </w:tcPr>
          <w:p w:rsidR="00F82CB1" w:rsidRPr="004B429D" w:rsidRDefault="00F82CB1" w:rsidP="00737341">
            <w:pPr>
              <w:pStyle w:val="TableBlock"/>
              <w:rPr>
                <w:sz w:val="26"/>
                <w:rtl/>
              </w:rPr>
            </w:pPr>
            <w:r w:rsidRPr="004B429D">
              <w:rPr>
                <w:rFonts w:hint="eastAsia"/>
                <w:sz w:val="26"/>
                <w:rtl/>
              </w:rPr>
              <w:t>בפקודת</w:t>
            </w:r>
            <w:r w:rsidRPr="004B429D">
              <w:rPr>
                <w:sz w:val="26"/>
                <w:rtl/>
              </w:rPr>
              <w:t xml:space="preserve"> </w:t>
            </w:r>
            <w:r w:rsidRPr="004B429D">
              <w:rPr>
                <w:rFonts w:hint="eastAsia"/>
                <w:sz w:val="26"/>
                <w:rtl/>
              </w:rPr>
              <w:t>בתי</w:t>
            </w:r>
            <w:r w:rsidRPr="004B429D">
              <w:rPr>
                <w:sz w:val="26"/>
                <w:rtl/>
              </w:rPr>
              <w:t xml:space="preserve"> </w:t>
            </w:r>
            <w:r w:rsidRPr="004B429D">
              <w:rPr>
                <w:rFonts w:hint="eastAsia"/>
                <w:sz w:val="26"/>
                <w:rtl/>
              </w:rPr>
              <w:t>הסוהר</w:t>
            </w:r>
            <w:r w:rsidRPr="004B429D">
              <w:rPr>
                <w:sz w:val="26"/>
                <w:rtl/>
              </w:rPr>
              <w:t xml:space="preserve"> [</w:t>
            </w:r>
            <w:r w:rsidRPr="004B429D">
              <w:rPr>
                <w:rFonts w:hint="eastAsia"/>
                <w:sz w:val="26"/>
                <w:rtl/>
              </w:rPr>
              <w:t>נוסח</w:t>
            </w:r>
            <w:r w:rsidRPr="004B429D">
              <w:rPr>
                <w:sz w:val="26"/>
                <w:rtl/>
              </w:rPr>
              <w:t xml:space="preserve"> </w:t>
            </w:r>
            <w:r w:rsidRPr="004B429D">
              <w:rPr>
                <w:rFonts w:hint="eastAsia"/>
                <w:sz w:val="26"/>
                <w:rtl/>
              </w:rPr>
              <w:t>חדש</w:t>
            </w:r>
            <w:r w:rsidRPr="004B429D">
              <w:rPr>
                <w:sz w:val="26"/>
                <w:rtl/>
              </w:rPr>
              <w:t xml:space="preserve">], </w:t>
            </w:r>
            <w:r w:rsidRPr="004B429D">
              <w:rPr>
                <w:rFonts w:hint="cs"/>
                <w:sz w:val="26"/>
                <w:rtl/>
              </w:rPr>
              <w:t>התשל"ב</w:t>
            </w:r>
            <w:r w:rsidRPr="004B429D">
              <w:rPr>
                <w:rFonts w:hint="eastAsia"/>
                <w:sz w:val="26"/>
                <w:rtl/>
              </w:rPr>
              <w:t>–</w:t>
            </w:r>
            <w:r w:rsidRPr="004B429D">
              <w:rPr>
                <w:rFonts w:hint="cs"/>
                <w:sz w:val="26"/>
                <w:rtl/>
              </w:rPr>
              <w:t>1971</w:t>
            </w:r>
            <w:r w:rsidRPr="004B429D">
              <w:rPr>
                <w:rStyle w:val="af"/>
                <w:rFonts w:hAnsi="HadasaMFO"/>
                <w:sz w:val="26"/>
                <w:rtl/>
              </w:rPr>
              <w:footnoteReference w:id="32"/>
            </w:r>
            <w:r w:rsidRPr="004B429D">
              <w:rPr>
                <w:sz w:val="26"/>
                <w:rtl/>
              </w:rPr>
              <w:t>–</w:t>
            </w:r>
          </w:p>
        </w:tc>
      </w:tr>
      <w:tr w:rsidR="00F82CB1" w:rsidRPr="004B429D" w:rsidTr="005C6C8D">
        <w:trPr>
          <w:cantSplit/>
        </w:trPr>
        <w:tc>
          <w:tcPr>
            <w:tcW w:w="1869" w:type="dxa"/>
          </w:tcPr>
          <w:p w:rsidR="00F82CB1" w:rsidRPr="004B429D" w:rsidRDefault="00F82CB1" w:rsidP="00AB01EE">
            <w:pPr>
              <w:pStyle w:val="TableSideHeading"/>
              <w:ind w:right="0"/>
              <w:rPr>
                <w:rtl/>
              </w:rPr>
            </w:pPr>
          </w:p>
        </w:tc>
        <w:tc>
          <w:tcPr>
            <w:tcW w:w="623" w:type="dxa"/>
          </w:tcPr>
          <w:p w:rsidR="00F82CB1" w:rsidRPr="004B429D" w:rsidRDefault="00F82CB1" w:rsidP="00AB01EE">
            <w:pPr>
              <w:pStyle w:val="TableText"/>
              <w:rPr>
                <w:sz w:val="26"/>
                <w:rtl/>
              </w:rPr>
            </w:pPr>
          </w:p>
        </w:tc>
        <w:tc>
          <w:tcPr>
            <w:tcW w:w="7144" w:type="dxa"/>
            <w:gridSpan w:val="4"/>
          </w:tcPr>
          <w:p w:rsidR="00F82CB1" w:rsidRPr="004B429D" w:rsidRDefault="00F82CB1" w:rsidP="00737341">
            <w:pPr>
              <w:pStyle w:val="TableBlock"/>
              <w:rPr>
                <w:sz w:val="26"/>
                <w:rtl/>
              </w:rPr>
            </w:pPr>
            <w:r w:rsidRPr="004B429D">
              <w:rPr>
                <w:sz w:val="26"/>
                <w:rtl/>
              </w:rPr>
              <w:t>(1)</w:t>
            </w:r>
            <w:r w:rsidRPr="004B429D">
              <w:rPr>
                <w:sz w:val="26"/>
                <w:rtl/>
              </w:rPr>
              <w:tab/>
            </w:r>
            <w:r w:rsidRPr="004B429D">
              <w:rPr>
                <w:rFonts w:hint="eastAsia"/>
                <w:sz w:val="26"/>
                <w:rtl/>
              </w:rPr>
              <w:t>בסעיף</w:t>
            </w:r>
            <w:r w:rsidRPr="004B429D">
              <w:rPr>
                <w:sz w:val="26"/>
                <w:rtl/>
              </w:rPr>
              <w:t xml:space="preserve"> 45</w:t>
            </w:r>
            <w:r w:rsidRPr="004B429D">
              <w:rPr>
                <w:rFonts w:hint="eastAsia"/>
                <w:sz w:val="26"/>
                <w:rtl/>
              </w:rPr>
              <w:t>א</w:t>
            </w:r>
            <w:r w:rsidRPr="004B429D">
              <w:rPr>
                <w:sz w:val="26"/>
                <w:rtl/>
              </w:rPr>
              <w:t>(</w:t>
            </w:r>
            <w:r w:rsidRPr="004B429D">
              <w:rPr>
                <w:rFonts w:hint="eastAsia"/>
                <w:sz w:val="26"/>
                <w:rtl/>
              </w:rPr>
              <w:t>א</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ההגדרה</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יבוא</w:t>
            </w:r>
            <w:r w:rsidRPr="004B429D">
              <w:rPr>
                <w:sz w:val="26"/>
                <w:rtl/>
              </w:rPr>
              <w:t>:</w:t>
            </w:r>
          </w:p>
        </w:tc>
      </w:tr>
      <w:tr w:rsidR="00F82CB1" w:rsidRPr="004B429D" w:rsidTr="005C6C8D">
        <w:trPr>
          <w:cantSplit/>
        </w:trPr>
        <w:tc>
          <w:tcPr>
            <w:tcW w:w="1869" w:type="dxa"/>
          </w:tcPr>
          <w:p w:rsidR="00F82CB1" w:rsidRPr="004B429D" w:rsidRDefault="00F82CB1" w:rsidP="00AB01EE">
            <w:pPr>
              <w:pStyle w:val="TableSideHeading"/>
              <w:rPr>
                <w:sz w:val="26"/>
                <w:rtl/>
              </w:rPr>
            </w:pPr>
          </w:p>
        </w:tc>
        <w:tc>
          <w:tcPr>
            <w:tcW w:w="623" w:type="dxa"/>
          </w:tcPr>
          <w:p w:rsidR="00F82CB1" w:rsidRPr="004B429D" w:rsidRDefault="00F82CB1" w:rsidP="00AB01EE">
            <w:pPr>
              <w:pStyle w:val="TableText"/>
              <w:rPr>
                <w:sz w:val="26"/>
                <w:rtl/>
              </w:rPr>
            </w:pPr>
          </w:p>
        </w:tc>
        <w:tc>
          <w:tcPr>
            <w:tcW w:w="624" w:type="dxa"/>
          </w:tcPr>
          <w:p w:rsidR="00F82CB1" w:rsidRPr="004B429D" w:rsidRDefault="00F82CB1" w:rsidP="00AB01EE">
            <w:pPr>
              <w:pStyle w:val="TableText"/>
              <w:rPr>
                <w:sz w:val="26"/>
                <w:rtl/>
              </w:rPr>
            </w:pPr>
          </w:p>
        </w:tc>
        <w:tc>
          <w:tcPr>
            <w:tcW w:w="6520" w:type="dxa"/>
            <w:gridSpan w:val="3"/>
          </w:tcPr>
          <w:p w:rsidR="00F82CB1" w:rsidRPr="004B429D" w:rsidRDefault="00F82CB1" w:rsidP="00737341">
            <w:pPr>
              <w:pStyle w:val="TableBlockOutdent"/>
              <w:rPr>
                <w:sz w:val="26"/>
                <w:rtl/>
              </w:rPr>
            </w:pPr>
            <w:r w:rsidRPr="004B429D">
              <w:rPr>
                <w:sz w:val="26"/>
                <w:rtl/>
              </w:rPr>
              <w:t>""</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 </w:t>
            </w:r>
            <w:r w:rsidRPr="004B429D">
              <w:rPr>
                <w:rFonts w:hint="eastAsia"/>
                <w:sz w:val="26"/>
                <w:rtl/>
              </w:rPr>
              <w:t>כהגדרתו</w:t>
            </w:r>
            <w:r w:rsidRPr="004B429D">
              <w:rPr>
                <w:sz w:val="26"/>
                <w:rtl/>
              </w:rPr>
              <w:t xml:space="preserve"> </w:t>
            </w:r>
            <w:r w:rsidRPr="004B429D">
              <w:rPr>
                <w:rFonts w:hint="eastAsia"/>
                <w:sz w:val="26"/>
                <w:rtl/>
              </w:rPr>
              <w:t>בחוק</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 xml:space="preserve">, </w:t>
            </w:r>
            <w:r w:rsidRPr="004B429D">
              <w:rPr>
                <w:rFonts w:hint="eastAsia"/>
                <w:sz w:val="26"/>
                <w:rtl/>
              </w:rPr>
              <w:t>התשע</w:t>
            </w:r>
            <w:r w:rsidRPr="004B429D">
              <w:rPr>
                <w:sz w:val="26"/>
                <w:rtl/>
              </w:rPr>
              <w:t>"</w:t>
            </w:r>
            <w:r w:rsidRPr="004B429D">
              <w:rPr>
                <w:rFonts w:hint="eastAsia"/>
                <w:sz w:val="26"/>
                <w:rtl/>
              </w:rPr>
              <w:t>ו</w:t>
            </w:r>
            <w:r w:rsidRPr="004B429D">
              <w:rPr>
                <w:sz w:val="26"/>
                <w:rtl/>
              </w:rPr>
              <w:t>–2016;";</w:t>
            </w:r>
          </w:p>
        </w:tc>
      </w:tr>
      <w:tr w:rsidR="00F82CB1" w:rsidRPr="004B429D" w:rsidTr="005C6C8D">
        <w:trPr>
          <w:cantSplit/>
        </w:trPr>
        <w:tc>
          <w:tcPr>
            <w:tcW w:w="1869" w:type="dxa"/>
          </w:tcPr>
          <w:p w:rsidR="00F82CB1" w:rsidRPr="004B429D" w:rsidRDefault="00F82CB1" w:rsidP="00AB01EE">
            <w:pPr>
              <w:pStyle w:val="TableSideHeading"/>
              <w:rPr>
                <w:sz w:val="26"/>
                <w:rtl/>
              </w:rPr>
            </w:pPr>
          </w:p>
        </w:tc>
        <w:tc>
          <w:tcPr>
            <w:tcW w:w="623" w:type="dxa"/>
          </w:tcPr>
          <w:p w:rsidR="00F82CB1" w:rsidRPr="004B429D" w:rsidRDefault="00F82CB1" w:rsidP="00AB01EE">
            <w:pPr>
              <w:pStyle w:val="TableText"/>
              <w:rPr>
                <w:sz w:val="26"/>
                <w:rtl/>
              </w:rPr>
            </w:pPr>
          </w:p>
        </w:tc>
        <w:tc>
          <w:tcPr>
            <w:tcW w:w="7144" w:type="dxa"/>
            <w:gridSpan w:val="4"/>
          </w:tcPr>
          <w:p w:rsidR="00F82CB1" w:rsidRPr="004B429D" w:rsidRDefault="00F82CB1" w:rsidP="00737341">
            <w:pPr>
              <w:pStyle w:val="TableBlock"/>
              <w:rPr>
                <w:sz w:val="26"/>
                <w:rtl/>
              </w:rPr>
            </w:pPr>
            <w:r w:rsidRPr="004B429D">
              <w:rPr>
                <w:sz w:val="26"/>
                <w:rtl/>
              </w:rPr>
              <w:t>(2)</w:t>
            </w:r>
            <w:r w:rsidRPr="004B429D">
              <w:rPr>
                <w:sz w:val="26"/>
                <w:rtl/>
              </w:rPr>
              <w:tab/>
            </w:r>
            <w:r w:rsidRPr="004B429D">
              <w:rPr>
                <w:rFonts w:hint="eastAsia"/>
                <w:sz w:val="26"/>
                <w:rtl/>
              </w:rPr>
              <w:t>בסעיף</w:t>
            </w:r>
            <w:r w:rsidRPr="004B429D">
              <w:rPr>
                <w:sz w:val="26"/>
                <w:rtl/>
              </w:rPr>
              <w:t xml:space="preserve"> 45</w:t>
            </w:r>
            <w:r w:rsidRPr="004B429D">
              <w:rPr>
                <w:rFonts w:hint="eastAsia"/>
                <w:sz w:val="26"/>
                <w:rtl/>
              </w:rPr>
              <w:t>א</w:t>
            </w:r>
            <w:r w:rsidRPr="004B429D">
              <w:rPr>
                <w:sz w:val="26"/>
                <w:rtl/>
              </w:rPr>
              <w:t>1 –</w:t>
            </w:r>
          </w:p>
        </w:tc>
      </w:tr>
      <w:tr w:rsidR="00F82CB1" w:rsidRPr="004B429D" w:rsidTr="005C6C8D">
        <w:trPr>
          <w:cantSplit/>
        </w:trPr>
        <w:tc>
          <w:tcPr>
            <w:tcW w:w="1869" w:type="dxa"/>
          </w:tcPr>
          <w:p w:rsidR="00F82CB1" w:rsidRPr="004B429D" w:rsidRDefault="00F82CB1" w:rsidP="00AB01EE">
            <w:pPr>
              <w:pStyle w:val="TableSideHeading"/>
              <w:rPr>
                <w:sz w:val="26"/>
                <w:rtl/>
              </w:rPr>
            </w:pPr>
          </w:p>
        </w:tc>
        <w:tc>
          <w:tcPr>
            <w:tcW w:w="623" w:type="dxa"/>
          </w:tcPr>
          <w:p w:rsidR="00F82CB1" w:rsidRPr="004B429D" w:rsidRDefault="00F82CB1" w:rsidP="00AB01EE">
            <w:pPr>
              <w:pStyle w:val="TableText"/>
              <w:rPr>
                <w:sz w:val="26"/>
                <w:rtl/>
              </w:rPr>
            </w:pPr>
          </w:p>
        </w:tc>
        <w:tc>
          <w:tcPr>
            <w:tcW w:w="624" w:type="dxa"/>
          </w:tcPr>
          <w:p w:rsidR="00F82CB1" w:rsidRPr="004B429D" w:rsidRDefault="00F82CB1" w:rsidP="00AB01EE">
            <w:pPr>
              <w:pStyle w:val="TableText"/>
              <w:rPr>
                <w:sz w:val="26"/>
                <w:rtl/>
              </w:rPr>
            </w:pPr>
          </w:p>
        </w:tc>
        <w:tc>
          <w:tcPr>
            <w:tcW w:w="6520" w:type="dxa"/>
            <w:gridSpan w:val="3"/>
          </w:tcPr>
          <w:p w:rsidR="00F82CB1" w:rsidRPr="004B429D" w:rsidRDefault="00F82CB1"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ההגדרה</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טרוריסטי</w:t>
            </w:r>
            <w:r w:rsidRPr="004B429D">
              <w:rPr>
                <w:sz w:val="26"/>
                <w:rtl/>
              </w:rPr>
              <w:t xml:space="preserve">" </w:t>
            </w:r>
            <w:r w:rsidRPr="004B429D">
              <w:rPr>
                <w:rFonts w:hint="eastAsia"/>
                <w:sz w:val="26"/>
                <w:rtl/>
              </w:rPr>
              <w:t>יבוא</w:t>
            </w:r>
            <w:r w:rsidRPr="004B429D">
              <w:rPr>
                <w:sz w:val="26"/>
                <w:rtl/>
              </w:rPr>
              <w:t>:</w:t>
            </w:r>
          </w:p>
        </w:tc>
      </w:tr>
      <w:tr w:rsidR="00F82CB1" w:rsidRPr="004B429D" w:rsidTr="005C6C8D">
        <w:trPr>
          <w:cantSplit/>
        </w:trPr>
        <w:tc>
          <w:tcPr>
            <w:tcW w:w="1869" w:type="dxa"/>
          </w:tcPr>
          <w:p w:rsidR="00F82CB1" w:rsidRPr="004B429D" w:rsidRDefault="00F82CB1" w:rsidP="00AB01EE">
            <w:pPr>
              <w:pStyle w:val="TableSideHeading"/>
            </w:pPr>
          </w:p>
        </w:tc>
        <w:tc>
          <w:tcPr>
            <w:tcW w:w="623" w:type="dxa"/>
          </w:tcPr>
          <w:p w:rsidR="00F82CB1" w:rsidRPr="004B429D" w:rsidRDefault="00F82CB1" w:rsidP="00AB01EE">
            <w:pPr>
              <w:pStyle w:val="TableText"/>
            </w:pPr>
          </w:p>
        </w:tc>
        <w:tc>
          <w:tcPr>
            <w:tcW w:w="624" w:type="dxa"/>
          </w:tcPr>
          <w:p w:rsidR="00F82CB1" w:rsidRPr="004B429D" w:rsidRDefault="00F82CB1" w:rsidP="00AB01EE">
            <w:pPr>
              <w:pStyle w:val="TableText"/>
            </w:pPr>
          </w:p>
        </w:tc>
        <w:tc>
          <w:tcPr>
            <w:tcW w:w="624" w:type="dxa"/>
            <w:gridSpan w:val="2"/>
          </w:tcPr>
          <w:p w:rsidR="00F82CB1" w:rsidRPr="004B429D" w:rsidRDefault="00F82CB1" w:rsidP="00AB01EE">
            <w:pPr>
              <w:pStyle w:val="TableText"/>
            </w:pPr>
          </w:p>
        </w:tc>
        <w:tc>
          <w:tcPr>
            <w:tcW w:w="5896" w:type="dxa"/>
          </w:tcPr>
          <w:p w:rsidR="00F82CB1" w:rsidRPr="004B429D" w:rsidRDefault="00F82CB1" w:rsidP="00737341">
            <w:pPr>
              <w:pStyle w:val="TableBlockOutdent"/>
            </w:pPr>
            <w:r w:rsidRPr="004B429D">
              <w:rPr>
                <w:rtl/>
              </w:rPr>
              <w:t>""</w:t>
            </w:r>
            <w:r w:rsidRPr="004B429D">
              <w:rPr>
                <w:rFonts w:hint="eastAsia"/>
                <w:rtl/>
              </w:rPr>
              <w:t>ארגון</w:t>
            </w:r>
            <w:r w:rsidRPr="004B429D">
              <w:rPr>
                <w:rtl/>
              </w:rPr>
              <w:t xml:space="preserve"> </w:t>
            </w:r>
            <w:r w:rsidRPr="004B429D">
              <w:rPr>
                <w:rFonts w:hint="eastAsia"/>
                <w:rtl/>
              </w:rPr>
              <w:t>טרור</w:t>
            </w:r>
            <w:r w:rsidRPr="004B429D">
              <w:rPr>
                <w:rtl/>
              </w:rPr>
              <w:t xml:space="preserve">" – </w:t>
            </w:r>
            <w:r w:rsidRPr="004B429D">
              <w:rPr>
                <w:rFonts w:hint="eastAsia"/>
                <w:rtl/>
              </w:rPr>
              <w:t>כהגדרתו</w:t>
            </w:r>
            <w:r w:rsidRPr="004B429D">
              <w:rPr>
                <w:rtl/>
              </w:rPr>
              <w:t xml:space="preserve"> </w:t>
            </w:r>
            <w:r w:rsidRPr="004B429D">
              <w:rPr>
                <w:rFonts w:hint="cs"/>
                <w:rtl/>
              </w:rPr>
              <w:t>בסעיף 45א</w:t>
            </w:r>
            <w:r w:rsidRPr="004B429D">
              <w:rPr>
                <w:rtl/>
              </w:rPr>
              <w:t>";</w:t>
            </w:r>
          </w:p>
        </w:tc>
      </w:tr>
      <w:tr w:rsidR="00F82CB1" w:rsidRPr="004B429D" w:rsidTr="005C6C8D">
        <w:trPr>
          <w:cantSplit/>
        </w:trPr>
        <w:tc>
          <w:tcPr>
            <w:tcW w:w="1869" w:type="dxa"/>
          </w:tcPr>
          <w:p w:rsidR="00F82CB1" w:rsidRPr="004B429D" w:rsidRDefault="00F82CB1" w:rsidP="00AB01EE">
            <w:pPr>
              <w:pStyle w:val="TableSideHeading"/>
              <w:rPr>
                <w:sz w:val="26"/>
                <w:rtl/>
              </w:rPr>
            </w:pPr>
          </w:p>
        </w:tc>
        <w:tc>
          <w:tcPr>
            <w:tcW w:w="623" w:type="dxa"/>
          </w:tcPr>
          <w:p w:rsidR="00F82CB1" w:rsidRPr="004B429D" w:rsidRDefault="00F82CB1" w:rsidP="00AB01EE">
            <w:pPr>
              <w:pStyle w:val="TableText"/>
              <w:rPr>
                <w:sz w:val="26"/>
                <w:rtl/>
              </w:rPr>
            </w:pPr>
          </w:p>
        </w:tc>
        <w:tc>
          <w:tcPr>
            <w:tcW w:w="624" w:type="dxa"/>
          </w:tcPr>
          <w:p w:rsidR="00F82CB1" w:rsidRPr="004B429D" w:rsidRDefault="00F82CB1" w:rsidP="00AB01EE">
            <w:pPr>
              <w:pStyle w:val="TableText"/>
              <w:rPr>
                <w:sz w:val="26"/>
                <w:rtl/>
              </w:rPr>
            </w:pPr>
          </w:p>
        </w:tc>
        <w:tc>
          <w:tcPr>
            <w:tcW w:w="6520" w:type="dxa"/>
            <w:gridSpan w:val="3"/>
          </w:tcPr>
          <w:p w:rsidR="00F82CB1" w:rsidRPr="004B429D" w:rsidRDefault="00F82CB1"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ב</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טרוריסטי</w:t>
            </w:r>
            <w:r w:rsidRPr="004B429D">
              <w:rPr>
                <w:sz w:val="26"/>
                <w:rtl/>
              </w:rPr>
              <w:t xml:space="preserve">" </w:t>
            </w:r>
            <w:r w:rsidRPr="004B429D">
              <w:rPr>
                <w:rFonts w:hint="eastAsia"/>
                <w:sz w:val="26"/>
                <w:rtl/>
              </w:rPr>
              <w:t>יבוא</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w:t>
            </w:r>
          </w:p>
        </w:tc>
      </w:tr>
      <w:tr w:rsidR="00F82CB1" w:rsidRPr="004B429D" w:rsidTr="005C6C8D">
        <w:trPr>
          <w:cantSplit/>
        </w:trPr>
        <w:tc>
          <w:tcPr>
            <w:tcW w:w="1869" w:type="dxa"/>
          </w:tcPr>
          <w:p w:rsidR="00F82CB1" w:rsidRPr="004B429D" w:rsidRDefault="00F82CB1" w:rsidP="00AB01EE">
            <w:pPr>
              <w:pStyle w:val="TableSideHeading"/>
              <w:rPr>
                <w:sz w:val="26"/>
                <w:rtl/>
              </w:rPr>
            </w:pPr>
          </w:p>
        </w:tc>
        <w:tc>
          <w:tcPr>
            <w:tcW w:w="623" w:type="dxa"/>
          </w:tcPr>
          <w:p w:rsidR="00F82CB1" w:rsidRPr="004B429D" w:rsidRDefault="00F82CB1" w:rsidP="00AB01EE">
            <w:pPr>
              <w:pStyle w:val="TableText"/>
              <w:rPr>
                <w:sz w:val="26"/>
                <w:rtl/>
              </w:rPr>
            </w:pPr>
          </w:p>
        </w:tc>
        <w:tc>
          <w:tcPr>
            <w:tcW w:w="7144" w:type="dxa"/>
            <w:gridSpan w:val="4"/>
          </w:tcPr>
          <w:p w:rsidR="00F82CB1" w:rsidRPr="004B429D" w:rsidRDefault="00F82CB1" w:rsidP="00737341">
            <w:pPr>
              <w:pStyle w:val="TableBlock"/>
              <w:rPr>
                <w:sz w:val="26"/>
                <w:rtl/>
              </w:rPr>
            </w:pPr>
            <w:r w:rsidRPr="004B429D">
              <w:rPr>
                <w:sz w:val="26"/>
                <w:rtl/>
              </w:rPr>
              <w:t>(3)</w:t>
            </w:r>
            <w:r w:rsidRPr="004B429D">
              <w:rPr>
                <w:sz w:val="26"/>
                <w:rtl/>
              </w:rPr>
              <w:tab/>
            </w:r>
            <w:r w:rsidRPr="004B429D">
              <w:rPr>
                <w:rFonts w:hint="eastAsia"/>
                <w:sz w:val="26"/>
                <w:rtl/>
              </w:rPr>
              <w:t>בתוספת</w:t>
            </w:r>
            <w:r w:rsidRPr="004B429D">
              <w:rPr>
                <w:sz w:val="26"/>
                <w:rtl/>
              </w:rPr>
              <w:t xml:space="preserve"> </w:t>
            </w:r>
            <w:r w:rsidRPr="004B429D">
              <w:rPr>
                <w:rFonts w:hint="eastAsia"/>
                <w:sz w:val="26"/>
                <w:rtl/>
              </w:rPr>
              <w:t>ראשונה</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אחרי</w:t>
            </w:r>
            <w:r w:rsidRPr="004B429D">
              <w:rPr>
                <w:sz w:val="26"/>
                <w:rtl/>
              </w:rPr>
              <w:t xml:space="preserve"> </w:t>
            </w:r>
            <w:r w:rsidRPr="004B429D">
              <w:rPr>
                <w:rFonts w:hint="eastAsia"/>
                <w:sz w:val="26"/>
                <w:rtl/>
              </w:rPr>
              <w:t>פרט</w:t>
            </w:r>
            <w:r w:rsidRPr="004B429D">
              <w:rPr>
                <w:sz w:val="26"/>
                <w:rtl/>
              </w:rPr>
              <w:t xml:space="preserve"> 3 </w:t>
            </w:r>
            <w:r w:rsidRPr="004B429D">
              <w:rPr>
                <w:rFonts w:hint="eastAsia"/>
                <w:sz w:val="26"/>
                <w:rtl/>
              </w:rPr>
              <w:t>יבוא</w:t>
            </w:r>
            <w:r w:rsidRPr="004B429D">
              <w:rPr>
                <w:sz w:val="26"/>
                <w:rtl/>
              </w:rPr>
              <w:t>:</w:t>
            </w:r>
          </w:p>
        </w:tc>
      </w:tr>
      <w:tr w:rsidR="00F82CB1" w:rsidRPr="004B429D" w:rsidTr="005C6C8D">
        <w:trPr>
          <w:cantSplit/>
        </w:trPr>
        <w:tc>
          <w:tcPr>
            <w:tcW w:w="1869" w:type="dxa"/>
          </w:tcPr>
          <w:p w:rsidR="00F82CB1" w:rsidRPr="004B429D" w:rsidRDefault="00F82CB1" w:rsidP="00AB01EE">
            <w:pPr>
              <w:pStyle w:val="TableSideHeading"/>
              <w:rPr>
                <w:sz w:val="26"/>
                <w:rtl/>
              </w:rPr>
            </w:pPr>
          </w:p>
        </w:tc>
        <w:tc>
          <w:tcPr>
            <w:tcW w:w="623" w:type="dxa"/>
          </w:tcPr>
          <w:p w:rsidR="00F82CB1" w:rsidRPr="004B429D" w:rsidRDefault="00F82CB1" w:rsidP="00AB01EE">
            <w:pPr>
              <w:pStyle w:val="TableText"/>
              <w:rPr>
                <w:sz w:val="26"/>
                <w:rtl/>
              </w:rPr>
            </w:pPr>
          </w:p>
        </w:tc>
        <w:tc>
          <w:tcPr>
            <w:tcW w:w="624" w:type="dxa"/>
          </w:tcPr>
          <w:p w:rsidR="00F82CB1" w:rsidRPr="004B429D" w:rsidRDefault="00F82CB1" w:rsidP="00AB01EE">
            <w:pPr>
              <w:pStyle w:val="TableText"/>
              <w:rPr>
                <w:sz w:val="26"/>
                <w:rtl/>
              </w:rPr>
            </w:pPr>
          </w:p>
        </w:tc>
        <w:tc>
          <w:tcPr>
            <w:tcW w:w="6520" w:type="dxa"/>
            <w:gridSpan w:val="3"/>
          </w:tcPr>
          <w:p w:rsidR="00F82CB1" w:rsidRPr="004B429D" w:rsidRDefault="00F82CB1" w:rsidP="00737341">
            <w:pPr>
              <w:pStyle w:val="TableBlock"/>
              <w:rPr>
                <w:sz w:val="26"/>
                <w:rtl/>
              </w:rPr>
            </w:pPr>
            <w:r w:rsidRPr="004B429D">
              <w:rPr>
                <w:sz w:val="26"/>
                <w:rtl/>
              </w:rPr>
              <w:t>"4.</w:t>
            </w:r>
            <w:r w:rsidRPr="004B429D">
              <w:rPr>
                <w:sz w:val="26"/>
                <w:rtl/>
              </w:rPr>
              <w:tab/>
            </w:r>
            <w:r w:rsidRPr="004B429D">
              <w:rPr>
                <w:rFonts w:hint="eastAsia"/>
                <w:sz w:val="26"/>
                <w:rtl/>
              </w:rPr>
              <w:t>עבירת</w:t>
            </w:r>
            <w:r w:rsidRPr="004B429D">
              <w:rPr>
                <w:sz w:val="26"/>
                <w:rtl/>
              </w:rPr>
              <w:t xml:space="preserve"> </w:t>
            </w:r>
            <w:r w:rsidRPr="004B429D">
              <w:rPr>
                <w:rFonts w:hint="eastAsia"/>
                <w:sz w:val="26"/>
                <w:rtl/>
              </w:rPr>
              <w:t>ביטחון</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כהגדרתה</w:t>
            </w:r>
            <w:r w:rsidRPr="004B429D">
              <w:rPr>
                <w:sz w:val="26"/>
                <w:rtl/>
              </w:rPr>
              <w:t xml:space="preserve"> </w:t>
            </w:r>
            <w:r w:rsidRPr="004B429D">
              <w:rPr>
                <w:rFonts w:hint="eastAsia"/>
                <w:sz w:val="26"/>
                <w:rtl/>
              </w:rPr>
              <w:t>בחוק</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 xml:space="preserve">, </w:t>
            </w:r>
            <w:r w:rsidRPr="004B429D">
              <w:rPr>
                <w:rFonts w:hint="eastAsia"/>
                <w:sz w:val="26"/>
                <w:rtl/>
              </w:rPr>
              <w:t>התשע</w:t>
            </w:r>
            <w:r w:rsidRPr="004B429D">
              <w:rPr>
                <w:sz w:val="26"/>
                <w:rtl/>
              </w:rPr>
              <w:t>"</w:t>
            </w:r>
            <w:r w:rsidRPr="004B429D">
              <w:rPr>
                <w:rFonts w:hint="eastAsia"/>
                <w:sz w:val="26"/>
                <w:rtl/>
              </w:rPr>
              <w:t>ו</w:t>
            </w:r>
            <w:r w:rsidRPr="004B429D">
              <w:rPr>
                <w:sz w:val="26"/>
                <w:rtl/>
              </w:rPr>
              <w:t xml:space="preserve">–2016, </w:t>
            </w:r>
            <w:r w:rsidRPr="004B429D">
              <w:rPr>
                <w:rFonts w:hint="eastAsia"/>
                <w:sz w:val="26"/>
                <w:rtl/>
              </w:rPr>
              <w:t>וכן</w:t>
            </w:r>
            <w:r w:rsidRPr="004B429D">
              <w:rPr>
                <w:sz w:val="26"/>
                <w:rtl/>
              </w:rPr>
              <w:t xml:space="preserve"> </w:t>
            </w:r>
            <w:r w:rsidRPr="004B429D">
              <w:rPr>
                <w:rFonts w:hint="eastAsia"/>
                <w:sz w:val="26"/>
                <w:rtl/>
              </w:rPr>
              <w:t>עבירה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22(א) </w:t>
            </w:r>
            <w:r w:rsidRPr="004B429D">
              <w:rPr>
                <w:rFonts w:hint="eastAsia"/>
                <w:sz w:val="26"/>
                <w:rtl/>
              </w:rPr>
              <w:t>לחוק</w:t>
            </w:r>
            <w:r w:rsidRPr="004B429D">
              <w:rPr>
                <w:sz w:val="26"/>
                <w:rtl/>
              </w:rPr>
              <w:t xml:space="preserve"> </w:t>
            </w:r>
            <w:r w:rsidRPr="004B429D">
              <w:rPr>
                <w:rFonts w:hint="eastAsia"/>
                <w:sz w:val="26"/>
                <w:rtl/>
              </w:rPr>
              <w:t>האמור</w:t>
            </w:r>
            <w:r w:rsidRPr="004B429D">
              <w:rPr>
                <w:sz w:val="26"/>
                <w:rtl/>
              </w:rPr>
              <w:t>."</w:t>
            </w:r>
          </w:p>
        </w:tc>
      </w:tr>
      <w:tr w:rsidR="00F82CB1" w:rsidRPr="004B429D" w:rsidTr="005C6C8D">
        <w:trPr>
          <w:cantSplit/>
        </w:trPr>
        <w:tc>
          <w:tcPr>
            <w:tcW w:w="1869" w:type="dxa"/>
          </w:tcPr>
          <w:p w:rsidR="00F82CB1" w:rsidRPr="004B429D" w:rsidRDefault="00F82CB1" w:rsidP="00AB01EE">
            <w:pPr>
              <w:pStyle w:val="TableSideHeading"/>
              <w:rPr>
                <w:sz w:val="26"/>
                <w:rtl/>
              </w:rPr>
            </w:pPr>
            <w:r w:rsidRPr="004B429D">
              <w:rPr>
                <w:rFonts w:hint="eastAsia"/>
                <w:sz w:val="26"/>
                <w:rtl/>
              </w:rPr>
              <w:t>תיקון</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העונשין</w:t>
            </w:r>
          </w:p>
        </w:tc>
        <w:tc>
          <w:tcPr>
            <w:tcW w:w="623" w:type="dxa"/>
          </w:tcPr>
          <w:p w:rsidR="00F82CB1" w:rsidRPr="004B429D" w:rsidRDefault="00E72A18" w:rsidP="00AB01EE">
            <w:pPr>
              <w:pStyle w:val="TableText"/>
              <w:rPr>
                <w:sz w:val="26"/>
                <w:rtl/>
              </w:rPr>
            </w:pPr>
            <w:r w:rsidRPr="004B429D">
              <w:rPr>
                <w:rFonts w:hint="cs"/>
                <w:sz w:val="26"/>
                <w:rtl/>
              </w:rPr>
              <w:t>81.</w:t>
            </w:r>
          </w:p>
        </w:tc>
        <w:tc>
          <w:tcPr>
            <w:tcW w:w="7144" w:type="dxa"/>
            <w:gridSpan w:val="4"/>
          </w:tcPr>
          <w:p w:rsidR="00F82CB1" w:rsidRPr="004B429D" w:rsidRDefault="00F82CB1" w:rsidP="00737341">
            <w:pPr>
              <w:pStyle w:val="TableBlock"/>
              <w:rPr>
                <w:sz w:val="26"/>
                <w:rtl/>
              </w:rPr>
            </w:pPr>
            <w:r w:rsidRPr="004B429D">
              <w:rPr>
                <w:rFonts w:hint="eastAsia"/>
                <w:sz w:val="26"/>
                <w:rtl/>
              </w:rPr>
              <w:t>בחוק</w:t>
            </w:r>
            <w:r w:rsidRPr="004B429D">
              <w:rPr>
                <w:sz w:val="26"/>
                <w:rtl/>
              </w:rPr>
              <w:t xml:space="preserve"> </w:t>
            </w:r>
            <w:r w:rsidRPr="004B429D">
              <w:rPr>
                <w:rFonts w:hint="eastAsia"/>
                <w:sz w:val="26"/>
                <w:rtl/>
              </w:rPr>
              <w:t>העונשין</w:t>
            </w:r>
            <w:r w:rsidRPr="004B429D">
              <w:rPr>
                <w:sz w:val="26"/>
                <w:rtl/>
              </w:rPr>
              <w:t xml:space="preserve">, </w:t>
            </w:r>
            <w:r w:rsidRPr="004B429D">
              <w:rPr>
                <w:rFonts w:hint="eastAsia"/>
                <w:sz w:val="26"/>
                <w:rtl/>
              </w:rPr>
              <w:t>התשל</w:t>
            </w:r>
            <w:r w:rsidRPr="004B429D">
              <w:rPr>
                <w:sz w:val="26"/>
                <w:rtl/>
              </w:rPr>
              <w:t>"</w:t>
            </w:r>
            <w:r w:rsidRPr="004B429D">
              <w:rPr>
                <w:rFonts w:hint="eastAsia"/>
                <w:sz w:val="26"/>
                <w:rtl/>
              </w:rPr>
              <w:t>ז</w:t>
            </w:r>
            <w:r w:rsidRPr="004B429D">
              <w:rPr>
                <w:sz w:val="26"/>
                <w:rtl/>
              </w:rPr>
              <w:t>–1977</w:t>
            </w:r>
            <w:r w:rsidRPr="004B429D">
              <w:rPr>
                <w:rFonts w:hint="eastAsia"/>
                <w:sz w:val="26"/>
                <w:rtl/>
              </w:rPr>
              <w:t>‏</w:t>
            </w:r>
            <w:r w:rsidRPr="004B429D">
              <w:rPr>
                <w:rStyle w:val="af"/>
                <w:rFonts w:hAnsi="HadasaMFO"/>
                <w:sz w:val="26"/>
                <w:rtl/>
              </w:rPr>
              <w:footnoteReference w:id="33"/>
            </w:r>
            <w:r w:rsidRPr="004B429D">
              <w:rPr>
                <w:sz w:val="26"/>
                <w:rtl/>
              </w:rPr>
              <w:t xml:space="preserve"> – </w:t>
            </w:r>
          </w:p>
        </w:tc>
      </w:tr>
      <w:tr w:rsidR="00F82CB1" w:rsidRPr="004B429D" w:rsidTr="005C6C8D">
        <w:trPr>
          <w:cantSplit/>
        </w:trPr>
        <w:tc>
          <w:tcPr>
            <w:tcW w:w="1869" w:type="dxa"/>
          </w:tcPr>
          <w:p w:rsidR="00F82CB1" w:rsidRPr="004B429D" w:rsidRDefault="00F82CB1" w:rsidP="00AB01EE">
            <w:pPr>
              <w:pStyle w:val="TableSideHeading"/>
              <w:rPr>
                <w:sz w:val="26"/>
                <w:rtl/>
              </w:rPr>
            </w:pPr>
          </w:p>
        </w:tc>
        <w:tc>
          <w:tcPr>
            <w:tcW w:w="623" w:type="dxa"/>
          </w:tcPr>
          <w:p w:rsidR="00F82CB1" w:rsidRPr="004B429D" w:rsidRDefault="00F82CB1" w:rsidP="00AB01EE">
            <w:pPr>
              <w:pStyle w:val="TableText"/>
              <w:rPr>
                <w:sz w:val="26"/>
                <w:rtl/>
              </w:rPr>
            </w:pPr>
          </w:p>
        </w:tc>
        <w:tc>
          <w:tcPr>
            <w:tcW w:w="7144" w:type="dxa"/>
            <w:gridSpan w:val="4"/>
          </w:tcPr>
          <w:p w:rsidR="00F82CB1" w:rsidRPr="004B429D" w:rsidRDefault="00F82CB1" w:rsidP="00737341">
            <w:pPr>
              <w:pStyle w:val="TableBlock"/>
              <w:rPr>
                <w:sz w:val="26"/>
                <w:rtl/>
              </w:rPr>
            </w:pPr>
            <w:r w:rsidRPr="004B429D">
              <w:rPr>
                <w:sz w:val="26"/>
                <w:rtl/>
              </w:rPr>
              <w:t>(1)</w:t>
            </w:r>
            <w:r w:rsidRPr="004B429D">
              <w:rPr>
                <w:sz w:val="26"/>
                <w:rtl/>
              </w:rPr>
              <w:tab/>
            </w:r>
            <w:r w:rsidRPr="004B429D">
              <w:rPr>
                <w:rFonts w:hint="eastAsia"/>
                <w:sz w:val="26"/>
                <w:rtl/>
              </w:rPr>
              <w:t>ב</w:t>
            </w:r>
            <w:r w:rsidRPr="004B429D">
              <w:rPr>
                <w:rFonts w:hint="cs"/>
                <w:sz w:val="26"/>
                <w:rtl/>
              </w:rPr>
              <w:t xml:space="preserve">כותרת </w:t>
            </w:r>
            <w:r w:rsidRPr="004B429D">
              <w:rPr>
                <w:rFonts w:hint="eastAsia"/>
                <w:sz w:val="26"/>
                <w:rtl/>
              </w:rPr>
              <w:t>סימן</w:t>
            </w:r>
            <w:r w:rsidRPr="004B429D">
              <w:rPr>
                <w:sz w:val="26"/>
                <w:rtl/>
              </w:rPr>
              <w:t xml:space="preserve"> </w:t>
            </w:r>
            <w:r w:rsidRPr="004B429D">
              <w:rPr>
                <w:rFonts w:hint="eastAsia"/>
                <w:sz w:val="26"/>
                <w:rtl/>
              </w:rPr>
              <w:t>א</w:t>
            </w:r>
            <w:r w:rsidRPr="004B429D">
              <w:rPr>
                <w:sz w:val="26"/>
                <w:rtl/>
              </w:rPr>
              <w:t xml:space="preserve">'1 </w:t>
            </w:r>
            <w:r w:rsidRPr="004B429D">
              <w:rPr>
                <w:rFonts w:hint="eastAsia"/>
                <w:sz w:val="26"/>
                <w:rtl/>
              </w:rPr>
              <w:t>לפרק</w:t>
            </w:r>
            <w:r w:rsidRPr="004B429D">
              <w:rPr>
                <w:sz w:val="26"/>
                <w:rtl/>
              </w:rPr>
              <w:t xml:space="preserve"> </w:t>
            </w:r>
            <w:r w:rsidRPr="004B429D">
              <w:rPr>
                <w:rFonts w:hint="eastAsia"/>
                <w:sz w:val="26"/>
                <w:rtl/>
              </w:rPr>
              <w:t>ח</w:t>
            </w:r>
            <w:r w:rsidRPr="004B429D">
              <w:rPr>
                <w:sz w:val="26"/>
                <w:rtl/>
              </w:rPr>
              <w:t xml:space="preserve">', </w:t>
            </w:r>
            <w:r w:rsidRPr="004B429D">
              <w:rPr>
                <w:rFonts w:hint="eastAsia"/>
                <w:sz w:val="26"/>
                <w:rtl/>
              </w:rPr>
              <w:t>במקום</w:t>
            </w:r>
            <w:r w:rsidRPr="004B429D">
              <w:rPr>
                <w:sz w:val="26"/>
                <w:rtl/>
              </w:rPr>
              <w:t xml:space="preserve"> "</w:t>
            </w:r>
            <w:r w:rsidRPr="004B429D">
              <w:rPr>
                <w:rFonts w:hint="cs"/>
                <w:sz w:val="26"/>
                <w:rtl/>
              </w:rPr>
              <w:t xml:space="preserve">הסתה לגזענות, </w:t>
            </w:r>
            <w:r w:rsidRPr="004B429D">
              <w:rPr>
                <w:rFonts w:hint="eastAsia"/>
                <w:sz w:val="26"/>
                <w:rtl/>
              </w:rPr>
              <w:t>לאלימות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לטרור</w:t>
            </w:r>
            <w:r w:rsidRPr="004B429D">
              <w:rPr>
                <w:sz w:val="26"/>
                <w:rtl/>
              </w:rPr>
              <w:t xml:space="preserve">" </w:t>
            </w:r>
            <w:r w:rsidRPr="004B429D">
              <w:rPr>
                <w:rFonts w:hint="eastAsia"/>
                <w:sz w:val="26"/>
                <w:rtl/>
              </w:rPr>
              <w:t>יבוא</w:t>
            </w:r>
            <w:r w:rsidRPr="004B429D">
              <w:rPr>
                <w:sz w:val="26"/>
                <w:rtl/>
              </w:rPr>
              <w:t xml:space="preserve"> "</w:t>
            </w:r>
            <w:r w:rsidRPr="004B429D">
              <w:rPr>
                <w:rFonts w:hint="cs"/>
                <w:sz w:val="26"/>
                <w:rtl/>
              </w:rPr>
              <w:t xml:space="preserve">הסתה לגזענות </w:t>
            </w:r>
            <w:r w:rsidRPr="004B429D">
              <w:rPr>
                <w:rFonts w:hint="eastAsia"/>
                <w:sz w:val="26"/>
                <w:rtl/>
              </w:rPr>
              <w:t>או</w:t>
            </w:r>
            <w:r w:rsidRPr="004B429D">
              <w:rPr>
                <w:sz w:val="26"/>
                <w:rtl/>
              </w:rPr>
              <w:t xml:space="preserve"> </w:t>
            </w:r>
            <w:r w:rsidRPr="004B429D">
              <w:rPr>
                <w:rFonts w:hint="eastAsia"/>
                <w:sz w:val="26"/>
                <w:rtl/>
              </w:rPr>
              <w:t>לאלימות</w:t>
            </w:r>
            <w:r w:rsidRPr="004B429D">
              <w:rPr>
                <w:sz w:val="26"/>
                <w:rtl/>
              </w:rPr>
              <w:t>";</w:t>
            </w:r>
          </w:p>
        </w:tc>
      </w:tr>
      <w:tr w:rsidR="00F82CB1" w:rsidRPr="004B429D" w:rsidTr="005C6C8D">
        <w:trPr>
          <w:cantSplit/>
        </w:trPr>
        <w:tc>
          <w:tcPr>
            <w:tcW w:w="1869" w:type="dxa"/>
          </w:tcPr>
          <w:p w:rsidR="00F82CB1" w:rsidRPr="004B429D" w:rsidRDefault="00F82CB1" w:rsidP="00AB01EE">
            <w:pPr>
              <w:pStyle w:val="TableSideHeading"/>
              <w:rPr>
                <w:sz w:val="26"/>
                <w:rtl/>
              </w:rPr>
            </w:pPr>
          </w:p>
        </w:tc>
        <w:tc>
          <w:tcPr>
            <w:tcW w:w="623" w:type="dxa"/>
          </w:tcPr>
          <w:p w:rsidR="00F82CB1" w:rsidRPr="004B429D" w:rsidRDefault="00F82CB1" w:rsidP="00AB01EE">
            <w:pPr>
              <w:pStyle w:val="TableText"/>
              <w:rPr>
                <w:sz w:val="26"/>
                <w:rtl/>
              </w:rPr>
            </w:pPr>
          </w:p>
        </w:tc>
        <w:tc>
          <w:tcPr>
            <w:tcW w:w="7144" w:type="dxa"/>
            <w:gridSpan w:val="4"/>
          </w:tcPr>
          <w:p w:rsidR="00F82CB1" w:rsidRPr="004B429D" w:rsidRDefault="00F82CB1" w:rsidP="00737341">
            <w:pPr>
              <w:pStyle w:val="TableBlock"/>
              <w:rPr>
                <w:sz w:val="26"/>
                <w:rtl/>
              </w:rPr>
            </w:pPr>
            <w:r w:rsidRPr="004B429D">
              <w:rPr>
                <w:sz w:val="26"/>
                <w:rtl/>
              </w:rPr>
              <w:t>(2)</w:t>
            </w:r>
            <w:r w:rsidRPr="004B429D">
              <w:rPr>
                <w:sz w:val="26"/>
                <w:rtl/>
              </w:rPr>
              <w:tab/>
            </w:r>
            <w:r w:rsidRPr="004B429D">
              <w:rPr>
                <w:rFonts w:hint="eastAsia"/>
                <w:sz w:val="26"/>
                <w:rtl/>
              </w:rPr>
              <w:t>בסעיף</w:t>
            </w:r>
            <w:r w:rsidRPr="004B429D">
              <w:rPr>
                <w:sz w:val="26"/>
                <w:rtl/>
              </w:rPr>
              <w:t xml:space="preserve"> 144</w:t>
            </w:r>
            <w:r w:rsidRPr="004B429D">
              <w:rPr>
                <w:rFonts w:hint="eastAsia"/>
                <w:sz w:val="26"/>
                <w:rtl/>
              </w:rPr>
              <w:t>ד</w:t>
            </w:r>
            <w:r w:rsidRPr="004B429D">
              <w:rPr>
                <w:sz w:val="26"/>
                <w:rtl/>
              </w:rPr>
              <w:t>2 –</w:t>
            </w:r>
          </w:p>
        </w:tc>
      </w:tr>
      <w:tr w:rsidR="00F82CB1" w:rsidRPr="004B429D" w:rsidTr="005C6C8D">
        <w:trPr>
          <w:cantSplit/>
        </w:trPr>
        <w:tc>
          <w:tcPr>
            <w:tcW w:w="1869" w:type="dxa"/>
          </w:tcPr>
          <w:p w:rsidR="00F82CB1" w:rsidRPr="004B429D" w:rsidRDefault="00F82CB1" w:rsidP="00AB01EE">
            <w:pPr>
              <w:pStyle w:val="TableSideHeading"/>
              <w:rPr>
                <w:sz w:val="26"/>
                <w:rtl/>
              </w:rPr>
            </w:pPr>
          </w:p>
        </w:tc>
        <w:tc>
          <w:tcPr>
            <w:tcW w:w="623" w:type="dxa"/>
          </w:tcPr>
          <w:p w:rsidR="00F82CB1" w:rsidRPr="004B429D" w:rsidRDefault="00F82CB1" w:rsidP="00AB01EE">
            <w:pPr>
              <w:pStyle w:val="TableText"/>
              <w:rPr>
                <w:sz w:val="26"/>
                <w:rtl/>
              </w:rPr>
            </w:pPr>
          </w:p>
        </w:tc>
        <w:tc>
          <w:tcPr>
            <w:tcW w:w="624" w:type="dxa"/>
          </w:tcPr>
          <w:p w:rsidR="00F82CB1" w:rsidRPr="004B429D" w:rsidRDefault="00F82CB1" w:rsidP="00AB01EE">
            <w:pPr>
              <w:pStyle w:val="TableText"/>
              <w:rPr>
                <w:sz w:val="26"/>
                <w:rtl/>
              </w:rPr>
            </w:pPr>
          </w:p>
        </w:tc>
        <w:tc>
          <w:tcPr>
            <w:tcW w:w="6520" w:type="dxa"/>
            <w:gridSpan w:val="3"/>
          </w:tcPr>
          <w:p w:rsidR="00F82CB1" w:rsidRPr="004B429D" w:rsidRDefault="00F82CB1"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בכותרת</w:t>
            </w:r>
            <w:r w:rsidRPr="004B429D">
              <w:rPr>
                <w:sz w:val="26"/>
                <w:rtl/>
              </w:rPr>
              <w:t xml:space="preserve"> </w:t>
            </w:r>
            <w:r w:rsidRPr="004B429D">
              <w:rPr>
                <w:rFonts w:hint="eastAsia"/>
                <w:sz w:val="26"/>
                <w:rtl/>
              </w:rPr>
              <w:t>השוליים</w:t>
            </w:r>
            <w:r w:rsidRPr="004B429D">
              <w:rPr>
                <w:sz w:val="26"/>
                <w:rtl/>
              </w:rPr>
              <w:t xml:space="preserve">, </w:t>
            </w:r>
            <w:r w:rsidRPr="004B429D">
              <w:rPr>
                <w:rFonts w:hint="eastAsia"/>
                <w:sz w:val="26"/>
                <w:rtl/>
              </w:rPr>
              <w:t>המילים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לטרור</w:t>
            </w:r>
            <w:r w:rsidRPr="004B429D">
              <w:rPr>
                <w:sz w:val="26"/>
                <w:rtl/>
              </w:rPr>
              <w:t xml:space="preserve">" – </w:t>
            </w:r>
            <w:r w:rsidRPr="004B429D">
              <w:rPr>
                <w:rFonts w:hint="eastAsia"/>
                <w:sz w:val="26"/>
                <w:rtl/>
              </w:rPr>
              <w:t>יימחקו</w:t>
            </w:r>
            <w:r w:rsidRPr="004B429D">
              <w:rPr>
                <w:sz w:val="26"/>
                <w:rtl/>
              </w:rPr>
              <w:t>;</w:t>
            </w:r>
          </w:p>
        </w:tc>
      </w:tr>
      <w:tr w:rsidR="00F82CB1" w:rsidRPr="004B429D" w:rsidTr="005C6C8D">
        <w:trPr>
          <w:cantSplit/>
        </w:trPr>
        <w:tc>
          <w:tcPr>
            <w:tcW w:w="1869" w:type="dxa"/>
          </w:tcPr>
          <w:p w:rsidR="00F82CB1" w:rsidRPr="004B429D" w:rsidRDefault="00F82CB1" w:rsidP="00AB01EE">
            <w:pPr>
              <w:pStyle w:val="TableSideHeading"/>
              <w:rPr>
                <w:sz w:val="26"/>
                <w:rtl/>
              </w:rPr>
            </w:pPr>
          </w:p>
        </w:tc>
        <w:tc>
          <w:tcPr>
            <w:tcW w:w="623" w:type="dxa"/>
          </w:tcPr>
          <w:p w:rsidR="00F82CB1" w:rsidRPr="004B429D" w:rsidRDefault="00F82CB1" w:rsidP="00AB01EE">
            <w:pPr>
              <w:pStyle w:val="TableText"/>
              <w:rPr>
                <w:sz w:val="26"/>
                <w:rtl/>
              </w:rPr>
            </w:pPr>
          </w:p>
        </w:tc>
        <w:tc>
          <w:tcPr>
            <w:tcW w:w="624" w:type="dxa"/>
          </w:tcPr>
          <w:p w:rsidR="00F82CB1" w:rsidRPr="004B429D" w:rsidRDefault="00F82CB1" w:rsidP="00AB01EE">
            <w:pPr>
              <w:pStyle w:val="TableText"/>
              <w:rPr>
                <w:sz w:val="26"/>
                <w:rtl/>
              </w:rPr>
            </w:pPr>
          </w:p>
        </w:tc>
        <w:tc>
          <w:tcPr>
            <w:tcW w:w="6520" w:type="dxa"/>
            <w:gridSpan w:val="3"/>
          </w:tcPr>
          <w:p w:rsidR="00F82CB1" w:rsidRPr="004B429D" w:rsidRDefault="00F82CB1"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בסעיפים</w:t>
            </w:r>
            <w:r w:rsidRPr="004B429D">
              <w:rPr>
                <w:sz w:val="26"/>
                <w:rtl/>
              </w:rPr>
              <w:t xml:space="preserve"> </w:t>
            </w:r>
            <w:r w:rsidRPr="004B429D">
              <w:rPr>
                <w:rFonts w:hint="eastAsia"/>
                <w:sz w:val="26"/>
                <w:rtl/>
              </w:rPr>
              <w:t>קטנים</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ו</w:t>
            </w:r>
            <w:r w:rsidRPr="004B429D">
              <w:rPr>
                <w:rFonts w:hint="cs"/>
                <w:sz w:val="26"/>
                <w:rtl/>
              </w:rPr>
              <w:t>-</w:t>
            </w:r>
            <w:r w:rsidRPr="004B429D">
              <w:rPr>
                <w:sz w:val="26"/>
                <w:rtl/>
              </w:rPr>
              <w:t>(</w:t>
            </w:r>
            <w:r w:rsidRPr="004B429D">
              <w:rPr>
                <w:rFonts w:hint="eastAsia"/>
                <w:sz w:val="26"/>
                <w:rtl/>
              </w:rPr>
              <w:t>ב</w:t>
            </w:r>
            <w:r w:rsidRPr="004B429D">
              <w:rPr>
                <w:sz w:val="26"/>
                <w:rtl/>
              </w:rPr>
              <w:t xml:space="preserve">), </w:t>
            </w:r>
            <w:r w:rsidRPr="004B429D">
              <w:rPr>
                <w:rFonts w:hint="eastAsia"/>
                <w:sz w:val="26"/>
                <w:rtl/>
              </w:rPr>
              <w:t>בכל</w:t>
            </w:r>
            <w:r w:rsidRPr="004B429D">
              <w:rPr>
                <w:sz w:val="26"/>
                <w:rtl/>
              </w:rPr>
              <w:t xml:space="preserve"> </w:t>
            </w:r>
            <w:r w:rsidRPr="004B429D">
              <w:rPr>
                <w:rFonts w:hint="eastAsia"/>
                <w:sz w:val="26"/>
                <w:rtl/>
              </w:rPr>
              <w:t>מקום</w:t>
            </w:r>
            <w:r w:rsidRPr="004B429D">
              <w:rPr>
                <w:sz w:val="26"/>
                <w:rtl/>
              </w:rPr>
              <w:t xml:space="preserve">, </w:t>
            </w:r>
            <w:r w:rsidRPr="004B429D">
              <w:rPr>
                <w:rFonts w:hint="eastAsia"/>
                <w:sz w:val="26"/>
                <w:rtl/>
              </w:rPr>
              <w:t>המילים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טרור</w:t>
            </w:r>
            <w:r w:rsidRPr="004B429D">
              <w:rPr>
                <w:sz w:val="26"/>
                <w:rtl/>
              </w:rPr>
              <w:t xml:space="preserve">" – </w:t>
            </w:r>
            <w:r w:rsidRPr="004B429D">
              <w:rPr>
                <w:rFonts w:hint="eastAsia"/>
                <w:sz w:val="26"/>
                <w:rtl/>
              </w:rPr>
              <w:t>יימחקו</w:t>
            </w:r>
            <w:r w:rsidRPr="004B429D">
              <w:rPr>
                <w:sz w:val="26"/>
                <w:rtl/>
              </w:rPr>
              <w:t>;</w:t>
            </w:r>
          </w:p>
        </w:tc>
      </w:tr>
      <w:tr w:rsidR="00F82CB1" w:rsidRPr="004B429D" w:rsidTr="005C6C8D">
        <w:trPr>
          <w:cantSplit/>
        </w:trPr>
        <w:tc>
          <w:tcPr>
            <w:tcW w:w="1869" w:type="dxa"/>
          </w:tcPr>
          <w:p w:rsidR="00F82CB1" w:rsidRPr="004B429D" w:rsidRDefault="00F82CB1" w:rsidP="00AB01EE">
            <w:pPr>
              <w:pStyle w:val="TableSideHeading"/>
              <w:rPr>
                <w:sz w:val="26"/>
                <w:rtl/>
              </w:rPr>
            </w:pPr>
          </w:p>
        </w:tc>
        <w:tc>
          <w:tcPr>
            <w:tcW w:w="623" w:type="dxa"/>
          </w:tcPr>
          <w:p w:rsidR="00F82CB1" w:rsidRPr="004B429D" w:rsidRDefault="00F82CB1" w:rsidP="00AB01EE">
            <w:pPr>
              <w:pStyle w:val="TableText"/>
              <w:rPr>
                <w:sz w:val="26"/>
                <w:rtl/>
              </w:rPr>
            </w:pPr>
          </w:p>
        </w:tc>
        <w:tc>
          <w:tcPr>
            <w:tcW w:w="7144" w:type="dxa"/>
            <w:gridSpan w:val="4"/>
          </w:tcPr>
          <w:p w:rsidR="00F82CB1" w:rsidRPr="004B429D" w:rsidRDefault="00F82CB1" w:rsidP="00737341">
            <w:pPr>
              <w:pStyle w:val="TableBlock"/>
              <w:rPr>
                <w:sz w:val="26"/>
                <w:rtl/>
              </w:rPr>
            </w:pPr>
            <w:r w:rsidRPr="004B429D">
              <w:rPr>
                <w:sz w:val="26"/>
                <w:rtl/>
              </w:rPr>
              <w:t>(3)</w:t>
            </w:r>
            <w:r w:rsidRPr="004B429D">
              <w:rPr>
                <w:sz w:val="26"/>
                <w:rtl/>
              </w:rPr>
              <w:tab/>
            </w:r>
            <w:r w:rsidRPr="004B429D">
              <w:rPr>
                <w:rFonts w:hint="eastAsia"/>
                <w:sz w:val="26"/>
                <w:rtl/>
              </w:rPr>
              <w:t>בסעיף</w:t>
            </w:r>
            <w:r w:rsidRPr="004B429D">
              <w:rPr>
                <w:sz w:val="26"/>
                <w:rtl/>
              </w:rPr>
              <w:t xml:space="preserve"> 144</w:t>
            </w:r>
            <w:r w:rsidRPr="004B429D">
              <w:rPr>
                <w:rFonts w:hint="eastAsia"/>
                <w:sz w:val="26"/>
                <w:rtl/>
              </w:rPr>
              <w:t>ד</w:t>
            </w:r>
            <w:r w:rsidRPr="004B429D">
              <w:rPr>
                <w:sz w:val="26"/>
                <w:rtl/>
              </w:rPr>
              <w:t xml:space="preserve">3, </w:t>
            </w:r>
            <w:r w:rsidRPr="004B429D">
              <w:rPr>
                <w:rFonts w:hint="eastAsia"/>
                <w:sz w:val="26"/>
                <w:rtl/>
              </w:rPr>
              <w:t>בכותרת</w:t>
            </w:r>
            <w:r w:rsidRPr="004B429D">
              <w:rPr>
                <w:sz w:val="26"/>
                <w:rtl/>
              </w:rPr>
              <w:t xml:space="preserve"> </w:t>
            </w:r>
            <w:r w:rsidRPr="004B429D">
              <w:rPr>
                <w:rFonts w:hint="eastAsia"/>
                <w:sz w:val="26"/>
                <w:rtl/>
              </w:rPr>
              <w:t>השוליים</w:t>
            </w:r>
            <w:r w:rsidRPr="004B429D">
              <w:rPr>
                <w:sz w:val="26"/>
                <w:rtl/>
              </w:rPr>
              <w:t xml:space="preserve">, </w:t>
            </w:r>
            <w:r w:rsidRPr="004B429D">
              <w:rPr>
                <w:rFonts w:hint="eastAsia"/>
                <w:sz w:val="26"/>
                <w:rtl/>
              </w:rPr>
              <w:t>המילים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לטרור</w:t>
            </w:r>
            <w:r w:rsidRPr="004B429D">
              <w:rPr>
                <w:sz w:val="26"/>
                <w:rtl/>
              </w:rPr>
              <w:t xml:space="preserve">" – </w:t>
            </w:r>
            <w:r w:rsidRPr="004B429D">
              <w:rPr>
                <w:rFonts w:hint="eastAsia"/>
                <w:sz w:val="26"/>
                <w:rtl/>
              </w:rPr>
              <w:t>יימחקו</w:t>
            </w:r>
            <w:r w:rsidRPr="004B429D">
              <w:rPr>
                <w:sz w:val="26"/>
                <w:rtl/>
              </w:rPr>
              <w:t>;</w:t>
            </w:r>
          </w:p>
        </w:tc>
      </w:tr>
      <w:tr w:rsidR="00F82CB1" w:rsidRPr="004B429D" w:rsidTr="005C6C8D">
        <w:trPr>
          <w:cantSplit/>
        </w:trPr>
        <w:tc>
          <w:tcPr>
            <w:tcW w:w="1869" w:type="dxa"/>
          </w:tcPr>
          <w:p w:rsidR="00F82CB1" w:rsidRPr="004B429D" w:rsidRDefault="00F82CB1" w:rsidP="00AB01EE">
            <w:pPr>
              <w:pStyle w:val="TableSideHeading"/>
              <w:rPr>
                <w:sz w:val="26"/>
                <w:rtl/>
              </w:rPr>
            </w:pPr>
          </w:p>
        </w:tc>
        <w:tc>
          <w:tcPr>
            <w:tcW w:w="623" w:type="dxa"/>
          </w:tcPr>
          <w:p w:rsidR="00F82CB1" w:rsidRPr="004B429D" w:rsidRDefault="00F82CB1" w:rsidP="00AB01EE">
            <w:pPr>
              <w:pStyle w:val="TableText"/>
              <w:rPr>
                <w:rtl/>
              </w:rPr>
            </w:pPr>
          </w:p>
        </w:tc>
        <w:tc>
          <w:tcPr>
            <w:tcW w:w="7144" w:type="dxa"/>
            <w:gridSpan w:val="4"/>
          </w:tcPr>
          <w:p w:rsidR="00F82CB1" w:rsidRPr="004B429D" w:rsidRDefault="00F82CB1" w:rsidP="00737341">
            <w:pPr>
              <w:pStyle w:val="TableBlock"/>
              <w:rPr>
                <w:sz w:val="26"/>
                <w:rtl/>
              </w:rPr>
            </w:pPr>
            <w:r w:rsidRPr="004B429D">
              <w:rPr>
                <w:sz w:val="26"/>
                <w:rtl/>
              </w:rPr>
              <w:t>(</w:t>
            </w:r>
            <w:r w:rsidRPr="004B429D">
              <w:rPr>
                <w:rFonts w:hint="cs"/>
                <w:sz w:val="26"/>
                <w:rtl/>
              </w:rPr>
              <w:t>4</w:t>
            </w:r>
            <w:r w:rsidRPr="004B429D">
              <w:rPr>
                <w:sz w:val="26"/>
                <w:rtl/>
              </w:rPr>
              <w:t>)</w:t>
            </w:r>
            <w:r w:rsidRPr="004B429D">
              <w:rPr>
                <w:sz w:val="26"/>
                <w:rtl/>
              </w:rPr>
              <w:tab/>
            </w:r>
            <w:r w:rsidRPr="004B429D">
              <w:rPr>
                <w:rFonts w:hint="eastAsia"/>
                <w:sz w:val="26"/>
                <w:rtl/>
              </w:rPr>
              <w:t>בסעיף</w:t>
            </w:r>
            <w:r w:rsidRPr="004B429D">
              <w:rPr>
                <w:sz w:val="26"/>
                <w:rtl/>
              </w:rPr>
              <w:t xml:space="preserve"> 453, </w:t>
            </w:r>
            <w:r w:rsidRPr="004B429D">
              <w:rPr>
                <w:rFonts w:hint="eastAsia"/>
                <w:sz w:val="26"/>
                <w:rtl/>
              </w:rPr>
              <w:t>אחרי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(ג) </w:t>
            </w:r>
            <w:r w:rsidRPr="004B429D">
              <w:rPr>
                <w:rFonts w:hint="eastAsia"/>
                <w:sz w:val="26"/>
                <w:rtl/>
              </w:rPr>
              <w:t>יבוא</w:t>
            </w:r>
          </w:p>
        </w:tc>
      </w:tr>
      <w:tr w:rsidR="00F82CB1" w:rsidRPr="004B429D" w:rsidTr="005C6C8D">
        <w:trPr>
          <w:cantSplit/>
        </w:trPr>
        <w:tc>
          <w:tcPr>
            <w:tcW w:w="1869" w:type="dxa"/>
          </w:tcPr>
          <w:p w:rsidR="00F82CB1" w:rsidRPr="004B429D" w:rsidRDefault="00F82CB1" w:rsidP="00AB01EE">
            <w:pPr>
              <w:pStyle w:val="TableSideHeading"/>
            </w:pPr>
          </w:p>
        </w:tc>
        <w:tc>
          <w:tcPr>
            <w:tcW w:w="623" w:type="dxa"/>
          </w:tcPr>
          <w:p w:rsidR="00F82CB1" w:rsidRPr="004B429D" w:rsidRDefault="00F82CB1" w:rsidP="00AB01EE">
            <w:pPr>
              <w:pStyle w:val="TableText"/>
            </w:pPr>
          </w:p>
        </w:tc>
        <w:tc>
          <w:tcPr>
            <w:tcW w:w="624" w:type="dxa"/>
          </w:tcPr>
          <w:p w:rsidR="00F82CB1" w:rsidRPr="004B429D" w:rsidRDefault="00F82CB1" w:rsidP="00AB01EE">
            <w:pPr>
              <w:pStyle w:val="TableText"/>
            </w:pPr>
          </w:p>
        </w:tc>
        <w:tc>
          <w:tcPr>
            <w:tcW w:w="6520" w:type="dxa"/>
            <w:gridSpan w:val="3"/>
          </w:tcPr>
          <w:p w:rsidR="00F82CB1" w:rsidRPr="004B429D" w:rsidRDefault="00F82CB1" w:rsidP="00737341">
            <w:pPr>
              <w:pStyle w:val="TableBlock"/>
            </w:pPr>
            <w:r w:rsidRPr="004B429D">
              <w:rPr>
                <w:sz w:val="26"/>
                <w:rtl/>
              </w:rPr>
              <w:t>"(ד)</w:t>
            </w:r>
            <w:r w:rsidRPr="004B429D">
              <w:rPr>
                <w:sz w:val="26"/>
              </w:rPr>
              <w:tab/>
            </w:r>
            <w:r w:rsidRPr="004B429D">
              <w:rPr>
                <w:sz w:val="26"/>
                <w:rtl/>
              </w:rPr>
              <w:t xml:space="preserve">העובר עבירה כאמור בסעיף 452 </w:t>
            </w:r>
            <w:r w:rsidRPr="004B429D">
              <w:rPr>
                <w:rFonts w:hint="cs"/>
                <w:sz w:val="26"/>
                <w:rtl/>
              </w:rPr>
              <w:t>לגבי</w:t>
            </w:r>
            <w:r w:rsidRPr="004B429D">
              <w:rPr>
                <w:sz w:val="26"/>
                <w:rtl/>
              </w:rPr>
              <w:t xml:space="preserve"> רכוש שהוא מיתקן רגיש כהגדרתו בחוק המאבק בטרור</w:t>
            </w:r>
            <w:r w:rsidRPr="004B429D">
              <w:rPr>
                <w:rFonts w:hint="cs"/>
                <w:sz w:val="26"/>
                <w:rtl/>
              </w:rPr>
              <w:t>, התשע"ו</w:t>
            </w:r>
            <w:r w:rsidRPr="004B429D">
              <w:rPr>
                <w:rFonts w:hint="eastAsia"/>
                <w:sz w:val="26"/>
                <w:rtl/>
              </w:rPr>
              <w:t>–</w:t>
            </w:r>
            <w:r w:rsidRPr="004B429D">
              <w:rPr>
                <w:rFonts w:hint="cs"/>
                <w:sz w:val="26"/>
                <w:rtl/>
              </w:rPr>
              <w:t>2016</w:t>
            </w:r>
            <w:r w:rsidRPr="004B429D">
              <w:rPr>
                <w:sz w:val="26"/>
                <w:rtl/>
              </w:rPr>
              <w:t>, דינו – מאסר עשר שנים."</w:t>
            </w:r>
          </w:p>
        </w:tc>
      </w:tr>
      <w:tr w:rsidR="00F82CB1" w:rsidRPr="004B429D" w:rsidTr="005C6C8D">
        <w:trPr>
          <w:cantSplit/>
        </w:trPr>
        <w:tc>
          <w:tcPr>
            <w:tcW w:w="1869" w:type="dxa"/>
          </w:tcPr>
          <w:p w:rsidR="00F82CB1" w:rsidRPr="004B429D" w:rsidRDefault="00F82CB1" w:rsidP="00AB01EE">
            <w:pPr>
              <w:pStyle w:val="TableSideHeading"/>
              <w:rPr>
                <w:sz w:val="26"/>
                <w:rtl/>
              </w:rPr>
            </w:pPr>
            <w:r w:rsidRPr="004B429D">
              <w:rPr>
                <w:rFonts w:hint="eastAsia"/>
                <w:sz w:val="26"/>
                <w:rtl/>
              </w:rPr>
              <w:t>תיקון</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המרשם</w:t>
            </w:r>
            <w:r w:rsidRPr="004B429D">
              <w:rPr>
                <w:sz w:val="26"/>
                <w:rtl/>
              </w:rPr>
              <w:t xml:space="preserve"> </w:t>
            </w:r>
            <w:r w:rsidRPr="004B429D">
              <w:rPr>
                <w:rFonts w:hint="eastAsia"/>
                <w:sz w:val="26"/>
                <w:rtl/>
              </w:rPr>
              <w:t>הפלילי</w:t>
            </w:r>
            <w:r w:rsidRPr="004B429D">
              <w:rPr>
                <w:sz w:val="26"/>
                <w:rtl/>
              </w:rPr>
              <w:t xml:space="preserve"> </w:t>
            </w:r>
            <w:r w:rsidRPr="004B429D">
              <w:rPr>
                <w:rFonts w:hint="eastAsia"/>
                <w:sz w:val="26"/>
                <w:rtl/>
              </w:rPr>
              <w:t>ותקנת</w:t>
            </w:r>
            <w:r w:rsidRPr="004B429D">
              <w:rPr>
                <w:sz w:val="26"/>
                <w:rtl/>
              </w:rPr>
              <w:t xml:space="preserve"> </w:t>
            </w:r>
            <w:r w:rsidRPr="004B429D">
              <w:rPr>
                <w:rFonts w:hint="eastAsia"/>
                <w:sz w:val="26"/>
                <w:rtl/>
              </w:rPr>
              <w:t>השבים</w:t>
            </w:r>
          </w:p>
        </w:tc>
        <w:tc>
          <w:tcPr>
            <w:tcW w:w="623" w:type="dxa"/>
          </w:tcPr>
          <w:p w:rsidR="00F82CB1" w:rsidRPr="004B429D" w:rsidRDefault="00E72A18" w:rsidP="00AB01EE">
            <w:pPr>
              <w:pStyle w:val="TableText"/>
              <w:rPr>
                <w:sz w:val="26"/>
                <w:rtl/>
              </w:rPr>
            </w:pPr>
            <w:r w:rsidRPr="004B429D">
              <w:rPr>
                <w:rFonts w:hint="cs"/>
                <w:sz w:val="26"/>
                <w:rtl/>
              </w:rPr>
              <w:t>82.</w:t>
            </w:r>
          </w:p>
        </w:tc>
        <w:tc>
          <w:tcPr>
            <w:tcW w:w="7144" w:type="dxa"/>
            <w:gridSpan w:val="4"/>
          </w:tcPr>
          <w:p w:rsidR="00F82CB1" w:rsidRPr="004B429D" w:rsidRDefault="00F82CB1" w:rsidP="00737341">
            <w:pPr>
              <w:pStyle w:val="TableBlock"/>
              <w:rPr>
                <w:sz w:val="26"/>
                <w:rtl/>
              </w:rPr>
            </w:pPr>
            <w:r w:rsidRPr="004B429D">
              <w:rPr>
                <w:rFonts w:hint="eastAsia"/>
                <w:sz w:val="26"/>
                <w:rtl/>
              </w:rPr>
              <w:t>בחוק</w:t>
            </w:r>
            <w:r w:rsidRPr="004B429D">
              <w:rPr>
                <w:sz w:val="26"/>
                <w:rtl/>
              </w:rPr>
              <w:t xml:space="preserve"> </w:t>
            </w:r>
            <w:r w:rsidRPr="004B429D">
              <w:rPr>
                <w:rFonts w:hint="eastAsia"/>
                <w:sz w:val="26"/>
                <w:rtl/>
              </w:rPr>
              <w:t>המרשם</w:t>
            </w:r>
            <w:r w:rsidRPr="004B429D">
              <w:rPr>
                <w:sz w:val="26"/>
                <w:rtl/>
              </w:rPr>
              <w:t xml:space="preserve"> </w:t>
            </w:r>
            <w:r w:rsidRPr="004B429D">
              <w:rPr>
                <w:rFonts w:hint="eastAsia"/>
                <w:sz w:val="26"/>
                <w:rtl/>
              </w:rPr>
              <w:t>הפלילי</w:t>
            </w:r>
            <w:r w:rsidRPr="004B429D">
              <w:rPr>
                <w:sz w:val="26"/>
                <w:rtl/>
              </w:rPr>
              <w:t xml:space="preserve"> </w:t>
            </w:r>
            <w:r w:rsidRPr="004B429D">
              <w:rPr>
                <w:rFonts w:hint="eastAsia"/>
                <w:sz w:val="26"/>
                <w:rtl/>
              </w:rPr>
              <w:t>ותקנת</w:t>
            </w:r>
            <w:r w:rsidRPr="004B429D">
              <w:rPr>
                <w:sz w:val="26"/>
                <w:rtl/>
              </w:rPr>
              <w:t xml:space="preserve"> </w:t>
            </w:r>
            <w:r w:rsidRPr="004B429D">
              <w:rPr>
                <w:rFonts w:hint="eastAsia"/>
                <w:sz w:val="26"/>
                <w:rtl/>
              </w:rPr>
              <w:t>השבים</w:t>
            </w:r>
            <w:r w:rsidRPr="004B429D">
              <w:rPr>
                <w:sz w:val="26"/>
                <w:rtl/>
              </w:rPr>
              <w:t xml:space="preserve">, </w:t>
            </w:r>
            <w:r w:rsidRPr="004B429D">
              <w:rPr>
                <w:rFonts w:hint="eastAsia"/>
                <w:sz w:val="26"/>
                <w:rtl/>
              </w:rPr>
              <w:t>התשמ</w:t>
            </w:r>
            <w:r w:rsidRPr="004B429D">
              <w:rPr>
                <w:sz w:val="26"/>
                <w:rtl/>
              </w:rPr>
              <w:t>"</w:t>
            </w:r>
            <w:r w:rsidRPr="004B429D">
              <w:rPr>
                <w:rFonts w:hint="eastAsia"/>
                <w:sz w:val="26"/>
                <w:rtl/>
              </w:rPr>
              <w:t>א</w:t>
            </w:r>
            <w:r w:rsidRPr="004B429D">
              <w:rPr>
                <w:sz w:val="26"/>
                <w:rtl/>
              </w:rPr>
              <w:t>–1981</w:t>
            </w:r>
            <w:r w:rsidRPr="004B429D">
              <w:rPr>
                <w:rFonts w:hint="eastAsia"/>
                <w:sz w:val="26"/>
                <w:rtl/>
              </w:rPr>
              <w:t>‏</w:t>
            </w:r>
            <w:r w:rsidRPr="004B429D">
              <w:rPr>
                <w:rStyle w:val="af"/>
                <w:rFonts w:hAnsi="HadasaMFO"/>
                <w:sz w:val="26"/>
                <w:rtl/>
              </w:rPr>
              <w:footnoteReference w:id="34"/>
            </w:r>
            <w:r w:rsidR="00E85CFB" w:rsidRPr="004B429D">
              <w:rPr>
                <w:rFonts w:hint="cs"/>
                <w:sz w:val="26"/>
                <w:rtl/>
              </w:rPr>
              <w:t xml:space="preserve"> </w:t>
            </w:r>
            <w:r w:rsidR="00E85CFB" w:rsidRPr="004B429D">
              <w:rPr>
                <w:sz w:val="26"/>
                <w:rtl/>
              </w:rPr>
              <w:t>–</w:t>
            </w:r>
            <w:r w:rsidRPr="004B429D">
              <w:rPr>
                <w:rFonts w:hint="cs"/>
                <w:sz w:val="26"/>
                <w:rtl/>
              </w:rPr>
              <w:t xml:space="preserve"> </w:t>
            </w:r>
          </w:p>
        </w:tc>
      </w:tr>
      <w:tr w:rsidR="00F82CB1" w:rsidRPr="004B429D" w:rsidTr="005C6C8D">
        <w:trPr>
          <w:cantSplit/>
        </w:trPr>
        <w:tc>
          <w:tcPr>
            <w:tcW w:w="1869" w:type="dxa"/>
          </w:tcPr>
          <w:p w:rsidR="00F82CB1" w:rsidRPr="004B429D" w:rsidRDefault="00F82CB1" w:rsidP="00AB01EE">
            <w:pPr>
              <w:pStyle w:val="TableSideHeading"/>
              <w:rPr>
                <w:sz w:val="26"/>
                <w:rtl/>
              </w:rPr>
            </w:pPr>
          </w:p>
        </w:tc>
        <w:tc>
          <w:tcPr>
            <w:tcW w:w="623" w:type="dxa"/>
          </w:tcPr>
          <w:p w:rsidR="00F82CB1" w:rsidRPr="004B429D" w:rsidDel="00CE0C3F" w:rsidRDefault="00F82CB1" w:rsidP="00AB01EE">
            <w:pPr>
              <w:pStyle w:val="TableText"/>
              <w:rPr>
                <w:rtl/>
              </w:rPr>
            </w:pPr>
          </w:p>
        </w:tc>
        <w:tc>
          <w:tcPr>
            <w:tcW w:w="7144" w:type="dxa"/>
            <w:gridSpan w:val="4"/>
          </w:tcPr>
          <w:p w:rsidR="00F82CB1" w:rsidRPr="004B429D" w:rsidRDefault="00F82CB1" w:rsidP="00737341">
            <w:pPr>
              <w:pStyle w:val="TableBlock"/>
              <w:rPr>
                <w:rtl/>
              </w:rPr>
            </w:pPr>
            <w:r w:rsidRPr="004B429D">
              <w:rPr>
                <w:rFonts w:hint="cs"/>
                <w:rtl/>
              </w:rPr>
              <w:t>(1)</w:t>
            </w:r>
            <w:r w:rsidRPr="004B429D">
              <w:rPr>
                <w:rtl/>
              </w:rPr>
              <w:tab/>
            </w:r>
            <w:r w:rsidRPr="004B429D">
              <w:rPr>
                <w:rFonts w:hint="cs"/>
                <w:rtl/>
              </w:rPr>
              <w:t>בסעיף 17(4), בסופו יבוא:</w:t>
            </w:r>
          </w:p>
        </w:tc>
      </w:tr>
      <w:tr w:rsidR="00F82CB1" w:rsidRPr="004B429D" w:rsidTr="005C6C8D">
        <w:trPr>
          <w:cantSplit/>
        </w:trPr>
        <w:tc>
          <w:tcPr>
            <w:tcW w:w="1869" w:type="dxa"/>
          </w:tcPr>
          <w:p w:rsidR="00F82CB1" w:rsidRPr="004B429D" w:rsidRDefault="00F82CB1" w:rsidP="00AB01EE">
            <w:pPr>
              <w:pStyle w:val="TableSideHeading"/>
            </w:pPr>
          </w:p>
        </w:tc>
        <w:tc>
          <w:tcPr>
            <w:tcW w:w="623" w:type="dxa"/>
          </w:tcPr>
          <w:p w:rsidR="00F82CB1" w:rsidRPr="004B429D" w:rsidRDefault="00F82CB1" w:rsidP="00AB01EE">
            <w:pPr>
              <w:pStyle w:val="TableText"/>
            </w:pPr>
          </w:p>
        </w:tc>
        <w:tc>
          <w:tcPr>
            <w:tcW w:w="624" w:type="dxa"/>
          </w:tcPr>
          <w:p w:rsidR="00F82CB1" w:rsidRPr="004B429D" w:rsidRDefault="00F82CB1" w:rsidP="00AB01EE">
            <w:pPr>
              <w:pStyle w:val="TableText"/>
            </w:pPr>
          </w:p>
        </w:tc>
        <w:tc>
          <w:tcPr>
            <w:tcW w:w="6520" w:type="dxa"/>
            <w:gridSpan w:val="3"/>
          </w:tcPr>
          <w:p w:rsidR="00F82CB1" w:rsidRPr="004B429D" w:rsidRDefault="00F82CB1" w:rsidP="00737341">
            <w:pPr>
              <w:pStyle w:val="TableBlock"/>
            </w:pPr>
            <w:r w:rsidRPr="004B429D">
              <w:rPr>
                <w:sz w:val="26"/>
                <w:rtl/>
              </w:rPr>
              <w:t>"</w:t>
            </w:r>
            <w:r w:rsidRPr="004B429D">
              <w:rPr>
                <w:rFonts w:hint="eastAsia"/>
                <w:sz w:val="26"/>
                <w:rtl/>
              </w:rPr>
              <w:t>י</w:t>
            </w:r>
            <w:r w:rsidRPr="004B429D">
              <w:rPr>
                <w:sz w:val="26"/>
                <w:rtl/>
              </w:rPr>
              <w:t>.</w:t>
            </w:r>
            <w:r w:rsidRPr="004B429D">
              <w:rPr>
                <w:sz w:val="26"/>
                <w:rtl/>
              </w:rPr>
              <w:tab/>
            </w:r>
            <w:r w:rsidRPr="004B429D">
              <w:rPr>
                <w:rFonts w:hint="eastAsia"/>
                <w:sz w:val="26"/>
                <w:rtl/>
              </w:rPr>
              <w:t>חוק</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 xml:space="preserve">, </w:t>
            </w:r>
            <w:r w:rsidRPr="004B429D">
              <w:rPr>
                <w:rFonts w:hint="eastAsia"/>
                <w:sz w:val="26"/>
                <w:rtl/>
              </w:rPr>
              <w:t>התשע</w:t>
            </w:r>
            <w:r w:rsidRPr="004B429D">
              <w:rPr>
                <w:sz w:val="26"/>
                <w:rtl/>
              </w:rPr>
              <w:t>"</w:t>
            </w:r>
            <w:r w:rsidRPr="004B429D">
              <w:rPr>
                <w:rFonts w:hint="eastAsia"/>
                <w:sz w:val="26"/>
                <w:rtl/>
              </w:rPr>
              <w:t>ו</w:t>
            </w:r>
            <w:r w:rsidRPr="004B429D">
              <w:rPr>
                <w:sz w:val="26"/>
                <w:rtl/>
              </w:rPr>
              <w:t xml:space="preserve">–2016, </w:t>
            </w:r>
            <w:r w:rsidRPr="004B429D">
              <w:rPr>
                <w:rFonts w:hint="eastAsia"/>
                <w:sz w:val="26"/>
                <w:rtl/>
              </w:rPr>
              <w:t>וכן</w:t>
            </w:r>
            <w:r w:rsidRPr="004B429D">
              <w:rPr>
                <w:sz w:val="26"/>
                <w:rtl/>
              </w:rPr>
              <w:t xml:space="preserve"> </w:t>
            </w:r>
            <w:r w:rsidRPr="004B429D">
              <w:rPr>
                <w:rFonts w:hint="eastAsia"/>
                <w:sz w:val="26"/>
                <w:rtl/>
              </w:rPr>
              <w:t>עבירות</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חיקוק</w:t>
            </w:r>
            <w:r w:rsidRPr="004B429D">
              <w:rPr>
                <w:sz w:val="26"/>
                <w:rtl/>
              </w:rPr>
              <w:t xml:space="preserve"> </w:t>
            </w:r>
            <w:r w:rsidRPr="004B429D">
              <w:rPr>
                <w:rFonts w:hint="eastAsia"/>
                <w:sz w:val="26"/>
                <w:rtl/>
              </w:rPr>
              <w:t>אחר</w:t>
            </w:r>
            <w:r w:rsidRPr="004B429D">
              <w:rPr>
                <w:sz w:val="26"/>
                <w:rtl/>
              </w:rPr>
              <w:t xml:space="preserve"> </w:t>
            </w:r>
            <w:r w:rsidRPr="004B429D">
              <w:rPr>
                <w:rFonts w:hint="eastAsia"/>
                <w:sz w:val="26"/>
                <w:rtl/>
              </w:rPr>
              <w:t>שהן</w:t>
            </w:r>
            <w:r w:rsidRPr="004B429D">
              <w:rPr>
                <w:sz w:val="26"/>
                <w:rtl/>
              </w:rPr>
              <w:t xml:space="preserve"> </w:t>
            </w:r>
            <w:r w:rsidRPr="004B429D">
              <w:rPr>
                <w:rFonts w:hint="eastAsia"/>
                <w:sz w:val="26"/>
                <w:rtl/>
              </w:rPr>
              <w:t>מעשה</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כהגדרתו</w:t>
            </w:r>
            <w:r w:rsidRPr="004B429D">
              <w:rPr>
                <w:sz w:val="26"/>
                <w:rtl/>
              </w:rPr>
              <w:t xml:space="preserve"> </w:t>
            </w:r>
            <w:r w:rsidRPr="004B429D">
              <w:rPr>
                <w:rFonts w:hint="eastAsia"/>
                <w:sz w:val="26"/>
                <w:rtl/>
              </w:rPr>
              <w:t>בחוק</w:t>
            </w:r>
            <w:r w:rsidRPr="004B429D">
              <w:rPr>
                <w:sz w:val="26"/>
                <w:rtl/>
              </w:rPr>
              <w:t xml:space="preserve"> </w:t>
            </w:r>
            <w:r w:rsidRPr="004B429D">
              <w:rPr>
                <w:rFonts w:hint="eastAsia"/>
                <w:sz w:val="26"/>
                <w:rtl/>
              </w:rPr>
              <w:t>האמור</w:t>
            </w:r>
            <w:r w:rsidRPr="004B429D">
              <w:rPr>
                <w:sz w:val="26"/>
                <w:rtl/>
              </w:rPr>
              <w:t>."</w:t>
            </w:r>
          </w:p>
        </w:tc>
      </w:tr>
      <w:tr w:rsidR="00F82CB1" w:rsidRPr="004B429D" w:rsidTr="005C6C8D">
        <w:trPr>
          <w:cantSplit/>
        </w:trPr>
        <w:tc>
          <w:tcPr>
            <w:tcW w:w="1869" w:type="dxa"/>
          </w:tcPr>
          <w:p w:rsidR="00F82CB1" w:rsidRPr="004B429D" w:rsidRDefault="00F82CB1" w:rsidP="00AB01EE">
            <w:pPr>
              <w:pStyle w:val="TableSideHeading"/>
              <w:ind w:right="0"/>
              <w:rPr>
                <w:rtl/>
              </w:rPr>
            </w:pPr>
          </w:p>
        </w:tc>
        <w:tc>
          <w:tcPr>
            <w:tcW w:w="623" w:type="dxa"/>
          </w:tcPr>
          <w:p w:rsidR="00F82CB1" w:rsidRPr="004B429D" w:rsidRDefault="00F82CB1" w:rsidP="00AB01EE">
            <w:pPr>
              <w:pStyle w:val="TableText"/>
              <w:rPr>
                <w:sz w:val="26"/>
                <w:rtl/>
              </w:rPr>
            </w:pPr>
          </w:p>
        </w:tc>
        <w:tc>
          <w:tcPr>
            <w:tcW w:w="7144" w:type="dxa"/>
            <w:gridSpan w:val="4"/>
          </w:tcPr>
          <w:p w:rsidR="00AD1BD5" w:rsidRPr="004B429D" w:rsidRDefault="00F82CB1" w:rsidP="0063793B">
            <w:pPr>
              <w:pStyle w:val="TableBlock"/>
              <w:rPr>
                <w:rtl/>
              </w:rPr>
            </w:pPr>
            <w:r w:rsidRPr="004B429D">
              <w:rPr>
                <w:rFonts w:hint="cs"/>
                <w:rtl/>
              </w:rPr>
              <w:t>(2)</w:t>
            </w:r>
            <w:r w:rsidRPr="004B429D">
              <w:rPr>
                <w:rtl/>
              </w:rPr>
              <w:tab/>
            </w:r>
            <w:r w:rsidRPr="004B429D">
              <w:rPr>
                <w:rFonts w:hint="eastAsia"/>
                <w:rtl/>
              </w:rPr>
              <w:t>בתוספת</w:t>
            </w:r>
            <w:r w:rsidRPr="004B429D">
              <w:rPr>
                <w:rtl/>
              </w:rPr>
              <w:t xml:space="preserve"> הראשונה, בפרט (ט1), במקום "ו</w:t>
            </w:r>
            <w:r w:rsidR="0059585A" w:rsidRPr="004B429D">
              <w:rPr>
                <w:rtl/>
              </w:rPr>
              <w:t>לפי סעיפים 84, 120 ו-130</w:t>
            </w:r>
            <w:r w:rsidR="0059585A" w:rsidRPr="004B429D">
              <w:rPr>
                <w:rFonts w:hint="cs"/>
                <w:rtl/>
              </w:rPr>
              <w:t xml:space="preserve">" </w:t>
            </w:r>
            <w:r w:rsidRPr="004B429D">
              <w:rPr>
                <w:rtl/>
              </w:rPr>
              <w:t xml:space="preserve">יבוא "לפי סימן א' </w:t>
            </w:r>
            <w:r w:rsidRPr="004B429D">
              <w:rPr>
                <w:rFonts w:hint="cs"/>
                <w:rtl/>
              </w:rPr>
              <w:t>ב</w:t>
            </w:r>
            <w:r w:rsidRPr="004B429D">
              <w:rPr>
                <w:rtl/>
              </w:rPr>
              <w:t>פרק ב'</w:t>
            </w:r>
            <w:r w:rsidR="0059585A" w:rsidRPr="004B429D">
              <w:rPr>
                <w:rFonts w:hint="cs"/>
                <w:rtl/>
              </w:rPr>
              <w:t xml:space="preserve"> ולפי פרק ה'</w:t>
            </w:r>
            <w:r w:rsidRPr="004B429D">
              <w:rPr>
                <w:rtl/>
              </w:rPr>
              <w:t xml:space="preserve"> </w:t>
            </w:r>
            <w:r w:rsidRPr="004B429D">
              <w:rPr>
                <w:rFonts w:hint="cs"/>
                <w:rtl/>
              </w:rPr>
              <w:t>ל</w:t>
            </w:r>
            <w:r w:rsidRPr="004B429D">
              <w:rPr>
                <w:rtl/>
              </w:rPr>
              <w:t xml:space="preserve">חוק המאבק בטרור, </w:t>
            </w:r>
            <w:r w:rsidRPr="004B429D">
              <w:rPr>
                <w:rFonts w:hint="eastAsia"/>
                <w:rtl/>
              </w:rPr>
              <w:t>התשע</w:t>
            </w:r>
            <w:r w:rsidRPr="004B429D">
              <w:rPr>
                <w:rtl/>
              </w:rPr>
              <w:t>"ו–2016</w:t>
            </w:r>
            <w:r w:rsidR="0059585A" w:rsidRPr="004B429D">
              <w:rPr>
                <w:rFonts w:hint="cs"/>
                <w:rtl/>
              </w:rPr>
              <w:t>, ולפי סעיף 130</w:t>
            </w:r>
            <w:r w:rsidRPr="004B429D">
              <w:rPr>
                <w:rtl/>
              </w:rPr>
              <w:t>."</w:t>
            </w:r>
          </w:p>
        </w:tc>
      </w:tr>
      <w:tr w:rsidR="00F82CB1" w:rsidRPr="004B429D" w:rsidTr="005C6C8D">
        <w:trPr>
          <w:cantSplit/>
        </w:trPr>
        <w:tc>
          <w:tcPr>
            <w:tcW w:w="1869" w:type="dxa"/>
          </w:tcPr>
          <w:p w:rsidR="00F82CB1" w:rsidRPr="004B429D" w:rsidRDefault="00F82CB1" w:rsidP="00AB01EE">
            <w:pPr>
              <w:pStyle w:val="TableSideHeading"/>
              <w:rPr>
                <w:sz w:val="26"/>
                <w:rtl/>
              </w:rPr>
            </w:pPr>
            <w:r w:rsidRPr="004B429D">
              <w:rPr>
                <w:rFonts w:hint="eastAsia"/>
                <w:sz w:val="26"/>
                <w:rtl/>
              </w:rPr>
              <w:t>תיקון</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בתי</w:t>
            </w:r>
            <w:r w:rsidRPr="004B429D">
              <w:rPr>
                <w:sz w:val="26"/>
                <w:rtl/>
              </w:rPr>
              <w:t xml:space="preserve"> </w:t>
            </w:r>
            <w:r w:rsidRPr="004B429D">
              <w:rPr>
                <w:rFonts w:hint="eastAsia"/>
                <w:sz w:val="26"/>
                <w:rtl/>
              </w:rPr>
              <w:t>המשפט</w:t>
            </w:r>
          </w:p>
        </w:tc>
        <w:tc>
          <w:tcPr>
            <w:tcW w:w="623" w:type="dxa"/>
          </w:tcPr>
          <w:p w:rsidR="00F82CB1" w:rsidRPr="004B429D" w:rsidRDefault="00E72A18" w:rsidP="00AB01EE">
            <w:pPr>
              <w:pStyle w:val="TableText"/>
              <w:rPr>
                <w:sz w:val="26"/>
                <w:rtl/>
              </w:rPr>
            </w:pPr>
            <w:r w:rsidRPr="004B429D">
              <w:rPr>
                <w:rFonts w:hint="cs"/>
                <w:sz w:val="26"/>
                <w:rtl/>
              </w:rPr>
              <w:t>83.</w:t>
            </w:r>
          </w:p>
        </w:tc>
        <w:tc>
          <w:tcPr>
            <w:tcW w:w="7144" w:type="dxa"/>
            <w:gridSpan w:val="4"/>
          </w:tcPr>
          <w:p w:rsidR="00F82CB1" w:rsidRPr="004B429D" w:rsidRDefault="00F82CB1" w:rsidP="00737341">
            <w:pPr>
              <w:pStyle w:val="TableBlock"/>
              <w:rPr>
                <w:sz w:val="26"/>
                <w:rtl/>
              </w:rPr>
            </w:pPr>
            <w:r w:rsidRPr="004B429D">
              <w:rPr>
                <w:rFonts w:hint="eastAsia"/>
                <w:sz w:val="26"/>
                <w:rtl/>
              </w:rPr>
              <w:t>בחוק</w:t>
            </w:r>
            <w:r w:rsidRPr="004B429D">
              <w:rPr>
                <w:sz w:val="26"/>
                <w:rtl/>
              </w:rPr>
              <w:t xml:space="preserve"> </w:t>
            </w:r>
            <w:r w:rsidRPr="004B429D">
              <w:rPr>
                <w:rFonts w:hint="eastAsia"/>
                <w:sz w:val="26"/>
                <w:rtl/>
              </w:rPr>
              <w:t>בתי</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נוסח</w:t>
            </w:r>
            <w:r w:rsidRPr="004B429D">
              <w:rPr>
                <w:sz w:val="26"/>
                <w:rtl/>
              </w:rPr>
              <w:t xml:space="preserve"> </w:t>
            </w:r>
            <w:r w:rsidRPr="004B429D">
              <w:rPr>
                <w:rFonts w:hint="eastAsia"/>
                <w:sz w:val="26"/>
                <w:rtl/>
              </w:rPr>
              <w:t>משולב</w:t>
            </w:r>
            <w:r w:rsidRPr="004B429D">
              <w:rPr>
                <w:sz w:val="26"/>
                <w:rtl/>
              </w:rPr>
              <w:t xml:space="preserve">], </w:t>
            </w:r>
            <w:r w:rsidRPr="004B429D">
              <w:rPr>
                <w:rFonts w:hint="eastAsia"/>
                <w:sz w:val="26"/>
                <w:rtl/>
              </w:rPr>
              <w:t>התשמ</w:t>
            </w:r>
            <w:r w:rsidRPr="004B429D">
              <w:rPr>
                <w:sz w:val="26"/>
                <w:rtl/>
              </w:rPr>
              <w:t>"</w:t>
            </w:r>
            <w:r w:rsidRPr="004B429D">
              <w:rPr>
                <w:rFonts w:hint="eastAsia"/>
                <w:sz w:val="26"/>
                <w:rtl/>
              </w:rPr>
              <w:t>ד</w:t>
            </w:r>
            <w:r w:rsidRPr="004B429D">
              <w:rPr>
                <w:sz w:val="26"/>
                <w:rtl/>
              </w:rPr>
              <w:t>–1984</w:t>
            </w:r>
            <w:r w:rsidRPr="004B429D">
              <w:rPr>
                <w:rFonts w:hint="eastAsia"/>
                <w:sz w:val="26"/>
                <w:rtl/>
              </w:rPr>
              <w:t>‏</w:t>
            </w:r>
            <w:r w:rsidRPr="004B429D">
              <w:rPr>
                <w:rStyle w:val="af"/>
                <w:rFonts w:hAnsi="HadasaMFO"/>
                <w:sz w:val="26"/>
                <w:rtl/>
              </w:rPr>
              <w:footnoteReference w:id="35"/>
            </w:r>
            <w:r w:rsidRPr="004B429D">
              <w:rPr>
                <w:sz w:val="26"/>
                <w:rtl/>
              </w:rPr>
              <w:t xml:space="preserve"> – </w:t>
            </w:r>
          </w:p>
        </w:tc>
      </w:tr>
      <w:tr w:rsidR="00F82CB1" w:rsidRPr="004B429D" w:rsidTr="005C6C8D">
        <w:trPr>
          <w:cantSplit/>
        </w:trPr>
        <w:tc>
          <w:tcPr>
            <w:tcW w:w="1869" w:type="dxa"/>
          </w:tcPr>
          <w:p w:rsidR="00F82CB1" w:rsidRPr="004B429D" w:rsidRDefault="00F82CB1" w:rsidP="00AB01EE">
            <w:pPr>
              <w:pStyle w:val="TableSideHeading"/>
              <w:ind w:right="0"/>
              <w:rPr>
                <w:rtl/>
              </w:rPr>
            </w:pPr>
          </w:p>
        </w:tc>
        <w:tc>
          <w:tcPr>
            <w:tcW w:w="623" w:type="dxa"/>
          </w:tcPr>
          <w:p w:rsidR="00F82CB1" w:rsidRPr="004B429D" w:rsidRDefault="00F82CB1" w:rsidP="00AB01EE">
            <w:pPr>
              <w:pStyle w:val="TableText"/>
              <w:rPr>
                <w:sz w:val="26"/>
                <w:rtl/>
              </w:rPr>
            </w:pPr>
          </w:p>
        </w:tc>
        <w:tc>
          <w:tcPr>
            <w:tcW w:w="7144" w:type="dxa"/>
            <w:gridSpan w:val="4"/>
          </w:tcPr>
          <w:p w:rsidR="00F82CB1" w:rsidRPr="004B429D" w:rsidRDefault="00F82CB1" w:rsidP="00737341">
            <w:pPr>
              <w:pStyle w:val="TableBlock"/>
              <w:rPr>
                <w:sz w:val="26"/>
                <w:rtl/>
              </w:rPr>
            </w:pPr>
            <w:r w:rsidRPr="004B429D">
              <w:rPr>
                <w:sz w:val="26"/>
                <w:rtl/>
              </w:rPr>
              <w:t>(1)</w:t>
            </w:r>
            <w:r w:rsidRPr="004B429D">
              <w:rPr>
                <w:sz w:val="26"/>
                <w:rtl/>
              </w:rPr>
              <w:tab/>
            </w:r>
            <w:r w:rsidRPr="004B429D">
              <w:rPr>
                <w:rFonts w:hint="eastAsia"/>
                <w:sz w:val="26"/>
                <w:rtl/>
              </w:rPr>
              <w:t>בסעיף</w:t>
            </w:r>
            <w:r w:rsidRPr="004B429D">
              <w:rPr>
                <w:sz w:val="26"/>
                <w:rtl/>
              </w:rPr>
              <w:t xml:space="preserve"> 68</w:t>
            </w:r>
            <w:r w:rsidRPr="004B429D">
              <w:rPr>
                <w:rFonts w:hint="cs"/>
                <w:sz w:val="26"/>
                <w:rtl/>
              </w:rPr>
              <w:t xml:space="preserve"> </w:t>
            </w:r>
            <w:r w:rsidRPr="004B429D">
              <w:rPr>
                <w:rFonts w:hint="eastAsia"/>
                <w:sz w:val="26"/>
                <w:rtl/>
              </w:rPr>
              <w:t>–</w:t>
            </w:r>
          </w:p>
        </w:tc>
      </w:tr>
      <w:tr w:rsidR="00DE7EF6" w:rsidRPr="004B429D" w:rsidTr="005C6C8D">
        <w:trPr>
          <w:cantSplit/>
        </w:trPr>
        <w:tc>
          <w:tcPr>
            <w:tcW w:w="1869" w:type="dxa"/>
          </w:tcPr>
          <w:p w:rsidR="00DE7EF6" w:rsidRPr="004B429D" w:rsidRDefault="00DE7EF6">
            <w:pPr>
              <w:pStyle w:val="TableSideHeading"/>
            </w:pPr>
          </w:p>
        </w:tc>
        <w:tc>
          <w:tcPr>
            <w:tcW w:w="623" w:type="dxa"/>
          </w:tcPr>
          <w:p w:rsidR="00DE7EF6" w:rsidRPr="004B429D" w:rsidRDefault="00DE7EF6">
            <w:pPr>
              <w:pStyle w:val="TableText"/>
            </w:pPr>
          </w:p>
        </w:tc>
        <w:tc>
          <w:tcPr>
            <w:tcW w:w="624" w:type="dxa"/>
          </w:tcPr>
          <w:p w:rsidR="00DE7EF6" w:rsidRPr="004B429D" w:rsidRDefault="00DE7EF6">
            <w:pPr>
              <w:pStyle w:val="TableText"/>
            </w:pPr>
          </w:p>
        </w:tc>
        <w:tc>
          <w:tcPr>
            <w:tcW w:w="6520" w:type="dxa"/>
            <w:gridSpan w:val="3"/>
          </w:tcPr>
          <w:p w:rsidR="00DE7EF6" w:rsidRPr="004B429D" w:rsidRDefault="00DE7EF6" w:rsidP="00737341">
            <w:pPr>
              <w:pStyle w:val="TableBlock"/>
            </w:pPr>
            <w:r w:rsidRPr="004B429D">
              <w:rPr>
                <w:rFonts w:hint="cs"/>
                <w:rtl/>
              </w:rPr>
              <w:t>(א)</w:t>
            </w:r>
            <w:r w:rsidRPr="004B429D">
              <w:rPr>
                <w:rtl/>
              </w:rPr>
              <w:tab/>
            </w:r>
            <w:r w:rsidRPr="004B429D">
              <w:rPr>
                <w:rFonts w:hint="cs"/>
                <w:rtl/>
              </w:rPr>
              <w:t>אחרי סעיף קטן (ג) יבוא:</w:t>
            </w:r>
          </w:p>
        </w:tc>
      </w:tr>
      <w:tr w:rsidR="00DE7EF6" w:rsidRPr="004B429D" w:rsidTr="005C6C8D">
        <w:trPr>
          <w:cantSplit/>
        </w:trPr>
        <w:tc>
          <w:tcPr>
            <w:tcW w:w="1869" w:type="dxa"/>
          </w:tcPr>
          <w:p w:rsidR="00DE7EF6" w:rsidRPr="004B429D" w:rsidRDefault="00DE7EF6" w:rsidP="00DE7EF6">
            <w:pPr>
              <w:pStyle w:val="TableSideHeading"/>
            </w:pPr>
          </w:p>
        </w:tc>
        <w:tc>
          <w:tcPr>
            <w:tcW w:w="623" w:type="dxa"/>
          </w:tcPr>
          <w:p w:rsidR="00DE7EF6" w:rsidRPr="004B429D" w:rsidRDefault="00DE7EF6" w:rsidP="00DE7EF6">
            <w:pPr>
              <w:pStyle w:val="TableText"/>
            </w:pPr>
          </w:p>
        </w:tc>
        <w:tc>
          <w:tcPr>
            <w:tcW w:w="624" w:type="dxa"/>
          </w:tcPr>
          <w:p w:rsidR="00DE7EF6" w:rsidRPr="004B429D" w:rsidRDefault="00DE7EF6" w:rsidP="00DE7EF6">
            <w:pPr>
              <w:pStyle w:val="TableText"/>
            </w:pPr>
          </w:p>
        </w:tc>
        <w:tc>
          <w:tcPr>
            <w:tcW w:w="624" w:type="dxa"/>
            <w:gridSpan w:val="2"/>
          </w:tcPr>
          <w:p w:rsidR="00DE7EF6" w:rsidRPr="004B429D" w:rsidRDefault="00DE7EF6" w:rsidP="00DE7EF6">
            <w:pPr>
              <w:pStyle w:val="TableText"/>
            </w:pPr>
          </w:p>
        </w:tc>
        <w:tc>
          <w:tcPr>
            <w:tcW w:w="5896" w:type="dxa"/>
          </w:tcPr>
          <w:p w:rsidR="00DE7EF6" w:rsidRPr="004B429D" w:rsidRDefault="00DE7EF6" w:rsidP="00737341">
            <w:pPr>
              <w:pStyle w:val="TableBlock"/>
            </w:pPr>
            <w:r w:rsidRPr="004B429D">
              <w:rPr>
                <w:rFonts w:hint="cs"/>
                <w:sz w:val="26"/>
                <w:rtl/>
              </w:rPr>
              <w:t>"</w:t>
            </w:r>
            <w:r w:rsidRPr="004B429D">
              <w:rPr>
                <w:sz w:val="26"/>
                <w:rtl/>
              </w:rPr>
              <w:t>(</w:t>
            </w:r>
            <w:r w:rsidRPr="004B429D">
              <w:rPr>
                <w:rFonts w:hint="eastAsia"/>
                <w:sz w:val="26"/>
                <w:rtl/>
              </w:rPr>
              <w:t>ג</w:t>
            </w:r>
            <w:r w:rsidRPr="004B429D">
              <w:rPr>
                <w:rFonts w:hint="cs"/>
                <w:sz w:val="26"/>
                <w:rtl/>
              </w:rPr>
              <w:t>1</w:t>
            </w:r>
            <w:r w:rsidRPr="004B429D">
              <w:rPr>
                <w:sz w:val="26"/>
                <w:rtl/>
              </w:rPr>
              <w:t>)</w:t>
            </w:r>
            <w:r w:rsidRPr="004B429D">
              <w:rPr>
                <w:sz w:val="26"/>
                <w:rtl/>
              </w:rPr>
              <w:tab/>
            </w:r>
            <w:r w:rsidRPr="004B429D">
              <w:rPr>
                <w:rFonts w:hint="eastAsia"/>
                <w:sz w:val="26"/>
                <w:rtl/>
              </w:rPr>
              <w:t>בעת</w:t>
            </w:r>
            <w:r w:rsidRPr="004B429D">
              <w:rPr>
                <w:sz w:val="26"/>
                <w:rtl/>
              </w:rPr>
              <w:t xml:space="preserve"> </w:t>
            </w:r>
            <w:r w:rsidRPr="004B429D">
              <w:rPr>
                <w:rFonts w:hint="eastAsia"/>
                <w:sz w:val="26"/>
                <w:rtl/>
              </w:rPr>
              <w:t>דיון</w:t>
            </w:r>
            <w:r w:rsidRPr="004B429D">
              <w:rPr>
                <w:sz w:val="26"/>
                <w:rtl/>
              </w:rPr>
              <w:t xml:space="preserve"> </w:t>
            </w:r>
            <w:r w:rsidRPr="004B429D">
              <w:rPr>
                <w:rFonts w:hint="eastAsia"/>
                <w:sz w:val="26"/>
                <w:rtl/>
              </w:rPr>
              <w:t>בבקשה</w:t>
            </w:r>
            <w:r w:rsidRPr="004B429D">
              <w:rPr>
                <w:sz w:val="26"/>
                <w:rtl/>
              </w:rPr>
              <w:t xml:space="preserve"> </w:t>
            </w:r>
            <w:r w:rsidRPr="004B429D">
              <w:rPr>
                <w:rFonts w:hint="eastAsia"/>
                <w:sz w:val="26"/>
                <w:rtl/>
              </w:rPr>
              <w:t>לדיון</w:t>
            </w:r>
            <w:r w:rsidRPr="004B429D">
              <w:rPr>
                <w:sz w:val="26"/>
                <w:rtl/>
              </w:rPr>
              <w:t xml:space="preserve"> </w:t>
            </w:r>
            <w:r w:rsidRPr="004B429D">
              <w:rPr>
                <w:rFonts w:hint="eastAsia"/>
                <w:sz w:val="26"/>
                <w:rtl/>
              </w:rPr>
              <w:t>בדלתיים</w:t>
            </w:r>
            <w:r w:rsidRPr="004B429D">
              <w:rPr>
                <w:sz w:val="26"/>
                <w:rtl/>
              </w:rPr>
              <w:t xml:space="preserve"> </w:t>
            </w:r>
            <w:r w:rsidRPr="004B429D">
              <w:rPr>
                <w:rFonts w:hint="eastAsia"/>
                <w:sz w:val="26"/>
                <w:rtl/>
              </w:rPr>
              <w:t>סגורות</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לבקשת</w:t>
            </w:r>
            <w:r w:rsidRPr="004B429D">
              <w:rPr>
                <w:sz w:val="26"/>
                <w:rtl/>
              </w:rPr>
              <w:t xml:space="preserve"> </w:t>
            </w:r>
            <w:r w:rsidRPr="004B429D">
              <w:rPr>
                <w:rFonts w:hint="eastAsia"/>
                <w:sz w:val="26"/>
                <w:rtl/>
              </w:rPr>
              <w:t>בא</w:t>
            </w:r>
            <w:r w:rsidRPr="004B429D">
              <w:rPr>
                <w:sz w:val="26"/>
                <w:rtl/>
              </w:rPr>
              <w:t xml:space="preserve"> </w:t>
            </w:r>
            <w:r w:rsidRPr="004B429D">
              <w:rPr>
                <w:rFonts w:hint="eastAsia"/>
                <w:sz w:val="26"/>
                <w:rtl/>
              </w:rPr>
              <w:t>כוח</w:t>
            </w:r>
            <w:r w:rsidRPr="004B429D">
              <w:rPr>
                <w:sz w:val="26"/>
                <w:rtl/>
              </w:rPr>
              <w:t xml:space="preserve"> </w:t>
            </w:r>
            <w:r w:rsidRPr="004B429D">
              <w:rPr>
                <w:rFonts w:hint="eastAsia"/>
                <w:sz w:val="26"/>
                <w:rtl/>
              </w:rPr>
              <w:t>היועץ</w:t>
            </w:r>
            <w:r w:rsidRPr="004B429D">
              <w:rPr>
                <w:sz w:val="26"/>
                <w:rtl/>
              </w:rPr>
              <w:t xml:space="preserve"> </w:t>
            </w:r>
            <w:r w:rsidRPr="004B429D">
              <w:rPr>
                <w:rFonts w:hint="eastAsia"/>
                <w:sz w:val="26"/>
                <w:rtl/>
              </w:rPr>
              <w:t>המשפטי</w:t>
            </w:r>
            <w:r w:rsidRPr="004B429D">
              <w:rPr>
                <w:sz w:val="26"/>
                <w:rtl/>
              </w:rPr>
              <w:t xml:space="preserve"> </w:t>
            </w:r>
            <w:r w:rsidRPr="004B429D">
              <w:rPr>
                <w:rFonts w:hint="eastAsia"/>
                <w:sz w:val="26"/>
                <w:rtl/>
              </w:rPr>
              <w:t>לממשלה</w:t>
            </w:r>
            <w:r w:rsidRPr="004B429D">
              <w:rPr>
                <w:sz w:val="26"/>
                <w:rtl/>
              </w:rPr>
              <w:t xml:space="preserve">, </w:t>
            </w:r>
            <w:r w:rsidRPr="004B429D">
              <w:rPr>
                <w:rFonts w:hint="eastAsia"/>
                <w:sz w:val="26"/>
                <w:rtl/>
              </w:rPr>
              <w:t>לסטות</w:t>
            </w:r>
            <w:r w:rsidRPr="004B429D">
              <w:rPr>
                <w:sz w:val="26"/>
                <w:rtl/>
              </w:rPr>
              <w:t xml:space="preserve"> </w:t>
            </w:r>
            <w:r w:rsidRPr="004B429D">
              <w:rPr>
                <w:rFonts w:hint="eastAsia"/>
                <w:sz w:val="26"/>
                <w:rtl/>
              </w:rPr>
              <w:t>מדיני</w:t>
            </w:r>
            <w:r w:rsidRPr="004B429D">
              <w:rPr>
                <w:sz w:val="26"/>
                <w:rtl/>
              </w:rPr>
              <w:t xml:space="preserve"> </w:t>
            </w:r>
            <w:r w:rsidRPr="004B429D">
              <w:rPr>
                <w:rFonts w:hint="eastAsia"/>
                <w:sz w:val="26"/>
                <w:rtl/>
              </w:rPr>
              <w:t>הראיות</w:t>
            </w:r>
            <w:r w:rsidRPr="004B429D">
              <w:rPr>
                <w:sz w:val="26"/>
                <w:rtl/>
              </w:rPr>
              <w:t xml:space="preserve"> </w:t>
            </w:r>
            <w:r w:rsidRPr="004B429D">
              <w:rPr>
                <w:rFonts w:hint="eastAsia"/>
                <w:sz w:val="26"/>
                <w:rtl/>
              </w:rPr>
              <w:t>מטעמים</w:t>
            </w:r>
            <w:r w:rsidRPr="004B429D">
              <w:rPr>
                <w:sz w:val="26"/>
                <w:rtl/>
              </w:rPr>
              <w:t xml:space="preserve"> </w:t>
            </w:r>
            <w:r w:rsidRPr="004B429D">
              <w:rPr>
                <w:rFonts w:hint="eastAsia"/>
                <w:sz w:val="26"/>
                <w:rtl/>
              </w:rPr>
              <w:t>שיירשמו</w:t>
            </w:r>
            <w:r w:rsidRPr="004B429D">
              <w:rPr>
                <w:sz w:val="26"/>
                <w:rtl/>
              </w:rPr>
              <w:t xml:space="preserve">, </w:t>
            </w:r>
            <w:r w:rsidRPr="004B429D">
              <w:rPr>
                <w:rFonts w:hint="eastAsia"/>
                <w:sz w:val="26"/>
                <w:rtl/>
              </w:rPr>
              <w:t>ולקבל</w:t>
            </w:r>
            <w:r w:rsidRPr="004B429D">
              <w:rPr>
                <w:sz w:val="26"/>
                <w:rtl/>
              </w:rPr>
              <w:t xml:space="preserve"> </w:t>
            </w:r>
            <w:r w:rsidRPr="004B429D">
              <w:rPr>
                <w:rFonts w:hint="eastAsia"/>
                <w:sz w:val="26"/>
                <w:rtl/>
              </w:rPr>
              <w:t>ראיה</w:t>
            </w:r>
            <w:r w:rsidRPr="004B429D">
              <w:rPr>
                <w:sz w:val="26"/>
                <w:rtl/>
              </w:rPr>
              <w:t xml:space="preserve"> </w:t>
            </w:r>
            <w:r w:rsidRPr="004B429D">
              <w:rPr>
                <w:rFonts w:hint="eastAsia"/>
                <w:sz w:val="26"/>
                <w:rtl/>
              </w:rPr>
              <w:t>אף</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בנוכחות</w:t>
            </w:r>
            <w:r w:rsidRPr="004B429D">
              <w:rPr>
                <w:sz w:val="26"/>
                <w:rtl/>
              </w:rPr>
              <w:t xml:space="preserve"> </w:t>
            </w:r>
            <w:r w:rsidRPr="004B429D">
              <w:rPr>
                <w:rFonts w:hint="eastAsia"/>
                <w:sz w:val="26"/>
                <w:rtl/>
              </w:rPr>
              <w:t>צד</w:t>
            </w:r>
            <w:r w:rsidRPr="004B429D">
              <w:rPr>
                <w:sz w:val="26"/>
                <w:rtl/>
              </w:rPr>
              <w:t xml:space="preserve"> </w:t>
            </w:r>
            <w:r w:rsidRPr="004B429D">
              <w:rPr>
                <w:rFonts w:hint="eastAsia"/>
                <w:sz w:val="26"/>
                <w:rtl/>
              </w:rPr>
              <w:t>לדיון</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בא</w:t>
            </w:r>
            <w:r w:rsidRPr="004B429D">
              <w:rPr>
                <w:sz w:val="26"/>
                <w:rtl/>
              </w:rPr>
              <w:t xml:space="preserve"> </w:t>
            </w:r>
            <w:r w:rsidRPr="004B429D">
              <w:rPr>
                <w:rFonts w:hint="eastAsia"/>
                <w:sz w:val="26"/>
                <w:rtl/>
              </w:rPr>
              <w:t>כוחו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בלי</w:t>
            </w:r>
            <w:r w:rsidRPr="004B429D">
              <w:rPr>
                <w:sz w:val="26"/>
                <w:rtl/>
              </w:rPr>
              <w:t xml:space="preserve"> </w:t>
            </w:r>
            <w:r w:rsidRPr="004B429D">
              <w:rPr>
                <w:rFonts w:hint="eastAsia"/>
                <w:sz w:val="26"/>
                <w:rtl/>
              </w:rPr>
              <w:t>לגלותה</w:t>
            </w:r>
            <w:r w:rsidRPr="004B429D">
              <w:rPr>
                <w:sz w:val="26"/>
                <w:rtl/>
              </w:rPr>
              <w:t xml:space="preserve"> </w:t>
            </w:r>
            <w:r w:rsidRPr="004B429D">
              <w:rPr>
                <w:rFonts w:hint="eastAsia"/>
                <w:sz w:val="26"/>
                <w:rtl/>
              </w:rPr>
              <w:t>להם</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שוכנע</w:t>
            </w:r>
            <w:r w:rsidRPr="004B429D">
              <w:rPr>
                <w:sz w:val="26"/>
                <w:rtl/>
              </w:rPr>
              <w:t xml:space="preserve"> </w:t>
            </w:r>
            <w:r w:rsidRPr="004B429D">
              <w:rPr>
                <w:rFonts w:hint="eastAsia"/>
                <w:sz w:val="26"/>
                <w:rtl/>
              </w:rPr>
              <w:t>כי</w:t>
            </w:r>
            <w:r w:rsidRPr="004B429D">
              <w:rPr>
                <w:sz w:val="26"/>
                <w:rtl/>
              </w:rPr>
              <w:t xml:space="preserve"> </w:t>
            </w:r>
            <w:r w:rsidRPr="004B429D">
              <w:rPr>
                <w:rFonts w:hint="eastAsia"/>
                <w:sz w:val="26"/>
                <w:rtl/>
              </w:rPr>
              <w:t>גילוי</w:t>
            </w:r>
            <w:r w:rsidRPr="004B429D">
              <w:rPr>
                <w:sz w:val="26"/>
                <w:rtl/>
              </w:rPr>
              <w:t xml:space="preserve"> </w:t>
            </w:r>
            <w:r w:rsidRPr="004B429D">
              <w:rPr>
                <w:rFonts w:hint="eastAsia"/>
                <w:sz w:val="26"/>
                <w:rtl/>
              </w:rPr>
              <w:t>הראיה</w:t>
            </w:r>
            <w:r w:rsidRPr="004B429D">
              <w:rPr>
                <w:sz w:val="26"/>
                <w:rtl/>
              </w:rPr>
              <w:t xml:space="preserve"> </w:t>
            </w:r>
            <w:r w:rsidRPr="004B429D">
              <w:rPr>
                <w:rFonts w:hint="eastAsia"/>
                <w:sz w:val="26"/>
                <w:rtl/>
              </w:rPr>
              <w:t>עלול</w:t>
            </w:r>
            <w:r w:rsidRPr="004B429D">
              <w:rPr>
                <w:sz w:val="26"/>
                <w:rtl/>
              </w:rPr>
              <w:t xml:space="preserve"> </w:t>
            </w:r>
            <w:r w:rsidRPr="004B429D">
              <w:rPr>
                <w:rFonts w:hint="eastAsia"/>
                <w:sz w:val="26"/>
                <w:rtl/>
              </w:rPr>
              <w:t>לפגוע</w:t>
            </w:r>
            <w:r w:rsidRPr="004B429D">
              <w:rPr>
                <w:sz w:val="26"/>
                <w:rtl/>
              </w:rPr>
              <w:t xml:space="preserve"> </w:t>
            </w:r>
            <w:r w:rsidRPr="004B429D">
              <w:rPr>
                <w:rFonts w:hint="eastAsia"/>
                <w:sz w:val="26"/>
                <w:rtl/>
              </w:rPr>
              <w:t>בביטחון</w:t>
            </w:r>
            <w:r w:rsidRPr="004B429D">
              <w:rPr>
                <w:sz w:val="26"/>
                <w:rtl/>
              </w:rPr>
              <w:t xml:space="preserve"> </w:t>
            </w:r>
            <w:r w:rsidRPr="004B429D">
              <w:rPr>
                <w:rFonts w:hint="eastAsia"/>
                <w:sz w:val="26"/>
                <w:rtl/>
              </w:rPr>
              <w:t>המדינה</w:t>
            </w:r>
            <w:r w:rsidRPr="004B429D">
              <w:rPr>
                <w:sz w:val="26"/>
                <w:rtl/>
              </w:rPr>
              <w:t xml:space="preserve">, </w:t>
            </w:r>
            <w:r w:rsidRPr="004B429D">
              <w:rPr>
                <w:rFonts w:hint="eastAsia"/>
                <w:sz w:val="26"/>
                <w:rtl/>
              </w:rPr>
              <w:t>ביחסי</w:t>
            </w:r>
            <w:r w:rsidRPr="004B429D">
              <w:rPr>
                <w:sz w:val="26"/>
                <w:rtl/>
              </w:rPr>
              <w:t xml:space="preserve"> </w:t>
            </w:r>
            <w:r w:rsidRPr="004B429D">
              <w:rPr>
                <w:rFonts w:hint="eastAsia"/>
                <w:sz w:val="26"/>
                <w:rtl/>
              </w:rPr>
              <w:t>החוץ</w:t>
            </w:r>
            <w:r w:rsidRPr="004B429D">
              <w:rPr>
                <w:sz w:val="26"/>
                <w:rtl/>
              </w:rPr>
              <w:t xml:space="preserve"> </w:t>
            </w:r>
            <w:r w:rsidRPr="004B429D">
              <w:rPr>
                <w:rFonts w:hint="eastAsia"/>
                <w:sz w:val="26"/>
                <w:rtl/>
              </w:rPr>
              <w:t>שלה</w:t>
            </w:r>
            <w:r w:rsidRPr="004B429D">
              <w:rPr>
                <w:sz w:val="26"/>
                <w:rtl/>
              </w:rPr>
              <w:t xml:space="preserve">, </w:t>
            </w:r>
            <w:r w:rsidRPr="004B429D">
              <w:rPr>
                <w:rFonts w:hint="eastAsia"/>
                <w:sz w:val="26"/>
                <w:rtl/>
              </w:rPr>
              <w:t>בשלום</w:t>
            </w:r>
            <w:r w:rsidRPr="004B429D">
              <w:rPr>
                <w:sz w:val="26"/>
                <w:rtl/>
              </w:rPr>
              <w:t xml:space="preserve"> </w:t>
            </w:r>
            <w:r w:rsidRPr="004B429D">
              <w:rPr>
                <w:rFonts w:hint="eastAsia"/>
                <w:sz w:val="26"/>
                <w:rtl/>
              </w:rPr>
              <w:t>הציבור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בביטחונו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לחשוף</w:t>
            </w:r>
            <w:r w:rsidRPr="004B429D">
              <w:rPr>
                <w:sz w:val="26"/>
                <w:rtl/>
              </w:rPr>
              <w:t xml:space="preserve"> </w:t>
            </w:r>
            <w:r w:rsidRPr="004B429D">
              <w:rPr>
                <w:rFonts w:hint="eastAsia"/>
                <w:sz w:val="26"/>
                <w:rtl/>
              </w:rPr>
              <w:t>שיטות</w:t>
            </w:r>
            <w:r w:rsidRPr="004B429D">
              <w:rPr>
                <w:sz w:val="26"/>
                <w:rtl/>
              </w:rPr>
              <w:t xml:space="preserve"> </w:t>
            </w:r>
            <w:r w:rsidRPr="004B429D">
              <w:rPr>
                <w:rFonts w:hint="eastAsia"/>
                <w:sz w:val="26"/>
                <w:rtl/>
              </w:rPr>
              <w:t>עבודה</w:t>
            </w:r>
            <w:r w:rsidRPr="004B429D">
              <w:rPr>
                <w:sz w:val="26"/>
                <w:rtl/>
              </w:rPr>
              <w:t xml:space="preserve"> </w:t>
            </w:r>
            <w:r w:rsidRPr="004B429D">
              <w:rPr>
                <w:rFonts w:hint="eastAsia"/>
                <w:sz w:val="26"/>
                <w:rtl/>
              </w:rPr>
              <w:t>חסויות</w:t>
            </w:r>
            <w:r w:rsidRPr="004B429D">
              <w:rPr>
                <w:sz w:val="26"/>
                <w:rtl/>
              </w:rPr>
              <w:t xml:space="preserve">, </w:t>
            </w:r>
            <w:r w:rsidRPr="004B429D">
              <w:rPr>
                <w:rFonts w:hint="eastAsia"/>
                <w:sz w:val="26"/>
                <w:rtl/>
              </w:rPr>
              <w:t>וכי</w:t>
            </w:r>
            <w:r w:rsidRPr="004B429D">
              <w:rPr>
                <w:sz w:val="26"/>
                <w:rtl/>
              </w:rPr>
              <w:t xml:space="preserve"> </w:t>
            </w:r>
            <w:r w:rsidRPr="004B429D">
              <w:rPr>
                <w:rFonts w:hint="eastAsia"/>
                <w:sz w:val="26"/>
                <w:rtl/>
              </w:rPr>
              <w:t>אי</w:t>
            </w:r>
            <w:r w:rsidRPr="004B429D">
              <w:rPr>
                <w:rFonts w:hint="cs"/>
                <w:sz w:val="26"/>
                <w:rtl/>
              </w:rPr>
              <w:t>-</w:t>
            </w:r>
            <w:r w:rsidRPr="004B429D">
              <w:rPr>
                <w:rFonts w:hint="eastAsia"/>
                <w:sz w:val="26"/>
                <w:rtl/>
              </w:rPr>
              <w:t>גילויה</w:t>
            </w:r>
            <w:r w:rsidRPr="004B429D">
              <w:rPr>
                <w:sz w:val="26"/>
                <w:rtl/>
              </w:rPr>
              <w:t xml:space="preserve"> </w:t>
            </w:r>
            <w:r w:rsidRPr="004B429D">
              <w:rPr>
                <w:rFonts w:hint="eastAsia"/>
                <w:sz w:val="26"/>
                <w:rtl/>
              </w:rPr>
              <w:t>עדיף</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פני</w:t>
            </w:r>
            <w:r w:rsidRPr="004B429D">
              <w:rPr>
                <w:sz w:val="26"/>
                <w:rtl/>
              </w:rPr>
              <w:t xml:space="preserve"> </w:t>
            </w:r>
            <w:r w:rsidRPr="004B429D">
              <w:rPr>
                <w:rFonts w:hint="eastAsia"/>
                <w:sz w:val="26"/>
                <w:rtl/>
              </w:rPr>
              <w:t>גילויה</w:t>
            </w:r>
            <w:r w:rsidRPr="004B429D">
              <w:rPr>
                <w:sz w:val="26"/>
                <w:rtl/>
              </w:rPr>
              <w:t xml:space="preserve"> </w:t>
            </w:r>
            <w:r w:rsidRPr="004B429D">
              <w:rPr>
                <w:rFonts w:hint="eastAsia"/>
                <w:sz w:val="26"/>
                <w:rtl/>
              </w:rPr>
              <w:t>לשם</w:t>
            </w:r>
            <w:r w:rsidRPr="004B429D">
              <w:rPr>
                <w:sz w:val="26"/>
                <w:rtl/>
              </w:rPr>
              <w:t xml:space="preserve"> </w:t>
            </w:r>
            <w:r w:rsidRPr="004B429D">
              <w:rPr>
                <w:rFonts w:hint="eastAsia"/>
                <w:sz w:val="26"/>
                <w:rtl/>
              </w:rPr>
              <w:t>עשיית</w:t>
            </w:r>
            <w:r w:rsidRPr="004B429D">
              <w:rPr>
                <w:sz w:val="26"/>
                <w:rtl/>
              </w:rPr>
              <w:t xml:space="preserve"> </w:t>
            </w:r>
            <w:r w:rsidRPr="004B429D">
              <w:rPr>
                <w:rFonts w:hint="eastAsia"/>
                <w:sz w:val="26"/>
                <w:rtl/>
              </w:rPr>
              <w:t>צדק</w:t>
            </w:r>
            <w:r w:rsidRPr="004B429D">
              <w:rPr>
                <w:sz w:val="26"/>
                <w:rtl/>
              </w:rPr>
              <w:t xml:space="preserve">;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בטרם</w:t>
            </w:r>
            <w:r w:rsidRPr="004B429D">
              <w:rPr>
                <w:sz w:val="26"/>
                <w:rtl/>
              </w:rPr>
              <w:t xml:space="preserve"> </w:t>
            </w:r>
            <w:r w:rsidRPr="004B429D">
              <w:rPr>
                <w:rFonts w:hint="eastAsia"/>
                <w:sz w:val="26"/>
                <w:rtl/>
              </w:rPr>
              <w:t>יקבל</w:t>
            </w:r>
            <w:r w:rsidRPr="004B429D">
              <w:rPr>
                <w:sz w:val="26"/>
                <w:rtl/>
              </w:rPr>
              <w:t xml:space="preserve"> </w:t>
            </w:r>
            <w:r w:rsidRPr="004B429D">
              <w:rPr>
                <w:rFonts w:hint="eastAsia"/>
                <w:sz w:val="26"/>
                <w:rtl/>
              </w:rPr>
              <w:t>החלטה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לעיין</w:t>
            </w:r>
            <w:r w:rsidRPr="004B429D">
              <w:rPr>
                <w:sz w:val="26"/>
                <w:rtl/>
              </w:rPr>
              <w:t xml:space="preserve"> </w:t>
            </w:r>
            <w:r w:rsidRPr="004B429D">
              <w:rPr>
                <w:rFonts w:hint="eastAsia"/>
                <w:sz w:val="26"/>
                <w:rtl/>
              </w:rPr>
              <w:t>בראיה</w:t>
            </w:r>
            <w:r w:rsidRPr="004B429D">
              <w:rPr>
                <w:sz w:val="26"/>
                <w:rtl/>
              </w:rPr>
              <w:t xml:space="preserve"> </w:t>
            </w:r>
            <w:r w:rsidRPr="004B429D">
              <w:rPr>
                <w:rFonts w:hint="eastAsia"/>
                <w:sz w:val="26"/>
                <w:rtl/>
              </w:rPr>
              <w:t>ולשמוע</w:t>
            </w:r>
            <w:r w:rsidRPr="004B429D">
              <w:rPr>
                <w:sz w:val="26"/>
                <w:rtl/>
              </w:rPr>
              <w:t xml:space="preserve"> </w:t>
            </w:r>
            <w:r w:rsidRPr="004B429D">
              <w:rPr>
                <w:rFonts w:hint="eastAsia"/>
                <w:sz w:val="26"/>
                <w:rtl/>
              </w:rPr>
              <w:t>הסברים</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בנוכחות</w:t>
            </w:r>
            <w:r w:rsidRPr="004B429D">
              <w:rPr>
                <w:sz w:val="26"/>
                <w:rtl/>
              </w:rPr>
              <w:t xml:space="preserve"> </w:t>
            </w:r>
            <w:r w:rsidRPr="004B429D">
              <w:rPr>
                <w:rFonts w:hint="eastAsia"/>
                <w:sz w:val="26"/>
                <w:rtl/>
              </w:rPr>
              <w:t>המשיב</w:t>
            </w:r>
            <w:r w:rsidRPr="004B429D">
              <w:rPr>
                <w:sz w:val="26"/>
                <w:rtl/>
              </w:rPr>
              <w:t xml:space="preserve"> </w:t>
            </w:r>
            <w:r w:rsidRPr="004B429D">
              <w:rPr>
                <w:rFonts w:hint="eastAsia"/>
                <w:sz w:val="26"/>
                <w:rtl/>
              </w:rPr>
              <w:t>ובא</w:t>
            </w:r>
            <w:r w:rsidRPr="004B429D">
              <w:rPr>
                <w:sz w:val="26"/>
                <w:rtl/>
              </w:rPr>
              <w:t xml:space="preserve"> </w:t>
            </w:r>
            <w:r w:rsidRPr="004B429D">
              <w:rPr>
                <w:rFonts w:hint="eastAsia"/>
                <w:sz w:val="26"/>
                <w:rtl/>
              </w:rPr>
              <w:t>כוחו</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pPr>
          </w:p>
        </w:tc>
        <w:tc>
          <w:tcPr>
            <w:tcW w:w="623" w:type="dxa"/>
          </w:tcPr>
          <w:p w:rsidR="00DE7EF6" w:rsidRPr="004B429D" w:rsidRDefault="00DE7EF6" w:rsidP="00DE7EF6">
            <w:pPr>
              <w:pStyle w:val="TableText"/>
            </w:pPr>
          </w:p>
        </w:tc>
        <w:tc>
          <w:tcPr>
            <w:tcW w:w="624" w:type="dxa"/>
          </w:tcPr>
          <w:p w:rsidR="00DE7EF6" w:rsidRPr="004B429D" w:rsidRDefault="00DE7EF6" w:rsidP="00DE7EF6">
            <w:pPr>
              <w:pStyle w:val="TableText"/>
            </w:pPr>
          </w:p>
        </w:tc>
        <w:tc>
          <w:tcPr>
            <w:tcW w:w="624" w:type="dxa"/>
            <w:gridSpan w:val="2"/>
          </w:tcPr>
          <w:p w:rsidR="00DE7EF6" w:rsidRPr="004B429D" w:rsidRDefault="00DE7EF6" w:rsidP="00DE7EF6">
            <w:pPr>
              <w:pStyle w:val="TableText"/>
            </w:pPr>
          </w:p>
        </w:tc>
        <w:tc>
          <w:tcPr>
            <w:tcW w:w="5896" w:type="dxa"/>
          </w:tcPr>
          <w:p w:rsidR="00DE7EF6" w:rsidRPr="004B429D" w:rsidRDefault="00DE7EF6" w:rsidP="00737341">
            <w:pPr>
              <w:pStyle w:val="TableBlock"/>
            </w:pPr>
            <w:r w:rsidRPr="004B429D">
              <w:rPr>
                <w:sz w:val="26"/>
                <w:rtl/>
              </w:rPr>
              <w:t>(</w:t>
            </w:r>
            <w:r w:rsidRPr="004B429D">
              <w:rPr>
                <w:rFonts w:hint="eastAsia"/>
                <w:sz w:val="26"/>
                <w:rtl/>
              </w:rPr>
              <w:t>ג</w:t>
            </w:r>
            <w:r w:rsidRPr="004B429D">
              <w:rPr>
                <w:sz w:val="26"/>
                <w:rtl/>
              </w:rPr>
              <w:t>2)</w:t>
            </w:r>
            <w:r w:rsidRPr="004B429D">
              <w:rPr>
                <w:sz w:val="26"/>
                <w:rtl/>
              </w:rPr>
              <w:t> </w:t>
            </w:r>
            <w:r w:rsidRPr="004B429D">
              <w:rPr>
                <w:rFonts w:hint="eastAsia"/>
                <w:sz w:val="26"/>
                <w:rtl/>
              </w:rPr>
              <w:t>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ידון</w:t>
            </w:r>
            <w:r w:rsidRPr="004B429D">
              <w:rPr>
                <w:sz w:val="26"/>
                <w:rtl/>
              </w:rPr>
              <w:t xml:space="preserve"> </w:t>
            </w:r>
            <w:r w:rsidRPr="004B429D">
              <w:rPr>
                <w:rFonts w:hint="eastAsia"/>
                <w:sz w:val="26"/>
                <w:rtl/>
              </w:rPr>
              <w:t>בדלתיים</w:t>
            </w:r>
            <w:r w:rsidRPr="004B429D">
              <w:rPr>
                <w:sz w:val="26"/>
                <w:rtl/>
              </w:rPr>
              <w:t xml:space="preserve"> </w:t>
            </w:r>
            <w:r w:rsidRPr="004B429D">
              <w:rPr>
                <w:rFonts w:hint="eastAsia"/>
                <w:sz w:val="26"/>
                <w:rtl/>
              </w:rPr>
              <w:t>סגורות</w:t>
            </w:r>
            <w:r w:rsidRPr="004B429D">
              <w:rPr>
                <w:sz w:val="26"/>
                <w:rtl/>
              </w:rPr>
              <w:t xml:space="preserve"> </w:t>
            </w:r>
            <w:r w:rsidRPr="004B429D">
              <w:rPr>
                <w:rFonts w:hint="eastAsia"/>
                <w:sz w:val="26"/>
                <w:rtl/>
              </w:rPr>
              <w:t>בעת</w:t>
            </w:r>
            <w:r w:rsidRPr="004B429D">
              <w:rPr>
                <w:sz w:val="26"/>
                <w:rtl/>
              </w:rPr>
              <w:t xml:space="preserve"> </w:t>
            </w:r>
            <w:r w:rsidRPr="004B429D">
              <w:rPr>
                <w:rFonts w:hint="eastAsia"/>
                <w:sz w:val="26"/>
                <w:rtl/>
              </w:rPr>
              <w:t>מתן</w:t>
            </w:r>
            <w:r w:rsidRPr="004B429D">
              <w:rPr>
                <w:sz w:val="26"/>
                <w:rtl/>
              </w:rPr>
              <w:t xml:space="preserve"> </w:t>
            </w:r>
            <w:r w:rsidRPr="004B429D">
              <w:rPr>
                <w:rFonts w:hint="eastAsia"/>
                <w:sz w:val="26"/>
                <w:rtl/>
              </w:rPr>
              <w:t>עדותו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עד</w:t>
            </w:r>
            <w:r w:rsidRPr="004B429D">
              <w:rPr>
                <w:sz w:val="26"/>
                <w:rtl/>
              </w:rPr>
              <w:t xml:space="preserve"> </w:t>
            </w:r>
            <w:r w:rsidRPr="004B429D">
              <w:rPr>
                <w:rFonts w:hint="eastAsia"/>
                <w:sz w:val="26"/>
                <w:rtl/>
              </w:rPr>
              <w:t>שזהותו</w:t>
            </w:r>
            <w:r w:rsidRPr="004B429D">
              <w:rPr>
                <w:sz w:val="26"/>
                <w:rtl/>
              </w:rPr>
              <w:t xml:space="preserve"> </w:t>
            </w:r>
            <w:r w:rsidRPr="004B429D">
              <w:rPr>
                <w:rFonts w:hint="eastAsia"/>
                <w:sz w:val="26"/>
                <w:rtl/>
              </w:rPr>
              <w:t>חסויה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פי</w:t>
            </w:r>
            <w:r w:rsidRPr="004B429D">
              <w:rPr>
                <w:sz w:val="26"/>
                <w:rtl/>
              </w:rPr>
              <w:t xml:space="preserve"> </w:t>
            </w:r>
            <w:r w:rsidRPr="004B429D">
              <w:rPr>
                <w:rFonts w:hint="eastAsia"/>
                <w:sz w:val="26"/>
                <w:rtl/>
              </w:rPr>
              <w:t>תעודת</w:t>
            </w:r>
            <w:r w:rsidRPr="004B429D">
              <w:rPr>
                <w:sz w:val="26"/>
                <w:rtl/>
              </w:rPr>
              <w:t xml:space="preserve"> </w:t>
            </w:r>
            <w:r w:rsidRPr="004B429D">
              <w:rPr>
                <w:rFonts w:hint="eastAsia"/>
                <w:sz w:val="26"/>
                <w:rtl/>
              </w:rPr>
              <w:t>חיסיון</w:t>
            </w:r>
            <w:r w:rsidRPr="004B429D">
              <w:rPr>
                <w:sz w:val="26"/>
                <w:rtl/>
              </w:rPr>
              <w:t xml:space="preserve"> </w:t>
            </w:r>
            <w:r w:rsidRPr="004B429D">
              <w:rPr>
                <w:rFonts w:hint="eastAsia"/>
                <w:sz w:val="26"/>
                <w:rtl/>
              </w:rPr>
              <w:t>שהוצאה</w:t>
            </w:r>
            <w:r w:rsidRPr="004B429D">
              <w:rPr>
                <w:sz w:val="26"/>
                <w:rtl/>
              </w:rPr>
              <w:t xml:space="preserve"> </w:t>
            </w:r>
            <w:r w:rsidRPr="004B429D">
              <w:rPr>
                <w:rFonts w:hint="eastAsia"/>
                <w:sz w:val="26"/>
                <w:rtl/>
              </w:rPr>
              <w:t>מכוח</w:t>
            </w:r>
            <w:r w:rsidRPr="004B429D">
              <w:rPr>
                <w:sz w:val="26"/>
                <w:rtl/>
              </w:rPr>
              <w:t xml:space="preserve"> </w:t>
            </w:r>
            <w:r w:rsidRPr="004B429D">
              <w:rPr>
                <w:rFonts w:hint="eastAsia"/>
                <w:sz w:val="26"/>
                <w:rtl/>
              </w:rPr>
              <w:t>סעיפים</w:t>
            </w:r>
            <w:r w:rsidRPr="004B429D">
              <w:rPr>
                <w:sz w:val="26"/>
                <w:rtl/>
              </w:rPr>
              <w:t xml:space="preserve"> 44 </w:t>
            </w:r>
            <w:r w:rsidRPr="004B429D">
              <w:rPr>
                <w:rFonts w:hint="eastAsia"/>
                <w:sz w:val="26"/>
                <w:rtl/>
              </w:rPr>
              <w:t>או</w:t>
            </w:r>
            <w:r w:rsidRPr="004B429D">
              <w:rPr>
                <w:sz w:val="26"/>
                <w:rtl/>
              </w:rPr>
              <w:t xml:space="preserve"> 45 </w:t>
            </w:r>
            <w:r w:rsidRPr="004B429D">
              <w:rPr>
                <w:rFonts w:hint="eastAsia"/>
                <w:sz w:val="26"/>
                <w:rtl/>
              </w:rPr>
              <w:t>לפקודת</w:t>
            </w:r>
            <w:r w:rsidRPr="004B429D">
              <w:rPr>
                <w:sz w:val="26"/>
                <w:rtl/>
              </w:rPr>
              <w:t xml:space="preserve"> </w:t>
            </w:r>
            <w:r w:rsidRPr="004B429D">
              <w:rPr>
                <w:rFonts w:hint="eastAsia"/>
                <w:sz w:val="26"/>
                <w:rtl/>
              </w:rPr>
              <w:t>הראיות</w:t>
            </w:r>
            <w:r w:rsidRPr="004B429D">
              <w:rPr>
                <w:sz w:val="26"/>
                <w:rtl/>
              </w:rPr>
              <w:t xml:space="preserve"> [</w:t>
            </w:r>
            <w:r w:rsidRPr="004B429D">
              <w:rPr>
                <w:rFonts w:hint="eastAsia"/>
                <w:sz w:val="26"/>
                <w:rtl/>
              </w:rPr>
              <w:t>נוסח</w:t>
            </w:r>
            <w:r w:rsidRPr="004B429D">
              <w:rPr>
                <w:sz w:val="26"/>
                <w:rtl/>
              </w:rPr>
              <w:t xml:space="preserve"> </w:t>
            </w:r>
            <w:r w:rsidRPr="004B429D">
              <w:rPr>
                <w:rFonts w:hint="eastAsia"/>
                <w:sz w:val="26"/>
                <w:rtl/>
              </w:rPr>
              <w:t>חדש</w:t>
            </w:r>
            <w:r w:rsidRPr="004B429D">
              <w:rPr>
                <w:sz w:val="26"/>
                <w:rtl/>
              </w:rPr>
              <w:t xml:space="preserve">], </w:t>
            </w:r>
            <w:r w:rsidRPr="004B429D">
              <w:rPr>
                <w:rFonts w:hint="eastAsia"/>
                <w:sz w:val="26"/>
                <w:rtl/>
              </w:rPr>
              <w:t>התשל</w:t>
            </w:r>
            <w:r w:rsidRPr="004B429D">
              <w:rPr>
                <w:sz w:val="26"/>
                <w:rtl/>
              </w:rPr>
              <w:t>"</w:t>
            </w:r>
            <w:r w:rsidRPr="004B429D">
              <w:rPr>
                <w:rFonts w:hint="eastAsia"/>
                <w:sz w:val="26"/>
                <w:rtl/>
              </w:rPr>
              <w:t>א</w:t>
            </w:r>
            <w:r w:rsidRPr="004B429D">
              <w:rPr>
                <w:sz w:val="26"/>
                <w:rtl/>
              </w:rPr>
              <w:t>–1971</w:t>
            </w:r>
            <w:r w:rsidRPr="004B429D">
              <w:rPr>
                <w:rFonts w:hint="eastAsia"/>
                <w:sz w:val="26"/>
                <w:rtl/>
              </w:rPr>
              <w:t>‏</w:t>
            </w:r>
            <w:r w:rsidRPr="004B429D">
              <w:rPr>
                <w:rStyle w:val="af"/>
                <w:rFonts w:hAnsi="HadasaMFO"/>
                <w:sz w:val="26"/>
                <w:rtl/>
              </w:rPr>
              <w:footnoteReference w:id="36"/>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פי</w:t>
            </w:r>
            <w:r w:rsidRPr="004B429D">
              <w:rPr>
                <w:sz w:val="26"/>
                <w:rtl/>
              </w:rPr>
              <w:t xml:space="preserve"> </w:t>
            </w:r>
            <w:r w:rsidRPr="004B429D">
              <w:rPr>
                <w:rFonts w:hint="eastAsia"/>
                <w:sz w:val="26"/>
                <w:rtl/>
              </w:rPr>
              <w:t>הוראת</w:t>
            </w:r>
            <w:r w:rsidRPr="004B429D">
              <w:rPr>
                <w:sz w:val="26"/>
                <w:rtl/>
              </w:rPr>
              <w:t xml:space="preserve"> </w:t>
            </w:r>
            <w:r w:rsidRPr="004B429D">
              <w:rPr>
                <w:rFonts w:hint="eastAsia"/>
                <w:sz w:val="26"/>
                <w:rtl/>
              </w:rPr>
              <w:t>כל</w:t>
            </w:r>
            <w:r w:rsidRPr="004B429D">
              <w:rPr>
                <w:sz w:val="26"/>
                <w:rtl/>
              </w:rPr>
              <w:t xml:space="preserve"> </w:t>
            </w:r>
            <w:r w:rsidRPr="004B429D">
              <w:rPr>
                <w:rFonts w:hint="eastAsia"/>
                <w:sz w:val="26"/>
                <w:rtl/>
              </w:rPr>
              <w:t>דין</w:t>
            </w:r>
            <w:r w:rsidRPr="004B429D">
              <w:rPr>
                <w:sz w:val="26"/>
                <w:rtl/>
              </w:rPr>
              <w:t xml:space="preserve"> </w:t>
            </w:r>
            <w:r w:rsidRPr="004B429D">
              <w:rPr>
                <w:rFonts w:hint="eastAsia"/>
                <w:sz w:val="26"/>
                <w:rtl/>
              </w:rPr>
              <w:t>אחר</w:t>
            </w:r>
            <w:r w:rsidRPr="004B429D">
              <w:rPr>
                <w:rFonts w:hint="cs"/>
                <w:sz w:val="26"/>
                <w:rtl/>
              </w:rPr>
              <w:t>;</w:t>
            </w:r>
            <w:r w:rsidRPr="004B429D">
              <w:rPr>
                <w:sz w:val="26"/>
                <w:rtl/>
              </w:rPr>
              <w:t xml:space="preserve"> ואולם בית המשפט רשאי, </w:t>
            </w:r>
            <w:r w:rsidRPr="004B429D">
              <w:rPr>
                <w:rFonts w:hint="eastAsia"/>
                <w:sz w:val="26"/>
                <w:rtl/>
              </w:rPr>
              <w:t>מטעמים</w:t>
            </w:r>
            <w:r w:rsidRPr="004B429D">
              <w:rPr>
                <w:sz w:val="26"/>
                <w:rtl/>
              </w:rPr>
              <w:t xml:space="preserve"> </w:t>
            </w:r>
            <w:r w:rsidRPr="004B429D">
              <w:rPr>
                <w:rFonts w:hint="eastAsia"/>
                <w:sz w:val="26"/>
                <w:rtl/>
              </w:rPr>
              <w:t>שיירשמו</w:t>
            </w:r>
            <w:r w:rsidRPr="004B429D">
              <w:rPr>
                <w:sz w:val="26"/>
                <w:rtl/>
              </w:rPr>
              <w:t>,</w:t>
            </w:r>
            <w:r w:rsidRPr="004B429D">
              <w:rPr>
                <w:rFonts w:hint="cs"/>
                <w:sz w:val="26"/>
                <w:rtl/>
              </w:rPr>
              <w:t xml:space="preserve"> </w:t>
            </w:r>
            <w:r w:rsidRPr="004B429D">
              <w:rPr>
                <w:rFonts w:hint="eastAsia"/>
                <w:sz w:val="26"/>
                <w:rtl/>
              </w:rPr>
              <w:t>לדון</w:t>
            </w:r>
            <w:r w:rsidRPr="004B429D">
              <w:rPr>
                <w:sz w:val="26"/>
                <w:rtl/>
              </w:rPr>
              <w:t xml:space="preserve"> </w:t>
            </w:r>
            <w:r w:rsidRPr="004B429D">
              <w:rPr>
                <w:rFonts w:hint="eastAsia"/>
                <w:sz w:val="26"/>
                <w:rtl/>
              </w:rPr>
              <w:t>בעניין</w:t>
            </w:r>
            <w:r w:rsidRPr="004B429D">
              <w:rPr>
                <w:sz w:val="26"/>
                <w:rtl/>
              </w:rPr>
              <w:t xml:space="preserve">, </w:t>
            </w:r>
            <w:r w:rsidRPr="004B429D">
              <w:rPr>
                <w:rFonts w:hint="eastAsia"/>
                <w:sz w:val="26"/>
                <w:rtl/>
              </w:rPr>
              <w:t>כולו</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מקצתו</w:t>
            </w:r>
            <w:r w:rsidRPr="004B429D">
              <w:rPr>
                <w:sz w:val="26"/>
                <w:rtl/>
              </w:rPr>
              <w:t xml:space="preserve">, </w:t>
            </w:r>
            <w:r w:rsidRPr="004B429D">
              <w:rPr>
                <w:rFonts w:hint="eastAsia"/>
                <w:sz w:val="26"/>
                <w:rtl/>
              </w:rPr>
              <w:t>בפומבי</w:t>
            </w:r>
            <w:r w:rsidRPr="004B429D">
              <w:rPr>
                <w:sz w:val="26"/>
                <w:rtl/>
              </w:rPr>
              <w:t>.";</w:t>
            </w:r>
          </w:p>
        </w:tc>
      </w:tr>
      <w:tr w:rsidR="00DE7EF6" w:rsidRPr="004B429D" w:rsidTr="005C6C8D">
        <w:trPr>
          <w:cantSplit/>
        </w:trPr>
        <w:tc>
          <w:tcPr>
            <w:tcW w:w="1869" w:type="dxa"/>
          </w:tcPr>
          <w:p w:rsidR="00DE7EF6" w:rsidRPr="004B429D" w:rsidRDefault="00DE7EF6">
            <w:pPr>
              <w:pStyle w:val="TableSideHeading"/>
            </w:pPr>
          </w:p>
        </w:tc>
        <w:tc>
          <w:tcPr>
            <w:tcW w:w="623" w:type="dxa"/>
          </w:tcPr>
          <w:p w:rsidR="00DE7EF6" w:rsidRPr="004B429D" w:rsidRDefault="00DE7EF6">
            <w:pPr>
              <w:pStyle w:val="TableText"/>
            </w:pPr>
          </w:p>
        </w:tc>
        <w:tc>
          <w:tcPr>
            <w:tcW w:w="624" w:type="dxa"/>
          </w:tcPr>
          <w:p w:rsidR="00DE7EF6" w:rsidRPr="004B429D" w:rsidRDefault="00DE7EF6">
            <w:pPr>
              <w:pStyle w:val="TableText"/>
            </w:pPr>
          </w:p>
        </w:tc>
        <w:tc>
          <w:tcPr>
            <w:tcW w:w="6520" w:type="dxa"/>
            <w:gridSpan w:val="3"/>
          </w:tcPr>
          <w:p w:rsidR="00DE7EF6" w:rsidRPr="004B429D" w:rsidRDefault="00DE7EF6" w:rsidP="00737341">
            <w:pPr>
              <w:pStyle w:val="TableBlock"/>
            </w:pPr>
            <w:r w:rsidRPr="004B429D">
              <w:rPr>
                <w:rFonts w:hint="cs"/>
                <w:rtl/>
              </w:rPr>
              <w:t>(ב)</w:t>
            </w:r>
            <w:r w:rsidRPr="004B429D">
              <w:rPr>
                <w:rtl/>
              </w:rPr>
              <w:tab/>
            </w:r>
            <w:r w:rsidRPr="004B429D">
              <w:rPr>
                <w:rFonts w:hint="cs"/>
                <w:rtl/>
              </w:rPr>
              <w:t>בסעיף קטן (ד), בסופו יבוא "ורשאי הוא להורות כאמור גם בדיון לפי סעיף קטן (ג2), מטעמים שיירשמו";</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(2)</w:t>
            </w:r>
            <w:r w:rsidRPr="004B429D">
              <w:rPr>
                <w:sz w:val="26"/>
                <w:rtl/>
              </w:rPr>
              <w:tab/>
            </w:r>
            <w:r w:rsidRPr="004B429D">
              <w:rPr>
                <w:rFonts w:hint="eastAsia"/>
                <w:sz w:val="26"/>
                <w:rtl/>
              </w:rPr>
              <w:t>בתוספת</w:t>
            </w:r>
            <w:r w:rsidRPr="004B429D">
              <w:rPr>
                <w:sz w:val="26"/>
                <w:rtl/>
              </w:rPr>
              <w:t xml:space="preserve"> </w:t>
            </w:r>
            <w:r w:rsidRPr="004B429D">
              <w:rPr>
                <w:rFonts w:hint="eastAsia"/>
                <w:sz w:val="26"/>
                <w:rtl/>
              </w:rPr>
              <w:t>הראשונה</w:t>
            </w:r>
            <w:r w:rsidRPr="004B429D">
              <w:rPr>
                <w:sz w:val="26"/>
                <w:rtl/>
              </w:rPr>
              <w:t xml:space="preserve"> –</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624" w:type="dxa"/>
          </w:tcPr>
          <w:p w:rsidR="00DE7EF6" w:rsidRPr="004B429D" w:rsidRDefault="00DE7EF6" w:rsidP="00DE7EF6">
            <w:pPr>
              <w:pStyle w:val="TableText"/>
              <w:rPr>
                <w:sz w:val="26"/>
                <w:rtl/>
              </w:rPr>
            </w:pPr>
          </w:p>
        </w:tc>
        <w:tc>
          <w:tcPr>
            <w:tcW w:w="6520" w:type="dxa"/>
            <w:gridSpan w:val="3"/>
          </w:tcPr>
          <w:p w:rsidR="00DE7EF6" w:rsidRPr="004B429D" w:rsidRDefault="00DE7EF6"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פרטים</w:t>
            </w:r>
            <w:r w:rsidRPr="004B429D">
              <w:rPr>
                <w:sz w:val="26"/>
                <w:rtl/>
              </w:rPr>
              <w:t xml:space="preserve"> 8</w:t>
            </w:r>
            <w:r w:rsidR="00E85CFB" w:rsidRPr="004B429D">
              <w:rPr>
                <w:rFonts w:hint="cs"/>
                <w:sz w:val="26"/>
                <w:rtl/>
              </w:rPr>
              <w:t>,</w:t>
            </w:r>
            <w:r w:rsidRPr="004B429D">
              <w:rPr>
                <w:sz w:val="26"/>
                <w:rtl/>
              </w:rPr>
              <w:t xml:space="preserve"> 10 </w:t>
            </w:r>
            <w:r w:rsidRPr="004B429D">
              <w:rPr>
                <w:rFonts w:hint="eastAsia"/>
                <w:sz w:val="26"/>
                <w:rtl/>
              </w:rPr>
              <w:t>ו</w:t>
            </w:r>
            <w:r w:rsidRPr="004B429D">
              <w:rPr>
                <w:rFonts w:hint="cs"/>
                <w:sz w:val="26"/>
                <w:rtl/>
              </w:rPr>
              <w:t>-</w:t>
            </w:r>
            <w:r w:rsidRPr="004B429D">
              <w:rPr>
                <w:sz w:val="26"/>
                <w:rtl/>
              </w:rPr>
              <w:t xml:space="preserve">11 – </w:t>
            </w:r>
            <w:r w:rsidRPr="004B429D">
              <w:rPr>
                <w:rFonts w:hint="eastAsia"/>
                <w:sz w:val="26"/>
                <w:rtl/>
              </w:rPr>
              <w:t>יימחקו</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624" w:type="dxa"/>
          </w:tcPr>
          <w:p w:rsidR="00DE7EF6" w:rsidRPr="004B429D" w:rsidRDefault="00DE7EF6" w:rsidP="00DE7EF6">
            <w:pPr>
              <w:pStyle w:val="TableText"/>
              <w:rPr>
                <w:sz w:val="26"/>
                <w:rtl/>
              </w:rPr>
            </w:pPr>
          </w:p>
        </w:tc>
        <w:tc>
          <w:tcPr>
            <w:tcW w:w="6520" w:type="dxa"/>
            <w:gridSpan w:val="3"/>
          </w:tcPr>
          <w:p w:rsidR="00DE7EF6" w:rsidRPr="004B429D" w:rsidRDefault="00DE7EF6"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אחרי</w:t>
            </w:r>
            <w:r w:rsidRPr="004B429D">
              <w:rPr>
                <w:sz w:val="26"/>
                <w:rtl/>
              </w:rPr>
              <w:t xml:space="preserve"> </w:t>
            </w:r>
            <w:r w:rsidRPr="004B429D">
              <w:rPr>
                <w:rFonts w:hint="eastAsia"/>
                <w:sz w:val="26"/>
                <w:rtl/>
              </w:rPr>
              <w:t>פרט</w:t>
            </w:r>
            <w:r w:rsidRPr="004B429D">
              <w:rPr>
                <w:sz w:val="26"/>
                <w:rtl/>
              </w:rPr>
              <w:t xml:space="preserve"> 13 </w:t>
            </w:r>
            <w:r w:rsidRPr="004B429D">
              <w:rPr>
                <w:rFonts w:hint="eastAsia"/>
                <w:sz w:val="26"/>
                <w:rtl/>
              </w:rPr>
              <w:t>יבוא</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624" w:type="dxa"/>
          </w:tcPr>
          <w:p w:rsidR="00DE7EF6" w:rsidRPr="004B429D" w:rsidRDefault="00DE7EF6" w:rsidP="00DE7EF6">
            <w:pPr>
              <w:pStyle w:val="TableText"/>
              <w:rPr>
                <w:sz w:val="26"/>
                <w:rtl/>
              </w:rPr>
            </w:pPr>
          </w:p>
        </w:tc>
        <w:tc>
          <w:tcPr>
            <w:tcW w:w="624" w:type="dxa"/>
            <w:gridSpan w:val="2"/>
          </w:tcPr>
          <w:p w:rsidR="00DE7EF6" w:rsidRPr="004B429D" w:rsidRDefault="00DE7EF6" w:rsidP="00DE7EF6">
            <w:pPr>
              <w:pStyle w:val="TableText"/>
              <w:rPr>
                <w:sz w:val="26"/>
                <w:rtl/>
              </w:rPr>
            </w:pPr>
          </w:p>
        </w:tc>
        <w:tc>
          <w:tcPr>
            <w:tcW w:w="5896" w:type="dxa"/>
          </w:tcPr>
          <w:p w:rsidR="00DE7EF6" w:rsidRPr="004B429D" w:rsidRDefault="00DE7EF6" w:rsidP="00737341">
            <w:pPr>
              <w:pStyle w:val="TableBlock"/>
              <w:rPr>
                <w:sz w:val="26"/>
                <w:rtl/>
              </w:rPr>
            </w:pPr>
            <w:r w:rsidRPr="004B429D">
              <w:rPr>
                <w:sz w:val="26"/>
                <w:rtl/>
              </w:rPr>
              <w:t>"14.</w:t>
            </w:r>
            <w:r w:rsidRPr="004B429D">
              <w:rPr>
                <w:sz w:val="26"/>
                <w:rtl/>
              </w:rPr>
              <w:tab/>
            </w:r>
            <w:r w:rsidRPr="004B429D">
              <w:rPr>
                <w:rFonts w:hint="eastAsia"/>
                <w:sz w:val="26"/>
                <w:rtl/>
              </w:rPr>
              <w:t>עבירות</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סעיפים</w:t>
            </w:r>
            <w:r w:rsidRPr="004B429D">
              <w:rPr>
                <w:sz w:val="26"/>
                <w:rtl/>
              </w:rPr>
              <w:t xml:space="preserve"> </w:t>
            </w:r>
            <w:r w:rsidR="00F274A3" w:rsidRPr="004B429D">
              <w:rPr>
                <w:rFonts w:hint="cs"/>
                <w:sz w:val="26"/>
                <w:rtl/>
              </w:rPr>
              <w:t>21</w:t>
            </w:r>
            <w:r w:rsidR="00F274A3" w:rsidRPr="004B429D">
              <w:rPr>
                <w:sz w:val="26"/>
                <w:rtl/>
              </w:rPr>
              <w:t xml:space="preserve"> </w:t>
            </w:r>
            <w:r w:rsidRPr="004B429D">
              <w:rPr>
                <w:rFonts w:hint="eastAsia"/>
                <w:sz w:val="26"/>
                <w:rtl/>
              </w:rPr>
              <w:t>ו</w:t>
            </w:r>
            <w:r w:rsidRPr="004B429D">
              <w:rPr>
                <w:sz w:val="26"/>
                <w:rtl/>
              </w:rPr>
              <w:t>-</w:t>
            </w:r>
            <w:r w:rsidR="00F274A3" w:rsidRPr="004B429D">
              <w:rPr>
                <w:rFonts w:hint="cs"/>
                <w:sz w:val="26"/>
                <w:rtl/>
              </w:rPr>
              <w:t>31</w:t>
            </w:r>
            <w:r w:rsidR="00F274A3"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 xml:space="preserve">, </w:t>
            </w:r>
            <w:r w:rsidRPr="004B429D">
              <w:rPr>
                <w:rFonts w:hint="eastAsia"/>
                <w:sz w:val="26"/>
                <w:rtl/>
              </w:rPr>
              <w:t>התשע</w:t>
            </w:r>
            <w:r w:rsidRPr="004B429D">
              <w:rPr>
                <w:sz w:val="26"/>
                <w:rtl/>
              </w:rPr>
              <w:t>"</w:t>
            </w:r>
            <w:r w:rsidRPr="004B429D">
              <w:rPr>
                <w:rFonts w:hint="eastAsia"/>
                <w:sz w:val="26"/>
                <w:rtl/>
              </w:rPr>
              <w:t>ו</w:t>
            </w:r>
            <w:r w:rsidRPr="004B429D">
              <w:rPr>
                <w:sz w:val="26"/>
                <w:rtl/>
              </w:rPr>
              <w:t>–2016."</w:t>
            </w:r>
          </w:p>
        </w:tc>
      </w:tr>
      <w:tr w:rsidR="00DE7EF6" w:rsidRPr="004B429D" w:rsidTr="005C6C8D">
        <w:trPr>
          <w:cantSplit/>
        </w:trPr>
        <w:tc>
          <w:tcPr>
            <w:tcW w:w="1869" w:type="dxa"/>
          </w:tcPr>
          <w:p w:rsidR="00DE7EF6" w:rsidRPr="004B429D" w:rsidRDefault="00DE7EF6" w:rsidP="00DE7EF6">
            <w:pPr>
              <w:pStyle w:val="TableSideHeading"/>
              <w:ind w:right="0"/>
              <w:rPr>
                <w:rtl/>
              </w:rPr>
            </w:pPr>
            <w:r w:rsidRPr="004B429D">
              <w:rPr>
                <w:rFonts w:hint="cs"/>
                <w:rtl/>
              </w:rPr>
              <w:t xml:space="preserve">תיקון </w:t>
            </w:r>
            <w:r w:rsidRPr="004B429D">
              <w:rPr>
                <w:rtl/>
              </w:rPr>
              <w:t xml:space="preserve">חוק </w:t>
            </w:r>
            <w:r w:rsidRPr="004B429D">
              <w:rPr>
                <w:rFonts w:hint="cs"/>
                <w:rtl/>
              </w:rPr>
              <w:t>ה</w:t>
            </w:r>
            <w:r w:rsidRPr="004B429D">
              <w:rPr>
                <w:rtl/>
              </w:rPr>
              <w:t xml:space="preserve">ביטוח </w:t>
            </w:r>
            <w:r w:rsidRPr="004B429D">
              <w:rPr>
                <w:rFonts w:hint="cs"/>
                <w:rtl/>
              </w:rPr>
              <w:t>ה</w:t>
            </w:r>
            <w:r w:rsidRPr="004B429D">
              <w:rPr>
                <w:rtl/>
              </w:rPr>
              <w:t>לאומי</w:t>
            </w:r>
            <w:r w:rsidRPr="004B429D" w:rsidDel="00067473">
              <w:rPr>
                <w:rtl/>
              </w:rPr>
              <w:t xml:space="preserve"> </w:t>
            </w:r>
          </w:p>
        </w:tc>
        <w:tc>
          <w:tcPr>
            <w:tcW w:w="623" w:type="dxa"/>
          </w:tcPr>
          <w:p w:rsidR="00DE7EF6" w:rsidRPr="004B429D" w:rsidRDefault="00DE7EF6" w:rsidP="00DE7EF6">
            <w:pPr>
              <w:pStyle w:val="TableText"/>
              <w:rPr>
                <w:rtl/>
              </w:rPr>
            </w:pPr>
            <w:r w:rsidRPr="004B429D">
              <w:rPr>
                <w:rFonts w:hint="cs"/>
                <w:rtl/>
              </w:rPr>
              <w:t>84.</w:t>
            </w:r>
          </w:p>
        </w:tc>
        <w:tc>
          <w:tcPr>
            <w:tcW w:w="7144" w:type="dxa"/>
            <w:gridSpan w:val="4"/>
          </w:tcPr>
          <w:p w:rsidR="00DE7EF6" w:rsidRPr="004B429D" w:rsidRDefault="00DE7EF6" w:rsidP="00737341">
            <w:pPr>
              <w:pStyle w:val="TableBlock"/>
              <w:rPr>
                <w:rtl/>
              </w:rPr>
            </w:pPr>
            <w:r w:rsidRPr="004B429D">
              <w:rPr>
                <w:rFonts w:hint="cs"/>
                <w:rtl/>
              </w:rPr>
              <w:t>בחוק הביטוח הלאומי [נוסח משולב], התשנ"ה</w:t>
            </w:r>
            <w:r w:rsidRPr="004B429D">
              <w:rPr>
                <w:rFonts w:hint="eastAsia"/>
                <w:rtl/>
              </w:rPr>
              <w:t>–</w:t>
            </w:r>
            <w:r w:rsidRPr="004B429D">
              <w:rPr>
                <w:rFonts w:hint="cs"/>
                <w:rtl/>
              </w:rPr>
              <w:t>1995</w:t>
            </w:r>
            <w:r w:rsidRPr="004B429D">
              <w:rPr>
                <w:szCs w:val="20"/>
                <w:rtl/>
              </w:rPr>
              <w:footnoteReference w:id="37"/>
            </w:r>
            <w:r w:rsidRPr="004B429D">
              <w:rPr>
                <w:rFonts w:hint="cs"/>
                <w:rtl/>
              </w:rPr>
              <w:t xml:space="preserve">, בסעיף </w:t>
            </w:r>
            <w:r w:rsidRPr="004B429D">
              <w:rPr>
                <w:rtl/>
              </w:rPr>
              <w:t>326(ג)</w:t>
            </w:r>
            <w:r w:rsidRPr="004B429D">
              <w:rPr>
                <w:rFonts w:hint="cs"/>
                <w:rtl/>
              </w:rPr>
              <w:t xml:space="preserve">, במקום "באחת או יותר מהעבירות המנויות בפסקאות (1) ו-(2) בהגדרה "עבירת ביטחון" בחוק סדר הדין הפלילי (עצור </w:t>
            </w:r>
            <w:r w:rsidRPr="004B429D">
              <w:rPr>
                <w:rFonts w:hint="eastAsia"/>
                <w:rtl/>
              </w:rPr>
              <w:t>החשוד</w:t>
            </w:r>
            <w:r w:rsidRPr="004B429D">
              <w:rPr>
                <w:rtl/>
              </w:rPr>
              <w:t xml:space="preserve"> </w:t>
            </w:r>
            <w:r w:rsidRPr="004B429D">
              <w:rPr>
                <w:rFonts w:hint="eastAsia"/>
                <w:rtl/>
              </w:rPr>
              <w:t>בעבירת</w:t>
            </w:r>
            <w:r w:rsidRPr="004B429D">
              <w:rPr>
                <w:rtl/>
              </w:rPr>
              <w:t xml:space="preserve"> </w:t>
            </w:r>
            <w:r w:rsidRPr="004B429D">
              <w:rPr>
                <w:rFonts w:hint="eastAsia"/>
                <w:rtl/>
              </w:rPr>
              <w:t>ביטחון</w:t>
            </w:r>
            <w:r w:rsidRPr="004B429D">
              <w:rPr>
                <w:rtl/>
              </w:rPr>
              <w:t xml:space="preserve">) (הוראת </w:t>
            </w:r>
            <w:r w:rsidRPr="004B429D">
              <w:rPr>
                <w:rFonts w:hint="eastAsia"/>
                <w:rtl/>
              </w:rPr>
              <w:t>שעה</w:t>
            </w:r>
            <w:r w:rsidRPr="004B429D">
              <w:rPr>
                <w:rtl/>
              </w:rPr>
              <w:t xml:space="preserve">), </w:t>
            </w:r>
            <w:r w:rsidRPr="004B429D">
              <w:rPr>
                <w:rFonts w:hint="eastAsia"/>
                <w:rtl/>
              </w:rPr>
              <w:t>התשס</w:t>
            </w:r>
            <w:r w:rsidRPr="004B429D">
              <w:rPr>
                <w:rtl/>
              </w:rPr>
              <w:t>"ו</w:t>
            </w:r>
            <w:r w:rsidRPr="004B429D">
              <w:rPr>
                <w:rFonts w:hint="eastAsia"/>
                <w:rtl/>
              </w:rPr>
              <w:t>–</w:t>
            </w:r>
            <w:r w:rsidRPr="004B429D">
              <w:rPr>
                <w:rtl/>
              </w:rPr>
              <w:t xml:space="preserve">2006," יבוא "בעבירת </w:t>
            </w:r>
            <w:r w:rsidRPr="004B429D">
              <w:rPr>
                <w:rFonts w:hint="eastAsia"/>
                <w:rtl/>
              </w:rPr>
              <w:t>ביטחון</w:t>
            </w:r>
            <w:r w:rsidRPr="004B429D">
              <w:rPr>
                <w:rtl/>
              </w:rPr>
              <w:t xml:space="preserve"> חמורה כהגדרתה בחוק המאבק בטרור, התשע"ו</w:t>
            </w:r>
            <w:r w:rsidRPr="004B429D">
              <w:rPr>
                <w:rFonts w:hint="eastAsia"/>
                <w:rtl/>
              </w:rPr>
              <w:t>–</w:t>
            </w:r>
            <w:r w:rsidRPr="004B429D">
              <w:rPr>
                <w:rtl/>
              </w:rPr>
              <w:t>2016".</w:t>
            </w:r>
          </w:p>
        </w:tc>
      </w:tr>
      <w:tr w:rsidR="00DE7EF6" w:rsidRPr="004B429D" w:rsidTr="005C6C8D">
        <w:trPr>
          <w:cantSplit/>
        </w:trPr>
        <w:tc>
          <w:tcPr>
            <w:tcW w:w="1869" w:type="dxa"/>
          </w:tcPr>
          <w:p w:rsidR="00DE7EF6" w:rsidRPr="004B429D" w:rsidRDefault="00DE7EF6" w:rsidP="00DE7EF6">
            <w:pPr>
              <w:pStyle w:val="TableSideHeading"/>
              <w:rPr>
                <w:sz w:val="26"/>
                <w:rtl/>
              </w:rPr>
            </w:pPr>
            <w:r w:rsidRPr="004B429D">
              <w:rPr>
                <w:rFonts w:hint="eastAsia"/>
                <w:sz w:val="26"/>
                <w:rtl/>
              </w:rPr>
              <w:t>תיקון</w:t>
            </w:r>
            <w:r w:rsidRPr="004B429D">
              <w:rPr>
                <w:sz w:val="26"/>
                <w:rtl/>
              </w:rPr>
              <w:t xml:space="preserve"> </w:t>
            </w:r>
            <w:r w:rsidRPr="004B429D">
              <w:rPr>
                <w:rFonts w:hint="eastAsia"/>
                <w:sz w:val="26"/>
                <w:rtl/>
              </w:rPr>
              <w:t>חוק</w:t>
            </w:r>
            <w:r w:rsidRPr="004B429D">
              <w:rPr>
                <w:rFonts w:hint="cs"/>
                <w:sz w:val="26"/>
                <w:rtl/>
              </w:rPr>
              <w:t xml:space="preserve"> </w:t>
            </w:r>
            <w:r w:rsidRPr="004B429D">
              <w:rPr>
                <w:rFonts w:hint="eastAsia"/>
                <w:sz w:val="26"/>
                <w:rtl/>
              </w:rPr>
              <w:t>הסניגוריה</w:t>
            </w:r>
            <w:r w:rsidRPr="004B429D">
              <w:rPr>
                <w:rFonts w:hint="cs"/>
                <w:sz w:val="26"/>
                <w:rtl/>
              </w:rPr>
              <w:t xml:space="preserve"> </w:t>
            </w:r>
            <w:r w:rsidRPr="004B429D">
              <w:rPr>
                <w:rFonts w:hint="eastAsia"/>
                <w:sz w:val="26"/>
                <w:rtl/>
              </w:rPr>
              <w:t>הציבורית</w:t>
            </w:r>
          </w:p>
        </w:tc>
        <w:tc>
          <w:tcPr>
            <w:tcW w:w="623" w:type="dxa"/>
          </w:tcPr>
          <w:p w:rsidR="00DE7EF6" w:rsidRPr="004B429D" w:rsidRDefault="00DE7EF6" w:rsidP="00DE7EF6">
            <w:pPr>
              <w:pStyle w:val="TableText"/>
              <w:rPr>
                <w:sz w:val="26"/>
                <w:rtl/>
              </w:rPr>
            </w:pPr>
            <w:r w:rsidRPr="004B429D">
              <w:rPr>
                <w:rFonts w:hint="cs"/>
                <w:sz w:val="26"/>
                <w:rtl/>
              </w:rPr>
              <w:t>85.</w:t>
            </w:r>
          </w:p>
        </w:tc>
        <w:tc>
          <w:tcPr>
            <w:tcW w:w="7144" w:type="dxa"/>
            <w:gridSpan w:val="4"/>
          </w:tcPr>
          <w:p w:rsidR="00DE7EF6" w:rsidRPr="004B429D" w:rsidRDefault="00DE7EF6" w:rsidP="00737341">
            <w:pPr>
              <w:pStyle w:val="TableBlock"/>
              <w:rPr>
                <w:sz w:val="26"/>
                <w:rtl/>
              </w:rPr>
            </w:pPr>
            <w:r w:rsidRPr="004B429D">
              <w:rPr>
                <w:rFonts w:hint="eastAsia"/>
                <w:sz w:val="26"/>
                <w:rtl/>
              </w:rPr>
              <w:t>בחוק</w:t>
            </w:r>
            <w:r w:rsidRPr="004B429D">
              <w:rPr>
                <w:sz w:val="26"/>
                <w:rtl/>
              </w:rPr>
              <w:t xml:space="preserve"> </w:t>
            </w:r>
            <w:r w:rsidRPr="004B429D">
              <w:rPr>
                <w:rFonts w:hint="eastAsia"/>
                <w:sz w:val="26"/>
                <w:rtl/>
              </w:rPr>
              <w:t>הסניגוריה</w:t>
            </w:r>
            <w:r w:rsidRPr="004B429D">
              <w:rPr>
                <w:sz w:val="26"/>
                <w:rtl/>
              </w:rPr>
              <w:t xml:space="preserve"> </w:t>
            </w:r>
            <w:r w:rsidRPr="004B429D">
              <w:rPr>
                <w:rFonts w:hint="eastAsia"/>
                <w:sz w:val="26"/>
                <w:rtl/>
              </w:rPr>
              <w:t>הציבורית</w:t>
            </w:r>
            <w:r w:rsidRPr="004B429D">
              <w:rPr>
                <w:sz w:val="26"/>
                <w:rtl/>
              </w:rPr>
              <w:t xml:space="preserve">, </w:t>
            </w:r>
            <w:r w:rsidRPr="004B429D">
              <w:rPr>
                <w:rFonts w:hint="eastAsia"/>
                <w:sz w:val="26"/>
                <w:rtl/>
              </w:rPr>
              <w:t>התשנ</w:t>
            </w:r>
            <w:r w:rsidRPr="004B429D">
              <w:rPr>
                <w:sz w:val="26"/>
                <w:rtl/>
              </w:rPr>
              <w:t>"</w:t>
            </w:r>
            <w:r w:rsidRPr="004B429D">
              <w:rPr>
                <w:rFonts w:hint="eastAsia"/>
                <w:sz w:val="26"/>
                <w:rtl/>
              </w:rPr>
              <w:t>ו</w:t>
            </w:r>
            <w:r w:rsidRPr="004B429D">
              <w:rPr>
                <w:sz w:val="26"/>
                <w:rtl/>
              </w:rPr>
              <w:t>–1995</w:t>
            </w:r>
            <w:r w:rsidRPr="004B429D">
              <w:rPr>
                <w:rFonts w:hint="eastAsia"/>
                <w:sz w:val="26"/>
                <w:rtl/>
              </w:rPr>
              <w:t>‏</w:t>
            </w:r>
            <w:r w:rsidRPr="004B429D">
              <w:rPr>
                <w:rStyle w:val="af"/>
                <w:rFonts w:hAnsi="HadasaMFO"/>
                <w:sz w:val="26"/>
                <w:rtl/>
              </w:rPr>
              <w:footnoteReference w:id="38"/>
            </w:r>
            <w:r w:rsidRPr="004B429D">
              <w:rPr>
                <w:sz w:val="26"/>
                <w:rtl/>
              </w:rPr>
              <w:t xml:space="preserve">, </w:t>
            </w:r>
            <w:r w:rsidRPr="004B429D">
              <w:rPr>
                <w:rFonts w:hint="eastAsia"/>
                <w:sz w:val="26"/>
                <w:rtl/>
              </w:rPr>
              <w:t>בסעיף</w:t>
            </w:r>
            <w:r w:rsidRPr="004B429D">
              <w:rPr>
                <w:sz w:val="26"/>
                <w:rtl/>
              </w:rPr>
              <w:t xml:space="preserve"> 18(</w:t>
            </w:r>
            <w:r w:rsidRPr="004B429D">
              <w:rPr>
                <w:rFonts w:hint="eastAsia"/>
                <w:sz w:val="26"/>
                <w:rtl/>
              </w:rPr>
              <w:t>א</w:t>
            </w:r>
            <w:r w:rsidRPr="004B429D">
              <w:rPr>
                <w:sz w:val="26"/>
                <w:rtl/>
              </w:rPr>
              <w:t xml:space="preserve">), </w:t>
            </w:r>
            <w:r w:rsidRPr="004B429D">
              <w:rPr>
                <w:rFonts w:hint="eastAsia"/>
                <w:sz w:val="26"/>
                <w:rtl/>
              </w:rPr>
              <w:t>אחרי</w:t>
            </w:r>
            <w:r w:rsidRPr="004B429D">
              <w:rPr>
                <w:sz w:val="26"/>
                <w:rtl/>
              </w:rPr>
              <w:t xml:space="preserve"> </w:t>
            </w:r>
            <w:r w:rsidRPr="004B429D">
              <w:rPr>
                <w:rFonts w:hint="eastAsia"/>
                <w:sz w:val="26"/>
                <w:rtl/>
              </w:rPr>
              <w:t>פסקה</w:t>
            </w:r>
            <w:r w:rsidRPr="004B429D">
              <w:rPr>
                <w:sz w:val="26"/>
                <w:rtl/>
              </w:rPr>
              <w:t xml:space="preserve"> (</w:t>
            </w:r>
            <w:r w:rsidRPr="004B429D">
              <w:rPr>
                <w:rFonts w:hint="cs"/>
                <w:sz w:val="26"/>
                <w:rtl/>
              </w:rPr>
              <w:t>18</w:t>
            </w:r>
            <w:r w:rsidRPr="004B429D">
              <w:rPr>
                <w:sz w:val="26"/>
                <w:rtl/>
              </w:rPr>
              <w:t xml:space="preserve">) </w:t>
            </w:r>
            <w:r w:rsidRPr="004B429D">
              <w:rPr>
                <w:rFonts w:hint="eastAsia"/>
                <w:sz w:val="26"/>
                <w:rtl/>
              </w:rPr>
              <w:t>יבוא</w:t>
            </w:r>
            <w:r w:rsidRPr="004B429D">
              <w:rPr>
                <w:sz w:val="26"/>
                <w:rtl/>
              </w:rPr>
              <w:t xml:space="preserve">: </w:t>
            </w:r>
          </w:p>
        </w:tc>
      </w:tr>
      <w:tr w:rsidR="00DE7EF6" w:rsidRPr="004B429D" w:rsidTr="005C6C8D">
        <w:trPr>
          <w:cantSplit/>
        </w:trPr>
        <w:tc>
          <w:tcPr>
            <w:tcW w:w="1869" w:type="dxa"/>
          </w:tcPr>
          <w:p w:rsidR="00DE7EF6" w:rsidRPr="004B429D" w:rsidRDefault="00DE7EF6" w:rsidP="00DE7EF6">
            <w:pPr>
              <w:pStyle w:val="TableSideHeading"/>
              <w:ind w:right="0"/>
              <w:rPr>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w:t>
            </w:r>
            <w:r w:rsidRPr="004B429D">
              <w:rPr>
                <w:rFonts w:hint="cs"/>
                <w:sz w:val="26"/>
                <w:rtl/>
              </w:rPr>
              <w:t>19</w:t>
            </w:r>
            <w:r w:rsidRPr="004B429D">
              <w:rPr>
                <w:sz w:val="26"/>
                <w:rtl/>
              </w:rPr>
              <w:t>)</w:t>
            </w:r>
            <w:r w:rsidRPr="004B429D">
              <w:rPr>
                <w:sz w:val="26"/>
                <w:rtl/>
              </w:rPr>
              <w:tab/>
            </w:r>
            <w:r w:rsidRPr="004B429D">
              <w:rPr>
                <w:rFonts w:hint="eastAsia"/>
                <w:sz w:val="26"/>
                <w:rtl/>
              </w:rPr>
              <w:t>מי</w:t>
            </w:r>
            <w:r w:rsidRPr="004B429D">
              <w:rPr>
                <w:sz w:val="26"/>
                <w:rtl/>
              </w:rPr>
              <w:t xml:space="preserve"> </w:t>
            </w:r>
            <w:r w:rsidRPr="004B429D">
              <w:rPr>
                <w:rFonts w:hint="eastAsia"/>
                <w:sz w:val="26"/>
                <w:rtl/>
              </w:rPr>
              <w:t>שבית</w:t>
            </w:r>
            <w:r w:rsidRPr="004B429D">
              <w:rPr>
                <w:sz w:val="26"/>
                <w:rtl/>
              </w:rPr>
              <w:t xml:space="preserve"> </w:t>
            </w:r>
            <w:r w:rsidRPr="004B429D">
              <w:rPr>
                <w:rFonts w:hint="eastAsia"/>
                <w:sz w:val="26"/>
                <w:rtl/>
              </w:rPr>
              <w:t>המשפט</w:t>
            </w:r>
            <w:r w:rsidRPr="004B429D">
              <w:rPr>
                <w:sz w:val="26"/>
                <w:rtl/>
              </w:rPr>
              <w:t xml:space="preserve"> </w:t>
            </w:r>
            <w:r w:rsidRPr="004B429D">
              <w:rPr>
                <w:rFonts w:hint="eastAsia"/>
                <w:sz w:val="26"/>
                <w:rtl/>
              </w:rPr>
              <w:t>החליט</w:t>
            </w:r>
            <w:r w:rsidRPr="004B429D">
              <w:rPr>
                <w:sz w:val="26"/>
                <w:rtl/>
              </w:rPr>
              <w:t xml:space="preserve"> </w:t>
            </w:r>
            <w:r w:rsidRPr="004B429D">
              <w:rPr>
                <w:rFonts w:hint="eastAsia"/>
                <w:sz w:val="26"/>
                <w:rtl/>
              </w:rPr>
              <w:t>למנות</w:t>
            </w:r>
            <w:r w:rsidRPr="004B429D">
              <w:rPr>
                <w:sz w:val="26"/>
                <w:rtl/>
              </w:rPr>
              <w:t xml:space="preserve"> </w:t>
            </w:r>
            <w:r w:rsidRPr="004B429D">
              <w:rPr>
                <w:rFonts w:hint="eastAsia"/>
                <w:sz w:val="26"/>
                <w:rtl/>
              </w:rPr>
              <w:t>לו</w:t>
            </w:r>
            <w:r w:rsidRPr="004B429D">
              <w:rPr>
                <w:sz w:val="26"/>
                <w:rtl/>
              </w:rPr>
              <w:t xml:space="preserve"> </w:t>
            </w:r>
            <w:r w:rsidRPr="004B429D">
              <w:rPr>
                <w:rFonts w:hint="eastAsia"/>
                <w:sz w:val="26"/>
                <w:rtl/>
              </w:rPr>
              <w:t>סניגור</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00F274A3" w:rsidRPr="004B429D">
              <w:rPr>
                <w:rFonts w:hint="cs"/>
                <w:sz w:val="26"/>
                <w:rtl/>
              </w:rPr>
              <w:t>51</w:t>
            </w:r>
            <w:r w:rsidRPr="004B429D">
              <w:rPr>
                <w:sz w:val="26"/>
                <w:rtl/>
              </w:rPr>
              <w:t>(</w:t>
            </w:r>
            <w:r w:rsidRPr="004B429D">
              <w:rPr>
                <w:rFonts w:hint="eastAsia"/>
                <w:sz w:val="26"/>
                <w:rtl/>
              </w:rPr>
              <w:t>ג</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 xml:space="preserve">, </w:t>
            </w:r>
            <w:r w:rsidRPr="004B429D">
              <w:rPr>
                <w:rFonts w:hint="eastAsia"/>
                <w:sz w:val="26"/>
                <w:rtl/>
              </w:rPr>
              <w:t>התשע</w:t>
            </w:r>
            <w:r w:rsidRPr="004B429D">
              <w:rPr>
                <w:sz w:val="26"/>
                <w:rtl/>
              </w:rPr>
              <w:t>"</w:t>
            </w:r>
            <w:r w:rsidRPr="004B429D">
              <w:rPr>
                <w:rFonts w:hint="eastAsia"/>
                <w:sz w:val="26"/>
                <w:rtl/>
              </w:rPr>
              <w:t>ו</w:t>
            </w:r>
            <w:r w:rsidRPr="004B429D">
              <w:rPr>
                <w:sz w:val="26"/>
                <w:rtl/>
              </w:rPr>
              <w:t>–2016."</w:t>
            </w:r>
          </w:p>
        </w:tc>
      </w:tr>
      <w:tr w:rsidR="00DE7EF6" w:rsidRPr="004B429D" w:rsidTr="005C6C8D">
        <w:trPr>
          <w:cantSplit/>
        </w:trPr>
        <w:tc>
          <w:tcPr>
            <w:tcW w:w="1869" w:type="dxa"/>
          </w:tcPr>
          <w:p w:rsidR="00DE7EF6" w:rsidRPr="004B429D" w:rsidRDefault="00DE7EF6" w:rsidP="00DE7EF6">
            <w:pPr>
              <w:pStyle w:val="TableSideHeading"/>
              <w:rPr>
                <w:sz w:val="26"/>
                <w:rtl/>
              </w:rPr>
            </w:pPr>
            <w:r w:rsidRPr="004B429D">
              <w:rPr>
                <w:rFonts w:hint="eastAsia"/>
                <w:sz w:val="26"/>
                <w:rtl/>
              </w:rPr>
              <w:t>תיקון</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סדר</w:t>
            </w:r>
            <w:r w:rsidRPr="004B429D">
              <w:rPr>
                <w:sz w:val="26"/>
                <w:rtl/>
              </w:rPr>
              <w:t xml:space="preserve"> </w:t>
            </w:r>
            <w:r w:rsidRPr="004B429D">
              <w:rPr>
                <w:rFonts w:hint="eastAsia"/>
                <w:sz w:val="26"/>
                <w:rtl/>
              </w:rPr>
              <w:t>הדין</w:t>
            </w:r>
            <w:r w:rsidRPr="004B429D">
              <w:rPr>
                <w:sz w:val="26"/>
                <w:rtl/>
              </w:rPr>
              <w:t xml:space="preserve"> </w:t>
            </w:r>
            <w:r w:rsidRPr="004B429D">
              <w:rPr>
                <w:rFonts w:hint="eastAsia"/>
                <w:sz w:val="26"/>
                <w:rtl/>
              </w:rPr>
              <w:t>הפלילי</w:t>
            </w:r>
            <w:r w:rsidRPr="004B429D">
              <w:rPr>
                <w:sz w:val="26"/>
                <w:rtl/>
              </w:rPr>
              <w:t xml:space="preserve"> (</w:t>
            </w:r>
            <w:r w:rsidRPr="004B429D">
              <w:rPr>
                <w:rFonts w:hint="eastAsia"/>
                <w:sz w:val="26"/>
                <w:rtl/>
              </w:rPr>
              <w:t>סמכויות</w:t>
            </w:r>
            <w:r w:rsidRPr="004B429D">
              <w:rPr>
                <w:sz w:val="26"/>
                <w:rtl/>
              </w:rPr>
              <w:t xml:space="preserve"> </w:t>
            </w:r>
            <w:r w:rsidRPr="004B429D">
              <w:rPr>
                <w:rFonts w:hint="eastAsia"/>
                <w:sz w:val="26"/>
                <w:rtl/>
              </w:rPr>
              <w:t>אכיפה</w:t>
            </w:r>
            <w:r w:rsidRPr="004B429D">
              <w:rPr>
                <w:sz w:val="26"/>
                <w:rtl/>
              </w:rPr>
              <w:t xml:space="preserve"> – </w:t>
            </w:r>
            <w:r w:rsidRPr="004B429D">
              <w:rPr>
                <w:rFonts w:hint="eastAsia"/>
                <w:sz w:val="26"/>
                <w:rtl/>
              </w:rPr>
              <w:t>מעצרים</w:t>
            </w:r>
            <w:r w:rsidRPr="004B429D">
              <w:rPr>
                <w:sz w:val="26"/>
                <w:rtl/>
              </w:rPr>
              <w:t>)</w:t>
            </w:r>
          </w:p>
        </w:tc>
        <w:tc>
          <w:tcPr>
            <w:tcW w:w="623" w:type="dxa"/>
          </w:tcPr>
          <w:p w:rsidR="00DE7EF6" w:rsidRPr="004B429D" w:rsidRDefault="00DE7EF6" w:rsidP="00DE7EF6">
            <w:pPr>
              <w:pStyle w:val="TableText"/>
              <w:rPr>
                <w:sz w:val="26"/>
                <w:rtl/>
              </w:rPr>
            </w:pPr>
            <w:r w:rsidRPr="004B429D">
              <w:rPr>
                <w:rFonts w:hint="cs"/>
                <w:sz w:val="26"/>
                <w:rtl/>
              </w:rPr>
              <w:t>86.</w:t>
            </w:r>
          </w:p>
        </w:tc>
        <w:tc>
          <w:tcPr>
            <w:tcW w:w="7144" w:type="dxa"/>
            <w:gridSpan w:val="4"/>
          </w:tcPr>
          <w:p w:rsidR="00DE7EF6" w:rsidRPr="004B429D" w:rsidRDefault="00DE7EF6" w:rsidP="00737341">
            <w:pPr>
              <w:pStyle w:val="TableBlock"/>
              <w:rPr>
                <w:sz w:val="26"/>
                <w:rtl/>
              </w:rPr>
            </w:pPr>
            <w:r w:rsidRPr="004B429D">
              <w:rPr>
                <w:rFonts w:hint="eastAsia"/>
                <w:sz w:val="26"/>
                <w:rtl/>
              </w:rPr>
              <w:t>בחוק</w:t>
            </w:r>
            <w:r w:rsidRPr="004B429D">
              <w:rPr>
                <w:sz w:val="26"/>
                <w:rtl/>
              </w:rPr>
              <w:t xml:space="preserve"> </w:t>
            </w:r>
            <w:r w:rsidRPr="004B429D">
              <w:rPr>
                <w:rFonts w:hint="eastAsia"/>
                <w:sz w:val="26"/>
                <w:rtl/>
              </w:rPr>
              <w:t>סדר</w:t>
            </w:r>
            <w:r w:rsidRPr="004B429D">
              <w:rPr>
                <w:sz w:val="26"/>
                <w:rtl/>
              </w:rPr>
              <w:t xml:space="preserve"> </w:t>
            </w:r>
            <w:r w:rsidRPr="004B429D">
              <w:rPr>
                <w:rFonts w:hint="eastAsia"/>
                <w:sz w:val="26"/>
                <w:rtl/>
              </w:rPr>
              <w:t>הדין</w:t>
            </w:r>
            <w:r w:rsidRPr="004B429D">
              <w:rPr>
                <w:sz w:val="26"/>
                <w:rtl/>
              </w:rPr>
              <w:t xml:space="preserve"> </w:t>
            </w:r>
            <w:r w:rsidRPr="004B429D">
              <w:rPr>
                <w:rFonts w:hint="eastAsia"/>
                <w:sz w:val="26"/>
                <w:rtl/>
              </w:rPr>
              <w:t>הפלילי</w:t>
            </w:r>
            <w:r w:rsidRPr="004B429D">
              <w:rPr>
                <w:sz w:val="26"/>
                <w:rtl/>
              </w:rPr>
              <w:t xml:space="preserve"> (</w:t>
            </w:r>
            <w:r w:rsidRPr="004B429D">
              <w:rPr>
                <w:rFonts w:hint="eastAsia"/>
                <w:sz w:val="26"/>
                <w:rtl/>
              </w:rPr>
              <w:t>סמכויות</w:t>
            </w:r>
            <w:r w:rsidRPr="004B429D">
              <w:rPr>
                <w:sz w:val="26"/>
                <w:rtl/>
              </w:rPr>
              <w:t xml:space="preserve"> </w:t>
            </w:r>
            <w:r w:rsidRPr="004B429D">
              <w:rPr>
                <w:rFonts w:hint="eastAsia"/>
                <w:sz w:val="26"/>
                <w:rtl/>
              </w:rPr>
              <w:t>אכיפה</w:t>
            </w:r>
            <w:r w:rsidRPr="004B429D">
              <w:rPr>
                <w:sz w:val="26"/>
                <w:rtl/>
              </w:rPr>
              <w:t xml:space="preserve"> – </w:t>
            </w:r>
            <w:r w:rsidRPr="004B429D">
              <w:rPr>
                <w:rFonts w:hint="eastAsia"/>
                <w:sz w:val="26"/>
                <w:rtl/>
              </w:rPr>
              <w:t>מעצרים</w:t>
            </w:r>
            <w:r w:rsidRPr="004B429D">
              <w:rPr>
                <w:sz w:val="26"/>
                <w:rtl/>
              </w:rPr>
              <w:t xml:space="preserve">), </w:t>
            </w:r>
            <w:r w:rsidRPr="004B429D">
              <w:rPr>
                <w:rFonts w:hint="eastAsia"/>
                <w:sz w:val="26"/>
                <w:rtl/>
              </w:rPr>
              <w:t>התשנ</w:t>
            </w:r>
            <w:r w:rsidRPr="004B429D">
              <w:rPr>
                <w:sz w:val="26"/>
                <w:rtl/>
              </w:rPr>
              <w:t>"</w:t>
            </w:r>
            <w:r w:rsidRPr="004B429D">
              <w:rPr>
                <w:rFonts w:hint="eastAsia"/>
                <w:sz w:val="26"/>
                <w:rtl/>
              </w:rPr>
              <w:t>ו</w:t>
            </w:r>
            <w:r w:rsidRPr="004B429D">
              <w:rPr>
                <w:sz w:val="26"/>
                <w:rtl/>
              </w:rPr>
              <w:t>–1996</w:t>
            </w:r>
            <w:r w:rsidRPr="004B429D">
              <w:rPr>
                <w:rFonts w:hint="eastAsia"/>
                <w:sz w:val="26"/>
                <w:rtl/>
              </w:rPr>
              <w:t>‏</w:t>
            </w:r>
            <w:r w:rsidRPr="004B429D">
              <w:rPr>
                <w:rStyle w:val="af"/>
                <w:rFonts w:hAnsi="HadasaMFO"/>
                <w:sz w:val="26"/>
                <w:rtl/>
              </w:rPr>
              <w:footnoteReference w:id="39"/>
            </w:r>
            <w:r w:rsidRPr="004B429D">
              <w:rPr>
                <w:sz w:val="26"/>
                <w:rtl/>
              </w:rPr>
              <w:t xml:space="preserve">, </w:t>
            </w:r>
            <w:r w:rsidRPr="004B429D">
              <w:rPr>
                <w:rFonts w:hint="eastAsia"/>
                <w:sz w:val="26"/>
                <w:rtl/>
              </w:rPr>
              <w:t>בסעיף</w:t>
            </w:r>
            <w:r w:rsidRPr="004B429D">
              <w:rPr>
                <w:sz w:val="26"/>
                <w:rtl/>
              </w:rPr>
              <w:t xml:space="preserve"> 35(</w:t>
            </w:r>
            <w:r w:rsidRPr="004B429D">
              <w:rPr>
                <w:rFonts w:hint="eastAsia"/>
                <w:sz w:val="26"/>
                <w:rtl/>
              </w:rPr>
              <w:t>ב</w:t>
            </w:r>
            <w:r w:rsidRPr="004B429D">
              <w:rPr>
                <w:sz w:val="26"/>
                <w:rtl/>
              </w:rPr>
              <w:t>) –</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Del="001F3359" w:rsidRDefault="00DE7EF6" w:rsidP="00DE7EF6">
            <w:pPr>
              <w:pStyle w:val="TableText"/>
              <w:rPr>
                <w:rtl/>
              </w:rPr>
            </w:pPr>
          </w:p>
        </w:tc>
        <w:tc>
          <w:tcPr>
            <w:tcW w:w="7144" w:type="dxa"/>
            <w:gridSpan w:val="4"/>
          </w:tcPr>
          <w:p w:rsidR="00E42C3C" w:rsidRPr="004B429D" w:rsidRDefault="00DE7EF6" w:rsidP="00737341">
            <w:pPr>
              <w:pStyle w:val="TableBlock"/>
              <w:rPr>
                <w:sz w:val="26"/>
                <w:rtl/>
              </w:rPr>
            </w:pPr>
            <w:r w:rsidRPr="004B429D">
              <w:rPr>
                <w:sz w:val="26"/>
                <w:rtl/>
              </w:rPr>
              <w:t xml:space="preserve">(1) </w:t>
            </w:r>
            <w:r w:rsidRPr="004B429D">
              <w:rPr>
                <w:sz w:val="26"/>
                <w:rtl/>
              </w:rPr>
              <w:tab/>
            </w:r>
            <w:r w:rsidRPr="004B429D">
              <w:rPr>
                <w:rFonts w:hint="eastAsia"/>
                <w:sz w:val="26"/>
                <w:rtl/>
              </w:rPr>
              <w:t>בפסקה</w:t>
            </w:r>
            <w:r w:rsidRPr="004B429D">
              <w:rPr>
                <w:sz w:val="26"/>
                <w:rtl/>
              </w:rPr>
              <w:t xml:space="preserve"> (2), </w:t>
            </w:r>
            <w:r w:rsidRPr="004B429D">
              <w:rPr>
                <w:rFonts w:hint="eastAsia"/>
                <w:sz w:val="26"/>
                <w:rtl/>
              </w:rPr>
              <w:t>במקום</w:t>
            </w:r>
            <w:r w:rsidRPr="004B429D">
              <w:rPr>
                <w:sz w:val="26"/>
                <w:rtl/>
              </w:rPr>
              <w:t xml:space="preserve"> "</w:t>
            </w:r>
            <w:r w:rsidR="009A7C51" w:rsidRPr="004B429D">
              <w:rPr>
                <w:rFonts w:hint="cs"/>
                <w:sz w:val="26"/>
                <w:rtl/>
              </w:rPr>
              <w:t>64, 66, 67</w:t>
            </w:r>
            <w:r w:rsidRPr="004B429D">
              <w:rPr>
                <w:sz w:val="26"/>
                <w:rtl/>
              </w:rPr>
              <w:t xml:space="preserve">, 84 ו-85" </w:t>
            </w:r>
            <w:r w:rsidRPr="004B429D">
              <w:rPr>
                <w:rFonts w:hint="eastAsia"/>
                <w:sz w:val="26"/>
                <w:rtl/>
              </w:rPr>
              <w:t>יבוא</w:t>
            </w:r>
            <w:r w:rsidRPr="004B429D">
              <w:rPr>
                <w:sz w:val="26"/>
                <w:rtl/>
              </w:rPr>
              <w:t xml:space="preserve"> "ו-</w:t>
            </w:r>
            <w:r w:rsidR="00E42C3C" w:rsidRPr="004B429D">
              <w:rPr>
                <w:rFonts w:hint="cs"/>
                <w:sz w:val="26"/>
                <w:rtl/>
              </w:rPr>
              <w:t>64</w:t>
            </w:r>
            <w:r w:rsidRPr="004B429D">
              <w:rPr>
                <w:sz w:val="26"/>
                <w:rtl/>
              </w:rPr>
              <w:t>"</w:t>
            </w:r>
            <w:r w:rsidR="00E42C3C" w:rsidRPr="004B429D">
              <w:rPr>
                <w:rFonts w:hint="cs"/>
                <w:sz w:val="26"/>
                <w:rtl/>
              </w:rPr>
              <w:t>;</w:t>
            </w:r>
          </w:p>
        </w:tc>
      </w:tr>
      <w:tr w:rsidR="00DE7EF6" w:rsidRPr="004B429D" w:rsidTr="005C6C8D">
        <w:trPr>
          <w:cantSplit/>
        </w:trPr>
        <w:tc>
          <w:tcPr>
            <w:tcW w:w="1869" w:type="dxa"/>
          </w:tcPr>
          <w:p w:rsidR="00DE7EF6" w:rsidRPr="004B429D" w:rsidRDefault="00DE7EF6" w:rsidP="00DE7EF6">
            <w:pPr>
              <w:pStyle w:val="TableSideHeading"/>
              <w:ind w:right="0"/>
              <w:rPr>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w:t>
            </w:r>
            <w:r w:rsidR="00E42C3C" w:rsidRPr="004B429D">
              <w:rPr>
                <w:rFonts w:hint="cs"/>
                <w:sz w:val="26"/>
                <w:rtl/>
              </w:rPr>
              <w:t>2</w:t>
            </w:r>
            <w:r w:rsidRPr="004B429D">
              <w:rPr>
                <w:sz w:val="26"/>
                <w:rtl/>
              </w:rPr>
              <w:t>)</w:t>
            </w:r>
            <w:r w:rsidRPr="004B429D">
              <w:rPr>
                <w:sz w:val="26"/>
                <w:rtl/>
              </w:rPr>
              <w:tab/>
            </w:r>
            <w:r w:rsidRPr="004B429D">
              <w:rPr>
                <w:rFonts w:hint="eastAsia"/>
                <w:sz w:val="26"/>
                <w:rtl/>
              </w:rPr>
              <w:t>במקום</w:t>
            </w:r>
            <w:r w:rsidRPr="004B429D">
              <w:rPr>
                <w:sz w:val="26"/>
                <w:rtl/>
              </w:rPr>
              <w:t xml:space="preserve"> </w:t>
            </w:r>
            <w:r w:rsidRPr="004B429D">
              <w:rPr>
                <w:rFonts w:hint="eastAsia"/>
                <w:sz w:val="26"/>
                <w:rtl/>
              </w:rPr>
              <w:t>פסקה</w:t>
            </w:r>
            <w:r w:rsidRPr="004B429D">
              <w:rPr>
                <w:sz w:val="26"/>
                <w:rtl/>
              </w:rPr>
              <w:t xml:space="preserve"> (3) </w:t>
            </w:r>
            <w:r w:rsidRPr="004B429D">
              <w:rPr>
                <w:rFonts w:hint="eastAsia"/>
                <w:sz w:val="26"/>
                <w:rtl/>
              </w:rPr>
              <w:t>יבוא</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624" w:type="dxa"/>
          </w:tcPr>
          <w:p w:rsidR="00DE7EF6" w:rsidRPr="004B429D" w:rsidRDefault="00DE7EF6" w:rsidP="00DE7EF6">
            <w:pPr>
              <w:pStyle w:val="TableText"/>
              <w:rPr>
                <w:sz w:val="26"/>
                <w:rtl/>
              </w:rPr>
            </w:pPr>
          </w:p>
        </w:tc>
        <w:tc>
          <w:tcPr>
            <w:tcW w:w="6520" w:type="dxa"/>
            <w:gridSpan w:val="3"/>
          </w:tcPr>
          <w:p w:rsidR="00DE7EF6" w:rsidRPr="004B429D" w:rsidRDefault="00DE7EF6" w:rsidP="00737341">
            <w:pPr>
              <w:pStyle w:val="TableBlock"/>
              <w:rPr>
                <w:sz w:val="26"/>
                <w:rtl/>
              </w:rPr>
            </w:pPr>
            <w:r w:rsidRPr="004B429D">
              <w:rPr>
                <w:sz w:val="26"/>
                <w:rtl/>
              </w:rPr>
              <w:t>"(3)</w:t>
            </w:r>
            <w:r w:rsidRPr="004B429D">
              <w:rPr>
                <w:sz w:val="26"/>
                <w:rtl/>
              </w:rPr>
              <w:tab/>
            </w:r>
            <w:r w:rsidRPr="004B429D">
              <w:rPr>
                <w:rFonts w:hint="eastAsia"/>
                <w:sz w:val="26"/>
                <w:rtl/>
              </w:rPr>
              <w:t>עבירת</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חמורה</w:t>
            </w:r>
            <w:r w:rsidRPr="004B429D">
              <w:rPr>
                <w:sz w:val="26"/>
                <w:rtl/>
              </w:rPr>
              <w:t xml:space="preserve"> </w:t>
            </w:r>
            <w:r w:rsidRPr="004B429D">
              <w:rPr>
                <w:rFonts w:hint="eastAsia"/>
                <w:sz w:val="26"/>
                <w:rtl/>
              </w:rPr>
              <w:t>כהגדרתה</w:t>
            </w:r>
            <w:r w:rsidRPr="004B429D">
              <w:rPr>
                <w:sz w:val="26"/>
                <w:rtl/>
              </w:rPr>
              <w:t xml:space="preserve"> </w:t>
            </w:r>
            <w:r w:rsidRPr="004B429D">
              <w:rPr>
                <w:rFonts w:hint="eastAsia"/>
                <w:sz w:val="26"/>
                <w:rtl/>
              </w:rPr>
              <w:t>בחוק</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 xml:space="preserve">, </w:t>
            </w:r>
            <w:r w:rsidRPr="004B429D">
              <w:rPr>
                <w:rFonts w:hint="eastAsia"/>
                <w:sz w:val="26"/>
                <w:rtl/>
              </w:rPr>
              <w:t>התשע</w:t>
            </w:r>
            <w:r w:rsidRPr="004B429D">
              <w:rPr>
                <w:sz w:val="26"/>
                <w:rtl/>
              </w:rPr>
              <w:t>"</w:t>
            </w:r>
            <w:r w:rsidRPr="004B429D">
              <w:rPr>
                <w:rFonts w:hint="eastAsia"/>
                <w:sz w:val="26"/>
                <w:rtl/>
              </w:rPr>
              <w:t>ו</w:t>
            </w:r>
            <w:r w:rsidRPr="004B429D">
              <w:rPr>
                <w:sz w:val="26"/>
                <w:rtl/>
              </w:rPr>
              <w:t>– 2016;";</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w:t>
            </w:r>
            <w:r w:rsidR="00E42C3C" w:rsidRPr="004B429D">
              <w:rPr>
                <w:rFonts w:hint="cs"/>
                <w:sz w:val="26"/>
                <w:rtl/>
              </w:rPr>
              <w:t>3</w:t>
            </w:r>
            <w:r w:rsidRPr="004B429D">
              <w:rPr>
                <w:sz w:val="26"/>
                <w:rtl/>
              </w:rPr>
              <w:t>)</w:t>
            </w:r>
            <w:r w:rsidRPr="004B429D">
              <w:rPr>
                <w:sz w:val="26"/>
                <w:rtl/>
              </w:rPr>
              <w:tab/>
            </w:r>
            <w:r w:rsidRPr="004B429D">
              <w:rPr>
                <w:rFonts w:hint="eastAsia"/>
                <w:sz w:val="26"/>
                <w:rtl/>
              </w:rPr>
              <w:t>פסקה</w:t>
            </w:r>
            <w:r w:rsidRPr="004B429D">
              <w:rPr>
                <w:sz w:val="26"/>
                <w:rtl/>
              </w:rPr>
              <w:t xml:space="preserve"> (5) – </w:t>
            </w:r>
            <w:r w:rsidRPr="004B429D">
              <w:rPr>
                <w:rFonts w:hint="eastAsia"/>
                <w:sz w:val="26"/>
                <w:rtl/>
              </w:rPr>
              <w:t>תימחק</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r w:rsidRPr="004B429D">
              <w:rPr>
                <w:rFonts w:hint="eastAsia"/>
                <w:sz w:val="26"/>
                <w:rtl/>
              </w:rPr>
              <w:t>תיקון</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הקמת</w:t>
            </w:r>
            <w:r w:rsidRPr="004B429D">
              <w:rPr>
                <w:sz w:val="26"/>
                <w:rtl/>
              </w:rPr>
              <w:t xml:space="preserve"> </w:t>
            </w:r>
            <w:r w:rsidRPr="004B429D">
              <w:rPr>
                <w:rFonts w:hint="eastAsia"/>
                <w:sz w:val="26"/>
                <w:rtl/>
              </w:rPr>
              <w:t>מצבות</w:t>
            </w:r>
            <w:r w:rsidRPr="004B429D">
              <w:rPr>
                <w:sz w:val="26"/>
                <w:rtl/>
              </w:rPr>
              <w:t xml:space="preserve"> </w:t>
            </w:r>
            <w:r w:rsidRPr="004B429D">
              <w:rPr>
                <w:rFonts w:hint="eastAsia"/>
                <w:sz w:val="26"/>
                <w:rtl/>
              </w:rPr>
              <w:t>זיכרון</w:t>
            </w:r>
            <w:r w:rsidRPr="004B429D">
              <w:rPr>
                <w:sz w:val="26"/>
                <w:rtl/>
              </w:rPr>
              <w:t xml:space="preserve"> </w:t>
            </w:r>
            <w:r w:rsidRPr="004B429D">
              <w:rPr>
                <w:rFonts w:hint="eastAsia"/>
                <w:sz w:val="26"/>
                <w:rtl/>
              </w:rPr>
              <w:t>לזכר</w:t>
            </w:r>
            <w:r w:rsidRPr="004B429D">
              <w:rPr>
                <w:sz w:val="26"/>
                <w:rtl/>
              </w:rPr>
              <w:t xml:space="preserve"> </w:t>
            </w:r>
            <w:r w:rsidRPr="004B429D">
              <w:rPr>
                <w:rFonts w:hint="eastAsia"/>
                <w:sz w:val="26"/>
                <w:rtl/>
              </w:rPr>
              <w:t>מבצעי</w:t>
            </w:r>
            <w:r w:rsidRPr="004B429D">
              <w:rPr>
                <w:sz w:val="26"/>
                <w:rtl/>
              </w:rPr>
              <w:t xml:space="preserve"> </w:t>
            </w:r>
            <w:r w:rsidRPr="004B429D">
              <w:rPr>
                <w:rFonts w:hint="eastAsia"/>
                <w:sz w:val="26"/>
                <w:rtl/>
              </w:rPr>
              <w:t>מעשי</w:t>
            </w:r>
            <w:r w:rsidRPr="004B429D">
              <w:rPr>
                <w:sz w:val="26"/>
                <w:rtl/>
              </w:rPr>
              <w:t xml:space="preserve"> </w:t>
            </w:r>
            <w:r w:rsidRPr="004B429D">
              <w:rPr>
                <w:rFonts w:hint="eastAsia"/>
                <w:sz w:val="26"/>
                <w:rtl/>
              </w:rPr>
              <w:t>טרור</w:t>
            </w:r>
          </w:p>
        </w:tc>
        <w:tc>
          <w:tcPr>
            <w:tcW w:w="623" w:type="dxa"/>
          </w:tcPr>
          <w:p w:rsidR="00DE7EF6" w:rsidRPr="004B429D" w:rsidRDefault="00DE7EF6" w:rsidP="00DE7EF6">
            <w:pPr>
              <w:pStyle w:val="TableText"/>
              <w:rPr>
                <w:sz w:val="26"/>
                <w:rtl/>
              </w:rPr>
            </w:pPr>
            <w:r w:rsidRPr="004B429D">
              <w:rPr>
                <w:rFonts w:hint="cs"/>
                <w:sz w:val="26"/>
                <w:rtl/>
              </w:rPr>
              <w:t>87.</w:t>
            </w:r>
            <w:r w:rsidRPr="004B429D">
              <w:rPr>
                <w:sz w:val="26"/>
                <w:rtl/>
              </w:rPr>
              <w:tab/>
            </w:r>
          </w:p>
        </w:tc>
        <w:tc>
          <w:tcPr>
            <w:tcW w:w="7144" w:type="dxa"/>
            <w:gridSpan w:val="4"/>
          </w:tcPr>
          <w:p w:rsidR="00DE7EF6" w:rsidRPr="004B429D" w:rsidRDefault="00DE7EF6" w:rsidP="00737341">
            <w:pPr>
              <w:pStyle w:val="TableBlock"/>
              <w:rPr>
                <w:sz w:val="26"/>
                <w:rtl/>
              </w:rPr>
            </w:pPr>
            <w:r w:rsidRPr="004B429D">
              <w:rPr>
                <w:rFonts w:hint="eastAsia"/>
                <w:sz w:val="26"/>
                <w:rtl/>
              </w:rPr>
              <w:t>בחוק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הקמת</w:t>
            </w:r>
            <w:r w:rsidRPr="004B429D">
              <w:rPr>
                <w:sz w:val="26"/>
                <w:rtl/>
              </w:rPr>
              <w:t xml:space="preserve"> </w:t>
            </w:r>
            <w:r w:rsidRPr="004B429D">
              <w:rPr>
                <w:rFonts w:hint="eastAsia"/>
                <w:sz w:val="26"/>
                <w:rtl/>
              </w:rPr>
              <w:t>מצבות</w:t>
            </w:r>
            <w:r w:rsidRPr="004B429D">
              <w:rPr>
                <w:sz w:val="26"/>
                <w:rtl/>
              </w:rPr>
              <w:t xml:space="preserve"> </w:t>
            </w:r>
            <w:r w:rsidRPr="004B429D">
              <w:rPr>
                <w:rFonts w:hint="eastAsia"/>
                <w:sz w:val="26"/>
                <w:rtl/>
              </w:rPr>
              <w:t>זיכרון</w:t>
            </w:r>
            <w:r w:rsidRPr="004B429D">
              <w:rPr>
                <w:sz w:val="26"/>
                <w:rtl/>
              </w:rPr>
              <w:t xml:space="preserve"> </w:t>
            </w:r>
            <w:r w:rsidRPr="004B429D">
              <w:rPr>
                <w:rFonts w:hint="eastAsia"/>
                <w:sz w:val="26"/>
                <w:rtl/>
              </w:rPr>
              <w:t>לזכר</w:t>
            </w:r>
            <w:r w:rsidRPr="004B429D">
              <w:rPr>
                <w:sz w:val="26"/>
                <w:rtl/>
              </w:rPr>
              <w:t xml:space="preserve"> </w:t>
            </w:r>
            <w:r w:rsidRPr="004B429D">
              <w:rPr>
                <w:rFonts w:hint="eastAsia"/>
                <w:sz w:val="26"/>
                <w:rtl/>
              </w:rPr>
              <w:t>מבצעי</w:t>
            </w:r>
            <w:r w:rsidRPr="004B429D">
              <w:rPr>
                <w:sz w:val="26"/>
                <w:rtl/>
              </w:rPr>
              <w:t xml:space="preserve"> </w:t>
            </w:r>
            <w:r w:rsidRPr="004B429D">
              <w:rPr>
                <w:rFonts w:hint="eastAsia"/>
                <w:sz w:val="26"/>
                <w:rtl/>
              </w:rPr>
              <w:t>מעשי</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התשנ</w:t>
            </w:r>
            <w:r w:rsidRPr="004B429D">
              <w:rPr>
                <w:sz w:val="26"/>
                <w:rtl/>
              </w:rPr>
              <w:t>"</w:t>
            </w:r>
            <w:r w:rsidRPr="004B429D">
              <w:rPr>
                <w:rFonts w:hint="eastAsia"/>
                <w:sz w:val="26"/>
                <w:rtl/>
              </w:rPr>
              <w:t>ח</w:t>
            </w:r>
            <w:r w:rsidRPr="004B429D">
              <w:rPr>
                <w:sz w:val="26"/>
                <w:rtl/>
              </w:rPr>
              <w:t>–1998</w:t>
            </w:r>
            <w:r w:rsidRPr="004B429D">
              <w:rPr>
                <w:rFonts w:hint="eastAsia"/>
                <w:sz w:val="26"/>
                <w:rtl/>
              </w:rPr>
              <w:t>‏</w:t>
            </w:r>
            <w:r w:rsidRPr="004B429D">
              <w:rPr>
                <w:rStyle w:val="af"/>
                <w:rFonts w:hAnsi="HadasaMFO"/>
                <w:sz w:val="26"/>
                <w:rtl/>
              </w:rPr>
              <w:footnoteReference w:id="40"/>
            </w:r>
            <w:r w:rsidRPr="004B429D">
              <w:rPr>
                <w:sz w:val="26"/>
                <w:rtl/>
              </w:rPr>
              <w:t>,</w:t>
            </w:r>
            <w:r w:rsidRPr="004B429D">
              <w:rPr>
                <w:rFonts w:hint="cs"/>
                <w:sz w:val="26"/>
                <w:rtl/>
              </w:rPr>
              <w:t xml:space="preserve"> </w:t>
            </w:r>
            <w:r w:rsidRPr="004B429D">
              <w:rPr>
                <w:rFonts w:hint="eastAsia"/>
                <w:sz w:val="26"/>
                <w:rtl/>
              </w:rPr>
              <w:t>בסעיף</w:t>
            </w:r>
            <w:r w:rsidRPr="004B429D">
              <w:rPr>
                <w:sz w:val="26"/>
                <w:rtl/>
              </w:rPr>
              <w:t xml:space="preserve"> 3, </w:t>
            </w:r>
            <w:r w:rsidRPr="004B429D">
              <w:rPr>
                <w:rFonts w:hint="eastAsia"/>
                <w:sz w:val="26"/>
                <w:rtl/>
              </w:rPr>
              <w:t>במקום</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4 </w:t>
            </w:r>
            <w:r w:rsidRPr="004B429D">
              <w:rPr>
                <w:rFonts w:hint="eastAsia"/>
                <w:sz w:val="26"/>
                <w:rtl/>
              </w:rPr>
              <w:t>לפקודת</w:t>
            </w:r>
            <w:r w:rsidRPr="004B429D">
              <w:rPr>
                <w:sz w:val="26"/>
                <w:rtl/>
              </w:rPr>
              <w:t xml:space="preserve"> </w:t>
            </w:r>
            <w:r w:rsidRPr="004B429D">
              <w:rPr>
                <w:rFonts w:hint="eastAsia"/>
                <w:sz w:val="26"/>
                <w:rtl/>
              </w:rPr>
              <w:t>מניעת</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התש</w:t>
            </w:r>
            <w:r w:rsidRPr="004B429D">
              <w:rPr>
                <w:sz w:val="26"/>
                <w:rtl/>
              </w:rPr>
              <w:t>"</w:t>
            </w:r>
            <w:r w:rsidRPr="004B429D">
              <w:rPr>
                <w:rFonts w:hint="eastAsia"/>
                <w:sz w:val="26"/>
                <w:rtl/>
              </w:rPr>
              <w:t>ח</w:t>
            </w:r>
            <w:r w:rsidRPr="004B429D">
              <w:rPr>
                <w:sz w:val="26"/>
                <w:rtl/>
              </w:rPr>
              <w:t xml:space="preserve">–1948" </w:t>
            </w:r>
            <w:r w:rsidRPr="004B429D">
              <w:rPr>
                <w:rFonts w:hint="eastAsia"/>
                <w:sz w:val="26"/>
                <w:rtl/>
              </w:rPr>
              <w:t>יבוא</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00F274A3" w:rsidRPr="004B429D">
              <w:rPr>
                <w:rFonts w:hint="cs"/>
                <w:sz w:val="26"/>
                <w:rtl/>
              </w:rPr>
              <w:t>24</w:t>
            </w:r>
            <w:r w:rsidR="00F274A3"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 xml:space="preserve">, </w:t>
            </w:r>
            <w:r w:rsidRPr="004B429D">
              <w:rPr>
                <w:rFonts w:hint="eastAsia"/>
                <w:sz w:val="26"/>
                <w:rtl/>
              </w:rPr>
              <w:t>התשע</w:t>
            </w:r>
            <w:r w:rsidRPr="004B429D">
              <w:rPr>
                <w:sz w:val="26"/>
                <w:rtl/>
              </w:rPr>
              <w:t>"</w:t>
            </w:r>
            <w:r w:rsidRPr="004B429D">
              <w:rPr>
                <w:rFonts w:hint="eastAsia"/>
                <w:sz w:val="26"/>
                <w:rtl/>
              </w:rPr>
              <w:t>ו</w:t>
            </w:r>
            <w:r w:rsidRPr="004B429D">
              <w:rPr>
                <w:sz w:val="26"/>
                <w:rtl/>
              </w:rPr>
              <w:t>–2016".</w:t>
            </w:r>
          </w:p>
        </w:tc>
      </w:tr>
      <w:tr w:rsidR="00DE7EF6" w:rsidRPr="004B429D" w:rsidTr="005C6C8D">
        <w:trPr>
          <w:cantSplit/>
        </w:trPr>
        <w:tc>
          <w:tcPr>
            <w:tcW w:w="1869" w:type="dxa"/>
          </w:tcPr>
          <w:p w:rsidR="00DE7EF6" w:rsidRPr="004B429D" w:rsidRDefault="00DE7EF6" w:rsidP="00DE7EF6">
            <w:pPr>
              <w:pStyle w:val="TableSideHeading"/>
              <w:rPr>
                <w:sz w:val="26"/>
                <w:rtl/>
              </w:rPr>
            </w:pPr>
            <w:r w:rsidRPr="004B429D">
              <w:rPr>
                <w:rFonts w:hint="eastAsia"/>
                <w:sz w:val="26"/>
                <w:rtl/>
              </w:rPr>
              <w:t>תיקון</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עזרה</w:t>
            </w:r>
            <w:r w:rsidRPr="004B429D">
              <w:rPr>
                <w:sz w:val="26"/>
                <w:rtl/>
              </w:rPr>
              <w:t xml:space="preserve"> </w:t>
            </w:r>
            <w:r w:rsidRPr="004B429D">
              <w:rPr>
                <w:rFonts w:hint="eastAsia"/>
                <w:sz w:val="26"/>
                <w:rtl/>
              </w:rPr>
              <w:t>משפטית</w:t>
            </w:r>
            <w:r w:rsidRPr="004B429D">
              <w:rPr>
                <w:sz w:val="26"/>
                <w:rtl/>
              </w:rPr>
              <w:t xml:space="preserve"> </w:t>
            </w:r>
            <w:r w:rsidRPr="004B429D">
              <w:rPr>
                <w:rFonts w:hint="eastAsia"/>
                <w:sz w:val="26"/>
                <w:rtl/>
              </w:rPr>
              <w:t>בין</w:t>
            </w:r>
            <w:r w:rsidRPr="004B429D">
              <w:rPr>
                <w:rFonts w:hint="cs"/>
                <w:sz w:val="26"/>
                <w:rtl/>
              </w:rPr>
              <w:t xml:space="preserve"> </w:t>
            </w:r>
            <w:r w:rsidRPr="004B429D">
              <w:rPr>
                <w:rFonts w:hint="eastAsia"/>
                <w:sz w:val="26"/>
                <w:rtl/>
              </w:rPr>
              <w:t>מדינות</w:t>
            </w:r>
          </w:p>
        </w:tc>
        <w:tc>
          <w:tcPr>
            <w:tcW w:w="623" w:type="dxa"/>
          </w:tcPr>
          <w:p w:rsidR="00DE7EF6" w:rsidRPr="004B429D" w:rsidRDefault="00DE7EF6" w:rsidP="00DE7EF6">
            <w:pPr>
              <w:pStyle w:val="TableText"/>
              <w:rPr>
                <w:sz w:val="26"/>
                <w:rtl/>
              </w:rPr>
            </w:pPr>
            <w:r w:rsidRPr="004B429D">
              <w:rPr>
                <w:rFonts w:hint="cs"/>
                <w:sz w:val="26"/>
                <w:rtl/>
              </w:rPr>
              <w:t>88.</w:t>
            </w:r>
          </w:p>
        </w:tc>
        <w:tc>
          <w:tcPr>
            <w:tcW w:w="7144" w:type="dxa"/>
            <w:gridSpan w:val="4"/>
          </w:tcPr>
          <w:p w:rsidR="00DE7EF6" w:rsidRPr="004B429D" w:rsidRDefault="00DE7EF6" w:rsidP="00737341">
            <w:pPr>
              <w:pStyle w:val="TableBlock"/>
              <w:rPr>
                <w:sz w:val="26"/>
                <w:rtl/>
              </w:rPr>
            </w:pPr>
            <w:r w:rsidRPr="004B429D">
              <w:rPr>
                <w:rFonts w:hint="eastAsia"/>
                <w:sz w:val="26"/>
                <w:rtl/>
              </w:rPr>
              <w:t>בחוק</w:t>
            </w:r>
            <w:r w:rsidRPr="004B429D">
              <w:rPr>
                <w:sz w:val="26"/>
                <w:rtl/>
              </w:rPr>
              <w:t xml:space="preserve"> </w:t>
            </w:r>
            <w:r w:rsidRPr="004B429D">
              <w:rPr>
                <w:rFonts w:hint="eastAsia"/>
                <w:sz w:val="26"/>
                <w:rtl/>
              </w:rPr>
              <w:t>עזרה</w:t>
            </w:r>
            <w:r w:rsidRPr="004B429D">
              <w:rPr>
                <w:sz w:val="26"/>
                <w:rtl/>
              </w:rPr>
              <w:t xml:space="preserve"> </w:t>
            </w:r>
            <w:r w:rsidRPr="004B429D">
              <w:rPr>
                <w:rFonts w:hint="eastAsia"/>
                <w:sz w:val="26"/>
                <w:rtl/>
              </w:rPr>
              <w:t>משפטית</w:t>
            </w:r>
            <w:r w:rsidRPr="004B429D">
              <w:rPr>
                <w:sz w:val="26"/>
                <w:rtl/>
              </w:rPr>
              <w:t xml:space="preserve"> </w:t>
            </w:r>
            <w:r w:rsidRPr="004B429D">
              <w:rPr>
                <w:rFonts w:hint="eastAsia"/>
                <w:sz w:val="26"/>
                <w:rtl/>
              </w:rPr>
              <w:t>בין</w:t>
            </w:r>
            <w:r w:rsidRPr="004B429D">
              <w:rPr>
                <w:sz w:val="26"/>
                <w:rtl/>
              </w:rPr>
              <w:t xml:space="preserve"> </w:t>
            </w:r>
            <w:r w:rsidRPr="004B429D">
              <w:rPr>
                <w:rFonts w:hint="eastAsia"/>
                <w:sz w:val="26"/>
                <w:rtl/>
              </w:rPr>
              <w:t>מדינות</w:t>
            </w:r>
            <w:r w:rsidRPr="004B429D">
              <w:rPr>
                <w:sz w:val="26"/>
                <w:rtl/>
              </w:rPr>
              <w:t xml:space="preserve">, </w:t>
            </w:r>
            <w:r w:rsidRPr="004B429D">
              <w:rPr>
                <w:rFonts w:hint="eastAsia"/>
                <w:sz w:val="26"/>
                <w:rtl/>
              </w:rPr>
              <w:t>התשנ</w:t>
            </w:r>
            <w:r w:rsidRPr="004B429D">
              <w:rPr>
                <w:sz w:val="26"/>
                <w:rtl/>
              </w:rPr>
              <w:t>"</w:t>
            </w:r>
            <w:r w:rsidRPr="004B429D">
              <w:rPr>
                <w:rFonts w:hint="eastAsia"/>
                <w:sz w:val="26"/>
                <w:rtl/>
              </w:rPr>
              <w:t>ח</w:t>
            </w:r>
            <w:r w:rsidRPr="004B429D">
              <w:rPr>
                <w:sz w:val="26"/>
                <w:rtl/>
              </w:rPr>
              <w:t>–1998</w:t>
            </w:r>
            <w:r w:rsidRPr="004B429D">
              <w:rPr>
                <w:rFonts w:hint="eastAsia"/>
                <w:sz w:val="26"/>
                <w:rtl/>
              </w:rPr>
              <w:t>‏</w:t>
            </w:r>
            <w:r w:rsidRPr="004B429D">
              <w:rPr>
                <w:rStyle w:val="af"/>
                <w:rFonts w:hAnsi="HadasaMFO"/>
                <w:sz w:val="26"/>
                <w:rtl/>
              </w:rPr>
              <w:footnoteReference w:id="41"/>
            </w:r>
            <w:r w:rsidRPr="004B429D">
              <w:rPr>
                <w:sz w:val="26"/>
                <w:rtl/>
              </w:rPr>
              <w:t xml:space="preserve">, </w:t>
            </w:r>
            <w:r w:rsidRPr="004B429D">
              <w:rPr>
                <w:rFonts w:hint="eastAsia"/>
                <w:sz w:val="26"/>
                <w:rtl/>
              </w:rPr>
              <w:t>בתוספת</w:t>
            </w:r>
            <w:r w:rsidRPr="004B429D">
              <w:rPr>
                <w:sz w:val="26"/>
                <w:rtl/>
              </w:rPr>
              <w:t xml:space="preserve"> </w:t>
            </w:r>
            <w:r w:rsidRPr="004B429D">
              <w:rPr>
                <w:rFonts w:hint="eastAsia"/>
                <w:sz w:val="26"/>
                <w:rtl/>
              </w:rPr>
              <w:t>השנייה</w:t>
            </w:r>
            <w:r w:rsidRPr="004B429D">
              <w:rPr>
                <w:sz w:val="26"/>
                <w:rtl/>
              </w:rPr>
              <w:t xml:space="preserve"> – </w:t>
            </w:r>
          </w:p>
        </w:tc>
      </w:tr>
      <w:tr w:rsidR="00DE7EF6" w:rsidRPr="004B429D" w:rsidTr="005C6C8D">
        <w:trPr>
          <w:cantSplit/>
        </w:trPr>
        <w:tc>
          <w:tcPr>
            <w:tcW w:w="1869" w:type="dxa"/>
          </w:tcPr>
          <w:p w:rsidR="00DE7EF6" w:rsidRPr="004B429D" w:rsidRDefault="00DE7EF6" w:rsidP="00DE7EF6">
            <w:pPr>
              <w:pStyle w:val="TableSideHeading"/>
              <w:ind w:right="0"/>
              <w:rPr>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(1)</w:t>
            </w:r>
            <w:r w:rsidRPr="004B429D">
              <w:rPr>
                <w:sz w:val="26"/>
                <w:rtl/>
              </w:rPr>
              <w:tab/>
            </w:r>
            <w:r w:rsidRPr="004B429D">
              <w:rPr>
                <w:rFonts w:hint="eastAsia"/>
                <w:sz w:val="26"/>
                <w:rtl/>
              </w:rPr>
              <w:t>בפרט</w:t>
            </w:r>
            <w:r w:rsidRPr="004B429D">
              <w:rPr>
                <w:sz w:val="26"/>
                <w:rtl/>
              </w:rPr>
              <w:t xml:space="preserve"> </w:t>
            </w:r>
            <w:r w:rsidRPr="004B429D">
              <w:rPr>
                <w:rFonts w:hint="eastAsia"/>
                <w:sz w:val="26"/>
                <w:rtl/>
              </w:rPr>
              <w:t>ג</w:t>
            </w:r>
            <w:r w:rsidRPr="004B429D">
              <w:rPr>
                <w:sz w:val="26"/>
                <w:rtl/>
              </w:rPr>
              <w:t>2</w:t>
            </w:r>
            <w:r w:rsidRPr="004B429D">
              <w:rPr>
                <w:rFonts w:hint="cs"/>
                <w:sz w:val="26"/>
                <w:rtl/>
              </w:rPr>
              <w:t>,</w:t>
            </w:r>
            <w:r w:rsidRPr="004B429D">
              <w:rPr>
                <w:sz w:val="26"/>
                <w:rtl/>
              </w:rPr>
              <w:t xml:space="preserve"> </w:t>
            </w:r>
            <w:r w:rsidRPr="004B429D">
              <w:rPr>
                <w:rFonts w:hint="eastAsia"/>
                <w:sz w:val="26"/>
                <w:rtl/>
              </w:rPr>
              <w:t>ברישה</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כהגדרתו</w:t>
            </w:r>
            <w:r w:rsidRPr="004B429D">
              <w:rPr>
                <w:sz w:val="26"/>
                <w:rtl/>
              </w:rPr>
              <w:t xml:space="preserve"> </w:t>
            </w:r>
            <w:r w:rsidRPr="004B429D">
              <w:rPr>
                <w:rFonts w:hint="eastAsia"/>
                <w:sz w:val="26"/>
                <w:rtl/>
              </w:rPr>
              <w:t>בחוק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מימון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התשס</w:t>
            </w:r>
            <w:r w:rsidRPr="004B429D">
              <w:rPr>
                <w:sz w:val="26"/>
                <w:rtl/>
              </w:rPr>
              <w:t>"</w:t>
            </w:r>
            <w:r w:rsidRPr="004B429D">
              <w:rPr>
                <w:rFonts w:hint="eastAsia"/>
                <w:sz w:val="26"/>
                <w:rtl/>
              </w:rPr>
              <w:t>ה</w:t>
            </w:r>
            <w:r w:rsidRPr="004B429D">
              <w:rPr>
                <w:sz w:val="26"/>
                <w:rtl/>
              </w:rPr>
              <w:t xml:space="preserve">–2004" </w:t>
            </w:r>
            <w:r w:rsidRPr="004B429D">
              <w:rPr>
                <w:rFonts w:hint="eastAsia"/>
                <w:sz w:val="26"/>
                <w:rtl/>
              </w:rPr>
              <w:t>יבוא</w:t>
            </w:r>
            <w:r w:rsidRPr="004B429D">
              <w:rPr>
                <w:sz w:val="26"/>
                <w:rtl/>
              </w:rPr>
              <w:t xml:space="preserve"> "</w:t>
            </w:r>
            <w:r w:rsidRPr="004B429D">
              <w:rPr>
                <w:rFonts w:hint="eastAsia"/>
                <w:sz w:val="26"/>
                <w:rtl/>
              </w:rPr>
              <w:t>כהגדרתו</w:t>
            </w:r>
            <w:r w:rsidRPr="004B429D">
              <w:rPr>
                <w:sz w:val="26"/>
                <w:rtl/>
              </w:rPr>
              <w:t xml:space="preserve"> </w:t>
            </w:r>
            <w:r w:rsidRPr="004B429D">
              <w:rPr>
                <w:rFonts w:hint="eastAsia"/>
                <w:sz w:val="26"/>
                <w:rtl/>
              </w:rPr>
              <w:t>בחוק</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 xml:space="preserve">, </w:t>
            </w:r>
            <w:r w:rsidRPr="004B429D">
              <w:rPr>
                <w:rFonts w:hint="eastAsia"/>
                <w:sz w:val="26"/>
                <w:rtl/>
              </w:rPr>
              <w:t>התשע</w:t>
            </w:r>
            <w:r w:rsidRPr="004B429D">
              <w:rPr>
                <w:sz w:val="26"/>
                <w:rtl/>
              </w:rPr>
              <w:t>"</w:t>
            </w:r>
            <w:r w:rsidRPr="004B429D">
              <w:rPr>
                <w:rFonts w:hint="eastAsia"/>
                <w:sz w:val="26"/>
                <w:rtl/>
              </w:rPr>
              <w:t xml:space="preserve">ו–2016 </w:t>
            </w:r>
            <w:r w:rsidRPr="004B429D">
              <w:rPr>
                <w:sz w:val="26"/>
                <w:rtl/>
              </w:rPr>
              <w:t>(</w:t>
            </w:r>
            <w:r w:rsidRPr="004B429D">
              <w:rPr>
                <w:rFonts w:hint="eastAsia"/>
                <w:sz w:val="26"/>
                <w:rtl/>
              </w:rPr>
              <w:t>בתוספת</w:t>
            </w:r>
            <w:r w:rsidRPr="004B429D">
              <w:rPr>
                <w:sz w:val="26"/>
                <w:rtl/>
              </w:rPr>
              <w:t xml:space="preserve"> </w:t>
            </w:r>
            <w:r w:rsidRPr="004B429D">
              <w:rPr>
                <w:rFonts w:hint="eastAsia"/>
                <w:sz w:val="26"/>
                <w:rtl/>
              </w:rPr>
              <w:t>זו</w:t>
            </w:r>
            <w:r w:rsidRPr="004B429D">
              <w:rPr>
                <w:sz w:val="26"/>
                <w:rtl/>
              </w:rPr>
              <w:t xml:space="preserve"> – </w:t>
            </w:r>
            <w:r w:rsidRPr="004B429D">
              <w:rPr>
                <w:rFonts w:hint="eastAsia"/>
                <w:sz w:val="26"/>
                <w:rtl/>
              </w:rPr>
              <w:t>חוק</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(2)</w:t>
            </w:r>
            <w:r w:rsidRPr="004B429D">
              <w:rPr>
                <w:sz w:val="26"/>
                <w:rtl/>
              </w:rPr>
              <w:tab/>
            </w:r>
            <w:r w:rsidRPr="004B429D">
              <w:rPr>
                <w:rFonts w:hint="cs"/>
                <w:sz w:val="26"/>
                <w:rtl/>
              </w:rPr>
              <w:t>אחרי פרט יא</w:t>
            </w:r>
            <w:r w:rsidRPr="004B429D">
              <w:rPr>
                <w:sz w:val="26"/>
                <w:rtl/>
              </w:rPr>
              <w:t xml:space="preserve"> </w:t>
            </w:r>
            <w:r w:rsidRPr="004B429D">
              <w:rPr>
                <w:rFonts w:hint="eastAsia"/>
                <w:sz w:val="26"/>
                <w:rtl/>
              </w:rPr>
              <w:t>יבוא</w:t>
            </w:r>
            <w:r w:rsidRPr="004B429D">
              <w:rPr>
                <w:sz w:val="26"/>
                <w:rtl/>
              </w:rPr>
              <w:t xml:space="preserve">: </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624" w:type="dxa"/>
          </w:tcPr>
          <w:p w:rsidR="00DE7EF6" w:rsidRPr="004B429D" w:rsidRDefault="00DE7EF6" w:rsidP="00DE7EF6">
            <w:pPr>
              <w:pStyle w:val="TableText"/>
              <w:rPr>
                <w:sz w:val="26"/>
                <w:rtl/>
              </w:rPr>
            </w:pPr>
          </w:p>
        </w:tc>
        <w:tc>
          <w:tcPr>
            <w:tcW w:w="6520" w:type="dxa"/>
            <w:gridSpan w:val="3"/>
          </w:tcPr>
          <w:p w:rsidR="00DE7EF6" w:rsidRPr="004B429D" w:rsidRDefault="00DE7EF6" w:rsidP="00737341">
            <w:pPr>
              <w:pStyle w:val="TableBlock"/>
              <w:rPr>
                <w:sz w:val="26"/>
                <w:rtl/>
              </w:rPr>
            </w:pPr>
            <w:r w:rsidRPr="004B429D">
              <w:rPr>
                <w:sz w:val="26"/>
                <w:rtl/>
              </w:rPr>
              <w:t>"</w:t>
            </w:r>
            <w:r w:rsidRPr="004B429D">
              <w:rPr>
                <w:rFonts w:hint="eastAsia"/>
                <w:sz w:val="26"/>
                <w:rtl/>
              </w:rPr>
              <w:t>יב</w:t>
            </w:r>
            <w:r w:rsidRPr="004B429D">
              <w:rPr>
                <w:sz w:val="26"/>
                <w:rtl/>
              </w:rPr>
              <w:t>.</w:t>
            </w:r>
            <w:r w:rsidRPr="004B429D">
              <w:rPr>
                <w:sz w:val="26"/>
                <w:rtl/>
              </w:rPr>
              <w:tab/>
            </w:r>
            <w:r w:rsidRPr="004B429D">
              <w:rPr>
                <w:rFonts w:hint="eastAsia"/>
                <w:sz w:val="26"/>
                <w:rtl/>
              </w:rPr>
              <w:t>עבירות</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כהגדרתן</w:t>
            </w:r>
            <w:r w:rsidRPr="004B429D">
              <w:rPr>
                <w:sz w:val="26"/>
                <w:rtl/>
              </w:rPr>
              <w:t xml:space="preserve"> </w:t>
            </w:r>
            <w:r w:rsidRPr="004B429D">
              <w:rPr>
                <w:rFonts w:hint="eastAsia"/>
                <w:sz w:val="26"/>
                <w:rtl/>
              </w:rPr>
              <w:t>בחוק</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r w:rsidRPr="004B429D">
              <w:rPr>
                <w:rFonts w:hint="eastAsia"/>
                <w:sz w:val="26"/>
                <w:rtl/>
              </w:rPr>
              <w:t>תיקון</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חופש</w:t>
            </w:r>
            <w:r w:rsidRPr="004B429D">
              <w:rPr>
                <w:sz w:val="26"/>
                <w:rtl/>
              </w:rPr>
              <w:t xml:space="preserve"> </w:t>
            </w:r>
            <w:r w:rsidRPr="004B429D">
              <w:rPr>
                <w:rFonts w:hint="eastAsia"/>
                <w:sz w:val="26"/>
                <w:rtl/>
              </w:rPr>
              <w:t>המידע</w:t>
            </w:r>
          </w:p>
        </w:tc>
        <w:tc>
          <w:tcPr>
            <w:tcW w:w="623" w:type="dxa"/>
          </w:tcPr>
          <w:p w:rsidR="00DE7EF6" w:rsidRPr="004B429D" w:rsidRDefault="00DE7EF6" w:rsidP="00DE7EF6">
            <w:pPr>
              <w:pStyle w:val="TableText"/>
              <w:rPr>
                <w:sz w:val="26"/>
                <w:rtl/>
              </w:rPr>
            </w:pPr>
            <w:r w:rsidRPr="004B429D">
              <w:rPr>
                <w:rFonts w:hint="cs"/>
                <w:sz w:val="26"/>
                <w:rtl/>
              </w:rPr>
              <w:t>89.</w:t>
            </w:r>
          </w:p>
        </w:tc>
        <w:tc>
          <w:tcPr>
            <w:tcW w:w="7144" w:type="dxa"/>
            <w:gridSpan w:val="4"/>
          </w:tcPr>
          <w:p w:rsidR="00DE7EF6" w:rsidRPr="004B429D" w:rsidRDefault="00DE7EF6" w:rsidP="00737341">
            <w:pPr>
              <w:pStyle w:val="TableBlock"/>
              <w:rPr>
                <w:sz w:val="26"/>
                <w:rtl/>
              </w:rPr>
            </w:pPr>
            <w:r w:rsidRPr="004B429D">
              <w:rPr>
                <w:rFonts w:hint="eastAsia"/>
                <w:sz w:val="26"/>
                <w:rtl/>
              </w:rPr>
              <w:t>בחוק</w:t>
            </w:r>
            <w:r w:rsidRPr="004B429D">
              <w:rPr>
                <w:sz w:val="26"/>
                <w:rtl/>
              </w:rPr>
              <w:t xml:space="preserve"> </w:t>
            </w:r>
            <w:r w:rsidRPr="004B429D">
              <w:rPr>
                <w:rFonts w:hint="eastAsia"/>
                <w:sz w:val="26"/>
                <w:rtl/>
              </w:rPr>
              <w:t>חופש</w:t>
            </w:r>
            <w:r w:rsidRPr="004B429D">
              <w:rPr>
                <w:sz w:val="26"/>
                <w:rtl/>
              </w:rPr>
              <w:t xml:space="preserve"> </w:t>
            </w:r>
            <w:r w:rsidRPr="004B429D">
              <w:rPr>
                <w:rFonts w:hint="eastAsia"/>
                <w:sz w:val="26"/>
                <w:rtl/>
              </w:rPr>
              <w:t>המידע</w:t>
            </w:r>
            <w:r w:rsidRPr="004B429D">
              <w:rPr>
                <w:sz w:val="26"/>
                <w:rtl/>
              </w:rPr>
              <w:t xml:space="preserve">, </w:t>
            </w:r>
            <w:r w:rsidRPr="004B429D">
              <w:rPr>
                <w:rFonts w:hint="eastAsia"/>
                <w:sz w:val="26"/>
                <w:rtl/>
              </w:rPr>
              <w:t>התשנ</w:t>
            </w:r>
            <w:r w:rsidRPr="004B429D">
              <w:rPr>
                <w:sz w:val="26"/>
                <w:rtl/>
              </w:rPr>
              <w:t>"</w:t>
            </w:r>
            <w:r w:rsidRPr="004B429D">
              <w:rPr>
                <w:rFonts w:hint="eastAsia"/>
                <w:sz w:val="26"/>
                <w:rtl/>
              </w:rPr>
              <w:t>ח</w:t>
            </w:r>
            <w:r w:rsidRPr="004B429D">
              <w:rPr>
                <w:sz w:val="26"/>
                <w:rtl/>
              </w:rPr>
              <w:t>–1998</w:t>
            </w:r>
            <w:r w:rsidRPr="004B429D">
              <w:rPr>
                <w:rFonts w:hint="eastAsia"/>
                <w:sz w:val="26"/>
                <w:rtl/>
              </w:rPr>
              <w:t>‏</w:t>
            </w:r>
            <w:r w:rsidRPr="004B429D">
              <w:rPr>
                <w:rStyle w:val="af"/>
                <w:rFonts w:hAnsi="HadasaMFO"/>
                <w:sz w:val="26"/>
                <w:rtl/>
              </w:rPr>
              <w:footnoteReference w:id="42"/>
            </w:r>
            <w:r w:rsidRPr="004B429D">
              <w:rPr>
                <w:sz w:val="26"/>
                <w:rtl/>
              </w:rPr>
              <w:t xml:space="preserve">, </w:t>
            </w:r>
            <w:r w:rsidRPr="004B429D">
              <w:rPr>
                <w:rFonts w:hint="eastAsia"/>
                <w:sz w:val="26"/>
                <w:rtl/>
              </w:rPr>
              <w:t>בסעיף</w:t>
            </w:r>
            <w:r w:rsidRPr="004B429D">
              <w:rPr>
                <w:sz w:val="26"/>
                <w:rtl/>
              </w:rPr>
              <w:t xml:space="preserve"> 14(</w:t>
            </w:r>
            <w:r w:rsidRPr="004B429D">
              <w:rPr>
                <w:rFonts w:hint="eastAsia"/>
                <w:sz w:val="26"/>
                <w:rtl/>
              </w:rPr>
              <w:t>א</w:t>
            </w:r>
            <w:r w:rsidRPr="004B429D">
              <w:rPr>
                <w:sz w:val="26"/>
                <w:rtl/>
              </w:rPr>
              <w:t xml:space="preserve">), </w:t>
            </w:r>
            <w:r w:rsidRPr="004B429D">
              <w:rPr>
                <w:rFonts w:hint="cs"/>
                <w:sz w:val="26"/>
                <w:rtl/>
              </w:rPr>
              <w:t>אחרי פסקה (14)</w:t>
            </w:r>
            <w:r w:rsidRPr="004B429D">
              <w:rPr>
                <w:sz w:val="26"/>
                <w:rtl/>
              </w:rPr>
              <w:t xml:space="preserve"> </w:t>
            </w:r>
            <w:r w:rsidRPr="004B429D">
              <w:rPr>
                <w:rFonts w:hint="eastAsia"/>
                <w:sz w:val="26"/>
                <w:rtl/>
              </w:rPr>
              <w:t>יבוא</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ind w:right="0"/>
              <w:rPr>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"(15)</w:t>
            </w:r>
            <w:r w:rsidRPr="004B429D">
              <w:rPr>
                <w:sz w:val="26"/>
                <w:rtl/>
              </w:rPr>
              <w:tab/>
            </w:r>
            <w:r w:rsidRPr="004B429D">
              <w:rPr>
                <w:rFonts w:hint="eastAsia"/>
                <w:sz w:val="26"/>
                <w:rtl/>
              </w:rPr>
              <w:t>הוועדה</w:t>
            </w:r>
            <w:r w:rsidRPr="004B429D">
              <w:rPr>
                <w:sz w:val="26"/>
                <w:rtl/>
              </w:rPr>
              <w:t xml:space="preserve"> </w:t>
            </w:r>
            <w:r w:rsidRPr="004B429D">
              <w:rPr>
                <w:rFonts w:hint="eastAsia"/>
                <w:sz w:val="26"/>
                <w:rtl/>
              </w:rPr>
              <w:t>המייעצת</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14 </w:t>
            </w:r>
            <w:r w:rsidRPr="004B429D">
              <w:rPr>
                <w:rFonts w:hint="eastAsia"/>
                <w:sz w:val="26"/>
                <w:rtl/>
              </w:rPr>
              <w:t>לחוק</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 xml:space="preserve">, </w:t>
            </w:r>
            <w:r w:rsidRPr="004B429D">
              <w:rPr>
                <w:rFonts w:hint="eastAsia"/>
                <w:sz w:val="26"/>
                <w:rtl/>
              </w:rPr>
              <w:t>התשע</w:t>
            </w:r>
            <w:r w:rsidRPr="004B429D">
              <w:rPr>
                <w:sz w:val="26"/>
                <w:rtl/>
              </w:rPr>
              <w:t>"</w:t>
            </w:r>
            <w:r w:rsidRPr="004B429D">
              <w:rPr>
                <w:rFonts w:hint="eastAsia"/>
                <w:sz w:val="26"/>
                <w:rtl/>
              </w:rPr>
              <w:t>ו</w:t>
            </w:r>
            <w:r w:rsidRPr="004B429D">
              <w:rPr>
                <w:sz w:val="26"/>
                <w:rtl/>
              </w:rPr>
              <w:t>–201</w:t>
            </w:r>
            <w:r w:rsidRPr="004B429D">
              <w:rPr>
                <w:rFonts w:hint="cs"/>
                <w:sz w:val="26"/>
                <w:rtl/>
              </w:rPr>
              <w:t>6</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r w:rsidRPr="004B429D">
              <w:rPr>
                <w:rFonts w:hint="eastAsia"/>
                <w:sz w:val="26"/>
                <w:rtl/>
              </w:rPr>
              <w:t>תיקון</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הלבנת</w:t>
            </w:r>
            <w:r w:rsidRPr="004B429D">
              <w:rPr>
                <w:sz w:val="26"/>
                <w:rtl/>
              </w:rPr>
              <w:t xml:space="preserve"> </w:t>
            </w:r>
            <w:r w:rsidRPr="004B429D">
              <w:rPr>
                <w:rFonts w:hint="eastAsia"/>
                <w:sz w:val="26"/>
                <w:rtl/>
              </w:rPr>
              <w:t>הון</w:t>
            </w:r>
          </w:p>
        </w:tc>
        <w:tc>
          <w:tcPr>
            <w:tcW w:w="623" w:type="dxa"/>
          </w:tcPr>
          <w:p w:rsidR="00DE7EF6" w:rsidRPr="004B429D" w:rsidRDefault="00DE7EF6" w:rsidP="00DE7EF6">
            <w:pPr>
              <w:pStyle w:val="TableText"/>
              <w:rPr>
                <w:sz w:val="26"/>
                <w:rtl/>
              </w:rPr>
            </w:pPr>
            <w:r w:rsidRPr="004B429D">
              <w:rPr>
                <w:rFonts w:hint="cs"/>
                <w:sz w:val="26"/>
                <w:rtl/>
              </w:rPr>
              <w:t>90.</w:t>
            </w:r>
          </w:p>
        </w:tc>
        <w:tc>
          <w:tcPr>
            <w:tcW w:w="7144" w:type="dxa"/>
            <w:gridSpan w:val="4"/>
          </w:tcPr>
          <w:p w:rsidR="00DE7EF6" w:rsidRPr="004B429D" w:rsidRDefault="00DE7EF6" w:rsidP="00737341">
            <w:pPr>
              <w:pStyle w:val="TableBlock"/>
              <w:rPr>
                <w:sz w:val="26"/>
                <w:rtl/>
              </w:rPr>
            </w:pPr>
            <w:r w:rsidRPr="004B429D">
              <w:rPr>
                <w:rFonts w:hint="eastAsia"/>
                <w:sz w:val="26"/>
                <w:rtl/>
              </w:rPr>
              <w:t>בחוק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הלבנת</w:t>
            </w:r>
            <w:r w:rsidRPr="004B429D">
              <w:rPr>
                <w:sz w:val="26"/>
                <w:rtl/>
              </w:rPr>
              <w:t xml:space="preserve"> </w:t>
            </w:r>
            <w:r w:rsidRPr="004B429D">
              <w:rPr>
                <w:rFonts w:hint="eastAsia"/>
                <w:sz w:val="26"/>
                <w:rtl/>
              </w:rPr>
              <w:t>הון</w:t>
            </w:r>
            <w:r w:rsidRPr="004B429D">
              <w:rPr>
                <w:sz w:val="26"/>
                <w:rtl/>
              </w:rPr>
              <w:t xml:space="preserve">, </w:t>
            </w:r>
            <w:r w:rsidRPr="004B429D">
              <w:rPr>
                <w:rFonts w:hint="eastAsia"/>
                <w:sz w:val="26"/>
                <w:rtl/>
              </w:rPr>
              <w:t>התש</w:t>
            </w:r>
            <w:r w:rsidRPr="004B429D">
              <w:rPr>
                <w:sz w:val="26"/>
                <w:rtl/>
              </w:rPr>
              <w:t>"</w:t>
            </w:r>
            <w:r w:rsidRPr="004B429D">
              <w:rPr>
                <w:rFonts w:hint="eastAsia"/>
                <w:sz w:val="26"/>
                <w:rtl/>
              </w:rPr>
              <w:t>ס</w:t>
            </w:r>
            <w:r w:rsidRPr="004B429D">
              <w:rPr>
                <w:sz w:val="26"/>
                <w:rtl/>
              </w:rPr>
              <w:t>–2000</w:t>
            </w:r>
            <w:r w:rsidRPr="004B429D">
              <w:rPr>
                <w:rFonts w:hint="eastAsia"/>
                <w:sz w:val="26"/>
                <w:rtl/>
              </w:rPr>
              <w:t>‏</w:t>
            </w:r>
            <w:r w:rsidRPr="004B429D">
              <w:rPr>
                <w:rStyle w:val="af"/>
                <w:rFonts w:hAnsi="HadasaMFO"/>
                <w:sz w:val="26"/>
                <w:rtl/>
              </w:rPr>
              <w:footnoteReference w:id="43"/>
            </w:r>
            <w:r w:rsidRPr="004B429D">
              <w:rPr>
                <w:sz w:val="26"/>
                <w:rtl/>
              </w:rPr>
              <w:t xml:space="preserve"> – </w:t>
            </w:r>
          </w:p>
        </w:tc>
      </w:tr>
      <w:tr w:rsidR="00DE7EF6" w:rsidRPr="004B429D" w:rsidTr="005C6C8D">
        <w:trPr>
          <w:cantSplit/>
        </w:trPr>
        <w:tc>
          <w:tcPr>
            <w:tcW w:w="1869" w:type="dxa"/>
          </w:tcPr>
          <w:p w:rsidR="00DE7EF6" w:rsidRPr="004B429D" w:rsidRDefault="00DE7EF6" w:rsidP="00DE7EF6">
            <w:pPr>
              <w:pStyle w:val="TableSideHeading"/>
              <w:ind w:right="0"/>
              <w:rPr>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(1)</w:t>
            </w:r>
            <w:r w:rsidRPr="004B429D">
              <w:rPr>
                <w:sz w:val="26"/>
                <w:rtl/>
              </w:rPr>
              <w:tab/>
            </w:r>
            <w:r w:rsidRPr="004B429D">
              <w:rPr>
                <w:rFonts w:hint="eastAsia"/>
                <w:sz w:val="26"/>
                <w:rtl/>
              </w:rPr>
              <w:t>ההגדרה</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מימון</w:t>
            </w:r>
            <w:r w:rsidRPr="004B429D">
              <w:rPr>
                <w:sz w:val="26"/>
                <w:rtl/>
              </w:rPr>
              <w:t xml:space="preserve"> </w:t>
            </w:r>
            <w:r w:rsidRPr="004B429D">
              <w:rPr>
                <w:rFonts w:hint="eastAsia"/>
                <w:sz w:val="26"/>
                <w:rtl/>
              </w:rPr>
              <w:t>טרור</w:t>
            </w:r>
            <w:r w:rsidRPr="004B429D">
              <w:rPr>
                <w:sz w:val="26"/>
                <w:rtl/>
              </w:rPr>
              <w:t>" –</w:t>
            </w:r>
            <w:r w:rsidRPr="004B429D">
              <w:rPr>
                <w:rFonts w:hint="cs"/>
                <w:sz w:val="26"/>
                <w:rtl/>
              </w:rPr>
              <w:t xml:space="preserve"> תימחק;</w:t>
            </w:r>
          </w:p>
        </w:tc>
      </w:tr>
      <w:tr w:rsidR="00DE7EF6" w:rsidRPr="004B429D" w:rsidTr="005C6C8D">
        <w:trPr>
          <w:cantSplit/>
        </w:trPr>
        <w:tc>
          <w:tcPr>
            <w:tcW w:w="1869" w:type="dxa"/>
          </w:tcPr>
          <w:p w:rsidR="00DE7EF6" w:rsidRPr="004B429D" w:rsidRDefault="00DE7EF6" w:rsidP="00DE7EF6">
            <w:pPr>
              <w:pStyle w:val="TableSideHeading"/>
              <w:ind w:right="0"/>
              <w:rPr>
                <w:rtl/>
              </w:rPr>
            </w:pPr>
          </w:p>
        </w:tc>
        <w:tc>
          <w:tcPr>
            <w:tcW w:w="623" w:type="dxa"/>
          </w:tcPr>
          <w:p w:rsidR="00DE7EF6" w:rsidRPr="004B429D" w:rsidRDefault="00DE7EF6" w:rsidP="00DE7EF6">
            <w:pPr>
              <w:pStyle w:val="TableText"/>
              <w:rPr>
                <w:rtl/>
              </w:rPr>
            </w:pPr>
          </w:p>
        </w:tc>
        <w:tc>
          <w:tcPr>
            <w:tcW w:w="7144" w:type="dxa"/>
            <w:gridSpan w:val="4"/>
          </w:tcPr>
          <w:p w:rsidR="00DE7EF6" w:rsidRPr="004B429D" w:rsidRDefault="00DE7EF6" w:rsidP="00737341">
            <w:pPr>
              <w:pStyle w:val="TableBlock"/>
              <w:rPr>
                <w:sz w:val="26"/>
                <w:rtl/>
              </w:rPr>
            </w:pPr>
            <w:r w:rsidRPr="004B429D">
              <w:rPr>
                <w:rFonts w:hint="cs"/>
                <w:sz w:val="26"/>
                <w:rtl/>
              </w:rPr>
              <w:t>(2)</w:t>
            </w:r>
            <w:r w:rsidRPr="004B429D">
              <w:rPr>
                <w:sz w:val="26"/>
                <w:rtl/>
              </w:rPr>
              <w:tab/>
            </w:r>
            <w:r w:rsidRPr="004B429D">
              <w:rPr>
                <w:rFonts w:hint="cs"/>
                <w:sz w:val="26"/>
                <w:rtl/>
              </w:rPr>
              <w:t>אחרי ההגדרה "חוק החברות" יבוא:</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624" w:type="dxa"/>
          </w:tcPr>
          <w:p w:rsidR="00DE7EF6" w:rsidRPr="004B429D" w:rsidRDefault="00DE7EF6" w:rsidP="00DE7EF6">
            <w:pPr>
              <w:pStyle w:val="TableText"/>
              <w:rPr>
                <w:sz w:val="26"/>
                <w:rtl/>
              </w:rPr>
            </w:pPr>
          </w:p>
        </w:tc>
        <w:tc>
          <w:tcPr>
            <w:tcW w:w="6520" w:type="dxa"/>
            <w:gridSpan w:val="3"/>
          </w:tcPr>
          <w:p w:rsidR="00DE7EF6" w:rsidRPr="004B429D" w:rsidRDefault="00DE7EF6" w:rsidP="00737341">
            <w:pPr>
              <w:pStyle w:val="TableBlockOutdent"/>
              <w:rPr>
                <w:sz w:val="26"/>
                <w:rtl/>
              </w:rPr>
            </w:pPr>
            <w:r w:rsidRPr="004B429D">
              <w:rPr>
                <w:sz w:val="26"/>
                <w:rtl/>
              </w:rPr>
              <w:t>""</w:t>
            </w:r>
            <w:r w:rsidRPr="004B429D">
              <w:rPr>
                <w:rFonts w:hint="eastAsia"/>
                <w:sz w:val="26"/>
                <w:rtl/>
              </w:rPr>
              <w:t>חוק</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 xml:space="preserve">" – </w:t>
            </w:r>
            <w:r w:rsidRPr="004B429D">
              <w:rPr>
                <w:rFonts w:hint="eastAsia"/>
                <w:sz w:val="26"/>
                <w:rtl/>
              </w:rPr>
              <w:t>חוק</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 xml:space="preserve">, </w:t>
            </w:r>
            <w:r w:rsidRPr="004B429D">
              <w:rPr>
                <w:rFonts w:hint="eastAsia"/>
                <w:sz w:val="26"/>
                <w:rtl/>
              </w:rPr>
              <w:t>התשע</w:t>
            </w:r>
            <w:r w:rsidRPr="004B429D">
              <w:rPr>
                <w:sz w:val="26"/>
                <w:rtl/>
              </w:rPr>
              <w:t>"</w:t>
            </w:r>
            <w:r w:rsidRPr="004B429D">
              <w:rPr>
                <w:rFonts w:hint="eastAsia"/>
                <w:sz w:val="26"/>
                <w:rtl/>
              </w:rPr>
              <w:t>ו</w:t>
            </w:r>
            <w:r w:rsidRPr="004B429D">
              <w:rPr>
                <w:sz w:val="26"/>
                <w:rtl/>
              </w:rPr>
              <w:t>–2016;";</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w:t>
            </w:r>
            <w:r w:rsidRPr="004B429D">
              <w:rPr>
                <w:rFonts w:hint="cs"/>
                <w:sz w:val="26"/>
                <w:rtl/>
              </w:rPr>
              <w:t>3</w:t>
            </w:r>
            <w:r w:rsidRPr="004B429D">
              <w:rPr>
                <w:sz w:val="26"/>
                <w:rtl/>
              </w:rPr>
              <w:t>)</w:t>
            </w:r>
            <w:r w:rsidRPr="004B429D">
              <w:rPr>
                <w:sz w:val="26"/>
                <w:rtl/>
              </w:rPr>
              <w:tab/>
            </w:r>
            <w:r w:rsidRPr="004B429D">
              <w:rPr>
                <w:rFonts w:hint="eastAsia"/>
                <w:sz w:val="26"/>
                <w:rtl/>
              </w:rPr>
              <w:t>בסעיף</w:t>
            </w:r>
            <w:r w:rsidRPr="004B429D">
              <w:rPr>
                <w:sz w:val="26"/>
                <w:rtl/>
              </w:rPr>
              <w:t xml:space="preserve"> 28, </w:t>
            </w:r>
            <w:r w:rsidRPr="004B429D">
              <w:rPr>
                <w:rFonts w:hint="eastAsia"/>
                <w:sz w:val="26"/>
                <w:rtl/>
              </w:rPr>
              <w:t>במקום</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מימון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יבוא</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w:t>
            </w:r>
            <w:r w:rsidRPr="004B429D">
              <w:rPr>
                <w:rFonts w:hint="cs"/>
                <w:sz w:val="26"/>
                <w:rtl/>
              </w:rPr>
              <w:t>4</w:t>
            </w:r>
            <w:r w:rsidRPr="004B429D">
              <w:rPr>
                <w:sz w:val="26"/>
                <w:rtl/>
              </w:rPr>
              <w:t>)</w:t>
            </w:r>
            <w:r w:rsidRPr="004B429D">
              <w:rPr>
                <w:sz w:val="26"/>
                <w:rtl/>
              </w:rPr>
              <w:tab/>
            </w:r>
            <w:r w:rsidRPr="004B429D">
              <w:rPr>
                <w:rFonts w:hint="eastAsia"/>
                <w:sz w:val="26"/>
                <w:rtl/>
              </w:rPr>
              <w:t>בסעיף</w:t>
            </w:r>
            <w:r w:rsidRPr="004B429D">
              <w:rPr>
                <w:sz w:val="26"/>
                <w:rtl/>
              </w:rPr>
              <w:t xml:space="preserve"> 29(</w:t>
            </w:r>
            <w:r w:rsidRPr="004B429D">
              <w:rPr>
                <w:rFonts w:hint="eastAsia"/>
                <w:sz w:val="26"/>
                <w:rtl/>
              </w:rPr>
              <w:t>ב</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מימון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יבוא</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w:t>
            </w:r>
            <w:r w:rsidRPr="004B429D">
              <w:rPr>
                <w:rFonts w:hint="cs"/>
                <w:sz w:val="26"/>
                <w:rtl/>
              </w:rPr>
              <w:t>5</w:t>
            </w:r>
            <w:r w:rsidRPr="004B429D">
              <w:rPr>
                <w:sz w:val="26"/>
                <w:rtl/>
              </w:rPr>
              <w:t>)</w:t>
            </w:r>
            <w:r w:rsidRPr="004B429D">
              <w:rPr>
                <w:sz w:val="26"/>
                <w:rtl/>
              </w:rPr>
              <w:tab/>
            </w:r>
            <w:r w:rsidRPr="004B429D">
              <w:rPr>
                <w:rFonts w:hint="eastAsia"/>
                <w:sz w:val="26"/>
                <w:rtl/>
              </w:rPr>
              <w:t>בסעיף</w:t>
            </w:r>
            <w:r w:rsidRPr="004B429D">
              <w:rPr>
                <w:sz w:val="26"/>
                <w:rtl/>
              </w:rPr>
              <w:t xml:space="preserve"> 30</w:t>
            </w:r>
            <w:r w:rsidRPr="004B429D">
              <w:rPr>
                <w:rFonts w:hint="cs"/>
                <w:sz w:val="26"/>
                <w:rtl/>
              </w:rPr>
              <w:t>, בכל מקום, במקום "איסור מימון טרור" יבוא "המאבק בטרור";</w:t>
            </w:r>
            <w:r w:rsidRPr="004B429D">
              <w:rPr>
                <w:sz w:val="26"/>
                <w:rtl/>
              </w:rPr>
              <w:t xml:space="preserve"> – </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(6)</w:t>
            </w:r>
            <w:r w:rsidRPr="004B429D">
              <w:rPr>
                <w:sz w:val="26"/>
                <w:rtl/>
              </w:rPr>
              <w:tab/>
            </w:r>
            <w:r w:rsidRPr="004B429D">
              <w:rPr>
                <w:rFonts w:hint="eastAsia"/>
                <w:sz w:val="26"/>
                <w:rtl/>
              </w:rPr>
              <w:t>בסעיף</w:t>
            </w:r>
            <w:r w:rsidRPr="004B429D">
              <w:rPr>
                <w:sz w:val="26"/>
                <w:rtl/>
              </w:rPr>
              <w:t xml:space="preserve"> 31(</w:t>
            </w:r>
            <w:r w:rsidRPr="004B429D">
              <w:rPr>
                <w:rFonts w:hint="eastAsia"/>
                <w:sz w:val="26"/>
                <w:rtl/>
              </w:rPr>
              <w:t>א</w:t>
            </w:r>
            <w:r w:rsidRPr="004B429D">
              <w:rPr>
                <w:sz w:val="26"/>
                <w:rtl/>
              </w:rPr>
              <w:t xml:space="preserve">), </w:t>
            </w:r>
            <w:r w:rsidRPr="004B429D">
              <w:rPr>
                <w:rFonts w:hint="eastAsia"/>
                <w:sz w:val="26"/>
                <w:rtl/>
              </w:rPr>
              <w:t>במקום</w:t>
            </w:r>
            <w:r w:rsidRPr="004B429D">
              <w:rPr>
                <w:sz w:val="26"/>
                <w:rtl/>
              </w:rPr>
              <w:t xml:space="preserve"> " </w:t>
            </w:r>
            <w:r w:rsidRPr="004B429D">
              <w:rPr>
                <w:rFonts w:hint="eastAsia"/>
                <w:sz w:val="26"/>
                <w:rtl/>
              </w:rPr>
              <w:t>איסור</w:t>
            </w:r>
            <w:r w:rsidRPr="004B429D">
              <w:rPr>
                <w:sz w:val="26"/>
                <w:rtl/>
              </w:rPr>
              <w:t xml:space="preserve"> </w:t>
            </w:r>
            <w:r w:rsidRPr="004B429D">
              <w:rPr>
                <w:rFonts w:hint="eastAsia"/>
                <w:sz w:val="26"/>
                <w:rtl/>
              </w:rPr>
              <w:t>מימון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יבוא</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w:t>
            </w:r>
            <w:r w:rsidRPr="004B429D">
              <w:rPr>
                <w:rFonts w:hint="cs"/>
                <w:sz w:val="26"/>
                <w:rtl/>
              </w:rPr>
              <w:t>7</w:t>
            </w:r>
            <w:r w:rsidRPr="004B429D">
              <w:rPr>
                <w:sz w:val="26"/>
                <w:rtl/>
              </w:rPr>
              <w:t>)</w:t>
            </w:r>
            <w:r w:rsidRPr="004B429D">
              <w:rPr>
                <w:sz w:val="26"/>
                <w:rtl/>
              </w:rPr>
              <w:tab/>
            </w:r>
            <w:r w:rsidRPr="004B429D">
              <w:rPr>
                <w:rFonts w:hint="eastAsia"/>
                <w:sz w:val="26"/>
                <w:rtl/>
              </w:rPr>
              <w:t>בסעיף</w:t>
            </w:r>
            <w:r w:rsidRPr="004B429D">
              <w:rPr>
                <w:sz w:val="26"/>
                <w:rtl/>
              </w:rPr>
              <w:t xml:space="preserve"> 31</w:t>
            </w:r>
            <w:r w:rsidRPr="004B429D">
              <w:rPr>
                <w:rFonts w:hint="eastAsia"/>
                <w:sz w:val="26"/>
                <w:rtl/>
              </w:rPr>
              <w:t>ב</w:t>
            </w:r>
            <w:r w:rsidRPr="004B429D">
              <w:rPr>
                <w:sz w:val="26"/>
                <w:rtl/>
              </w:rPr>
              <w:t>(</w:t>
            </w:r>
            <w:r w:rsidRPr="004B429D">
              <w:rPr>
                <w:rFonts w:hint="eastAsia"/>
                <w:sz w:val="26"/>
                <w:rtl/>
              </w:rPr>
              <w:t>א</w:t>
            </w:r>
            <w:r w:rsidRPr="004B429D">
              <w:rPr>
                <w:sz w:val="26"/>
                <w:rtl/>
              </w:rPr>
              <w:t xml:space="preserve">)(1), </w:t>
            </w:r>
            <w:r w:rsidRPr="004B429D">
              <w:rPr>
                <w:rFonts w:hint="eastAsia"/>
                <w:sz w:val="26"/>
                <w:rtl/>
              </w:rPr>
              <w:t>במקום</w:t>
            </w:r>
            <w:r w:rsidRPr="004B429D">
              <w:rPr>
                <w:sz w:val="26"/>
                <w:rtl/>
              </w:rPr>
              <w:t xml:space="preserve"> "</w:t>
            </w:r>
            <w:r w:rsidRPr="004B429D">
              <w:rPr>
                <w:rFonts w:hint="eastAsia"/>
                <w:sz w:val="26"/>
                <w:rtl/>
              </w:rPr>
              <w:t>סעיף</w:t>
            </w:r>
            <w:r w:rsidRPr="004B429D">
              <w:rPr>
                <w:sz w:val="26"/>
                <w:rtl/>
              </w:rPr>
              <w:t xml:space="preserve"> 48(</w:t>
            </w:r>
            <w:r w:rsidRPr="004B429D">
              <w:rPr>
                <w:rFonts w:hint="eastAsia"/>
                <w:sz w:val="26"/>
                <w:rtl/>
              </w:rPr>
              <w:t>א</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מימון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יבוא</w:t>
            </w:r>
            <w:r w:rsidRPr="004B429D">
              <w:rPr>
                <w:sz w:val="26"/>
                <w:rtl/>
              </w:rPr>
              <w:t xml:space="preserve"> "</w:t>
            </w:r>
            <w:r w:rsidRPr="004B429D">
              <w:rPr>
                <w:rFonts w:hint="eastAsia"/>
                <w:sz w:val="26"/>
                <w:rtl/>
              </w:rPr>
              <w:t>סעיף</w:t>
            </w:r>
            <w:r w:rsidRPr="004B429D">
              <w:rPr>
                <w:sz w:val="26"/>
                <w:rtl/>
              </w:rPr>
              <w:t xml:space="preserve"> </w:t>
            </w:r>
            <w:r w:rsidR="00F274A3" w:rsidRPr="004B429D">
              <w:rPr>
                <w:rFonts w:hint="cs"/>
                <w:sz w:val="26"/>
                <w:rtl/>
              </w:rPr>
              <w:t>95</w:t>
            </w:r>
            <w:r w:rsidR="00F274A3"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w:t>
            </w:r>
            <w:r w:rsidRPr="004B429D">
              <w:rPr>
                <w:rFonts w:hint="cs"/>
                <w:sz w:val="26"/>
                <w:rtl/>
              </w:rPr>
              <w:t>8</w:t>
            </w:r>
            <w:r w:rsidRPr="004B429D">
              <w:rPr>
                <w:sz w:val="26"/>
                <w:rtl/>
              </w:rPr>
              <w:t>)</w:t>
            </w:r>
            <w:r w:rsidRPr="004B429D">
              <w:rPr>
                <w:sz w:val="26"/>
                <w:rtl/>
              </w:rPr>
              <w:tab/>
            </w:r>
            <w:r w:rsidRPr="004B429D">
              <w:rPr>
                <w:rFonts w:hint="eastAsia"/>
                <w:sz w:val="26"/>
                <w:rtl/>
              </w:rPr>
              <w:t>בתוספת</w:t>
            </w:r>
            <w:r w:rsidRPr="004B429D">
              <w:rPr>
                <w:sz w:val="26"/>
                <w:rtl/>
              </w:rPr>
              <w:t xml:space="preserve"> </w:t>
            </w:r>
            <w:r w:rsidRPr="004B429D">
              <w:rPr>
                <w:rFonts w:hint="eastAsia"/>
                <w:sz w:val="26"/>
                <w:rtl/>
              </w:rPr>
              <w:t>הראשונה</w:t>
            </w:r>
            <w:r w:rsidRPr="004B429D">
              <w:rPr>
                <w:sz w:val="26"/>
                <w:rtl/>
              </w:rPr>
              <w:t xml:space="preserve">, </w:t>
            </w:r>
            <w:r w:rsidRPr="004B429D">
              <w:rPr>
                <w:rFonts w:hint="eastAsia"/>
                <w:sz w:val="26"/>
                <w:rtl/>
              </w:rPr>
              <w:t>בפרט</w:t>
            </w:r>
            <w:r w:rsidRPr="004B429D">
              <w:rPr>
                <w:sz w:val="26"/>
                <w:rtl/>
              </w:rPr>
              <w:t xml:space="preserve"> (18), </w:t>
            </w:r>
            <w:r w:rsidRPr="004B429D">
              <w:rPr>
                <w:rFonts w:hint="eastAsia"/>
                <w:sz w:val="26"/>
                <w:rtl/>
              </w:rPr>
              <w:t>במקום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סימנים</w:t>
            </w:r>
            <w:r w:rsidRPr="004B429D">
              <w:rPr>
                <w:sz w:val="26"/>
                <w:rtl/>
              </w:rPr>
              <w:t xml:space="preserve"> </w:t>
            </w:r>
            <w:r w:rsidRPr="004B429D">
              <w:rPr>
                <w:rFonts w:hint="eastAsia"/>
                <w:sz w:val="26"/>
                <w:rtl/>
              </w:rPr>
              <w:t>ב</w:t>
            </w:r>
            <w:r w:rsidRPr="004B429D">
              <w:rPr>
                <w:sz w:val="26"/>
                <w:rtl/>
              </w:rPr>
              <w:t xml:space="preserve">' </w:t>
            </w:r>
            <w:r w:rsidRPr="004B429D">
              <w:rPr>
                <w:rFonts w:hint="eastAsia"/>
                <w:sz w:val="26"/>
                <w:rtl/>
              </w:rPr>
              <w:t>עד</w:t>
            </w:r>
            <w:r w:rsidRPr="004B429D">
              <w:rPr>
                <w:sz w:val="26"/>
                <w:rtl/>
              </w:rPr>
              <w:t xml:space="preserve"> </w:t>
            </w:r>
            <w:r w:rsidRPr="004B429D">
              <w:rPr>
                <w:rFonts w:hint="eastAsia"/>
                <w:sz w:val="26"/>
                <w:rtl/>
              </w:rPr>
              <w:t>ו</w:t>
            </w:r>
            <w:r w:rsidRPr="004B429D">
              <w:rPr>
                <w:sz w:val="26"/>
                <w:rtl/>
              </w:rPr>
              <w:t xml:space="preserve">' </w:t>
            </w:r>
            <w:r w:rsidRPr="004B429D">
              <w:rPr>
                <w:rFonts w:hint="eastAsia"/>
                <w:sz w:val="26"/>
                <w:rtl/>
              </w:rPr>
              <w:t>לפרק</w:t>
            </w:r>
            <w:r w:rsidRPr="004B429D">
              <w:rPr>
                <w:sz w:val="26"/>
                <w:rtl/>
              </w:rPr>
              <w:t xml:space="preserve"> </w:t>
            </w:r>
            <w:r w:rsidRPr="004B429D">
              <w:rPr>
                <w:rFonts w:hint="eastAsia"/>
                <w:sz w:val="26"/>
                <w:rtl/>
              </w:rPr>
              <w:t>ז</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חלק</w:t>
            </w:r>
            <w:r w:rsidRPr="004B429D">
              <w:rPr>
                <w:sz w:val="26"/>
                <w:rtl/>
              </w:rPr>
              <w:t xml:space="preserve"> </w:t>
            </w:r>
            <w:r w:rsidRPr="004B429D">
              <w:rPr>
                <w:rFonts w:hint="eastAsia"/>
                <w:sz w:val="26"/>
                <w:rtl/>
              </w:rPr>
              <w:t>ב</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העונשין</w:t>
            </w:r>
            <w:r w:rsidRPr="004B429D">
              <w:rPr>
                <w:sz w:val="26"/>
                <w:rtl/>
              </w:rPr>
              <w:t xml:space="preserve">" </w:t>
            </w:r>
            <w:r w:rsidRPr="004B429D">
              <w:rPr>
                <w:rFonts w:hint="eastAsia"/>
                <w:sz w:val="26"/>
                <w:rtl/>
              </w:rPr>
              <w:t>יבוא</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סימנים</w:t>
            </w:r>
            <w:r w:rsidRPr="004B429D">
              <w:rPr>
                <w:sz w:val="26"/>
                <w:rtl/>
              </w:rPr>
              <w:t xml:space="preserve"> </w:t>
            </w:r>
            <w:r w:rsidRPr="004B429D">
              <w:rPr>
                <w:rFonts w:hint="eastAsia"/>
                <w:sz w:val="26"/>
                <w:rtl/>
              </w:rPr>
              <w:t>ב</w:t>
            </w:r>
            <w:r w:rsidRPr="004B429D">
              <w:rPr>
                <w:sz w:val="26"/>
                <w:rtl/>
              </w:rPr>
              <w:t xml:space="preserve">' </w:t>
            </w:r>
            <w:r w:rsidRPr="004B429D">
              <w:rPr>
                <w:rFonts w:hint="eastAsia"/>
                <w:sz w:val="26"/>
                <w:rtl/>
              </w:rPr>
              <w:t>עד</w:t>
            </w:r>
            <w:r w:rsidRPr="004B429D">
              <w:rPr>
                <w:sz w:val="26"/>
                <w:rtl/>
              </w:rPr>
              <w:t xml:space="preserve"> </w:t>
            </w:r>
            <w:r w:rsidRPr="004B429D">
              <w:rPr>
                <w:rFonts w:hint="eastAsia"/>
                <w:sz w:val="26"/>
                <w:rtl/>
              </w:rPr>
              <w:t>ו</w:t>
            </w:r>
            <w:r w:rsidRPr="004B429D">
              <w:rPr>
                <w:sz w:val="26"/>
                <w:rtl/>
              </w:rPr>
              <w:t xml:space="preserve">' </w:t>
            </w:r>
            <w:r w:rsidRPr="004B429D">
              <w:rPr>
                <w:rFonts w:hint="eastAsia"/>
                <w:sz w:val="26"/>
                <w:rtl/>
              </w:rPr>
              <w:t>לפרק</w:t>
            </w:r>
            <w:r w:rsidRPr="004B429D">
              <w:rPr>
                <w:sz w:val="26"/>
                <w:rtl/>
              </w:rPr>
              <w:t xml:space="preserve"> </w:t>
            </w:r>
            <w:r w:rsidRPr="004B429D">
              <w:rPr>
                <w:rFonts w:hint="eastAsia"/>
                <w:sz w:val="26"/>
                <w:rtl/>
              </w:rPr>
              <w:t>ז</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חלק</w:t>
            </w:r>
            <w:r w:rsidRPr="004B429D">
              <w:rPr>
                <w:sz w:val="26"/>
                <w:rtl/>
              </w:rPr>
              <w:t xml:space="preserve"> </w:t>
            </w:r>
            <w:r w:rsidRPr="004B429D">
              <w:rPr>
                <w:rFonts w:hint="eastAsia"/>
                <w:sz w:val="26"/>
                <w:rtl/>
              </w:rPr>
              <w:t>ב</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העונשין</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color w:val="auto"/>
                <w:sz w:val="26"/>
                <w:rtl/>
              </w:rPr>
              <w:t>סעיפים</w:t>
            </w:r>
            <w:r w:rsidRPr="004B429D">
              <w:rPr>
                <w:color w:val="auto"/>
                <w:sz w:val="26"/>
                <w:rtl/>
              </w:rPr>
              <w:t xml:space="preserve"> </w:t>
            </w:r>
            <w:r w:rsidR="00D5330E" w:rsidRPr="004B429D">
              <w:rPr>
                <w:rFonts w:hint="cs"/>
                <w:color w:val="auto"/>
                <w:sz w:val="26"/>
                <w:rtl/>
              </w:rPr>
              <w:t>20, 21, 22, 23, 25, 28, 29, 30, 31</w:t>
            </w:r>
            <w:r w:rsidRPr="004B429D">
              <w:rPr>
                <w:rFonts w:hint="cs"/>
                <w:color w:val="auto"/>
                <w:sz w:val="26"/>
                <w:rtl/>
              </w:rPr>
              <w:t xml:space="preserve"> ו-</w:t>
            </w:r>
            <w:r w:rsidRPr="004B429D">
              <w:rPr>
                <w:color w:val="auto"/>
                <w:sz w:val="26"/>
                <w:rtl/>
              </w:rPr>
              <w:t>3</w:t>
            </w:r>
            <w:r w:rsidR="00D5330E" w:rsidRPr="004B429D">
              <w:rPr>
                <w:rFonts w:hint="cs"/>
                <w:color w:val="auto"/>
                <w:sz w:val="26"/>
                <w:rtl/>
              </w:rPr>
              <w:t>2</w:t>
            </w:r>
            <w:r w:rsidRPr="004B429D">
              <w:rPr>
                <w:color w:val="auto"/>
                <w:sz w:val="26"/>
                <w:rtl/>
              </w:rPr>
              <w:t xml:space="preserve"> ל</w:t>
            </w:r>
            <w:r w:rsidRPr="004B429D">
              <w:rPr>
                <w:rFonts w:hint="eastAsia"/>
                <w:color w:val="auto"/>
                <w:sz w:val="26"/>
                <w:rtl/>
              </w:rPr>
              <w:t>חוק</w:t>
            </w:r>
            <w:r w:rsidRPr="004B429D">
              <w:rPr>
                <w:color w:val="auto"/>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 xml:space="preserve">, </w:t>
            </w:r>
            <w:r w:rsidRPr="004B429D">
              <w:rPr>
                <w:rFonts w:hint="cs"/>
                <w:sz w:val="26"/>
                <w:rtl/>
              </w:rPr>
              <w:t>או</w:t>
            </w:r>
            <w:r w:rsidRPr="004B429D">
              <w:rPr>
                <w:sz w:val="26"/>
                <w:rtl/>
              </w:rPr>
              <w:t xml:space="preserve"> עבירה שהיא מעשה טרור לפי החוק האמור".</w:t>
            </w:r>
          </w:p>
        </w:tc>
      </w:tr>
      <w:tr w:rsidR="00DE7EF6" w:rsidRPr="004B429D" w:rsidTr="005C6C8D">
        <w:trPr>
          <w:cantSplit/>
        </w:trPr>
        <w:tc>
          <w:tcPr>
            <w:tcW w:w="1869" w:type="dxa"/>
          </w:tcPr>
          <w:p w:rsidR="00DE7EF6" w:rsidRPr="004B429D" w:rsidRDefault="00DE7EF6" w:rsidP="00DE7EF6">
            <w:pPr>
              <w:pStyle w:val="TableSideHeading"/>
              <w:rPr>
                <w:sz w:val="26"/>
                <w:rtl/>
              </w:rPr>
            </w:pPr>
            <w:r w:rsidRPr="004B429D">
              <w:rPr>
                <w:rFonts w:hint="eastAsia"/>
                <w:sz w:val="26"/>
                <w:rtl/>
              </w:rPr>
              <w:t>תיקון</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בתי</w:t>
            </w:r>
            <w:r w:rsidRPr="004B429D">
              <w:rPr>
                <w:sz w:val="26"/>
                <w:rtl/>
              </w:rPr>
              <w:t xml:space="preserve"> </w:t>
            </w:r>
            <w:r w:rsidRPr="004B429D">
              <w:rPr>
                <w:rFonts w:hint="eastAsia"/>
                <w:sz w:val="26"/>
                <w:rtl/>
              </w:rPr>
              <w:t>משפט</w:t>
            </w:r>
            <w:r w:rsidRPr="004B429D">
              <w:rPr>
                <w:sz w:val="26"/>
                <w:rtl/>
              </w:rPr>
              <w:t xml:space="preserve"> </w:t>
            </w:r>
            <w:r w:rsidRPr="004B429D">
              <w:rPr>
                <w:rFonts w:hint="eastAsia"/>
                <w:sz w:val="26"/>
                <w:rtl/>
              </w:rPr>
              <w:t>לעניינים</w:t>
            </w:r>
            <w:r w:rsidRPr="004B429D">
              <w:rPr>
                <w:sz w:val="26"/>
                <w:rtl/>
              </w:rPr>
              <w:t xml:space="preserve"> </w:t>
            </w:r>
            <w:r w:rsidRPr="004B429D">
              <w:rPr>
                <w:rFonts w:hint="eastAsia"/>
                <w:sz w:val="26"/>
                <w:rtl/>
              </w:rPr>
              <w:t>מינהליים</w:t>
            </w:r>
          </w:p>
        </w:tc>
        <w:tc>
          <w:tcPr>
            <w:tcW w:w="623" w:type="dxa"/>
          </w:tcPr>
          <w:p w:rsidR="00DE7EF6" w:rsidRPr="004B429D" w:rsidRDefault="00DE7EF6" w:rsidP="00DE7EF6">
            <w:pPr>
              <w:pStyle w:val="TableText"/>
              <w:rPr>
                <w:sz w:val="26"/>
                <w:rtl/>
              </w:rPr>
            </w:pPr>
            <w:r w:rsidRPr="004B429D">
              <w:rPr>
                <w:rFonts w:hint="cs"/>
                <w:sz w:val="26"/>
                <w:rtl/>
              </w:rPr>
              <w:t>91.</w:t>
            </w:r>
          </w:p>
        </w:tc>
        <w:tc>
          <w:tcPr>
            <w:tcW w:w="7144" w:type="dxa"/>
            <w:gridSpan w:val="4"/>
          </w:tcPr>
          <w:p w:rsidR="00DE7EF6" w:rsidRPr="004B429D" w:rsidRDefault="00DE7EF6" w:rsidP="00737341">
            <w:pPr>
              <w:pStyle w:val="TableBlock"/>
              <w:rPr>
                <w:sz w:val="26"/>
                <w:rtl/>
              </w:rPr>
            </w:pPr>
            <w:r w:rsidRPr="004B429D">
              <w:rPr>
                <w:rFonts w:hint="eastAsia"/>
                <w:sz w:val="26"/>
                <w:rtl/>
              </w:rPr>
              <w:t>בחוק</w:t>
            </w:r>
            <w:r w:rsidRPr="004B429D">
              <w:rPr>
                <w:sz w:val="26"/>
                <w:rtl/>
              </w:rPr>
              <w:t xml:space="preserve"> </w:t>
            </w:r>
            <w:r w:rsidRPr="004B429D">
              <w:rPr>
                <w:rFonts w:hint="eastAsia"/>
                <w:sz w:val="26"/>
                <w:rtl/>
              </w:rPr>
              <w:t>בתי</w:t>
            </w:r>
            <w:r w:rsidRPr="004B429D">
              <w:rPr>
                <w:sz w:val="26"/>
                <w:rtl/>
              </w:rPr>
              <w:t xml:space="preserve"> </w:t>
            </w:r>
            <w:r w:rsidRPr="004B429D">
              <w:rPr>
                <w:rFonts w:hint="eastAsia"/>
                <w:sz w:val="26"/>
                <w:rtl/>
              </w:rPr>
              <w:t>משפט</w:t>
            </w:r>
            <w:r w:rsidRPr="004B429D">
              <w:rPr>
                <w:sz w:val="26"/>
                <w:rtl/>
              </w:rPr>
              <w:t xml:space="preserve"> </w:t>
            </w:r>
            <w:r w:rsidRPr="004B429D">
              <w:rPr>
                <w:rFonts w:hint="eastAsia"/>
                <w:sz w:val="26"/>
                <w:rtl/>
              </w:rPr>
              <w:t>לעניינים</w:t>
            </w:r>
            <w:r w:rsidRPr="004B429D">
              <w:rPr>
                <w:sz w:val="26"/>
                <w:rtl/>
              </w:rPr>
              <w:t xml:space="preserve"> </w:t>
            </w:r>
            <w:r w:rsidRPr="004B429D">
              <w:rPr>
                <w:rFonts w:hint="eastAsia"/>
                <w:sz w:val="26"/>
                <w:rtl/>
              </w:rPr>
              <w:t>מינהליים</w:t>
            </w:r>
            <w:r w:rsidRPr="004B429D">
              <w:rPr>
                <w:sz w:val="26"/>
                <w:rtl/>
              </w:rPr>
              <w:t xml:space="preserve">, </w:t>
            </w:r>
            <w:r w:rsidRPr="004B429D">
              <w:rPr>
                <w:rFonts w:hint="eastAsia"/>
                <w:sz w:val="26"/>
                <w:rtl/>
              </w:rPr>
              <w:t>התש</w:t>
            </w:r>
            <w:r w:rsidRPr="004B429D">
              <w:rPr>
                <w:sz w:val="26"/>
                <w:rtl/>
              </w:rPr>
              <w:t>"</w:t>
            </w:r>
            <w:r w:rsidRPr="004B429D">
              <w:rPr>
                <w:rFonts w:hint="eastAsia"/>
                <w:sz w:val="26"/>
                <w:rtl/>
              </w:rPr>
              <w:t>ס</w:t>
            </w:r>
            <w:r w:rsidRPr="004B429D">
              <w:rPr>
                <w:sz w:val="26"/>
                <w:rtl/>
              </w:rPr>
              <w:t>–2000</w:t>
            </w:r>
            <w:r w:rsidRPr="004B429D">
              <w:rPr>
                <w:rFonts w:hint="eastAsia"/>
                <w:sz w:val="26"/>
                <w:rtl/>
              </w:rPr>
              <w:t>‏</w:t>
            </w:r>
            <w:r w:rsidRPr="004B429D">
              <w:rPr>
                <w:rStyle w:val="af"/>
                <w:rFonts w:hAnsi="HadasaMFO"/>
                <w:spacing w:val="-2"/>
                <w:sz w:val="26"/>
                <w:rtl/>
              </w:rPr>
              <w:footnoteReference w:id="44"/>
            </w:r>
            <w:r w:rsidRPr="004B429D">
              <w:rPr>
                <w:sz w:val="26"/>
                <w:rtl/>
              </w:rPr>
              <w:t xml:space="preserve">, </w:t>
            </w:r>
            <w:r w:rsidRPr="004B429D">
              <w:rPr>
                <w:rFonts w:hint="eastAsia"/>
                <w:sz w:val="26"/>
                <w:rtl/>
              </w:rPr>
              <w:t>בתוספת</w:t>
            </w:r>
            <w:r w:rsidRPr="004B429D">
              <w:rPr>
                <w:sz w:val="26"/>
                <w:rtl/>
              </w:rPr>
              <w:t xml:space="preserve"> </w:t>
            </w:r>
            <w:r w:rsidRPr="004B429D">
              <w:rPr>
                <w:rFonts w:hint="eastAsia"/>
                <w:sz w:val="26"/>
                <w:rtl/>
              </w:rPr>
              <w:t>הראשונה</w:t>
            </w:r>
            <w:r w:rsidRPr="004B429D">
              <w:rPr>
                <w:sz w:val="26"/>
                <w:rtl/>
              </w:rPr>
              <w:t xml:space="preserve">, </w:t>
            </w:r>
            <w:r w:rsidRPr="004B429D">
              <w:rPr>
                <w:rFonts w:hint="cs"/>
                <w:sz w:val="26"/>
                <w:rtl/>
              </w:rPr>
              <w:t xml:space="preserve">אחרי פרט </w:t>
            </w:r>
            <w:r w:rsidRPr="004B429D">
              <w:rPr>
                <w:sz w:val="26"/>
                <w:rtl/>
              </w:rPr>
              <w:t xml:space="preserve">54 </w:t>
            </w:r>
            <w:r w:rsidRPr="004B429D">
              <w:rPr>
                <w:rFonts w:hint="eastAsia"/>
                <w:sz w:val="26"/>
                <w:rtl/>
              </w:rPr>
              <w:t>יבוא</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ind w:right="0"/>
              <w:rPr>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w:t>
            </w:r>
            <w:r w:rsidRPr="004B429D">
              <w:rPr>
                <w:rFonts w:hint="cs"/>
                <w:sz w:val="26"/>
                <w:rtl/>
              </w:rPr>
              <w:t>55</w:t>
            </w:r>
            <w:r w:rsidRPr="004B429D">
              <w:rPr>
                <w:sz w:val="26"/>
                <w:rtl/>
              </w:rPr>
              <w:t xml:space="preserve">. </w:t>
            </w:r>
            <w:r w:rsidRPr="004B429D">
              <w:rPr>
                <w:sz w:val="26"/>
                <w:rtl/>
              </w:rPr>
              <w:tab/>
            </w:r>
            <w:r w:rsidRPr="004B429D">
              <w:rPr>
                <w:rFonts w:hint="eastAsia"/>
                <w:b/>
                <w:bCs/>
                <w:sz w:val="26"/>
                <w:rtl/>
              </w:rPr>
              <w:t>מאבק</w:t>
            </w:r>
            <w:r w:rsidRPr="004B429D">
              <w:rPr>
                <w:b/>
                <w:bCs/>
                <w:sz w:val="26"/>
                <w:rtl/>
              </w:rPr>
              <w:t xml:space="preserve"> </w:t>
            </w:r>
            <w:r w:rsidRPr="004B429D">
              <w:rPr>
                <w:rFonts w:hint="eastAsia"/>
                <w:b/>
                <w:bCs/>
                <w:sz w:val="26"/>
                <w:rtl/>
              </w:rPr>
              <w:t>בטרור</w:t>
            </w:r>
            <w:r w:rsidRPr="004B429D">
              <w:rPr>
                <w:sz w:val="26"/>
                <w:rtl/>
              </w:rPr>
              <w:t xml:space="preserve"> – </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624" w:type="dxa"/>
          </w:tcPr>
          <w:p w:rsidR="00DE7EF6" w:rsidRPr="004B429D" w:rsidRDefault="00DE7EF6" w:rsidP="00DE7EF6">
            <w:pPr>
              <w:pStyle w:val="TableText"/>
              <w:rPr>
                <w:sz w:val="26"/>
                <w:rtl/>
              </w:rPr>
            </w:pPr>
          </w:p>
        </w:tc>
        <w:tc>
          <w:tcPr>
            <w:tcW w:w="6520" w:type="dxa"/>
            <w:gridSpan w:val="3"/>
          </w:tcPr>
          <w:p w:rsidR="00DE7EF6" w:rsidRPr="004B429D" w:rsidRDefault="00DE7EF6" w:rsidP="00737341">
            <w:pPr>
              <w:pStyle w:val="TableBlock"/>
              <w:rPr>
                <w:sz w:val="26"/>
                <w:rtl/>
              </w:rPr>
            </w:pPr>
            <w:r w:rsidRPr="004B429D">
              <w:rPr>
                <w:sz w:val="26"/>
                <w:rtl/>
              </w:rPr>
              <w:t>(1)</w:t>
            </w:r>
            <w:r w:rsidRPr="004B429D">
              <w:rPr>
                <w:sz w:val="26"/>
                <w:rtl/>
              </w:rPr>
              <w:tab/>
            </w:r>
            <w:r w:rsidRPr="004B429D">
              <w:rPr>
                <w:rFonts w:hint="cs"/>
                <w:sz w:val="26"/>
                <w:rtl/>
              </w:rPr>
              <w:t xml:space="preserve">החלטה של רשות בעניין </w:t>
            </w:r>
            <w:r w:rsidRPr="004B429D">
              <w:rPr>
                <w:rFonts w:hint="eastAsia"/>
                <w:sz w:val="26"/>
                <w:rtl/>
              </w:rPr>
              <w:t>צו</w:t>
            </w:r>
            <w:r w:rsidRPr="004B429D">
              <w:rPr>
                <w:sz w:val="26"/>
                <w:rtl/>
              </w:rPr>
              <w:t xml:space="preserve"> </w:t>
            </w:r>
            <w:r w:rsidRPr="004B429D">
              <w:rPr>
                <w:rFonts w:hint="eastAsia"/>
                <w:sz w:val="26"/>
                <w:rtl/>
              </w:rPr>
              <w:t>תפיסה</w:t>
            </w:r>
            <w:r w:rsidRPr="004B429D">
              <w:rPr>
                <w:sz w:val="26"/>
                <w:rtl/>
              </w:rPr>
              <w:t xml:space="preserve"> </w:t>
            </w:r>
            <w:r w:rsidR="00970083" w:rsidRPr="004B429D">
              <w:rPr>
                <w:rFonts w:hint="cs"/>
                <w:sz w:val="26"/>
                <w:rtl/>
              </w:rPr>
              <w:t xml:space="preserve">מינהלי </w:t>
            </w:r>
            <w:r w:rsidRPr="004B429D">
              <w:rPr>
                <w:rFonts w:hint="eastAsia"/>
                <w:sz w:val="26"/>
                <w:rtl/>
              </w:rPr>
              <w:t>וצו</w:t>
            </w:r>
            <w:r w:rsidRPr="004B429D">
              <w:rPr>
                <w:sz w:val="26"/>
                <w:rtl/>
              </w:rPr>
              <w:t xml:space="preserve"> </w:t>
            </w:r>
            <w:r w:rsidRPr="004B429D">
              <w:rPr>
                <w:rFonts w:hint="eastAsia"/>
                <w:sz w:val="26"/>
                <w:rtl/>
              </w:rPr>
              <w:t>חילוט</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פרק</w:t>
            </w:r>
            <w:r w:rsidRPr="004B429D">
              <w:rPr>
                <w:sz w:val="26"/>
                <w:rtl/>
              </w:rPr>
              <w:t xml:space="preserve"> </w:t>
            </w:r>
            <w:r w:rsidRPr="004B429D">
              <w:rPr>
                <w:rFonts w:hint="cs"/>
                <w:sz w:val="26"/>
                <w:rtl/>
              </w:rPr>
              <w:t>ה</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 xml:space="preserve">, </w:t>
            </w:r>
            <w:r w:rsidRPr="004B429D">
              <w:rPr>
                <w:rFonts w:hint="eastAsia"/>
                <w:sz w:val="26"/>
                <w:rtl/>
              </w:rPr>
              <w:t>התשע</w:t>
            </w:r>
            <w:r w:rsidRPr="004B429D">
              <w:rPr>
                <w:sz w:val="26"/>
                <w:rtl/>
              </w:rPr>
              <w:t>"</w:t>
            </w:r>
            <w:r w:rsidRPr="004B429D">
              <w:rPr>
                <w:rFonts w:hint="eastAsia"/>
                <w:sz w:val="26"/>
                <w:rtl/>
              </w:rPr>
              <w:t>ו</w:t>
            </w:r>
            <w:r w:rsidRPr="004B429D">
              <w:rPr>
                <w:sz w:val="26"/>
                <w:rtl/>
              </w:rPr>
              <w:t>–2016</w:t>
            </w:r>
            <w:r w:rsidRPr="004B429D">
              <w:rPr>
                <w:rFonts w:hint="cs"/>
                <w:sz w:val="26"/>
                <w:rtl/>
              </w:rPr>
              <w:t xml:space="preserve"> (להלן </w:t>
            </w:r>
            <w:r w:rsidRPr="004B429D">
              <w:rPr>
                <w:sz w:val="26"/>
                <w:rtl/>
              </w:rPr>
              <w:t>–</w:t>
            </w:r>
            <w:r w:rsidRPr="004B429D">
              <w:rPr>
                <w:rFonts w:hint="cs"/>
                <w:sz w:val="26"/>
                <w:rtl/>
              </w:rPr>
              <w:t xml:space="preserve"> חוק המאבק בטרור);</w:t>
            </w:r>
            <w:r w:rsidRPr="004B429D">
              <w:rPr>
                <w:sz w:val="26"/>
                <w:rtl/>
              </w:rPr>
              <w:t xml:space="preserve"> </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624" w:type="dxa"/>
          </w:tcPr>
          <w:p w:rsidR="00DE7EF6" w:rsidRPr="004B429D" w:rsidRDefault="00DE7EF6" w:rsidP="00DE7EF6">
            <w:pPr>
              <w:pStyle w:val="TableText"/>
              <w:rPr>
                <w:sz w:val="26"/>
                <w:rtl/>
              </w:rPr>
            </w:pPr>
          </w:p>
        </w:tc>
        <w:tc>
          <w:tcPr>
            <w:tcW w:w="6520" w:type="dxa"/>
            <w:gridSpan w:val="3"/>
          </w:tcPr>
          <w:p w:rsidR="00DE7EF6" w:rsidRPr="004B429D" w:rsidRDefault="00DE7EF6" w:rsidP="00737341">
            <w:pPr>
              <w:pStyle w:val="TableBlock"/>
              <w:rPr>
                <w:sz w:val="26"/>
                <w:rtl/>
              </w:rPr>
            </w:pPr>
            <w:r w:rsidRPr="004B429D">
              <w:rPr>
                <w:rFonts w:hint="cs"/>
                <w:sz w:val="26"/>
                <w:rtl/>
              </w:rPr>
              <w:t>(2)</w:t>
            </w:r>
            <w:r w:rsidRPr="004B429D">
              <w:rPr>
                <w:sz w:val="26"/>
                <w:rtl/>
              </w:rPr>
              <w:tab/>
            </w:r>
            <w:r w:rsidRPr="004B429D">
              <w:rPr>
                <w:rFonts w:hint="cs"/>
                <w:sz w:val="26"/>
                <w:rtl/>
              </w:rPr>
              <w:t>החלט</w:t>
            </w:r>
            <w:r w:rsidRPr="004B429D">
              <w:rPr>
                <w:rFonts w:hint="eastAsia"/>
                <w:sz w:val="26"/>
                <w:rtl/>
              </w:rPr>
              <w:t>ה</w:t>
            </w:r>
            <w:r w:rsidRPr="004B429D">
              <w:rPr>
                <w:sz w:val="26"/>
                <w:rtl/>
              </w:rPr>
              <w:t xml:space="preserve"> של רשות בעניין </w:t>
            </w:r>
            <w:r w:rsidRPr="004B429D">
              <w:rPr>
                <w:rFonts w:hint="eastAsia"/>
                <w:sz w:val="26"/>
                <w:rtl/>
              </w:rPr>
              <w:t>צו</w:t>
            </w:r>
            <w:r w:rsidRPr="004B429D">
              <w:rPr>
                <w:sz w:val="26"/>
                <w:rtl/>
              </w:rPr>
              <w:t xml:space="preserve"> </w:t>
            </w:r>
            <w:r w:rsidRPr="004B429D">
              <w:rPr>
                <w:rFonts w:hint="eastAsia"/>
                <w:sz w:val="26"/>
                <w:rtl/>
              </w:rPr>
              <w:t>למניעת</w:t>
            </w:r>
            <w:r w:rsidRPr="004B429D">
              <w:rPr>
                <w:sz w:val="26"/>
                <w:rtl/>
              </w:rPr>
              <w:t xml:space="preserve"> </w:t>
            </w:r>
            <w:r w:rsidRPr="004B429D">
              <w:rPr>
                <w:rFonts w:hint="eastAsia"/>
                <w:sz w:val="26"/>
                <w:rtl/>
              </w:rPr>
              <w:t>פעילות</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להגבלת</w:t>
            </w:r>
            <w:r w:rsidRPr="004B429D">
              <w:rPr>
                <w:sz w:val="26"/>
                <w:rtl/>
              </w:rPr>
              <w:t xml:space="preserve"> </w:t>
            </w:r>
            <w:r w:rsidRPr="004B429D">
              <w:rPr>
                <w:rFonts w:hint="eastAsia"/>
                <w:sz w:val="26"/>
                <w:rtl/>
              </w:rPr>
              <w:t>שימוש</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פרק</w:t>
            </w:r>
            <w:r w:rsidRPr="004B429D">
              <w:rPr>
                <w:sz w:val="26"/>
                <w:rtl/>
              </w:rPr>
              <w:t xml:space="preserve"> </w:t>
            </w:r>
            <w:r w:rsidRPr="004B429D">
              <w:rPr>
                <w:rFonts w:hint="eastAsia"/>
                <w:sz w:val="26"/>
                <w:rtl/>
              </w:rPr>
              <w:t>ו</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המא</w:t>
            </w:r>
            <w:r w:rsidRPr="004B429D">
              <w:rPr>
                <w:rFonts w:hint="cs"/>
                <w:sz w:val="26"/>
                <w:rtl/>
              </w:rPr>
              <w:t>בק בטרור."</w:t>
            </w:r>
          </w:p>
        </w:tc>
      </w:tr>
      <w:tr w:rsidR="00DE7EF6" w:rsidRPr="004B429D" w:rsidTr="005C6C8D">
        <w:trPr>
          <w:cantSplit/>
        </w:trPr>
        <w:tc>
          <w:tcPr>
            <w:tcW w:w="1869" w:type="dxa"/>
          </w:tcPr>
          <w:p w:rsidR="00DE7EF6" w:rsidRPr="004B429D" w:rsidRDefault="00DE7EF6" w:rsidP="00DE7EF6">
            <w:pPr>
              <w:pStyle w:val="TableSideHeading"/>
              <w:rPr>
                <w:sz w:val="26"/>
                <w:rtl/>
              </w:rPr>
            </w:pPr>
            <w:r w:rsidRPr="004B429D">
              <w:rPr>
                <w:rFonts w:hint="eastAsia"/>
                <w:sz w:val="26"/>
                <w:rtl/>
              </w:rPr>
              <w:t>תיקון</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מאבק</w:t>
            </w:r>
            <w:r w:rsidRPr="004B429D">
              <w:rPr>
                <w:sz w:val="26"/>
                <w:rtl/>
              </w:rPr>
              <w:t xml:space="preserve"> </w:t>
            </w:r>
            <w:r w:rsidRPr="004B429D">
              <w:rPr>
                <w:rFonts w:hint="eastAsia"/>
                <w:sz w:val="26"/>
                <w:rtl/>
              </w:rPr>
              <w:t>בארגוני</w:t>
            </w:r>
            <w:r w:rsidRPr="004B429D">
              <w:rPr>
                <w:sz w:val="26"/>
                <w:rtl/>
              </w:rPr>
              <w:t xml:space="preserve"> </w:t>
            </w:r>
            <w:r w:rsidRPr="004B429D">
              <w:rPr>
                <w:rFonts w:hint="eastAsia"/>
                <w:sz w:val="26"/>
                <w:rtl/>
              </w:rPr>
              <w:t>פשיעה</w:t>
            </w:r>
          </w:p>
        </w:tc>
        <w:tc>
          <w:tcPr>
            <w:tcW w:w="623" w:type="dxa"/>
          </w:tcPr>
          <w:p w:rsidR="00DE7EF6" w:rsidRPr="004B429D" w:rsidRDefault="00DE7EF6" w:rsidP="00DE7EF6">
            <w:pPr>
              <w:pStyle w:val="TableText"/>
              <w:rPr>
                <w:sz w:val="26"/>
                <w:rtl/>
              </w:rPr>
            </w:pPr>
            <w:r w:rsidRPr="004B429D">
              <w:rPr>
                <w:rFonts w:hint="cs"/>
                <w:sz w:val="26"/>
                <w:rtl/>
              </w:rPr>
              <w:t>92.</w:t>
            </w:r>
          </w:p>
        </w:tc>
        <w:tc>
          <w:tcPr>
            <w:tcW w:w="7144" w:type="dxa"/>
            <w:gridSpan w:val="4"/>
          </w:tcPr>
          <w:p w:rsidR="00DE7EF6" w:rsidRPr="004B429D" w:rsidRDefault="00DE7EF6" w:rsidP="00737341">
            <w:pPr>
              <w:pStyle w:val="TableBlock"/>
              <w:rPr>
                <w:sz w:val="26"/>
                <w:rtl/>
              </w:rPr>
            </w:pPr>
            <w:r w:rsidRPr="004B429D">
              <w:rPr>
                <w:rFonts w:hint="eastAsia"/>
                <w:sz w:val="26"/>
                <w:rtl/>
              </w:rPr>
              <w:t>בחוק</w:t>
            </w:r>
            <w:r w:rsidRPr="004B429D">
              <w:rPr>
                <w:sz w:val="26"/>
                <w:rtl/>
              </w:rPr>
              <w:t xml:space="preserve"> </w:t>
            </w:r>
            <w:r w:rsidRPr="004B429D">
              <w:rPr>
                <w:rFonts w:hint="eastAsia"/>
                <w:sz w:val="26"/>
                <w:rtl/>
              </w:rPr>
              <w:t>מאבק</w:t>
            </w:r>
            <w:r w:rsidRPr="004B429D">
              <w:rPr>
                <w:sz w:val="26"/>
                <w:rtl/>
              </w:rPr>
              <w:t xml:space="preserve"> </w:t>
            </w:r>
            <w:r w:rsidRPr="004B429D">
              <w:rPr>
                <w:rFonts w:hint="eastAsia"/>
                <w:sz w:val="26"/>
                <w:rtl/>
              </w:rPr>
              <w:t>בארגוני</w:t>
            </w:r>
            <w:r w:rsidRPr="004B429D">
              <w:rPr>
                <w:sz w:val="26"/>
                <w:rtl/>
              </w:rPr>
              <w:t xml:space="preserve"> </w:t>
            </w:r>
            <w:r w:rsidRPr="004B429D">
              <w:rPr>
                <w:rFonts w:hint="eastAsia"/>
                <w:sz w:val="26"/>
                <w:rtl/>
              </w:rPr>
              <w:t>פשיעה</w:t>
            </w:r>
            <w:r w:rsidRPr="004B429D">
              <w:rPr>
                <w:sz w:val="26"/>
                <w:rtl/>
              </w:rPr>
              <w:t xml:space="preserve">, </w:t>
            </w:r>
            <w:r w:rsidRPr="004B429D">
              <w:rPr>
                <w:rFonts w:hint="eastAsia"/>
                <w:sz w:val="26"/>
                <w:rtl/>
              </w:rPr>
              <w:t>התשס</w:t>
            </w:r>
            <w:r w:rsidRPr="004B429D">
              <w:rPr>
                <w:sz w:val="26"/>
                <w:rtl/>
              </w:rPr>
              <w:t>"</w:t>
            </w:r>
            <w:r w:rsidRPr="004B429D">
              <w:rPr>
                <w:rFonts w:hint="eastAsia"/>
                <w:sz w:val="26"/>
                <w:rtl/>
              </w:rPr>
              <w:t>ג</w:t>
            </w:r>
            <w:r w:rsidRPr="004B429D">
              <w:rPr>
                <w:sz w:val="26"/>
                <w:rtl/>
              </w:rPr>
              <w:t>–2003</w:t>
            </w:r>
            <w:r w:rsidRPr="004B429D">
              <w:rPr>
                <w:rFonts w:hint="eastAsia"/>
                <w:sz w:val="26"/>
                <w:rtl/>
              </w:rPr>
              <w:t>‏</w:t>
            </w:r>
            <w:r w:rsidRPr="004B429D">
              <w:rPr>
                <w:rStyle w:val="af"/>
                <w:rFonts w:hAnsi="HadasaMFO"/>
                <w:spacing w:val="-2"/>
                <w:sz w:val="26"/>
                <w:rtl/>
              </w:rPr>
              <w:footnoteReference w:id="45"/>
            </w:r>
            <w:r w:rsidRPr="004B429D">
              <w:rPr>
                <w:sz w:val="26"/>
                <w:rtl/>
              </w:rPr>
              <w:t xml:space="preserve">, </w:t>
            </w:r>
            <w:r w:rsidRPr="004B429D">
              <w:rPr>
                <w:rFonts w:hint="eastAsia"/>
                <w:sz w:val="26"/>
                <w:rtl/>
              </w:rPr>
              <w:t>בתוספת</w:t>
            </w:r>
            <w:r w:rsidRPr="004B429D">
              <w:rPr>
                <w:sz w:val="26"/>
                <w:rtl/>
              </w:rPr>
              <w:t xml:space="preserve"> </w:t>
            </w:r>
            <w:r w:rsidRPr="004B429D">
              <w:rPr>
                <w:rFonts w:hint="eastAsia"/>
                <w:sz w:val="26"/>
                <w:rtl/>
              </w:rPr>
              <w:t>הראשונה</w:t>
            </w:r>
            <w:r w:rsidRPr="004B429D">
              <w:rPr>
                <w:sz w:val="26"/>
                <w:rtl/>
              </w:rPr>
              <w:t xml:space="preserve">, </w:t>
            </w:r>
            <w:r w:rsidRPr="004B429D">
              <w:rPr>
                <w:rFonts w:hint="eastAsia"/>
                <w:sz w:val="26"/>
                <w:rtl/>
              </w:rPr>
              <w:t>פרט</w:t>
            </w:r>
            <w:r w:rsidRPr="004B429D">
              <w:rPr>
                <w:sz w:val="26"/>
                <w:rtl/>
              </w:rPr>
              <w:t xml:space="preserve"> 3 </w:t>
            </w:r>
            <w:r w:rsidRPr="004B429D">
              <w:rPr>
                <w:rFonts w:hint="eastAsia"/>
                <w:sz w:val="26"/>
                <w:rtl/>
              </w:rPr>
              <w:t>–</w:t>
            </w:r>
            <w:r w:rsidRPr="004B429D">
              <w:rPr>
                <w:rFonts w:hint="cs"/>
                <w:sz w:val="26"/>
                <w:rtl/>
              </w:rPr>
              <w:t xml:space="preserve"> יימחק.</w:t>
            </w:r>
            <w:r w:rsidRPr="004B429D">
              <w:rPr>
                <w:sz w:val="26"/>
                <w:rtl/>
              </w:rPr>
              <w:t xml:space="preserve"> </w:t>
            </w:r>
          </w:p>
        </w:tc>
      </w:tr>
      <w:tr w:rsidR="00DE7EF6" w:rsidRPr="004B429D" w:rsidTr="005C6C8D">
        <w:trPr>
          <w:cantSplit/>
        </w:trPr>
        <w:tc>
          <w:tcPr>
            <w:tcW w:w="1869" w:type="dxa"/>
          </w:tcPr>
          <w:p w:rsidR="00DE7EF6" w:rsidRPr="004B429D" w:rsidRDefault="00DE7EF6" w:rsidP="00DE7EF6">
            <w:pPr>
              <w:pStyle w:val="TableSideHeading"/>
              <w:rPr>
                <w:sz w:val="26"/>
                <w:rtl/>
              </w:rPr>
            </w:pPr>
            <w:r w:rsidRPr="004B429D">
              <w:rPr>
                <w:rFonts w:hint="eastAsia"/>
                <w:sz w:val="26"/>
                <w:rtl/>
              </w:rPr>
              <w:t>תיקון</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הסדרת</w:t>
            </w:r>
            <w:r w:rsidRPr="004B429D">
              <w:rPr>
                <w:sz w:val="26"/>
                <w:rtl/>
              </w:rPr>
              <w:t xml:space="preserve"> </w:t>
            </w:r>
            <w:r w:rsidRPr="004B429D">
              <w:rPr>
                <w:rFonts w:hint="eastAsia"/>
                <w:sz w:val="26"/>
                <w:rtl/>
              </w:rPr>
              <w:t>מחקרים</w:t>
            </w:r>
            <w:r w:rsidRPr="004B429D">
              <w:rPr>
                <w:sz w:val="26"/>
                <w:rtl/>
              </w:rPr>
              <w:t xml:space="preserve"> </w:t>
            </w:r>
            <w:r w:rsidRPr="004B429D">
              <w:rPr>
                <w:rFonts w:hint="eastAsia"/>
                <w:sz w:val="26"/>
                <w:rtl/>
              </w:rPr>
              <w:t>במחוללי</w:t>
            </w:r>
            <w:r w:rsidRPr="004B429D">
              <w:rPr>
                <w:sz w:val="26"/>
                <w:rtl/>
              </w:rPr>
              <w:t xml:space="preserve"> </w:t>
            </w:r>
            <w:r w:rsidRPr="004B429D">
              <w:rPr>
                <w:rFonts w:hint="eastAsia"/>
                <w:sz w:val="26"/>
                <w:rtl/>
              </w:rPr>
              <w:t>מחלות</w:t>
            </w:r>
            <w:r w:rsidRPr="004B429D">
              <w:rPr>
                <w:sz w:val="26"/>
                <w:rtl/>
              </w:rPr>
              <w:t xml:space="preserve"> </w:t>
            </w:r>
            <w:r w:rsidRPr="004B429D">
              <w:rPr>
                <w:rFonts w:hint="eastAsia"/>
                <w:sz w:val="26"/>
                <w:rtl/>
              </w:rPr>
              <w:t>ביולוגיים</w:t>
            </w:r>
          </w:p>
        </w:tc>
        <w:tc>
          <w:tcPr>
            <w:tcW w:w="623" w:type="dxa"/>
          </w:tcPr>
          <w:p w:rsidR="00DE7EF6" w:rsidRPr="004B429D" w:rsidRDefault="00DE7EF6" w:rsidP="00DE7EF6">
            <w:pPr>
              <w:pStyle w:val="TableText"/>
              <w:rPr>
                <w:sz w:val="26"/>
                <w:rtl/>
              </w:rPr>
            </w:pPr>
            <w:r w:rsidRPr="004B429D">
              <w:rPr>
                <w:rFonts w:hint="cs"/>
                <w:sz w:val="26"/>
                <w:rtl/>
              </w:rPr>
              <w:t>93.</w:t>
            </w:r>
            <w:r w:rsidRPr="004B429D">
              <w:rPr>
                <w:sz w:val="26"/>
                <w:rtl/>
              </w:rPr>
              <w:tab/>
            </w:r>
          </w:p>
        </w:tc>
        <w:tc>
          <w:tcPr>
            <w:tcW w:w="7144" w:type="dxa"/>
            <w:gridSpan w:val="4"/>
          </w:tcPr>
          <w:p w:rsidR="00DE7EF6" w:rsidRPr="004B429D" w:rsidRDefault="00DE7EF6" w:rsidP="00737341">
            <w:pPr>
              <w:pStyle w:val="TableBlock"/>
              <w:rPr>
                <w:sz w:val="26"/>
                <w:rtl/>
              </w:rPr>
            </w:pPr>
            <w:r w:rsidRPr="004B429D">
              <w:rPr>
                <w:rFonts w:hint="eastAsia"/>
                <w:sz w:val="26"/>
                <w:rtl/>
              </w:rPr>
              <w:t>בחוק</w:t>
            </w:r>
            <w:r w:rsidRPr="004B429D">
              <w:rPr>
                <w:sz w:val="26"/>
                <w:rtl/>
              </w:rPr>
              <w:t xml:space="preserve"> </w:t>
            </w:r>
            <w:r w:rsidRPr="004B429D">
              <w:rPr>
                <w:rFonts w:hint="eastAsia"/>
                <w:sz w:val="26"/>
                <w:rtl/>
              </w:rPr>
              <w:t>הסדרת</w:t>
            </w:r>
            <w:r w:rsidRPr="004B429D">
              <w:rPr>
                <w:sz w:val="26"/>
                <w:rtl/>
              </w:rPr>
              <w:t xml:space="preserve"> </w:t>
            </w:r>
            <w:r w:rsidRPr="004B429D">
              <w:rPr>
                <w:rFonts w:hint="eastAsia"/>
                <w:sz w:val="26"/>
                <w:rtl/>
              </w:rPr>
              <w:t>מחקרים</w:t>
            </w:r>
            <w:r w:rsidRPr="004B429D">
              <w:rPr>
                <w:sz w:val="26"/>
                <w:rtl/>
              </w:rPr>
              <w:t xml:space="preserve"> </w:t>
            </w:r>
            <w:r w:rsidRPr="004B429D">
              <w:rPr>
                <w:rFonts w:hint="eastAsia"/>
                <w:sz w:val="26"/>
                <w:rtl/>
              </w:rPr>
              <w:t>במחוללי</w:t>
            </w:r>
            <w:r w:rsidRPr="004B429D">
              <w:rPr>
                <w:sz w:val="26"/>
                <w:rtl/>
              </w:rPr>
              <w:t xml:space="preserve"> </w:t>
            </w:r>
            <w:r w:rsidRPr="004B429D">
              <w:rPr>
                <w:rFonts w:hint="eastAsia"/>
                <w:sz w:val="26"/>
                <w:rtl/>
              </w:rPr>
              <w:t>מחלות</w:t>
            </w:r>
            <w:r w:rsidRPr="004B429D">
              <w:rPr>
                <w:sz w:val="26"/>
                <w:rtl/>
              </w:rPr>
              <w:t xml:space="preserve"> </w:t>
            </w:r>
            <w:r w:rsidRPr="004B429D">
              <w:rPr>
                <w:rFonts w:hint="eastAsia"/>
                <w:sz w:val="26"/>
                <w:rtl/>
              </w:rPr>
              <w:t>ביולוגיים</w:t>
            </w:r>
            <w:r w:rsidRPr="004B429D">
              <w:rPr>
                <w:sz w:val="26"/>
                <w:rtl/>
              </w:rPr>
              <w:t xml:space="preserve">, </w:t>
            </w:r>
            <w:r w:rsidRPr="004B429D">
              <w:rPr>
                <w:rFonts w:hint="eastAsia"/>
                <w:sz w:val="26"/>
                <w:rtl/>
              </w:rPr>
              <w:t>התשס</w:t>
            </w:r>
            <w:r w:rsidRPr="004B429D">
              <w:rPr>
                <w:sz w:val="26"/>
                <w:rtl/>
              </w:rPr>
              <w:t>"</w:t>
            </w:r>
            <w:r w:rsidRPr="004B429D">
              <w:rPr>
                <w:rFonts w:hint="eastAsia"/>
                <w:sz w:val="26"/>
                <w:rtl/>
              </w:rPr>
              <w:t>ט</w:t>
            </w:r>
            <w:r w:rsidRPr="004B429D">
              <w:rPr>
                <w:sz w:val="26"/>
                <w:rtl/>
              </w:rPr>
              <w:t>–2008</w:t>
            </w:r>
            <w:r w:rsidRPr="004B429D">
              <w:rPr>
                <w:rFonts w:hint="eastAsia"/>
                <w:sz w:val="26"/>
                <w:rtl/>
              </w:rPr>
              <w:t>‏</w:t>
            </w:r>
            <w:r w:rsidRPr="004B429D">
              <w:rPr>
                <w:rStyle w:val="af"/>
                <w:rFonts w:hAnsi="HadasaMFO"/>
                <w:sz w:val="26"/>
                <w:rtl/>
              </w:rPr>
              <w:footnoteReference w:id="46"/>
            </w:r>
            <w:r w:rsidRPr="004B429D">
              <w:rPr>
                <w:sz w:val="26"/>
                <w:rtl/>
              </w:rPr>
              <w:t xml:space="preserve">, </w:t>
            </w:r>
            <w:r w:rsidRPr="004B429D">
              <w:rPr>
                <w:rFonts w:hint="eastAsia"/>
                <w:sz w:val="26"/>
                <w:rtl/>
              </w:rPr>
              <w:t>בסעיף</w:t>
            </w:r>
            <w:r w:rsidRPr="004B429D">
              <w:rPr>
                <w:sz w:val="26"/>
                <w:rtl/>
              </w:rPr>
              <w:t xml:space="preserve"> 1, </w:t>
            </w:r>
            <w:r w:rsidRPr="004B429D">
              <w:rPr>
                <w:rFonts w:hint="eastAsia"/>
                <w:sz w:val="26"/>
                <w:rtl/>
              </w:rPr>
              <w:t>בהגדרה</w:t>
            </w:r>
            <w:r w:rsidRPr="004B429D">
              <w:rPr>
                <w:sz w:val="26"/>
                <w:rtl/>
              </w:rPr>
              <w:t xml:space="preserve"> "</w:t>
            </w:r>
            <w:r w:rsidRPr="004B429D">
              <w:rPr>
                <w:rFonts w:hint="eastAsia"/>
                <w:sz w:val="26"/>
                <w:rtl/>
              </w:rPr>
              <w:t>עבירת</w:t>
            </w:r>
            <w:r w:rsidRPr="004B429D">
              <w:rPr>
                <w:sz w:val="26"/>
                <w:rtl/>
              </w:rPr>
              <w:t xml:space="preserve"> </w:t>
            </w:r>
            <w:r w:rsidRPr="004B429D">
              <w:rPr>
                <w:rFonts w:hint="eastAsia"/>
                <w:sz w:val="26"/>
                <w:rtl/>
              </w:rPr>
              <w:t>ביטחון</w:t>
            </w:r>
            <w:r w:rsidRPr="004B429D">
              <w:rPr>
                <w:sz w:val="26"/>
                <w:rtl/>
              </w:rPr>
              <w:t xml:space="preserve">", </w:t>
            </w:r>
            <w:r w:rsidRPr="004B429D">
              <w:rPr>
                <w:rFonts w:hint="eastAsia"/>
                <w:sz w:val="26"/>
                <w:rtl/>
              </w:rPr>
              <w:t>אחרי</w:t>
            </w:r>
            <w:r w:rsidRPr="004B429D">
              <w:rPr>
                <w:sz w:val="26"/>
                <w:rtl/>
              </w:rPr>
              <w:t xml:space="preserve"> </w:t>
            </w:r>
            <w:r w:rsidRPr="004B429D">
              <w:rPr>
                <w:rFonts w:hint="eastAsia"/>
                <w:sz w:val="26"/>
                <w:rtl/>
              </w:rPr>
              <w:t>פסקה</w:t>
            </w:r>
            <w:r w:rsidRPr="004B429D">
              <w:rPr>
                <w:sz w:val="26"/>
                <w:rtl/>
              </w:rPr>
              <w:t xml:space="preserve"> (5) </w:t>
            </w:r>
            <w:r w:rsidRPr="004B429D">
              <w:rPr>
                <w:rFonts w:hint="eastAsia"/>
                <w:sz w:val="26"/>
                <w:rtl/>
              </w:rPr>
              <w:t>יבוא</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"(6)</w:t>
            </w:r>
            <w:r w:rsidRPr="004B429D">
              <w:rPr>
                <w:sz w:val="26"/>
                <w:rtl/>
              </w:rPr>
              <w:tab/>
            </w:r>
            <w:r w:rsidRPr="004B429D">
              <w:rPr>
                <w:rFonts w:hint="eastAsia"/>
                <w:sz w:val="26"/>
                <w:rtl/>
              </w:rPr>
              <w:t>עבירת</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כהגדרתה</w:t>
            </w:r>
            <w:r w:rsidRPr="004B429D">
              <w:rPr>
                <w:sz w:val="26"/>
                <w:rtl/>
              </w:rPr>
              <w:t xml:space="preserve"> </w:t>
            </w:r>
            <w:r w:rsidRPr="004B429D">
              <w:rPr>
                <w:rFonts w:hint="eastAsia"/>
                <w:sz w:val="26"/>
                <w:rtl/>
              </w:rPr>
              <w:t>בחוק</w:t>
            </w:r>
            <w:r w:rsidRPr="004B429D">
              <w:rPr>
                <w:sz w:val="26"/>
                <w:rtl/>
              </w:rPr>
              <w:t xml:space="preserve"> </w:t>
            </w:r>
            <w:r w:rsidRPr="004B429D">
              <w:rPr>
                <w:rFonts w:hint="eastAsia"/>
                <w:sz w:val="26"/>
                <w:rtl/>
              </w:rPr>
              <w:t>המאבק</w:t>
            </w:r>
            <w:r w:rsidRPr="004B429D">
              <w:rPr>
                <w:sz w:val="26"/>
                <w:rtl/>
              </w:rPr>
              <w:t xml:space="preserve"> </w:t>
            </w:r>
            <w:r w:rsidRPr="004B429D">
              <w:rPr>
                <w:rFonts w:hint="eastAsia"/>
                <w:sz w:val="26"/>
                <w:rtl/>
              </w:rPr>
              <w:t>בטרור</w:t>
            </w:r>
            <w:r w:rsidRPr="004B429D">
              <w:rPr>
                <w:sz w:val="26"/>
                <w:rtl/>
              </w:rPr>
              <w:t xml:space="preserve">, </w:t>
            </w:r>
            <w:r w:rsidRPr="004B429D">
              <w:rPr>
                <w:rFonts w:hint="eastAsia"/>
                <w:sz w:val="26"/>
                <w:rtl/>
              </w:rPr>
              <w:t>התשע</w:t>
            </w:r>
            <w:r w:rsidRPr="004B429D">
              <w:rPr>
                <w:sz w:val="26"/>
                <w:rtl/>
              </w:rPr>
              <w:t>"</w:t>
            </w:r>
            <w:r w:rsidRPr="004B429D">
              <w:rPr>
                <w:rFonts w:hint="eastAsia"/>
                <w:sz w:val="26"/>
                <w:rtl/>
              </w:rPr>
              <w:t>ו</w:t>
            </w:r>
            <w:r w:rsidRPr="004B429D">
              <w:rPr>
                <w:sz w:val="26"/>
                <w:rtl/>
              </w:rPr>
              <w:t xml:space="preserve">–2016, </w:t>
            </w:r>
            <w:r w:rsidRPr="004B429D">
              <w:rPr>
                <w:rFonts w:hint="eastAsia"/>
                <w:sz w:val="26"/>
                <w:rtl/>
              </w:rPr>
              <w:t>למעט</w:t>
            </w:r>
            <w:r w:rsidRPr="004B429D">
              <w:rPr>
                <w:sz w:val="26"/>
                <w:rtl/>
              </w:rPr>
              <w:t xml:space="preserve"> </w:t>
            </w:r>
            <w:r w:rsidRPr="004B429D">
              <w:rPr>
                <w:rFonts w:hint="eastAsia"/>
                <w:sz w:val="26"/>
                <w:rtl/>
              </w:rPr>
              <w:t>עבירה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סעיפים</w:t>
            </w:r>
            <w:r w:rsidRPr="004B429D">
              <w:rPr>
                <w:sz w:val="26"/>
                <w:rtl/>
              </w:rPr>
              <w:t xml:space="preserve"> </w:t>
            </w:r>
            <w:r w:rsidR="00D5330E" w:rsidRPr="004B429D">
              <w:rPr>
                <w:rFonts w:hint="cs"/>
                <w:sz w:val="26"/>
                <w:rtl/>
              </w:rPr>
              <w:t>26</w:t>
            </w:r>
            <w:r w:rsidRPr="004B429D">
              <w:rPr>
                <w:sz w:val="26"/>
                <w:rtl/>
              </w:rPr>
              <w:t xml:space="preserve">, </w:t>
            </w:r>
            <w:r w:rsidR="00D5330E" w:rsidRPr="004B429D">
              <w:rPr>
                <w:rFonts w:hint="cs"/>
                <w:sz w:val="26"/>
                <w:rtl/>
              </w:rPr>
              <w:t>32</w:t>
            </w:r>
            <w:r w:rsidR="00D5330E" w:rsidRPr="004B429D">
              <w:rPr>
                <w:sz w:val="26"/>
                <w:rtl/>
              </w:rPr>
              <w:t xml:space="preserve"> </w:t>
            </w:r>
            <w:r w:rsidR="00E42C3C" w:rsidRPr="004B429D">
              <w:rPr>
                <w:rFonts w:hint="cs"/>
                <w:sz w:val="26"/>
                <w:rtl/>
              </w:rPr>
              <w:t>ו-</w:t>
            </w:r>
            <w:r w:rsidR="00D5330E" w:rsidRPr="004B429D">
              <w:rPr>
                <w:rFonts w:hint="cs"/>
                <w:sz w:val="26"/>
                <w:rtl/>
              </w:rPr>
              <w:t>36</w:t>
            </w:r>
            <w:r w:rsidR="00D5330E"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האמור</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Head"/>
              <w:rPr>
                <w:sz w:val="26"/>
                <w:rtl/>
              </w:rPr>
            </w:pPr>
            <w:r w:rsidRPr="004B429D">
              <w:rPr>
                <w:rFonts w:hint="eastAsia"/>
                <w:sz w:val="26"/>
                <w:rtl/>
              </w:rPr>
              <w:t>פרק</w:t>
            </w:r>
            <w:r w:rsidRPr="004B429D">
              <w:rPr>
                <w:sz w:val="26"/>
                <w:rtl/>
              </w:rPr>
              <w:t xml:space="preserve"> </w:t>
            </w:r>
            <w:r w:rsidRPr="004B429D">
              <w:rPr>
                <w:rFonts w:hint="cs"/>
                <w:sz w:val="26"/>
                <w:rtl/>
              </w:rPr>
              <w:t>ח</w:t>
            </w:r>
            <w:r w:rsidRPr="004B429D">
              <w:rPr>
                <w:sz w:val="26"/>
                <w:rtl/>
              </w:rPr>
              <w:t xml:space="preserve">': </w:t>
            </w:r>
            <w:r w:rsidRPr="004B429D">
              <w:rPr>
                <w:rFonts w:hint="cs"/>
                <w:sz w:val="26"/>
                <w:rtl/>
              </w:rPr>
              <w:t xml:space="preserve">הוראות </w:t>
            </w:r>
            <w:r w:rsidRPr="004B429D">
              <w:rPr>
                <w:rFonts w:hint="eastAsia"/>
                <w:sz w:val="26"/>
                <w:rtl/>
              </w:rPr>
              <w:t>שונות</w:t>
            </w:r>
          </w:p>
        </w:tc>
      </w:tr>
      <w:tr w:rsidR="00DE7EF6" w:rsidRPr="004B429D" w:rsidTr="005C6C8D">
        <w:trPr>
          <w:cantSplit/>
        </w:trPr>
        <w:tc>
          <w:tcPr>
            <w:tcW w:w="1869" w:type="dxa"/>
          </w:tcPr>
          <w:p w:rsidR="00DE7EF6" w:rsidRPr="004B429D" w:rsidRDefault="00DE7EF6" w:rsidP="00DE7EF6">
            <w:pPr>
              <w:pStyle w:val="TableSideHeading"/>
              <w:rPr>
                <w:sz w:val="26"/>
                <w:rtl/>
              </w:rPr>
            </w:pPr>
            <w:r w:rsidRPr="004B429D">
              <w:rPr>
                <w:rFonts w:hint="eastAsia"/>
                <w:sz w:val="26"/>
                <w:rtl/>
              </w:rPr>
              <w:t>אצילת</w:t>
            </w:r>
            <w:r w:rsidRPr="004B429D">
              <w:rPr>
                <w:sz w:val="26"/>
                <w:rtl/>
              </w:rPr>
              <w:t xml:space="preserve"> </w:t>
            </w:r>
            <w:r w:rsidRPr="004B429D">
              <w:rPr>
                <w:rFonts w:hint="eastAsia"/>
                <w:sz w:val="26"/>
                <w:rtl/>
              </w:rPr>
              <w:t>סמכויות</w:t>
            </w:r>
            <w:r w:rsidRPr="004B429D">
              <w:rPr>
                <w:sz w:val="26"/>
                <w:rtl/>
              </w:rPr>
              <w:t xml:space="preserve"> </w:t>
            </w:r>
          </w:p>
        </w:tc>
        <w:tc>
          <w:tcPr>
            <w:tcW w:w="623" w:type="dxa"/>
          </w:tcPr>
          <w:p w:rsidR="00DE7EF6" w:rsidRPr="004B429D" w:rsidRDefault="00DE7EF6" w:rsidP="003042CF">
            <w:pPr>
              <w:pStyle w:val="TableText"/>
              <w:rPr>
                <w:sz w:val="26"/>
                <w:rtl/>
              </w:rPr>
            </w:pPr>
            <w:r w:rsidRPr="004B429D">
              <w:rPr>
                <w:rFonts w:hint="cs"/>
                <w:sz w:val="26"/>
                <w:rtl/>
              </w:rPr>
              <w:t>94.</w:t>
            </w:r>
          </w:p>
        </w:tc>
        <w:tc>
          <w:tcPr>
            <w:tcW w:w="7144" w:type="dxa"/>
            <w:gridSpan w:val="4"/>
          </w:tcPr>
          <w:p w:rsidR="00DE7EF6" w:rsidRPr="004B429D" w:rsidRDefault="00DE7EF6"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סמכותם</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ושל</w:t>
            </w:r>
            <w:r w:rsidRPr="004B429D">
              <w:rPr>
                <w:sz w:val="26"/>
                <w:rtl/>
              </w:rPr>
              <w:t xml:space="preserve"> </w:t>
            </w:r>
            <w:r w:rsidRPr="004B429D">
              <w:rPr>
                <w:rFonts w:hint="eastAsia"/>
                <w:sz w:val="26"/>
                <w:rtl/>
              </w:rPr>
              <w:t>ראש</w:t>
            </w:r>
            <w:r w:rsidRPr="004B429D">
              <w:rPr>
                <w:sz w:val="26"/>
                <w:rtl/>
              </w:rPr>
              <w:t xml:space="preserve"> </w:t>
            </w:r>
            <w:r w:rsidRPr="004B429D">
              <w:rPr>
                <w:rFonts w:hint="eastAsia"/>
                <w:sz w:val="26"/>
                <w:rtl/>
              </w:rPr>
              <w:t>רשות</w:t>
            </w:r>
            <w:r w:rsidRPr="004B429D">
              <w:rPr>
                <w:sz w:val="26"/>
                <w:rtl/>
              </w:rPr>
              <w:t xml:space="preserve"> </w:t>
            </w:r>
            <w:r w:rsidRPr="004B429D">
              <w:rPr>
                <w:rFonts w:hint="eastAsia"/>
                <w:sz w:val="26"/>
                <w:rtl/>
              </w:rPr>
              <w:t>ביטחון</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אינה</w:t>
            </w:r>
            <w:r w:rsidRPr="004B429D">
              <w:rPr>
                <w:sz w:val="26"/>
                <w:rtl/>
              </w:rPr>
              <w:t xml:space="preserve"> </w:t>
            </w:r>
            <w:r w:rsidRPr="004B429D">
              <w:rPr>
                <w:rFonts w:hint="eastAsia"/>
                <w:sz w:val="26"/>
                <w:rtl/>
              </w:rPr>
              <w:t>ניתנת</w:t>
            </w:r>
            <w:r w:rsidRPr="004B429D">
              <w:rPr>
                <w:sz w:val="26"/>
                <w:rtl/>
              </w:rPr>
              <w:t xml:space="preserve"> </w:t>
            </w:r>
            <w:r w:rsidRPr="004B429D">
              <w:rPr>
                <w:rFonts w:hint="eastAsia"/>
                <w:sz w:val="26"/>
                <w:rtl/>
              </w:rPr>
              <w:t>לאצילה</w:t>
            </w:r>
            <w:r w:rsidRPr="004B429D">
              <w:rPr>
                <w:sz w:val="26"/>
                <w:rtl/>
              </w:rPr>
              <w:t xml:space="preserve">, </w:t>
            </w:r>
            <w:r w:rsidRPr="004B429D">
              <w:rPr>
                <w:rFonts w:hint="eastAsia"/>
                <w:sz w:val="26"/>
                <w:rtl/>
              </w:rPr>
              <w:t>אלא</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כן</w:t>
            </w:r>
            <w:r w:rsidRPr="004B429D">
              <w:rPr>
                <w:sz w:val="26"/>
                <w:rtl/>
              </w:rPr>
              <w:t xml:space="preserve"> </w:t>
            </w:r>
            <w:r w:rsidRPr="004B429D">
              <w:rPr>
                <w:rFonts w:hint="eastAsia"/>
                <w:sz w:val="26"/>
                <w:rtl/>
              </w:rPr>
              <w:t>נקבע</w:t>
            </w:r>
            <w:r w:rsidRPr="004B429D">
              <w:rPr>
                <w:sz w:val="26"/>
                <w:rtl/>
              </w:rPr>
              <w:t xml:space="preserve"> </w:t>
            </w:r>
            <w:r w:rsidRPr="004B429D">
              <w:rPr>
                <w:rFonts w:hint="eastAsia"/>
                <w:sz w:val="26"/>
                <w:rtl/>
              </w:rPr>
              <w:t>אחרת</w:t>
            </w:r>
            <w:r w:rsidRPr="004B429D">
              <w:rPr>
                <w:sz w:val="26"/>
                <w:rtl/>
              </w:rPr>
              <w:t xml:space="preserve"> </w:t>
            </w:r>
            <w:r w:rsidRPr="004B429D">
              <w:rPr>
                <w:rFonts w:hint="eastAsia"/>
                <w:sz w:val="26"/>
                <w:rtl/>
              </w:rPr>
              <w:t>בחוק</w:t>
            </w:r>
            <w:r w:rsidRPr="004B429D">
              <w:rPr>
                <w:sz w:val="26"/>
                <w:rtl/>
              </w:rPr>
              <w:t xml:space="preserve"> </w:t>
            </w:r>
            <w:r w:rsidRPr="004B429D">
              <w:rPr>
                <w:rFonts w:hint="eastAsia"/>
                <w:sz w:val="26"/>
                <w:rtl/>
              </w:rPr>
              <w:t>זה</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היועץ</w:t>
            </w:r>
            <w:r w:rsidRPr="004B429D">
              <w:rPr>
                <w:sz w:val="26"/>
                <w:rtl/>
              </w:rPr>
              <w:t xml:space="preserve"> </w:t>
            </w:r>
            <w:r w:rsidRPr="004B429D">
              <w:rPr>
                <w:rFonts w:hint="eastAsia"/>
                <w:sz w:val="26"/>
                <w:rtl/>
              </w:rPr>
              <w:t>המשפטי</w:t>
            </w:r>
            <w:r w:rsidRPr="004B429D">
              <w:rPr>
                <w:sz w:val="26"/>
                <w:rtl/>
              </w:rPr>
              <w:t xml:space="preserve"> </w:t>
            </w:r>
            <w:r w:rsidRPr="004B429D">
              <w:rPr>
                <w:rFonts w:hint="eastAsia"/>
                <w:sz w:val="26"/>
                <w:rtl/>
              </w:rPr>
              <w:t>לממשלה</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לאצול</w:t>
            </w:r>
            <w:r w:rsidRPr="004B429D">
              <w:rPr>
                <w:sz w:val="26"/>
                <w:rtl/>
              </w:rPr>
              <w:t xml:space="preserve"> </w:t>
            </w:r>
            <w:r w:rsidRPr="004B429D">
              <w:rPr>
                <w:rFonts w:hint="eastAsia"/>
                <w:sz w:val="26"/>
                <w:rtl/>
              </w:rPr>
              <w:t>לפרקליט</w:t>
            </w:r>
            <w:r w:rsidRPr="004B429D">
              <w:rPr>
                <w:sz w:val="26"/>
                <w:rtl/>
              </w:rPr>
              <w:t xml:space="preserve"> </w:t>
            </w:r>
            <w:r w:rsidRPr="004B429D">
              <w:rPr>
                <w:rFonts w:hint="eastAsia"/>
                <w:sz w:val="26"/>
                <w:rtl/>
              </w:rPr>
              <w:t>המדינה</w:t>
            </w:r>
            <w:r w:rsidRPr="004B429D">
              <w:rPr>
                <w:sz w:val="26"/>
                <w:rtl/>
              </w:rPr>
              <w:t xml:space="preserve"> </w:t>
            </w:r>
            <w:r w:rsidRPr="004B429D">
              <w:rPr>
                <w:rFonts w:hint="eastAsia"/>
                <w:sz w:val="26"/>
                <w:rtl/>
              </w:rPr>
              <w:t>ולמשנה</w:t>
            </w:r>
            <w:r w:rsidRPr="004B429D">
              <w:rPr>
                <w:sz w:val="26"/>
                <w:rtl/>
              </w:rPr>
              <w:t xml:space="preserve"> </w:t>
            </w:r>
            <w:r w:rsidRPr="004B429D">
              <w:rPr>
                <w:rFonts w:hint="eastAsia"/>
                <w:sz w:val="26"/>
                <w:rtl/>
              </w:rPr>
              <w:t>לפרקליט</w:t>
            </w:r>
            <w:r w:rsidRPr="004B429D">
              <w:rPr>
                <w:sz w:val="26"/>
                <w:rtl/>
              </w:rPr>
              <w:t xml:space="preserve"> </w:t>
            </w:r>
            <w:r w:rsidRPr="004B429D">
              <w:rPr>
                <w:rFonts w:hint="eastAsia"/>
                <w:sz w:val="26"/>
                <w:rtl/>
              </w:rPr>
              <w:t>המדינה</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הסמכויות</w:t>
            </w:r>
            <w:r w:rsidRPr="004B429D">
              <w:rPr>
                <w:sz w:val="26"/>
                <w:rtl/>
              </w:rPr>
              <w:t xml:space="preserve"> </w:t>
            </w:r>
            <w:r w:rsidRPr="004B429D">
              <w:rPr>
                <w:rFonts w:hint="eastAsia"/>
                <w:sz w:val="26"/>
                <w:rtl/>
              </w:rPr>
              <w:t>הנתונות</w:t>
            </w:r>
            <w:r w:rsidRPr="004B429D">
              <w:rPr>
                <w:sz w:val="26"/>
                <w:rtl/>
              </w:rPr>
              <w:t xml:space="preserve"> </w:t>
            </w:r>
            <w:r w:rsidRPr="004B429D">
              <w:rPr>
                <w:rFonts w:hint="eastAsia"/>
                <w:sz w:val="26"/>
                <w:rtl/>
              </w:rPr>
              <w:t>לו</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סעיפים</w:t>
            </w:r>
            <w:r w:rsidRPr="004B429D">
              <w:rPr>
                <w:sz w:val="26"/>
                <w:rtl/>
              </w:rPr>
              <w:t xml:space="preserve"> 3(</w:t>
            </w:r>
            <w:r w:rsidRPr="004B429D">
              <w:rPr>
                <w:rFonts w:hint="cs"/>
                <w:sz w:val="26"/>
                <w:rtl/>
              </w:rPr>
              <w:t>ב</w:t>
            </w:r>
            <w:r w:rsidRPr="004B429D">
              <w:rPr>
                <w:sz w:val="26"/>
                <w:rtl/>
              </w:rPr>
              <w:t xml:space="preserve">), </w:t>
            </w:r>
            <w:r w:rsidR="00D5330E" w:rsidRPr="004B429D">
              <w:rPr>
                <w:rFonts w:hint="cs"/>
                <w:sz w:val="26"/>
                <w:rtl/>
              </w:rPr>
              <w:t>46</w:t>
            </w:r>
            <w:r w:rsidRPr="004B429D">
              <w:rPr>
                <w:sz w:val="26"/>
                <w:rtl/>
              </w:rPr>
              <w:t>(</w:t>
            </w:r>
            <w:r w:rsidRPr="004B429D">
              <w:rPr>
                <w:rFonts w:hint="eastAsia"/>
                <w:sz w:val="26"/>
                <w:rtl/>
              </w:rPr>
              <w:t>א</w:t>
            </w:r>
            <w:r w:rsidRPr="004B429D">
              <w:rPr>
                <w:sz w:val="26"/>
                <w:rtl/>
              </w:rPr>
              <w:t xml:space="preserve">)(3) </w:t>
            </w:r>
            <w:r w:rsidRPr="004B429D">
              <w:rPr>
                <w:rFonts w:hint="eastAsia"/>
                <w:sz w:val="26"/>
                <w:rtl/>
              </w:rPr>
              <w:t>ו-</w:t>
            </w:r>
            <w:r w:rsidR="00D5330E" w:rsidRPr="004B429D">
              <w:rPr>
                <w:rFonts w:hint="cs"/>
                <w:sz w:val="26"/>
                <w:rtl/>
              </w:rPr>
              <w:t>52</w:t>
            </w:r>
            <w:r w:rsidRPr="004B429D">
              <w:rPr>
                <w:sz w:val="26"/>
                <w:rtl/>
              </w:rPr>
              <w:t>(</w:t>
            </w:r>
            <w:r w:rsidRPr="004B429D">
              <w:rPr>
                <w:rFonts w:hint="eastAsia"/>
                <w:sz w:val="26"/>
                <w:rtl/>
              </w:rPr>
              <w:t>ב</w:t>
            </w:r>
            <w:r w:rsidRPr="004B429D">
              <w:rPr>
                <w:sz w:val="26"/>
                <w:rtl/>
              </w:rPr>
              <w:t xml:space="preserve">), </w:t>
            </w:r>
            <w:r w:rsidRPr="004B429D">
              <w:rPr>
                <w:rFonts w:hint="eastAsia"/>
                <w:sz w:val="26"/>
                <w:rtl/>
              </w:rPr>
              <w:t>ולעניין</w:t>
            </w:r>
            <w:r w:rsidRPr="004B429D">
              <w:rPr>
                <w:sz w:val="26"/>
                <w:rtl/>
              </w:rPr>
              <w:t xml:space="preserve"> </w:t>
            </w:r>
            <w:r w:rsidRPr="004B429D">
              <w:rPr>
                <w:rFonts w:hint="eastAsia"/>
                <w:sz w:val="26"/>
                <w:rtl/>
              </w:rPr>
              <w:t>הסמכות</w:t>
            </w:r>
            <w:r w:rsidRPr="004B429D">
              <w:rPr>
                <w:sz w:val="26"/>
                <w:rtl/>
              </w:rPr>
              <w:t xml:space="preserve"> </w:t>
            </w:r>
            <w:r w:rsidRPr="004B429D">
              <w:rPr>
                <w:rFonts w:hint="eastAsia"/>
                <w:sz w:val="26"/>
                <w:rtl/>
              </w:rPr>
              <w:t>הנתונה</w:t>
            </w:r>
            <w:r w:rsidRPr="004B429D">
              <w:rPr>
                <w:sz w:val="26"/>
                <w:rtl/>
              </w:rPr>
              <w:t xml:space="preserve"> </w:t>
            </w:r>
            <w:r w:rsidRPr="004B429D">
              <w:rPr>
                <w:rFonts w:hint="eastAsia"/>
                <w:sz w:val="26"/>
                <w:rtl/>
              </w:rPr>
              <w:t>לו</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3(</w:t>
            </w:r>
            <w:r w:rsidRPr="004B429D">
              <w:rPr>
                <w:rFonts w:hint="cs"/>
                <w:sz w:val="26"/>
                <w:rtl/>
              </w:rPr>
              <w:t>ב</w:t>
            </w:r>
            <w:r w:rsidRPr="004B429D">
              <w:rPr>
                <w:sz w:val="26"/>
                <w:rtl/>
              </w:rPr>
              <w:t xml:space="preserve">) – </w:t>
            </w:r>
            <w:r w:rsidRPr="004B429D">
              <w:rPr>
                <w:rFonts w:hint="eastAsia"/>
                <w:sz w:val="26"/>
                <w:rtl/>
              </w:rPr>
              <w:t>גם</w:t>
            </w:r>
            <w:r w:rsidRPr="004B429D">
              <w:rPr>
                <w:sz w:val="26"/>
                <w:rtl/>
              </w:rPr>
              <w:t xml:space="preserve"> </w:t>
            </w:r>
            <w:r w:rsidRPr="004B429D">
              <w:rPr>
                <w:rFonts w:hint="eastAsia"/>
                <w:sz w:val="26"/>
                <w:rtl/>
              </w:rPr>
              <w:t>למשנה</w:t>
            </w:r>
            <w:r w:rsidRPr="004B429D">
              <w:rPr>
                <w:sz w:val="26"/>
                <w:rtl/>
              </w:rPr>
              <w:t xml:space="preserve"> </w:t>
            </w:r>
            <w:r w:rsidRPr="004B429D">
              <w:rPr>
                <w:rFonts w:hint="eastAsia"/>
                <w:sz w:val="26"/>
                <w:rtl/>
              </w:rPr>
              <w:t>ליועץ</w:t>
            </w:r>
            <w:r w:rsidRPr="004B429D">
              <w:rPr>
                <w:sz w:val="26"/>
                <w:rtl/>
              </w:rPr>
              <w:t xml:space="preserve"> </w:t>
            </w:r>
            <w:r w:rsidRPr="004B429D">
              <w:rPr>
                <w:rFonts w:hint="eastAsia"/>
                <w:sz w:val="26"/>
                <w:rtl/>
              </w:rPr>
              <w:t>המשפטי</w:t>
            </w:r>
            <w:r w:rsidRPr="004B429D">
              <w:rPr>
                <w:sz w:val="26"/>
                <w:rtl/>
              </w:rPr>
              <w:t xml:space="preserve"> </w:t>
            </w:r>
            <w:r w:rsidRPr="004B429D">
              <w:rPr>
                <w:rFonts w:hint="eastAsia"/>
                <w:sz w:val="26"/>
                <w:rtl/>
              </w:rPr>
              <w:t>לממשלה</w:t>
            </w:r>
            <w:r w:rsidRPr="004B429D">
              <w:rPr>
                <w:sz w:val="26"/>
                <w:rtl/>
              </w:rPr>
              <w:t>.</w:t>
            </w:r>
          </w:p>
        </w:tc>
      </w:tr>
      <w:tr w:rsidR="00DE7EF6" w:rsidRPr="004B429D" w:rsidTr="005C6C8D">
        <w:trPr>
          <w:cantSplit/>
        </w:trPr>
        <w:tc>
          <w:tcPr>
            <w:tcW w:w="1869" w:type="dxa"/>
          </w:tcPr>
          <w:p w:rsidR="00DE7EF6" w:rsidRPr="004B429D" w:rsidRDefault="00DE7EF6" w:rsidP="003042CF">
            <w:pPr>
              <w:pStyle w:val="TableSideHeading"/>
              <w:rPr>
                <w:sz w:val="26"/>
                <w:rtl/>
              </w:rPr>
            </w:pPr>
            <w:r w:rsidRPr="004B429D">
              <w:rPr>
                <w:rFonts w:hint="eastAsia"/>
                <w:sz w:val="26"/>
                <w:rtl/>
              </w:rPr>
              <w:t>תחולת</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הלבנת</w:t>
            </w:r>
            <w:r w:rsidRPr="004B429D">
              <w:rPr>
                <w:sz w:val="26"/>
                <w:rtl/>
              </w:rPr>
              <w:t xml:space="preserve"> </w:t>
            </w:r>
            <w:r w:rsidRPr="004B429D">
              <w:rPr>
                <w:rFonts w:hint="eastAsia"/>
                <w:sz w:val="26"/>
                <w:rtl/>
              </w:rPr>
              <w:t>הון</w:t>
            </w:r>
            <w:r w:rsidRPr="004B429D">
              <w:rPr>
                <w:sz w:val="26"/>
                <w:rtl/>
              </w:rPr>
              <w:t xml:space="preserve"> </w:t>
            </w:r>
          </w:p>
        </w:tc>
        <w:tc>
          <w:tcPr>
            <w:tcW w:w="623" w:type="dxa"/>
          </w:tcPr>
          <w:p w:rsidR="00DE7EF6" w:rsidRPr="004B429D" w:rsidRDefault="00DE7EF6" w:rsidP="00DE7EF6">
            <w:pPr>
              <w:pStyle w:val="TableText"/>
              <w:rPr>
                <w:sz w:val="26"/>
                <w:rtl/>
              </w:rPr>
            </w:pPr>
            <w:r w:rsidRPr="004B429D">
              <w:rPr>
                <w:rFonts w:hint="cs"/>
                <w:sz w:val="26"/>
                <w:rtl/>
              </w:rPr>
              <w:t>95.</w:t>
            </w:r>
            <w:r w:rsidRPr="004B429D">
              <w:rPr>
                <w:sz w:val="26"/>
                <w:rtl/>
              </w:rPr>
              <w:tab/>
            </w:r>
          </w:p>
        </w:tc>
        <w:tc>
          <w:tcPr>
            <w:tcW w:w="7144" w:type="dxa"/>
            <w:gridSpan w:val="4"/>
          </w:tcPr>
          <w:p w:rsidR="00DE7EF6" w:rsidRPr="004B429D" w:rsidRDefault="00DE7EF6"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הסמכויות</w:t>
            </w:r>
            <w:r w:rsidRPr="004B429D">
              <w:rPr>
                <w:sz w:val="26"/>
                <w:rtl/>
              </w:rPr>
              <w:t xml:space="preserve"> </w:t>
            </w:r>
            <w:r w:rsidRPr="004B429D">
              <w:rPr>
                <w:rFonts w:hint="eastAsia"/>
                <w:sz w:val="26"/>
                <w:rtl/>
              </w:rPr>
              <w:t>הנתונות</w:t>
            </w:r>
            <w:r w:rsidRPr="004B429D">
              <w:rPr>
                <w:sz w:val="26"/>
                <w:rtl/>
              </w:rPr>
              <w:t xml:space="preserve"> </w:t>
            </w:r>
            <w:r w:rsidRPr="004B429D">
              <w:rPr>
                <w:rFonts w:hint="eastAsia"/>
                <w:sz w:val="26"/>
                <w:rtl/>
              </w:rPr>
              <w:t>לנגיד</w:t>
            </w:r>
            <w:r w:rsidRPr="004B429D">
              <w:rPr>
                <w:sz w:val="26"/>
                <w:rtl/>
              </w:rPr>
              <w:t xml:space="preserve"> </w:t>
            </w:r>
            <w:r w:rsidRPr="004B429D">
              <w:rPr>
                <w:rFonts w:hint="eastAsia"/>
                <w:sz w:val="26"/>
                <w:rtl/>
              </w:rPr>
              <w:t>בנק</w:t>
            </w:r>
            <w:r w:rsidRPr="004B429D">
              <w:rPr>
                <w:sz w:val="26"/>
                <w:rtl/>
              </w:rPr>
              <w:t xml:space="preserve"> </w:t>
            </w:r>
            <w:r w:rsidRPr="004B429D">
              <w:rPr>
                <w:rFonts w:hint="eastAsia"/>
                <w:sz w:val="26"/>
                <w:rtl/>
              </w:rPr>
              <w:t>ישראל</w:t>
            </w:r>
            <w:r w:rsidRPr="004B429D">
              <w:rPr>
                <w:sz w:val="26"/>
                <w:rtl/>
              </w:rPr>
              <w:t xml:space="preserve"> </w:t>
            </w:r>
            <w:r w:rsidRPr="004B429D">
              <w:rPr>
                <w:rFonts w:hint="eastAsia"/>
                <w:sz w:val="26"/>
                <w:rtl/>
              </w:rPr>
              <w:t>ולשר</w:t>
            </w:r>
            <w:r w:rsidRPr="004B429D">
              <w:rPr>
                <w:sz w:val="26"/>
                <w:rtl/>
              </w:rPr>
              <w:t xml:space="preserve"> </w:t>
            </w:r>
            <w:r w:rsidRPr="004B429D">
              <w:rPr>
                <w:rFonts w:hint="eastAsia"/>
                <w:sz w:val="26"/>
                <w:rtl/>
              </w:rPr>
              <w:t>להוציא</w:t>
            </w:r>
            <w:r w:rsidRPr="004B429D">
              <w:rPr>
                <w:sz w:val="26"/>
                <w:rtl/>
              </w:rPr>
              <w:t xml:space="preserve"> </w:t>
            </w:r>
            <w:r w:rsidRPr="004B429D">
              <w:rPr>
                <w:rFonts w:hint="eastAsia"/>
                <w:sz w:val="26"/>
                <w:rtl/>
              </w:rPr>
              <w:t>צווים</w:t>
            </w:r>
            <w:r w:rsidRPr="004B429D">
              <w:rPr>
                <w:sz w:val="26"/>
                <w:rtl/>
              </w:rPr>
              <w:t xml:space="preserve"> </w:t>
            </w:r>
            <w:r w:rsidRPr="004B429D">
              <w:rPr>
                <w:rFonts w:hint="eastAsia"/>
                <w:sz w:val="26"/>
                <w:rtl/>
              </w:rPr>
              <w:t>לשם</w:t>
            </w:r>
            <w:r w:rsidRPr="004B429D">
              <w:rPr>
                <w:sz w:val="26"/>
                <w:rtl/>
              </w:rPr>
              <w:t xml:space="preserve"> </w:t>
            </w:r>
            <w:r w:rsidRPr="004B429D">
              <w:rPr>
                <w:rFonts w:hint="eastAsia"/>
                <w:sz w:val="26"/>
                <w:rtl/>
              </w:rPr>
              <w:t>אכיפתו</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הלבנת</w:t>
            </w:r>
            <w:r w:rsidRPr="004B429D">
              <w:rPr>
                <w:sz w:val="26"/>
                <w:rtl/>
              </w:rPr>
              <w:t xml:space="preserve"> </w:t>
            </w:r>
            <w:r w:rsidRPr="004B429D">
              <w:rPr>
                <w:rFonts w:hint="eastAsia"/>
                <w:sz w:val="26"/>
                <w:rtl/>
              </w:rPr>
              <w:t>הון</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בסעיפים</w:t>
            </w:r>
            <w:r w:rsidRPr="004B429D">
              <w:rPr>
                <w:sz w:val="26"/>
                <w:rtl/>
              </w:rPr>
              <w:t xml:space="preserve"> 7, 8</w:t>
            </w:r>
            <w:r w:rsidRPr="004B429D">
              <w:rPr>
                <w:rFonts w:hint="eastAsia"/>
                <w:sz w:val="26"/>
                <w:rtl/>
              </w:rPr>
              <w:t>א</w:t>
            </w:r>
            <w:r w:rsidRPr="004B429D">
              <w:rPr>
                <w:sz w:val="26"/>
                <w:rtl/>
              </w:rPr>
              <w:t xml:space="preserve"> </w:t>
            </w:r>
            <w:r w:rsidRPr="004B429D">
              <w:rPr>
                <w:rFonts w:hint="eastAsia"/>
                <w:sz w:val="26"/>
                <w:rtl/>
              </w:rPr>
              <w:t>או</w:t>
            </w:r>
            <w:r w:rsidRPr="004B429D">
              <w:rPr>
                <w:sz w:val="26"/>
                <w:rtl/>
              </w:rPr>
              <w:t xml:space="preserve"> 8</w:t>
            </w:r>
            <w:r w:rsidRPr="004B429D">
              <w:rPr>
                <w:rFonts w:hint="eastAsia"/>
                <w:sz w:val="26"/>
                <w:rtl/>
              </w:rPr>
              <w:t>ב</w:t>
            </w:r>
            <w:r w:rsidRPr="004B429D">
              <w:rPr>
                <w:sz w:val="26"/>
                <w:rtl/>
              </w:rPr>
              <w:t xml:space="preserve"> </w:t>
            </w:r>
            <w:r w:rsidRPr="004B429D">
              <w:rPr>
                <w:rFonts w:hint="eastAsia"/>
                <w:sz w:val="26"/>
                <w:rtl/>
              </w:rPr>
              <w:t>לאותו</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יהיו</w:t>
            </w:r>
            <w:r w:rsidRPr="004B429D">
              <w:rPr>
                <w:sz w:val="26"/>
                <w:rtl/>
              </w:rPr>
              <w:t xml:space="preserve"> </w:t>
            </w:r>
            <w:r w:rsidRPr="004B429D">
              <w:rPr>
                <w:rFonts w:hint="eastAsia"/>
                <w:sz w:val="26"/>
                <w:rtl/>
              </w:rPr>
              <w:t>נתונות</w:t>
            </w:r>
            <w:r w:rsidRPr="004B429D">
              <w:rPr>
                <w:sz w:val="26"/>
                <w:rtl/>
              </w:rPr>
              <w:t xml:space="preserve"> </w:t>
            </w:r>
            <w:r w:rsidRPr="004B429D">
              <w:rPr>
                <w:rFonts w:hint="eastAsia"/>
                <w:sz w:val="26"/>
                <w:rtl/>
              </w:rPr>
              <w:t>להם</w:t>
            </w:r>
            <w:r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לשם</w:t>
            </w:r>
            <w:r w:rsidRPr="004B429D">
              <w:rPr>
                <w:sz w:val="26"/>
                <w:rtl/>
              </w:rPr>
              <w:t xml:space="preserve"> </w:t>
            </w:r>
            <w:r w:rsidRPr="004B429D">
              <w:rPr>
                <w:rFonts w:hint="eastAsia"/>
                <w:sz w:val="26"/>
                <w:rtl/>
              </w:rPr>
              <w:t>אכיפת</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סעיפים</w:t>
            </w:r>
            <w:r w:rsidRPr="004B429D">
              <w:rPr>
                <w:sz w:val="26"/>
                <w:rtl/>
              </w:rPr>
              <w:t xml:space="preserve"> </w:t>
            </w:r>
            <w:r w:rsidR="00D5330E" w:rsidRPr="004B429D">
              <w:rPr>
                <w:rFonts w:hint="cs"/>
                <w:sz w:val="26"/>
                <w:rtl/>
              </w:rPr>
              <w:t xml:space="preserve">31 עד 36 </w:t>
            </w:r>
            <w:r w:rsidRPr="004B429D">
              <w:rPr>
                <w:sz w:val="26"/>
                <w:rtl/>
              </w:rPr>
              <w:t>ל</w:t>
            </w:r>
            <w:r w:rsidRPr="004B429D">
              <w:rPr>
                <w:rFonts w:hint="cs"/>
                <w:sz w:val="26"/>
                <w:rtl/>
              </w:rPr>
              <w:t>חוק זה</w:t>
            </w:r>
            <w:r w:rsidRPr="004B429D">
              <w:rPr>
                <w:sz w:val="26"/>
                <w:rtl/>
              </w:rPr>
              <w:t xml:space="preserve">, </w:t>
            </w:r>
            <w:r w:rsidRPr="004B429D">
              <w:rPr>
                <w:rFonts w:hint="eastAsia"/>
                <w:sz w:val="26"/>
                <w:rtl/>
              </w:rPr>
              <w:t>וכן</w:t>
            </w:r>
            <w:r w:rsidRPr="004B429D">
              <w:rPr>
                <w:sz w:val="26"/>
                <w:rtl/>
              </w:rPr>
              <w:t xml:space="preserve"> </w:t>
            </w:r>
            <w:r w:rsidRPr="004B429D">
              <w:rPr>
                <w:rFonts w:hint="eastAsia"/>
                <w:sz w:val="26"/>
                <w:rtl/>
              </w:rPr>
              <w:t>יהיה</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כל</w:t>
            </w:r>
            <w:r w:rsidRPr="004B429D">
              <w:rPr>
                <w:sz w:val="26"/>
                <w:rtl/>
              </w:rPr>
              <w:t xml:space="preserve"> </w:t>
            </w:r>
            <w:r w:rsidRPr="004B429D">
              <w:rPr>
                <w:rFonts w:hint="eastAsia"/>
                <w:sz w:val="26"/>
                <w:rtl/>
              </w:rPr>
              <w:t>אחד</w:t>
            </w:r>
            <w:r w:rsidRPr="004B429D">
              <w:rPr>
                <w:sz w:val="26"/>
                <w:rtl/>
              </w:rPr>
              <w:t xml:space="preserve"> </w:t>
            </w:r>
            <w:r w:rsidRPr="004B429D">
              <w:rPr>
                <w:rFonts w:hint="eastAsia"/>
                <w:sz w:val="26"/>
                <w:rtl/>
              </w:rPr>
              <w:t>מהם</w:t>
            </w:r>
            <w:r w:rsidRPr="004B429D">
              <w:rPr>
                <w:sz w:val="26"/>
                <w:rtl/>
              </w:rPr>
              <w:t xml:space="preserve">, </w:t>
            </w:r>
            <w:r w:rsidRPr="004B429D">
              <w:rPr>
                <w:rFonts w:hint="eastAsia"/>
                <w:sz w:val="26"/>
                <w:rtl/>
              </w:rPr>
              <w:t>בהסכמת</w:t>
            </w:r>
            <w:r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המשפטים</w:t>
            </w:r>
            <w:r w:rsidRPr="004B429D">
              <w:rPr>
                <w:sz w:val="26"/>
                <w:rtl/>
              </w:rPr>
              <w:t xml:space="preserve"> </w:t>
            </w:r>
            <w:r w:rsidRPr="004B429D">
              <w:rPr>
                <w:rFonts w:hint="eastAsia"/>
                <w:sz w:val="26"/>
                <w:rtl/>
              </w:rPr>
              <w:t>ובהתייעצות</w:t>
            </w:r>
            <w:r w:rsidRPr="004B429D">
              <w:rPr>
                <w:sz w:val="26"/>
                <w:rtl/>
              </w:rPr>
              <w:t xml:space="preserve"> </w:t>
            </w:r>
            <w:r w:rsidRPr="004B429D">
              <w:rPr>
                <w:rFonts w:hint="eastAsia"/>
                <w:sz w:val="26"/>
                <w:rtl/>
              </w:rPr>
              <w:t>עם</w:t>
            </w:r>
            <w:r w:rsidRPr="004B429D">
              <w:rPr>
                <w:sz w:val="26"/>
                <w:rtl/>
              </w:rPr>
              <w:t xml:space="preserve"> </w:t>
            </w:r>
            <w:r w:rsidRPr="004B429D">
              <w:rPr>
                <w:rFonts w:hint="eastAsia"/>
                <w:sz w:val="26"/>
                <w:rtl/>
              </w:rPr>
              <w:t>השר</w:t>
            </w:r>
            <w:r w:rsidRPr="004B429D">
              <w:rPr>
                <w:sz w:val="26"/>
                <w:rtl/>
              </w:rPr>
              <w:t xml:space="preserve"> </w:t>
            </w:r>
            <w:r w:rsidRPr="004B429D">
              <w:rPr>
                <w:rFonts w:hint="eastAsia"/>
                <w:sz w:val="26"/>
                <w:rtl/>
              </w:rPr>
              <w:t>לביטחון</w:t>
            </w:r>
            <w:r w:rsidRPr="004B429D">
              <w:rPr>
                <w:sz w:val="26"/>
                <w:rtl/>
              </w:rPr>
              <w:t xml:space="preserve"> </w:t>
            </w:r>
            <w:r w:rsidRPr="004B429D">
              <w:rPr>
                <w:rFonts w:hint="eastAsia"/>
                <w:sz w:val="26"/>
                <w:rtl/>
              </w:rPr>
              <w:t>הפנים</w:t>
            </w:r>
            <w:r w:rsidRPr="004B429D">
              <w:rPr>
                <w:sz w:val="26"/>
                <w:rtl/>
              </w:rPr>
              <w:t xml:space="preserve">, </w:t>
            </w:r>
            <w:r w:rsidRPr="004B429D">
              <w:rPr>
                <w:rFonts w:hint="eastAsia"/>
                <w:sz w:val="26"/>
                <w:rtl/>
              </w:rPr>
              <w:t>לקבוע</w:t>
            </w:r>
            <w:r w:rsidRPr="004B429D">
              <w:rPr>
                <w:sz w:val="26"/>
                <w:rtl/>
              </w:rPr>
              <w:t xml:space="preserve"> </w:t>
            </w:r>
            <w:r w:rsidRPr="004B429D">
              <w:rPr>
                <w:rFonts w:hint="eastAsia"/>
                <w:sz w:val="26"/>
                <w:rtl/>
              </w:rPr>
              <w:t>בצו</w:t>
            </w:r>
            <w:r w:rsidRPr="004B429D">
              <w:rPr>
                <w:sz w:val="26"/>
                <w:rtl/>
              </w:rPr>
              <w:t xml:space="preserve">, </w:t>
            </w:r>
            <w:r w:rsidRPr="004B429D">
              <w:rPr>
                <w:rFonts w:hint="eastAsia"/>
                <w:sz w:val="26"/>
                <w:rtl/>
              </w:rPr>
              <w:t>לגבי</w:t>
            </w:r>
            <w:r w:rsidRPr="004B429D">
              <w:rPr>
                <w:sz w:val="26"/>
                <w:rtl/>
              </w:rPr>
              <w:t xml:space="preserve"> </w:t>
            </w:r>
            <w:r w:rsidRPr="004B429D">
              <w:rPr>
                <w:rFonts w:hint="eastAsia"/>
                <w:sz w:val="26"/>
                <w:rtl/>
              </w:rPr>
              <w:t>תאגיד</w:t>
            </w:r>
            <w:r w:rsidRPr="004B429D">
              <w:rPr>
                <w:sz w:val="26"/>
                <w:rtl/>
              </w:rPr>
              <w:t xml:space="preserve"> </w:t>
            </w:r>
            <w:r w:rsidRPr="004B429D">
              <w:rPr>
                <w:rFonts w:hint="eastAsia"/>
                <w:sz w:val="26"/>
                <w:rtl/>
              </w:rPr>
              <w:t>בנקאי</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גוף</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ב</w:t>
            </w:r>
            <w:r w:rsidRPr="004B429D">
              <w:rPr>
                <w:rFonts w:hint="cs"/>
                <w:sz w:val="26"/>
                <w:rtl/>
              </w:rPr>
              <w:t>סעיפים 7, 8א או 8ב לחוק האמור</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בדבר</w:t>
            </w:r>
            <w:r w:rsidRPr="004B429D">
              <w:rPr>
                <w:sz w:val="26"/>
                <w:rtl/>
              </w:rPr>
              <w:t xml:space="preserve"> </w:t>
            </w:r>
            <w:r w:rsidRPr="004B429D">
              <w:rPr>
                <w:rFonts w:hint="eastAsia"/>
                <w:sz w:val="26"/>
                <w:rtl/>
              </w:rPr>
              <w:t>בדיקת</w:t>
            </w:r>
            <w:r w:rsidRPr="004B429D">
              <w:rPr>
                <w:sz w:val="26"/>
                <w:rtl/>
              </w:rPr>
              <w:t xml:space="preserve"> </w:t>
            </w:r>
            <w:r w:rsidRPr="004B429D">
              <w:rPr>
                <w:rFonts w:hint="eastAsia"/>
                <w:sz w:val="26"/>
                <w:rtl/>
              </w:rPr>
              <w:t>פרטי</w:t>
            </w:r>
            <w:r w:rsidRPr="004B429D">
              <w:rPr>
                <w:sz w:val="26"/>
                <w:rtl/>
              </w:rPr>
              <w:t xml:space="preserve"> </w:t>
            </w:r>
            <w:r w:rsidRPr="004B429D">
              <w:rPr>
                <w:rFonts w:hint="eastAsia"/>
                <w:sz w:val="26"/>
                <w:rtl/>
              </w:rPr>
              <w:t>הזיהוי</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צדדים</w:t>
            </w:r>
            <w:r w:rsidRPr="004B429D">
              <w:rPr>
                <w:sz w:val="26"/>
                <w:rtl/>
              </w:rPr>
              <w:t xml:space="preserve"> </w:t>
            </w:r>
            <w:r w:rsidRPr="004B429D">
              <w:rPr>
                <w:rFonts w:hint="eastAsia"/>
                <w:sz w:val="26"/>
                <w:rtl/>
              </w:rPr>
              <w:t>לפעולה</w:t>
            </w:r>
            <w:r w:rsidRPr="004B429D">
              <w:rPr>
                <w:sz w:val="26"/>
                <w:rtl/>
              </w:rPr>
              <w:t xml:space="preserve"> </w:t>
            </w:r>
            <w:r w:rsidRPr="004B429D">
              <w:rPr>
                <w:rFonts w:hint="eastAsia"/>
                <w:sz w:val="26"/>
                <w:rtl/>
              </w:rPr>
              <w:t>ברכוש</w:t>
            </w:r>
            <w:r w:rsidRPr="004B429D">
              <w:rPr>
                <w:sz w:val="26"/>
                <w:rtl/>
              </w:rPr>
              <w:t xml:space="preserve"> </w:t>
            </w:r>
            <w:r w:rsidRPr="004B429D">
              <w:rPr>
                <w:rFonts w:hint="eastAsia"/>
                <w:sz w:val="26"/>
                <w:rtl/>
              </w:rPr>
              <w:t>אל</w:t>
            </w:r>
            <w:r w:rsidRPr="004B429D">
              <w:rPr>
                <w:sz w:val="26"/>
                <w:rtl/>
              </w:rPr>
              <w:t xml:space="preserve"> </w:t>
            </w:r>
            <w:r w:rsidRPr="004B429D">
              <w:rPr>
                <w:rFonts w:hint="eastAsia"/>
                <w:sz w:val="26"/>
                <w:rtl/>
              </w:rPr>
              <w:t>מול</w:t>
            </w:r>
            <w:r w:rsidRPr="004B429D">
              <w:rPr>
                <w:sz w:val="26"/>
                <w:rtl/>
              </w:rPr>
              <w:t xml:space="preserve"> </w:t>
            </w:r>
            <w:r w:rsidRPr="004B429D">
              <w:rPr>
                <w:rFonts w:hint="eastAsia"/>
                <w:sz w:val="26"/>
                <w:rtl/>
              </w:rPr>
              <w:t>פרטי</w:t>
            </w:r>
            <w:r w:rsidRPr="004B429D">
              <w:rPr>
                <w:sz w:val="26"/>
                <w:rtl/>
              </w:rPr>
              <w:t xml:space="preserve"> </w:t>
            </w:r>
            <w:r w:rsidRPr="004B429D">
              <w:rPr>
                <w:rFonts w:hint="eastAsia"/>
                <w:sz w:val="26"/>
                <w:rtl/>
              </w:rPr>
              <w:t>הזיהוי</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ארגוני</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מוכרזים</w:t>
            </w:r>
            <w:r w:rsidRPr="004B429D">
              <w:rPr>
                <w:sz w:val="26"/>
                <w:rtl/>
              </w:rPr>
              <w:t xml:space="preserve"> </w:t>
            </w:r>
            <w:r w:rsidRPr="004B429D">
              <w:rPr>
                <w:rFonts w:hint="eastAsia"/>
                <w:sz w:val="26"/>
                <w:rtl/>
              </w:rPr>
              <w:t>ופרטי</w:t>
            </w:r>
            <w:r w:rsidRPr="004B429D">
              <w:rPr>
                <w:sz w:val="26"/>
                <w:rtl/>
              </w:rPr>
              <w:t xml:space="preserve"> </w:t>
            </w:r>
            <w:r w:rsidRPr="004B429D">
              <w:rPr>
                <w:rFonts w:hint="eastAsia"/>
                <w:sz w:val="26"/>
                <w:rtl/>
              </w:rPr>
              <w:t>הזיהוי</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מי</w:t>
            </w:r>
            <w:r w:rsidRPr="004B429D">
              <w:rPr>
                <w:sz w:val="26"/>
                <w:rtl/>
              </w:rPr>
              <w:t xml:space="preserve"> </w:t>
            </w:r>
            <w:r w:rsidRPr="004B429D">
              <w:rPr>
                <w:rFonts w:hint="eastAsia"/>
                <w:sz w:val="26"/>
                <w:rtl/>
              </w:rPr>
              <w:t>שהוכרז</w:t>
            </w:r>
            <w:r w:rsidRPr="004B429D">
              <w:rPr>
                <w:sz w:val="26"/>
                <w:rtl/>
              </w:rPr>
              <w:t xml:space="preserve"> </w:t>
            </w:r>
            <w:r w:rsidRPr="004B429D">
              <w:rPr>
                <w:rFonts w:hint="eastAsia"/>
                <w:sz w:val="26"/>
                <w:rtl/>
              </w:rPr>
              <w:t>עליהם</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11 </w:t>
            </w:r>
            <w:r w:rsidRPr="004B429D">
              <w:rPr>
                <w:rFonts w:hint="eastAsia"/>
                <w:sz w:val="26"/>
                <w:rtl/>
              </w:rPr>
              <w:t>שהם</w:t>
            </w:r>
            <w:r w:rsidRPr="004B429D">
              <w:rPr>
                <w:sz w:val="26"/>
                <w:rtl/>
              </w:rPr>
              <w:t xml:space="preserve"> </w:t>
            </w:r>
            <w:r w:rsidRPr="004B429D">
              <w:rPr>
                <w:rFonts w:hint="eastAsia"/>
                <w:sz w:val="26"/>
                <w:rtl/>
              </w:rPr>
              <w:t>פעילי</w:t>
            </w:r>
            <w:r w:rsidRPr="004B429D">
              <w:rPr>
                <w:sz w:val="26"/>
                <w:rtl/>
              </w:rPr>
              <w:t xml:space="preserve"> </w:t>
            </w:r>
            <w:r w:rsidRPr="004B429D">
              <w:rPr>
                <w:rFonts w:hint="eastAsia"/>
                <w:sz w:val="26"/>
                <w:rtl/>
              </w:rPr>
              <w:t>טרור</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eastAsia"/>
                <w:sz w:val="26"/>
                <w:rtl/>
              </w:rPr>
              <w:t>דיווחים</w:t>
            </w:r>
            <w:r w:rsidRPr="004B429D">
              <w:rPr>
                <w:sz w:val="26"/>
                <w:rtl/>
              </w:rPr>
              <w:t xml:space="preserve"> </w:t>
            </w:r>
            <w:r w:rsidRPr="004B429D">
              <w:rPr>
                <w:rFonts w:hint="eastAsia"/>
                <w:sz w:val="26"/>
                <w:rtl/>
              </w:rPr>
              <w:t>שיתקבלו</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ברשות</w:t>
            </w:r>
            <w:r w:rsidRPr="004B429D">
              <w:rPr>
                <w:sz w:val="26"/>
                <w:rtl/>
              </w:rPr>
              <w:t xml:space="preserve"> </w:t>
            </w:r>
            <w:r w:rsidRPr="004B429D">
              <w:rPr>
                <w:rFonts w:hint="eastAsia"/>
                <w:sz w:val="26"/>
                <w:rtl/>
              </w:rPr>
              <w:t>לאיסור</w:t>
            </w:r>
            <w:r w:rsidRPr="004B429D">
              <w:rPr>
                <w:sz w:val="26"/>
                <w:rtl/>
              </w:rPr>
              <w:t xml:space="preserve"> </w:t>
            </w:r>
            <w:r w:rsidRPr="004B429D">
              <w:rPr>
                <w:rFonts w:hint="eastAsia"/>
                <w:sz w:val="26"/>
                <w:rtl/>
              </w:rPr>
              <w:t>הלבנת</w:t>
            </w:r>
            <w:r w:rsidRPr="004B429D">
              <w:rPr>
                <w:sz w:val="26"/>
                <w:rtl/>
              </w:rPr>
              <w:t xml:space="preserve"> </w:t>
            </w:r>
            <w:r w:rsidRPr="004B429D">
              <w:rPr>
                <w:rFonts w:hint="eastAsia"/>
                <w:sz w:val="26"/>
                <w:rtl/>
              </w:rPr>
              <w:t>הון</w:t>
            </w:r>
            <w:r w:rsidRPr="004B429D">
              <w:rPr>
                <w:sz w:val="26"/>
                <w:rtl/>
              </w:rPr>
              <w:t xml:space="preserve"> </w:t>
            </w:r>
            <w:r w:rsidRPr="004B429D">
              <w:rPr>
                <w:rFonts w:hint="eastAsia"/>
                <w:sz w:val="26"/>
                <w:rtl/>
              </w:rPr>
              <w:t>ומימון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יישמרו</w:t>
            </w:r>
            <w:r w:rsidRPr="004B429D">
              <w:rPr>
                <w:sz w:val="26"/>
                <w:rtl/>
              </w:rPr>
              <w:t xml:space="preserve"> </w:t>
            </w:r>
            <w:r w:rsidRPr="004B429D">
              <w:rPr>
                <w:rFonts w:hint="eastAsia"/>
                <w:sz w:val="26"/>
                <w:rtl/>
              </w:rPr>
              <w:t>במאגר</w:t>
            </w:r>
            <w:r w:rsidRPr="004B429D">
              <w:rPr>
                <w:sz w:val="26"/>
                <w:rtl/>
              </w:rPr>
              <w:t xml:space="preserve"> </w:t>
            </w:r>
            <w:r w:rsidRPr="004B429D">
              <w:rPr>
                <w:rFonts w:hint="eastAsia"/>
                <w:sz w:val="26"/>
                <w:rtl/>
              </w:rPr>
              <w:t>המידע</w:t>
            </w:r>
            <w:r w:rsidRPr="004B429D">
              <w:rPr>
                <w:sz w:val="26"/>
                <w:rtl/>
              </w:rPr>
              <w:t xml:space="preserve"> </w:t>
            </w:r>
            <w:r w:rsidRPr="004B429D">
              <w:rPr>
                <w:rFonts w:hint="eastAsia"/>
                <w:sz w:val="26"/>
                <w:rtl/>
              </w:rPr>
              <w:t>שהוקם</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28 </w:t>
            </w:r>
            <w:r w:rsidRPr="004B429D">
              <w:rPr>
                <w:rFonts w:hint="eastAsia"/>
                <w:sz w:val="26"/>
                <w:rtl/>
              </w:rPr>
              <w:t>לחוק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הלבנת</w:t>
            </w:r>
            <w:r w:rsidRPr="004B429D">
              <w:rPr>
                <w:sz w:val="26"/>
                <w:rtl/>
              </w:rPr>
              <w:t xml:space="preserve"> </w:t>
            </w:r>
            <w:r w:rsidRPr="004B429D">
              <w:rPr>
                <w:rFonts w:hint="eastAsia"/>
                <w:sz w:val="26"/>
                <w:rtl/>
              </w:rPr>
              <w:t>הון</w:t>
            </w:r>
            <w:r w:rsidRPr="004B429D">
              <w:rPr>
                <w:sz w:val="26"/>
                <w:rtl/>
              </w:rPr>
              <w:t xml:space="preserve">; </w:t>
            </w:r>
            <w:r w:rsidRPr="004B429D">
              <w:rPr>
                <w:rFonts w:hint="eastAsia"/>
                <w:sz w:val="26"/>
                <w:rtl/>
              </w:rPr>
              <w:t>העברת</w:t>
            </w:r>
            <w:r w:rsidRPr="004B429D">
              <w:rPr>
                <w:sz w:val="26"/>
                <w:rtl/>
              </w:rPr>
              <w:t xml:space="preserve"> </w:t>
            </w:r>
            <w:r w:rsidRPr="004B429D">
              <w:rPr>
                <w:rFonts w:hint="eastAsia"/>
                <w:sz w:val="26"/>
                <w:rtl/>
              </w:rPr>
              <w:t>מידע</w:t>
            </w:r>
            <w:r w:rsidRPr="004B429D">
              <w:rPr>
                <w:sz w:val="26"/>
                <w:rtl/>
              </w:rPr>
              <w:t xml:space="preserve"> </w:t>
            </w:r>
            <w:r w:rsidRPr="004B429D">
              <w:rPr>
                <w:rFonts w:hint="eastAsia"/>
                <w:sz w:val="26"/>
                <w:rtl/>
              </w:rPr>
              <w:t>שהתקבל</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או</w:t>
            </w:r>
            <w:r w:rsidRPr="004B429D">
              <w:rPr>
                <w:sz w:val="26"/>
                <w:rtl/>
              </w:rPr>
              <w:t xml:space="preserve"> </w:t>
            </w:r>
            <w:r w:rsidRPr="004B429D">
              <w:rPr>
                <w:rFonts w:hint="cs"/>
                <w:sz w:val="26"/>
                <w:rtl/>
              </w:rPr>
              <w:t>לשם</w:t>
            </w:r>
            <w:r w:rsidRPr="004B429D">
              <w:rPr>
                <w:sz w:val="26"/>
                <w:rtl/>
              </w:rPr>
              <w:t xml:space="preserve"> </w:t>
            </w:r>
            <w:r w:rsidRPr="004B429D">
              <w:rPr>
                <w:rFonts w:hint="eastAsia"/>
                <w:sz w:val="26"/>
                <w:rtl/>
              </w:rPr>
              <w:t>אכיפת</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הסעיפים</w:t>
            </w:r>
            <w:r w:rsidRPr="004B429D">
              <w:rPr>
                <w:sz w:val="26"/>
                <w:rtl/>
              </w:rPr>
              <w:t xml:space="preserve"> </w:t>
            </w:r>
            <w:r w:rsidRPr="004B429D">
              <w:rPr>
                <w:rFonts w:hint="eastAsia"/>
                <w:sz w:val="26"/>
                <w:rtl/>
              </w:rPr>
              <w:t>המנויים</w:t>
            </w:r>
            <w:r w:rsidRPr="004B429D">
              <w:rPr>
                <w:sz w:val="26"/>
                <w:rtl/>
              </w:rPr>
              <w:t xml:space="preserve"> </w:t>
            </w: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ממאגר</w:t>
            </w:r>
            <w:r w:rsidRPr="004B429D">
              <w:rPr>
                <w:sz w:val="26"/>
                <w:rtl/>
              </w:rPr>
              <w:t xml:space="preserve"> </w:t>
            </w:r>
            <w:r w:rsidRPr="004B429D">
              <w:rPr>
                <w:rFonts w:hint="eastAsia"/>
                <w:sz w:val="26"/>
                <w:rtl/>
              </w:rPr>
              <w:t>המידע</w:t>
            </w:r>
            <w:r w:rsidRPr="004B429D">
              <w:rPr>
                <w:sz w:val="26"/>
                <w:rtl/>
              </w:rPr>
              <w:t xml:space="preserve">, </w:t>
            </w:r>
            <w:r w:rsidRPr="004B429D">
              <w:rPr>
                <w:rFonts w:hint="eastAsia"/>
                <w:sz w:val="26"/>
                <w:rtl/>
              </w:rPr>
              <w:t>תיעשה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cs"/>
                <w:sz w:val="26"/>
                <w:rtl/>
              </w:rPr>
              <w:t>ה</w:t>
            </w:r>
            <w:r w:rsidRPr="004B429D">
              <w:rPr>
                <w:rFonts w:hint="eastAsia"/>
                <w:sz w:val="26"/>
                <w:rtl/>
              </w:rPr>
              <w:t>חוק</w:t>
            </w:r>
            <w:r w:rsidRPr="004B429D">
              <w:rPr>
                <w:sz w:val="26"/>
                <w:rtl/>
              </w:rPr>
              <w:t xml:space="preserve"> </w:t>
            </w:r>
            <w:r w:rsidRPr="004B429D">
              <w:rPr>
                <w:rFonts w:hint="cs"/>
                <w:sz w:val="26"/>
                <w:rtl/>
              </w:rPr>
              <w:t>האמור</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סעיף</w:t>
            </w:r>
            <w:r w:rsidRPr="004B429D">
              <w:rPr>
                <w:sz w:val="26"/>
                <w:rtl/>
              </w:rPr>
              <w:t xml:space="preserve"> 31</w:t>
            </w:r>
            <w:r w:rsidRPr="004B429D">
              <w:rPr>
                <w:rFonts w:hint="eastAsia"/>
                <w:sz w:val="26"/>
                <w:rtl/>
              </w:rPr>
              <w:t>א</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הלבנת</w:t>
            </w:r>
            <w:r w:rsidRPr="004B429D">
              <w:rPr>
                <w:sz w:val="26"/>
                <w:rtl/>
              </w:rPr>
              <w:t xml:space="preserve"> </w:t>
            </w:r>
            <w:r w:rsidRPr="004B429D">
              <w:rPr>
                <w:rFonts w:hint="eastAsia"/>
                <w:sz w:val="26"/>
                <w:rtl/>
              </w:rPr>
              <w:t>הון</w:t>
            </w:r>
            <w:r w:rsidRPr="004B429D">
              <w:rPr>
                <w:sz w:val="26"/>
                <w:rtl/>
              </w:rPr>
              <w:t xml:space="preserve"> </w:t>
            </w:r>
            <w:r w:rsidRPr="004B429D">
              <w:rPr>
                <w:rFonts w:hint="eastAsia"/>
                <w:sz w:val="26"/>
                <w:rtl/>
              </w:rPr>
              <w:t>שעניינן</w:t>
            </w:r>
            <w:r w:rsidRPr="004B429D">
              <w:rPr>
                <w:sz w:val="26"/>
                <w:rtl/>
              </w:rPr>
              <w:t xml:space="preserve"> </w:t>
            </w:r>
            <w:r w:rsidRPr="004B429D">
              <w:rPr>
                <w:rFonts w:hint="eastAsia"/>
                <w:sz w:val="26"/>
                <w:rtl/>
              </w:rPr>
              <w:t>חובת</w:t>
            </w:r>
            <w:r w:rsidRPr="004B429D">
              <w:rPr>
                <w:sz w:val="26"/>
                <w:rtl/>
              </w:rPr>
              <w:t xml:space="preserve"> </w:t>
            </w:r>
            <w:r w:rsidRPr="004B429D">
              <w:rPr>
                <w:rFonts w:hint="eastAsia"/>
                <w:sz w:val="26"/>
                <w:rtl/>
              </w:rPr>
              <w:t>סודיות</w:t>
            </w:r>
            <w:r w:rsidRPr="004B429D">
              <w:rPr>
                <w:sz w:val="26"/>
                <w:rtl/>
              </w:rPr>
              <w:t xml:space="preserve"> </w:t>
            </w:r>
            <w:r w:rsidRPr="004B429D">
              <w:rPr>
                <w:rFonts w:hint="eastAsia"/>
                <w:sz w:val="26"/>
                <w:rtl/>
              </w:rPr>
              <w:t>ואיסור</w:t>
            </w:r>
            <w:r w:rsidRPr="004B429D">
              <w:rPr>
                <w:sz w:val="26"/>
                <w:rtl/>
              </w:rPr>
              <w:t xml:space="preserve"> </w:t>
            </w:r>
            <w:r w:rsidRPr="004B429D">
              <w:rPr>
                <w:rFonts w:hint="eastAsia"/>
                <w:sz w:val="26"/>
                <w:rtl/>
              </w:rPr>
              <w:t>גילוי</w:t>
            </w:r>
            <w:r w:rsidRPr="004B429D">
              <w:rPr>
                <w:sz w:val="26"/>
                <w:rtl/>
              </w:rPr>
              <w:t xml:space="preserve"> </w:t>
            </w:r>
            <w:r w:rsidRPr="004B429D">
              <w:rPr>
                <w:rFonts w:hint="eastAsia"/>
                <w:sz w:val="26"/>
                <w:rtl/>
              </w:rPr>
              <w:t>מידע</w:t>
            </w:r>
            <w:r w:rsidRPr="004B429D">
              <w:rPr>
                <w:sz w:val="26"/>
                <w:rtl/>
              </w:rPr>
              <w:t xml:space="preserve"> </w:t>
            </w:r>
            <w:r w:rsidRPr="004B429D">
              <w:rPr>
                <w:rFonts w:hint="eastAsia"/>
                <w:sz w:val="26"/>
                <w:rtl/>
              </w:rPr>
              <w:t>ושימוש</w:t>
            </w:r>
            <w:r w:rsidRPr="004B429D">
              <w:rPr>
                <w:sz w:val="26"/>
                <w:rtl/>
              </w:rPr>
              <w:t xml:space="preserve"> </w:t>
            </w:r>
            <w:r w:rsidRPr="004B429D">
              <w:rPr>
                <w:rFonts w:hint="eastAsia"/>
                <w:sz w:val="26"/>
                <w:rtl/>
              </w:rPr>
              <w:t>בו</w:t>
            </w:r>
            <w:r w:rsidRPr="004B429D">
              <w:rPr>
                <w:sz w:val="26"/>
                <w:rtl/>
              </w:rPr>
              <w:t xml:space="preserve"> </w:t>
            </w:r>
            <w:r w:rsidRPr="004B429D">
              <w:rPr>
                <w:rFonts w:hint="eastAsia"/>
                <w:sz w:val="26"/>
                <w:rtl/>
              </w:rPr>
              <w:t>שלא</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הלבנת</w:t>
            </w:r>
            <w:r w:rsidRPr="004B429D">
              <w:rPr>
                <w:sz w:val="26"/>
                <w:rtl/>
              </w:rPr>
              <w:t xml:space="preserve"> </w:t>
            </w:r>
            <w:r w:rsidRPr="004B429D">
              <w:rPr>
                <w:rFonts w:hint="eastAsia"/>
                <w:sz w:val="26"/>
                <w:rtl/>
              </w:rPr>
              <w:t>הון</w:t>
            </w:r>
            <w:r w:rsidRPr="004B429D">
              <w:rPr>
                <w:sz w:val="26"/>
                <w:rtl/>
              </w:rPr>
              <w:t xml:space="preserve">, </w:t>
            </w:r>
            <w:r w:rsidRPr="004B429D">
              <w:rPr>
                <w:rFonts w:hint="eastAsia"/>
                <w:sz w:val="26"/>
                <w:rtl/>
              </w:rPr>
              <w:t>יחולו</w:t>
            </w:r>
            <w:r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שהגיע</w:t>
            </w:r>
            <w:r w:rsidRPr="004B429D">
              <w:rPr>
                <w:sz w:val="26"/>
                <w:rtl/>
              </w:rPr>
              <w:t xml:space="preserve"> </w:t>
            </w:r>
            <w:r w:rsidRPr="004B429D">
              <w:rPr>
                <w:rFonts w:hint="eastAsia"/>
                <w:sz w:val="26"/>
                <w:rtl/>
              </w:rPr>
              <w:t>אליו</w:t>
            </w:r>
            <w:r w:rsidRPr="004B429D">
              <w:rPr>
                <w:sz w:val="26"/>
                <w:rtl/>
              </w:rPr>
              <w:t xml:space="preserve"> </w:t>
            </w:r>
            <w:r w:rsidRPr="004B429D">
              <w:rPr>
                <w:rFonts w:hint="eastAsia"/>
                <w:sz w:val="26"/>
                <w:rtl/>
              </w:rPr>
              <w:t>מידע</w:t>
            </w:r>
            <w:r w:rsidRPr="004B429D">
              <w:rPr>
                <w:sz w:val="26"/>
                <w:rtl/>
              </w:rPr>
              <w:t xml:space="preserve"> </w:t>
            </w:r>
            <w:r w:rsidRPr="004B429D">
              <w:rPr>
                <w:rFonts w:hint="eastAsia"/>
                <w:sz w:val="26"/>
                <w:rtl/>
              </w:rPr>
              <w:t>שהתקבל</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זה</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w:t>
            </w:r>
            <w:r w:rsidRPr="004B429D">
              <w:rPr>
                <w:rFonts w:hint="eastAsia"/>
                <w:sz w:val="26"/>
                <w:rtl/>
              </w:rPr>
              <w:t>ג</w:t>
            </w:r>
            <w:r w:rsidRPr="004B429D">
              <w:rPr>
                <w:sz w:val="26"/>
                <w:rtl/>
              </w:rPr>
              <w:t>)</w:t>
            </w:r>
            <w:r w:rsidRPr="004B429D">
              <w:rPr>
                <w:sz w:val="26"/>
                <w:rtl/>
              </w:rPr>
              <w:tab/>
            </w:r>
            <w:r w:rsidRPr="004B429D">
              <w:rPr>
                <w:rFonts w:hint="eastAsia"/>
                <w:sz w:val="26"/>
                <w:rtl/>
              </w:rPr>
              <w:t>אחראי</w:t>
            </w:r>
            <w:r w:rsidRPr="004B429D">
              <w:rPr>
                <w:sz w:val="26"/>
                <w:rtl/>
              </w:rPr>
              <w:t xml:space="preserve"> </w:t>
            </w:r>
            <w:r w:rsidRPr="004B429D">
              <w:rPr>
                <w:rFonts w:hint="eastAsia"/>
                <w:sz w:val="26"/>
                <w:rtl/>
              </w:rPr>
              <w:t>למילוי</w:t>
            </w:r>
            <w:r w:rsidRPr="004B429D">
              <w:rPr>
                <w:sz w:val="26"/>
                <w:rtl/>
              </w:rPr>
              <w:t xml:space="preserve"> </w:t>
            </w:r>
            <w:r w:rsidRPr="004B429D">
              <w:rPr>
                <w:rFonts w:hint="eastAsia"/>
                <w:sz w:val="26"/>
                <w:rtl/>
              </w:rPr>
              <w:t>חובות</w:t>
            </w:r>
            <w:r w:rsidRPr="004B429D">
              <w:rPr>
                <w:sz w:val="26"/>
                <w:rtl/>
              </w:rPr>
              <w:t xml:space="preserve"> </w:t>
            </w:r>
            <w:r w:rsidRPr="004B429D">
              <w:rPr>
                <w:rFonts w:hint="eastAsia"/>
                <w:sz w:val="26"/>
                <w:rtl/>
              </w:rPr>
              <w:t>בתאגיד</w:t>
            </w:r>
            <w:r w:rsidRPr="004B429D">
              <w:rPr>
                <w:sz w:val="26"/>
                <w:rtl/>
              </w:rPr>
              <w:t xml:space="preserve"> </w:t>
            </w:r>
            <w:r w:rsidRPr="004B429D">
              <w:rPr>
                <w:rFonts w:hint="eastAsia"/>
                <w:sz w:val="26"/>
                <w:rtl/>
              </w:rPr>
              <w:t>בנקאי</w:t>
            </w:r>
            <w:r w:rsidRPr="004B429D">
              <w:rPr>
                <w:sz w:val="26"/>
                <w:rtl/>
              </w:rPr>
              <w:t xml:space="preserve"> </w:t>
            </w:r>
            <w:r w:rsidRPr="004B429D">
              <w:rPr>
                <w:rFonts w:hint="eastAsia"/>
                <w:sz w:val="26"/>
                <w:rtl/>
              </w:rPr>
              <w:t>ובכל</w:t>
            </w:r>
            <w:r w:rsidRPr="004B429D">
              <w:rPr>
                <w:sz w:val="26"/>
                <w:rtl/>
              </w:rPr>
              <w:t xml:space="preserve"> </w:t>
            </w:r>
            <w:r w:rsidRPr="004B429D">
              <w:rPr>
                <w:rFonts w:hint="eastAsia"/>
                <w:sz w:val="26"/>
                <w:rtl/>
              </w:rPr>
              <w:t>גוף</w:t>
            </w:r>
            <w:r w:rsidRPr="004B429D">
              <w:rPr>
                <w:sz w:val="26"/>
                <w:rtl/>
              </w:rPr>
              <w:t xml:space="preserve"> </w:t>
            </w:r>
            <w:r w:rsidRPr="004B429D">
              <w:rPr>
                <w:rFonts w:hint="eastAsia"/>
                <w:sz w:val="26"/>
                <w:rtl/>
              </w:rPr>
              <w:t>המנוי</w:t>
            </w:r>
            <w:r w:rsidRPr="004B429D">
              <w:rPr>
                <w:sz w:val="26"/>
                <w:rtl/>
              </w:rPr>
              <w:t xml:space="preserve"> </w:t>
            </w:r>
            <w:r w:rsidRPr="004B429D">
              <w:rPr>
                <w:rFonts w:hint="eastAsia"/>
                <w:sz w:val="26"/>
                <w:rtl/>
              </w:rPr>
              <w:t>בתוספת</w:t>
            </w:r>
            <w:r w:rsidRPr="004B429D">
              <w:rPr>
                <w:sz w:val="26"/>
                <w:rtl/>
              </w:rPr>
              <w:t xml:space="preserve"> </w:t>
            </w:r>
            <w:r w:rsidRPr="004B429D">
              <w:rPr>
                <w:rFonts w:hint="eastAsia"/>
                <w:sz w:val="26"/>
                <w:rtl/>
              </w:rPr>
              <w:t>השלישית</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הלבנת</w:t>
            </w:r>
            <w:r w:rsidRPr="004B429D">
              <w:rPr>
                <w:sz w:val="26"/>
                <w:rtl/>
              </w:rPr>
              <w:t xml:space="preserve"> </w:t>
            </w:r>
            <w:r w:rsidRPr="004B429D">
              <w:rPr>
                <w:rFonts w:hint="eastAsia"/>
                <w:sz w:val="26"/>
                <w:rtl/>
              </w:rPr>
              <w:t>הון</w:t>
            </w:r>
            <w:r w:rsidRPr="004B429D">
              <w:rPr>
                <w:sz w:val="26"/>
                <w:rtl/>
              </w:rPr>
              <w:t xml:space="preserve">, </w:t>
            </w:r>
            <w:r w:rsidRPr="004B429D">
              <w:rPr>
                <w:rFonts w:hint="eastAsia"/>
                <w:sz w:val="26"/>
                <w:rtl/>
              </w:rPr>
              <w:t>שמונה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8 </w:t>
            </w:r>
            <w:r w:rsidRPr="004B429D">
              <w:rPr>
                <w:rFonts w:hint="eastAsia"/>
                <w:sz w:val="26"/>
                <w:rtl/>
              </w:rPr>
              <w:t>לחוק</w:t>
            </w:r>
            <w:r w:rsidRPr="004B429D">
              <w:rPr>
                <w:sz w:val="26"/>
                <w:rtl/>
              </w:rPr>
              <w:t xml:space="preserve"> </w:t>
            </w:r>
            <w:r w:rsidRPr="004B429D">
              <w:rPr>
                <w:rFonts w:hint="eastAsia"/>
                <w:sz w:val="26"/>
                <w:rtl/>
              </w:rPr>
              <w:t>האמור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אחראי</w:t>
            </w:r>
            <w:r w:rsidRPr="004B429D">
              <w:rPr>
                <w:sz w:val="26"/>
                <w:rtl/>
              </w:rPr>
              <w:t xml:space="preserve"> </w:t>
            </w:r>
            <w:r w:rsidRPr="004B429D">
              <w:rPr>
                <w:rFonts w:hint="eastAsia"/>
                <w:sz w:val="26"/>
                <w:rtl/>
              </w:rPr>
              <w:t>למילוי</w:t>
            </w:r>
            <w:r w:rsidRPr="004B429D">
              <w:rPr>
                <w:sz w:val="26"/>
                <w:rtl/>
              </w:rPr>
              <w:t xml:space="preserve"> </w:t>
            </w:r>
            <w:r w:rsidRPr="004B429D">
              <w:rPr>
                <w:rFonts w:hint="eastAsia"/>
                <w:sz w:val="26"/>
                <w:rtl/>
              </w:rPr>
              <w:t>חובות</w:t>
            </w:r>
            <w:r w:rsidRPr="004B429D">
              <w:rPr>
                <w:sz w:val="26"/>
                <w:rtl/>
              </w:rPr>
              <w:t xml:space="preserve"> </w:t>
            </w:r>
            <w:r w:rsidRPr="004B429D">
              <w:rPr>
                <w:rFonts w:hint="eastAsia"/>
                <w:sz w:val="26"/>
                <w:rtl/>
              </w:rPr>
              <w:t>בתאגיד</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סוחר</w:t>
            </w:r>
            <w:r w:rsidRPr="004B429D">
              <w:rPr>
                <w:sz w:val="26"/>
                <w:rtl/>
              </w:rPr>
              <w:t xml:space="preserve"> </w:t>
            </w:r>
            <w:r w:rsidRPr="004B429D">
              <w:rPr>
                <w:rFonts w:hint="eastAsia"/>
                <w:sz w:val="26"/>
                <w:rtl/>
              </w:rPr>
              <w:t>באבנים</w:t>
            </w:r>
            <w:r w:rsidRPr="004B429D">
              <w:rPr>
                <w:sz w:val="26"/>
                <w:rtl/>
              </w:rPr>
              <w:t xml:space="preserve"> </w:t>
            </w:r>
            <w:r w:rsidRPr="004B429D">
              <w:rPr>
                <w:rFonts w:hint="eastAsia"/>
                <w:sz w:val="26"/>
                <w:rtl/>
              </w:rPr>
              <w:t>יקרות</w:t>
            </w:r>
            <w:r w:rsidRPr="004B429D">
              <w:rPr>
                <w:sz w:val="26"/>
                <w:rtl/>
              </w:rPr>
              <w:t xml:space="preserve">, </w:t>
            </w:r>
            <w:r w:rsidRPr="004B429D">
              <w:rPr>
                <w:rFonts w:hint="eastAsia"/>
                <w:sz w:val="26"/>
                <w:rtl/>
              </w:rPr>
              <w:t>שמונה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8</w:t>
            </w:r>
            <w:r w:rsidRPr="004B429D">
              <w:rPr>
                <w:rFonts w:hint="eastAsia"/>
                <w:sz w:val="26"/>
                <w:rtl/>
              </w:rPr>
              <w:t>א</w:t>
            </w:r>
            <w:r w:rsidRPr="004B429D">
              <w:rPr>
                <w:sz w:val="26"/>
                <w:rtl/>
              </w:rPr>
              <w:t>(</w:t>
            </w:r>
            <w:r w:rsidRPr="004B429D">
              <w:rPr>
                <w:rFonts w:hint="eastAsia"/>
                <w:sz w:val="26"/>
                <w:rtl/>
              </w:rPr>
              <w:t>ו</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האמור</w:t>
            </w:r>
            <w:r w:rsidRPr="004B429D">
              <w:rPr>
                <w:sz w:val="26"/>
                <w:rtl/>
              </w:rPr>
              <w:t xml:space="preserve">, </w:t>
            </w:r>
            <w:r w:rsidRPr="004B429D">
              <w:rPr>
                <w:rFonts w:hint="eastAsia"/>
                <w:sz w:val="26"/>
                <w:rtl/>
              </w:rPr>
              <w:t>יפעל</w:t>
            </w:r>
            <w:r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לקיום</w:t>
            </w:r>
            <w:r w:rsidRPr="004B429D">
              <w:rPr>
                <w:sz w:val="26"/>
                <w:rtl/>
              </w:rPr>
              <w:t xml:space="preserve"> </w:t>
            </w:r>
            <w:r w:rsidRPr="004B429D">
              <w:rPr>
                <w:rFonts w:hint="eastAsia"/>
                <w:sz w:val="26"/>
                <w:rtl/>
              </w:rPr>
              <w:t>החובות</w:t>
            </w:r>
            <w:r w:rsidRPr="004B429D">
              <w:rPr>
                <w:sz w:val="26"/>
                <w:rtl/>
              </w:rPr>
              <w:t xml:space="preserve"> </w:t>
            </w:r>
            <w:r w:rsidRPr="004B429D">
              <w:rPr>
                <w:rFonts w:hint="eastAsia"/>
                <w:sz w:val="26"/>
                <w:rtl/>
              </w:rPr>
              <w:t>שיוטלו</w:t>
            </w:r>
            <w:r w:rsidRPr="004B429D">
              <w:rPr>
                <w:sz w:val="26"/>
                <w:rtl/>
              </w:rPr>
              <w:t xml:space="preserve"> </w:t>
            </w:r>
            <w:r w:rsidRPr="004B429D">
              <w:rPr>
                <w:rFonts w:hint="eastAsia"/>
                <w:sz w:val="26"/>
                <w:rtl/>
              </w:rPr>
              <w:t>בצווים</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התאגיד</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הגוף</w:t>
            </w:r>
            <w:r w:rsidRPr="004B429D">
              <w:rPr>
                <w:sz w:val="26"/>
                <w:rtl/>
              </w:rPr>
              <w:t xml:space="preserve"> </w:t>
            </w:r>
            <w:r w:rsidRPr="004B429D">
              <w:rPr>
                <w:rFonts w:hint="eastAsia"/>
                <w:sz w:val="26"/>
                <w:rtl/>
              </w:rPr>
              <w:t>האמור</w:t>
            </w:r>
            <w:r w:rsidRPr="004B429D">
              <w:rPr>
                <w:sz w:val="26"/>
                <w:rtl/>
              </w:rPr>
              <w:t xml:space="preserve">, </w:t>
            </w:r>
            <w:r w:rsidRPr="004B429D">
              <w:rPr>
                <w:rFonts w:hint="eastAsia"/>
                <w:sz w:val="26"/>
                <w:rtl/>
              </w:rPr>
              <w:t>ולהדרכת</w:t>
            </w:r>
            <w:r w:rsidRPr="004B429D">
              <w:rPr>
                <w:sz w:val="26"/>
                <w:rtl/>
              </w:rPr>
              <w:t xml:space="preserve"> </w:t>
            </w:r>
            <w:r w:rsidRPr="004B429D">
              <w:rPr>
                <w:rFonts w:hint="eastAsia"/>
                <w:sz w:val="26"/>
                <w:rtl/>
              </w:rPr>
              <w:t>העובדים</w:t>
            </w:r>
            <w:r w:rsidRPr="004B429D">
              <w:rPr>
                <w:sz w:val="26"/>
                <w:rtl/>
              </w:rPr>
              <w:t xml:space="preserve"> </w:t>
            </w:r>
            <w:r w:rsidRPr="004B429D">
              <w:rPr>
                <w:rFonts w:hint="eastAsia"/>
                <w:sz w:val="26"/>
                <w:rtl/>
              </w:rPr>
              <w:t>לקיום</w:t>
            </w:r>
            <w:r w:rsidRPr="004B429D">
              <w:rPr>
                <w:sz w:val="26"/>
                <w:rtl/>
              </w:rPr>
              <w:t xml:space="preserve"> </w:t>
            </w:r>
            <w:r w:rsidRPr="004B429D">
              <w:rPr>
                <w:rFonts w:hint="eastAsia"/>
                <w:sz w:val="26"/>
                <w:rtl/>
              </w:rPr>
              <w:t>החובות</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ולפיקוח</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מילוין</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w:t>
            </w:r>
            <w:r w:rsidRPr="004B429D">
              <w:rPr>
                <w:rFonts w:hint="eastAsia"/>
                <w:sz w:val="26"/>
                <w:rtl/>
              </w:rPr>
              <w:t>ד</w:t>
            </w:r>
            <w:r w:rsidRPr="004B429D">
              <w:rPr>
                <w:sz w:val="26"/>
                <w:rtl/>
              </w:rPr>
              <w:t>)</w:t>
            </w:r>
            <w:r w:rsidRPr="004B429D">
              <w:rPr>
                <w:sz w:val="26"/>
                <w:rtl/>
              </w:rPr>
              <w:tab/>
            </w:r>
            <w:r w:rsidRPr="004B429D">
              <w:rPr>
                <w:rFonts w:hint="eastAsia"/>
                <w:sz w:val="26"/>
                <w:rtl/>
              </w:rPr>
              <w:t>המפקחים</w:t>
            </w:r>
            <w:r w:rsidRPr="004B429D">
              <w:rPr>
                <w:sz w:val="26"/>
                <w:rtl/>
              </w:rPr>
              <w:t xml:space="preserve"> </w:t>
            </w:r>
            <w:r w:rsidRPr="004B429D">
              <w:rPr>
                <w:rFonts w:hint="eastAsia"/>
                <w:sz w:val="26"/>
                <w:rtl/>
              </w:rPr>
              <w:t>שמונו</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11</w:t>
            </w:r>
            <w:r w:rsidRPr="004B429D">
              <w:rPr>
                <w:rFonts w:hint="eastAsia"/>
                <w:sz w:val="26"/>
                <w:rtl/>
              </w:rPr>
              <w:t>יד</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הלבנת</w:t>
            </w:r>
            <w:r w:rsidRPr="004B429D">
              <w:rPr>
                <w:sz w:val="26"/>
                <w:rtl/>
              </w:rPr>
              <w:t xml:space="preserve"> </w:t>
            </w:r>
            <w:r w:rsidRPr="004B429D">
              <w:rPr>
                <w:rFonts w:hint="eastAsia"/>
                <w:sz w:val="26"/>
                <w:rtl/>
              </w:rPr>
              <w:t>הון</w:t>
            </w:r>
            <w:r w:rsidRPr="004B429D">
              <w:rPr>
                <w:sz w:val="26"/>
                <w:rtl/>
              </w:rPr>
              <w:t xml:space="preserve">, </w:t>
            </w:r>
            <w:r w:rsidRPr="004B429D">
              <w:rPr>
                <w:rFonts w:hint="eastAsia"/>
                <w:sz w:val="26"/>
                <w:rtl/>
              </w:rPr>
              <w:t>יפקחו</w:t>
            </w:r>
            <w:r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צווים</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שעניינן</w:t>
            </w:r>
            <w:r w:rsidRPr="004B429D">
              <w:rPr>
                <w:sz w:val="26"/>
                <w:rtl/>
              </w:rPr>
              <w:t xml:space="preserve"> </w:t>
            </w:r>
            <w:r w:rsidRPr="004B429D">
              <w:rPr>
                <w:rFonts w:hint="eastAsia"/>
                <w:sz w:val="26"/>
                <w:rtl/>
              </w:rPr>
              <w:t>חובות</w:t>
            </w:r>
            <w:r w:rsidRPr="004B429D">
              <w:rPr>
                <w:sz w:val="26"/>
                <w:rtl/>
              </w:rPr>
              <w:t xml:space="preserve"> </w:t>
            </w:r>
            <w:r w:rsidRPr="004B429D">
              <w:rPr>
                <w:rFonts w:hint="eastAsia"/>
                <w:sz w:val="26"/>
                <w:rtl/>
              </w:rPr>
              <w:t>תאגיד</w:t>
            </w:r>
            <w:r w:rsidRPr="004B429D">
              <w:rPr>
                <w:sz w:val="26"/>
                <w:rtl/>
              </w:rPr>
              <w:t xml:space="preserve"> </w:t>
            </w:r>
            <w:r w:rsidRPr="004B429D">
              <w:rPr>
                <w:rFonts w:hint="eastAsia"/>
                <w:sz w:val="26"/>
                <w:rtl/>
              </w:rPr>
              <w:t>בנקאי</w:t>
            </w:r>
            <w:r w:rsidRPr="004B429D">
              <w:rPr>
                <w:sz w:val="26"/>
                <w:rtl/>
              </w:rPr>
              <w:t xml:space="preserve">, </w:t>
            </w:r>
            <w:r w:rsidRPr="004B429D">
              <w:rPr>
                <w:rFonts w:hint="eastAsia"/>
                <w:sz w:val="26"/>
                <w:rtl/>
              </w:rPr>
              <w:t>גוף</w:t>
            </w:r>
            <w:r w:rsidRPr="004B429D">
              <w:rPr>
                <w:sz w:val="26"/>
                <w:rtl/>
              </w:rPr>
              <w:t xml:space="preserve"> </w:t>
            </w:r>
            <w:r w:rsidRPr="004B429D">
              <w:rPr>
                <w:rFonts w:hint="eastAsia"/>
                <w:sz w:val="26"/>
                <w:rtl/>
              </w:rPr>
              <w:t>המנוי</w:t>
            </w:r>
            <w:r w:rsidRPr="004B429D">
              <w:rPr>
                <w:sz w:val="26"/>
                <w:rtl/>
              </w:rPr>
              <w:t xml:space="preserve"> </w:t>
            </w:r>
            <w:r w:rsidRPr="004B429D">
              <w:rPr>
                <w:rFonts w:hint="eastAsia"/>
                <w:sz w:val="26"/>
                <w:rtl/>
              </w:rPr>
              <w:t>בתוספת</w:t>
            </w:r>
            <w:r w:rsidRPr="004B429D">
              <w:rPr>
                <w:sz w:val="26"/>
                <w:rtl/>
              </w:rPr>
              <w:t xml:space="preserve"> </w:t>
            </w:r>
            <w:r w:rsidRPr="004B429D">
              <w:rPr>
                <w:rFonts w:hint="eastAsia"/>
                <w:sz w:val="26"/>
                <w:rtl/>
              </w:rPr>
              <w:t>השלישית</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האמור</w:t>
            </w:r>
            <w:r w:rsidRPr="004B429D">
              <w:rPr>
                <w:sz w:val="26"/>
                <w:rtl/>
              </w:rPr>
              <w:t xml:space="preserve"> </w:t>
            </w:r>
            <w:r w:rsidRPr="004B429D">
              <w:rPr>
                <w:rFonts w:hint="eastAsia"/>
                <w:sz w:val="26"/>
                <w:rtl/>
              </w:rPr>
              <w:t>וסוחר</w:t>
            </w:r>
            <w:r w:rsidRPr="004B429D">
              <w:rPr>
                <w:sz w:val="26"/>
                <w:rtl/>
              </w:rPr>
              <w:t xml:space="preserve"> </w:t>
            </w:r>
            <w:r w:rsidRPr="004B429D">
              <w:rPr>
                <w:rFonts w:hint="eastAsia"/>
                <w:sz w:val="26"/>
                <w:rtl/>
              </w:rPr>
              <w:t>באבנים</w:t>
            </w:r>
            <w:r w:rsidRPr="004B429D">
              <w:rPr>
                <w:sz w:val="26"/>
                <w:rtl/>
              </w:rPr>
              <w:t xml:space="preserve"> </w:t>
            </w:r>
            <w:r w:rsidRPr="004B429D">
              <w:rPr>
                <w:rFonts w:hint="eastAsia"/>
                <w:sz w:val="26"/>
                <w:rtl/>
              </w:rPr>
              <w:t>יקרות</w:t>
            </w:r>
            <w:r w:rsidRPr="004B429D">
              <w:rPr>
                <w:sz w:val="26"/>
                <w:rtl/>
              </w:rPr>
              <w:t xml:space="preserve">, </w:t>
            </w:r>
            <w:r w:rsidRPr="004B429D">
              <w:rPr>
                <w:rFonts w:hint="eastAsia"/>
                <w:sz w:val="26"/>
                <w:rtl/>
              </w:rPr>
              <w:t>ולשם</w:t>
            </w:r>
            <w:r w:rsidRPr="004B429D">
              <w:rPr>
                <w:sz w:val="26"/>
                <w:rtl/>
              </w:rPr>
              <w:t xml:space="preserve"> </w:t>
            </w:r>
            <w:r w:rsidRPr="004B429D">
              <w:rPr>
                <w:rFonts w:hint="eastAsia"/>
                <w:sz w:val="26"/>
                <w:rtl/>
              </w:rPr>
              <w:t>כך</w:t>
            </w:r>
            <w:r w:rsidRPr="004B429D">
              <w:rPr>
                <w:sz w:val="26"/>
                <w:rtl/>
              </w:rPr>
              <w:t xml:space="preserve"> </w:t>
            </w:r>
            <w:r w:rsidRPr="004B429D">
              <w:rPr>
                <w:rFonts w:hint="eastAsia"/>
                <w:sz w:val="26"/>
                <w:rtl/>
              </w:rPr>
              <w:t>יהיו</w:t>
            </w:r>
            <w:r w:rsidRPr="004B429D">
              <w:rPr>
                <w:sz w:val="26"/>
                <w:rtl/>
              </w:rPr>
              <w:t xml:space="preserve"> </w:t>
            </w:r>
            <w:r w:rsidRPr="004B429D">
              <w:rPr>
                <w:rFonts w:hint="eastAsia"/>
                <w:sz w:val="26"/>
                <w:rtl/>
              </w:rPr>
              <w:t>נתונות</w:t>
            </w:r>
            <w:r w:rsidRPr="004B429D">
              <w:rPr>
                <w:sz w:val="26"/>
                <w:rtl/>
              </w:rPr>
              <w:t xml:space="preserve"> </w:t>
            </w:r>
            <w:r w:rsidRPr="004B429D">
              <w:rPr>
                <w:rFonts w:hint="eastAsia"/>
                <w:sz w:val="26"/>
                <w:rtl/>
              </w:rPr>
              <w:t>להם</w:t>
            </w:r>
            <w:r w:rsidRPr="004B429D">
              <w:rPr>
                <w:sz w:val="26"/>
                <w:rtl/>
              </w:rPr>
              <w:t xml:space="preserve"> </w:t>
            </w:r>
            <w:r w:rsidRPr="004B429D">
              <w:rPr>
                <w:rFonts w:hint="eastAsia"/>
                <w:sz w:val="26"/>
                <w:rtl/>
              </w:rPr>
              <w:t>הסמכויות</w:t>
            </w:r>
            <w:r w:rsidRPr="004B429D">
              <w:rPr>
                <w:sz w:val="26"/>
                <w:rtl/>
              </w:rPr>
              <w:t xml:space="preserve"> </w:t>
            </w:r>
            <w:r w:rsidRPr="004B429D">
              <w:rPr>
                <w:rFonts w:hint="eastAsia"/>
                <w:sz w:val="26"/>
                <w:rtl/>
              </w:rPr>
              <w:t>שלפי</w:t>
            </w:r>
            <w:r w:rsidRPr="004B429D">
              <w:rPr>
                <w:sz w:val="26"/>
                <w:rtl/>
              </w:rPr>
              <w:t xml:space="preserve"> </w:t>
            </w:r>
            <w:r w:rsidRPr="004B429D">
              <w:rPr>
                <w:rFonts w:hint="eastAsia"/>
                <w:sz w:val="26"/>
                <w:rtl/>
              </w:rPr>
              <w:t>החוק</w:t>
            </w:r>
            <w:r w:rsidRPr="004B429D">
              <w:rPr>
                <w:sz w:val="26"/>
                <w:rtl/>
              </w:rPr>
              <w:t xml:space="preserve"> </w:t>
            </w:r>
            <w:r w:rsidRPr="004B429D">
              <w:rPr>
                <w:rFonts w:hint="eastAsia"/>
                <w:sz w:val="26"/>
                <w:rtl/>
              </w:rPr>
              <w:t>האמור</w:t>
            </w:r>
            <w:r w:rsidRPr="004B429D">
              <w:rPr>
                <w:sz w:val="26"/>
                <w:rtl/>
              </w:rPr>
              <w:t xml:space="preserve"> </w:t>
            </w:r>
            <w:r w:rsidRPr="004B429D">
              <w:rPr>
                <w:rFonts w:hint="eastAsia"/>
                <w:sz w:val="26"/>
                <w:rtl/>
              </w:rPr>
              <w:t>ויחולו</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פרק</w:t>
            </w:r>
            <w:r w:rsidRPr="004B429D">
              <w:rPr>
                <w:sz w:val="26"/>
                <w:rtl/>
              </w:rPr>
              <w:t xml:space="preserve"> </w:t>
            </w:r>
            <w:r w:rsidRPr="004B429D">
              <w:rPr>
                <w:rFonts w:hint="eastAsia"/>
                <w:sz w:val="26"/>
                <w:rtl/>
              </w:rPr>
              <w:t>ד</w:t>
            </w:r>
            <w:r w:rsidRPr="004B429D">
              <w:rPr>
                <w:sz w:val="26"/>
                <w:rtl/>
              </w:rPr>
              <w:t xml:space="preserve">'2 </w:t>
            </w:r>
            <w:r w:rsidRPr="004B429D">
              <w:rPr>
                <w:rFonts w:hint="eastAsia"/>
                <w:sz w:val="26"/>
                <w:rtl/>
              </w:rPr>
              <w:t>לחוק</w:t>
            </w:r>
            <w:r w:rsidRPr="004B429D">
              <w:rPr>
                <w:sz w:val="26"/>
                <w:rtl/>
              </w:rPr>
              <w:t xml:space="preserve"> </w:t>
            </w:r>
            <w:r w:rsidRPr="004B429D">
              <w:rPr>
                <w:rFonts w:hint="eastAsia"/>
                <w:sz w:val="26"/>
                <w:rtl/>
              </w:rPr>
              <w:t>האמור</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w:t>
            </w:r>
            <w:r w:rsidRPr="004B429D">
              <w:rPr>
                <w:rFonts w:hint="eastAsia"/>
                <w:sz w:val="26"/>
                <w:rtl/>
              </w:rPr>
              <w:t>ה</w:t>
            </w:r>
            <w:r w:rsidRPr="004B429D">
              <w:rPr>
                <w:sz w:val="26"/>
                <w:rtl/>
              </w:rPr>
              <w:t>)</w:t>
            </w:r>
            <w:r w:rsidRPr="004B429D">
              <w:rPr>
                <w:sz w:val="26"/>
                <w:rtl/>
              </w:rPr>
              <w:tab/>
            </w:r>
            <w:r w:rsidRPr="004B429D">
              <w:rPr>
                <w:rFonts w:hint="eastAsia"/>
                <w:sz w:val="26"/>
                <w:rtl/>
              </w:rPr>
              <w:t>הוראות</w:t>
            </w:r>
            <w:r w:rsidRPr="004B429D">
              <w:rPr>
                <w:sz w:val="26"/>
                <w:rtl/>
              </w:rPr>
              <w:t xml:space="preserve"> </w:t>
            </w:r>
            <w:r w:rsidRPr="004B429D">
              <w:rPr>
                <w:rFonts w:hint="eastAsia"/>
                <w:sz w:val="26"/>
                <w:rtl/>
              </w:rPr>
              <w:t>סעיף</w:t>
            </w:r>
            <w:r w:rsidRPr="004B429D">
              <w:rPr>
                <w:sz w:val="26"/>
                <w:rtl/>
              </w:rPr>
              <w:t xml:space="preserve"> 14 </w:t>
            </w:r>
            <w:r w:rsidRPr="004B429D">
              <w:rPr>
                <w:rFonts w:hint="eastAsia"/>
                <w:sz w:val="26"/>
                <w:rtl/>
              </w:rPr>
              <w:t>לחוק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הלבנת</w:t>
            </w:r>
            <w:r w:rsidRPr="004B429D">
              <w:rPr>
                <w:sz w:val="26"/>
                <w:rtl/>
              </w:rPr>
              <w:t xml:space="preserve"> </w:t>
            </w:r>
            <w:r w:rsidRPr="004B429D">
              <w:rPr>
                <w:rFonts w:hint="eastAsia"/>
                <w:sz w:val="26"/>
                <w:rtl/>
              </w:rPr>
              <w:t>הון</w:t>
            </w:r>
            <w:r w:rsidRPr="004B429D">
              <w:rPr>
                <w:sz w:val="26"/>
                <w:rtl/>
              </w:rPr>
              <w:t xml:space="preserve"> </w:t>
            </w:r>
            <w:r w:rsidRPr="004B429D">
              <w:rPr>
                <w:rFonts w:hint="eastAsia"/>
                <w:sz w:val="26"/>
                <w:rtl/>
              </w:rPr>
              <w:t>הקובעות</w:t>
            </w:r>
            <w:r w:rsidRPr="004B429D">
              <w:rPr>
                <w:sz w:val="26"/>
                <w:rtl/>
              </w:rPr>
              <w:t xml:space="preserve"> </w:t>
            </w:r>
            <w:r w:rsidRPr="004B429D">
              <w:rPr>
                <w:rFonts w:hint="eastAsia"/>
                <w:sz w:val="26"/>
                <w:rtl/>
              </w:rPr>
              <w:t>עיצום</w:t>
            </w:r>
            <w:r w:rsidRPr="004B429D">
              <w:rPr>
                <w:sz w:val="26"/>
                <w:rtl/>
              </w:rPr>
              <w:t xml:space="preserve"> </w:t>
            </w:r>
            <w:r w:rsidRPr="004B429D">
              <w:rPr>
                <w:rFonts w:hint="eastAsia"/>
                <w:sz w:val="26"/>
                <w:rtl/>
              </w:rPr>
              <w:t>כספי</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הפרת</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החוק</w:t>
            </w:r>
            <w:r w:rsidRPr="004B429D">
              <w:rPr>
                <w:sz w:val="26"/>
                <w:rtl/>
              </w:rPr>
              <w:t xml:space="preserve"> </w:t>
            </w:r>
            <w:r w:rsidRPr="004B429D">
              <w:rPr>
                <w:rFonts w:hint="eastAsia"/>
                <w:sz w:val="26"/>
                <w:rtl/>
              </w:rPr>
              <w:t>האמור</w:t>
            </w:r>
            <w:r w:rsidRPr="004B429D">
              <w:rPr>
                <w:sz w:val="26"/>
                <w:rtl/>
              </w:rPr>
              <w:t xml:space="preserve">, </w:t>
            </w:r>
            <w:r w:rsidRPr="004B429D">
              <w:rPr>
                <w:rFonts w:hint="eastAsia"/>
                <w:sz w:val="26"/>
                <w:rtl/>
              </w:rPr>
              <w:t>יחולו</w:t>
            </w:r>
            <w:r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לעניין</w:t>
            </w:r>
            <w:r w:rsidRPr="004B429D">
              <w:rPr>
                <w:sz w:val="26"/>
                <w:rtl/>
              </w:rPr>
              <w:t xml:space="preserve"> </w:t>
            </w:r>
            <w:r w:rsidRPr="004B429D">
              <w:rPr>
                <w:rFonts w:hint="eastAsia"/>
                <w:sz w:val="26"/>
                <w:rtl/>
              </w:rPr>
              <w:t>הפרת</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צווים</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הסמכויות</w:t>
            </w:r>
            <w:r w:rsidRPr="004B429D">
              <w:rPr>
                <w:sz w:val="26"/>
                <w:rtl/>
              </w:rPr>
              <w:t xml:space="preserve"> </w:t>
            </w:r>
            <w:r w:rsidRPr="004B429D">
              <w:rPr>
                <w:rFonts w:hint="eastAsia"/>
                <w:sz w:val="26"/>
                <w:rtl/>
              </w:rPr>
              <w:t>הנתונות</w:t>
            </w:r>
            <w:r w:rsidRPr="004B429D">
              <w:rPr>
                <w:sz w:val="26"/>
                <w:rtl/>
              </w:rPr>
              <w:t xml:space="preserve"> </w:t>
            </w:r>
            <w:r w:rsidRPr="004B429D">
              <w:rPr>
                <w:rFonts w:hint="eastAsia"/>
                <w:sz w:val="26"/>
                <w:rtl/>
              </w:rPr>
              <w:t>לוועדה</w:t>
            </w:r>
            <w:r w:rsidRPr="004B429D">
              <w:rPr>
                <w:sz w:val="26"/>
                <w:rtl/>
              </w:rPr>
              <w:t xml:space="preserve"> </w:t>
            </w:r>
            <w:r w:rsidRPr="004B429D">
              <w:rPr>
                <w:rFonts w:hint="eastAsia"/>
                <w:sz w:val="26"/>
                <w:rtl/>
              </w:rPr>
              <w:t>להטלת</w:t>
            </w:r>
            <w:r w:rsidRPr="004B429D">
              <w:rPr>
                <w:sz w:val="26"/>
                <w:rtl/>
              </w:rPr>
              <w:t xml:space="preserve"> </w:t>
            </w:r>
            <w:r w:rsidRPr="004B429D">
              <w:rPr>
                <w:rFonts w:hint="eastAsia"/>
                <w:sz w:val="26"/>
                <w:rtl/>
              </w:rPr>
              <w:t>עיצום</w:t>
            </w:r>
            <w:r w:rsidRPr="004B429D">
              <w:rPr>
                <w:sz w:val="26"/>
                <w:rtl/>
              </w:rPr>
              <w:t xml:space="preserve"> </w:t>
            </w:r>
            <w:r w:rsidRPr="004B429D">
              <w:rPr>
                <w:rFonts w:hint="eastAsia"/>
                <w:sz w:val="26"/>
                <w:rtl/>
              </w:rPr>
              <w:t>כספי</w:t>
            </w:r>
            <w:r w:rsidRPr="004B429D">
              <w:rPr>
                <w:sz w:val="26"/>
                <w:rtl/>
              </w:rPr>
              <w:t xml:space="preserve"> </w:t>
            </w:r>
            <w:r w:rsidRPr="004B429D">
              <w:rPr>
                <w:rFonts w:hint="eastAsia"/>
                <w:sz w:val="26"/>
                <w:rtl/>
              </w:rPr>
              <w:t>שהוקמה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13 </w:t>
            </w:r>
            <w:r w:rsidRPr="004B429D">
              <w:rPr>
                <w:rFonts w:hint="eastAsia"/>
                <w:sz w:val="26"/>
                <w:rtl/>
              </w:rPr>
              <w:t>לחוק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הלבנת</w:t>
            </w:r>
            <w:r w:rsidRPr="004B429D">
              <w:rPr>
                <w:sz w:val="26"/>
                <w:rtl/>
              </w:rPr>
              <w:t xml:space="preserve"> </w:t>
            </w:r>
            <w:r w:rsidRPr="004B429D">
              <w:rPr>
                <w:rFonts w:hint="eastAsia"/>
                <w:sz w:val="26"/>
                <w:rtl/>
              </w:rPr>
              <w:t>הון</w:t>
            </w:r>
            <w:r w:rsidRPr="004B429D">
              <w:rPr>
                <w:sz w:val="26"/>
                <w:rtl/>
              </w:rPr>
              <w:t xml:space="preserve"> </w:t>
            </w:r>
            <w:r w:rsidRPr="004B429D">
              <w:rPr>
                <w:rFonts w:hint="eastAsia"/>
                <w:sz w:val="26"/>
                <w:rtl/>
              </w:rPr>
              <w:t>יהיו</w:t>
            </w:r>
            <w:r w:rsidRPr="004B429D">
              <w:rPr>
                <w:sz w:val="26"/>
                <w:rtl/>
              </w:rPr>
              <w:t xml:space="preserve"> </w:t>
            </w:r>
            <w:r w:rsidRPr="004B429D">
              <w:rPr>
                <w:rFonts w:hint="eastAsia"/>
                <w:sz w:val="26"/>
                <w:rtl/>
              </w:rPr>
              <w:t>נתונות</w:t>
            </w:r>
            <w:r w:rsidRPr="004B429D">
              <w:rPr>
                <w:sz w:val="26"/>
                <w:rtl/>
              </w:rPr>
              <w:t xml:space="preserve"> </w:t>
            </w:r>
            <w:r w:rsidRPr="004B429D">
              <w:rPr>
                <w:rFonts w:hint="eastAsia"/>
                <w:sz w:val="26"/>
                <w:rtl/>
              </w:rPr>
              <w:t>לה</w:t>
            </w:r>
            <w:r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לגבי</w:t>
            </w:r>
            <w:r w:rsidRPr="004B429D">
              <w:rPr>
                <w:sz w:val="26"/>
                <w:rtl/>
              </w:rPr>
              <w:t xml:space="preserve"> </w:t>
            </w:r>
            <w:r w:rsidRPr="004B429D">
              <w:rPr>
                <w:rFonts w:hint="eastAsia"/>
                <w:sz w:val="26"/>
                <w:rtl/>
              </w:rPr>
              <w:t>מי</w:t>
            </w:r>
            <w:r w:rsidRPr="004B429D">
              <w:rPr>
                <w:sz w:val="26"/>
                <w:rtl/>
              </w:rPr>
              <w:t xml:space="preserve"> </w:t>
            </w:r>
            <w:r w:rsidRPr="004B429D">
              <w:rPr>
                <w:rFonts w:hint="eastAsia"/>
                <w:sz w:val="26"/>
                <w:rtl/>
              </w:rPr>
              <w:t>שהפר</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הצווים</w:t>
            </w:r>
            <w:r w:rsidRPr="004B429D">
              <w:rPr>
                <w:sz w:val="26"/>
                <w:rtl/>
              </w:rPr>
              <w:t xml:space="preserve"> </w:t>
            </w:r>
            <w:r w:rsidRPr="004B429D">
              <w:rPr>
                <w:rFonts w:hint="eastAsia"/>
                <w:sz w:val="26"/>
                <w:rtl/>
              </w:rPr>
              <w:t>האמורים</w:t>
            </w:r>
            <w:r w:rsidRPr="004B429D">
              <w:rPr>
                <w:sz w:val="26"/>
                <w:rtl/>
              </w:rPr>
              <w:t xml:space="preserve"> </w:t>
            </w:r>
            <w:r w:rsidRPr="004B429D">
              <w:rPr>
                <w:rFonts w:hint="eastAsia"/>
                <w:sz w:val="26"/>
                <w:rtl/>
              </w:rPr>
              <w:t>ולעניין</w:t>
            </w:r>
            <w:r w:rsidRPr="004B429D">
              <w:rPr>
                <w:sz w:val="26"/>
                <w:rtl/>
              </w:rPr>
              <w:t xml:space="preserve"> </w:t>
            </w:r>
            <w:r w:rsidRPr="004B429D">
              <w:rPr>
                <w:rFonts w:hint="eastAsia"/>
                <w:sz w:val="26"/>
                <w:rtl/>
              </w:rPr>
              <w:t>עיצום</w:t>
            </w:r>
            <w:r w:rsidRPr="004B429D">
              <w:rPr>
                <w:sz w:val="26"/>
                <w:rtl/>
              </w:rPr>
              <w:t xml:space="preserve"> </w:t>
            </w:r>
            <w:r w:rsidRPr="004B429D">
              <w:rPr>
                <w:rFonts w:hint="eastAsia"/>
                <w:sz w:val="26"/>
                <w:rtl/>
              </w:rPr>
              <w:t>כספי</w:t>
            </w:r>
            <w:r w:rsidRPr="004B429D">
              <w:rPr>
                <w:sz w:val="26"/>
                <w:rtl/>
              </w:rPr>
              <w:t xml:space="preserve"> </w:t>
            </w:r>
            <w:r w:rsidRPr="004B429D">
              <w:rPr>
                <w:rFonts w:hint="eastAsia"/>
                <w:sz w:val="26"/>
                <w:rtl/>
              </w:rPr>
              <w:t>יחולו</w:t>
            </w:r>
            <w:r w:rsidRPr="004B429D">
              <w:rPr>
                <w:sz w:val="26"/>
                <w:rtl/>
              </w:rPr>
              <w:t xml:space="preserve"> </w:t>
            </w:r>
            <w:r w:rsidRPr="004B429D">
              <w:rPr>
                <w:rFonts w:hint="eastAsia"/>
                <w:sz w:val="26"/>
                <w:rtl/>
              </w:rPr>
              <w:t>ההוראות</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פרק</w:t>
            </w:r>
            <w:r w:rsidRPr="004B429D">
              <w:rPr>
                <w:sz w:val="26"/>
                <w:rtl/>
              </w:rPr>
              <w:t xml:space="preserve"> </w:t>
            </w:r>
            <w:r w:rsidRPr="004B429D">
              <w:rPr>
                <w:rFonts w:hint="eastAsia"/>
                <w:sz w:val="26"/>
                <w:rtl/>
              </w:rPr>
              <w:t>ה</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האמור</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200EB7">
            <w:pPr>
              <w:pStyle w:val="TableBlock"/>
              <w:rPr>
                <w:sz w:val="26"/>
                <w:rtl/>
              </w:rPr>
            </w:pPr>
            <w:r w:rsidRPr="004B429D">
              <w:rPr>
                <w:sz w:val="26"/>
                <w:rtl/>
              </w:rPr>
              <w:t>(</w:t>
            </w:r>
            <w:r w:rsidRPr="004B429D">
              <w:rPr>
                <w:rFonts w:hint="eastAsia"/>
                <w:sz w:val="26"/>
                <w:rtl/>
              </w:rPr>
              <w:t>ו</w:t>
            </w:r>
            <w:r w:rsidRPr="004B429D">
              <w:rPr>
                <w:sz w:val="26"/>
                <w:rtl/>
              </w:rPr>
              <w:t>)</w:t>
            </w:r>
            <w:r w:rsidRPr="004B429D">
              <w:rPr>
                <w:sz w:val="26"/>
                <w:rtl/>
              </w:rPr>
              <w:tab/>
            </w:r>
            <w:r w:rsidRPr="004B429D">
              <w:rPr>
                <w:rFonts w:hint="eastAsia"/>
                <w:sz w:val="26"/>
                <w:rtl/>
              </w:rPr>
              <w:t>הוטל</w:t>
            </w:r>
            <w:r w:rsidRPr="004B429D">
              <w:rPr>
                <w:sz w:val="26"/>
                <w:rtl/>
              </w:rPr>
              <w:t xml:space="preserve"> </w:t>
            </w:r>
            <w:r w:rsidRPr="004B429D">
              <w:rPr>
                <w:rFonts w:hint="eastAsia"/>
                <w:sz w:val="26"/>
                <w:rtl/>
              </w:rPr>
              <w:t>עיצום</w:t>
            </w:r>
            <w:r w:rsidRPr="004B429D">
              <w:rPr>
                <w:sz w:val="26"/>
                <w:rtl/>
              </w:rPr>
              <w:t xml:space="preserve"> </w:t>
            </w:r>
            <w:r w:rsidRPr="004B429D">
              <w:rPr>
                <w:rFonts w:hint="eastAsia"/>
                <w:sz w:val="26"/>
                <w:rtl/>
              </w:rPr>
              <w:t>כספי</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ושולם</w:t>
            </w:r>
            <w:r w:rsidRPr="004B429D">
              <w:rPr>
                <w:sz w:val="26"/>
                <w:rtl/>
              </w:rPr>
              <w:t xml:space="preserve"> </w:t>
            </w:r>
            <w:r w:rsidRPr="004B429D">
              <w:rPr>
                <w:rFonts w:hint="eastAsia"/>
                <w:sz w:val="26"/>
                <w:rtl/>
              </w:rPr>
              <w:t>העיצום</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יוגש</w:t>
            </w:r>
            <w:r w:rsidRPr="004B429D">
              <w:rPr>
                <w:sz w:val="26"/>
                <w:rtl/>
              </w:rPr>
              <w:t xml:space="preserve"> </w:t>
            </w:r>
            <w:r w:rsidRPr="004B429D">
              <w:rPr>
                <w:rFonts w:hint="eastAsia"/>
                <w:sz w:val="26"/>
                <w:rtl/>
              </w:rPr>
              <w:t>כתב</w:t>
            </w:r>
            <w:r w:rsidRPr="004B429D">
              <w:rPr>
                <w:sz w:val="26"/>
                <w:rtl/>
              </w:rPr>
              <w:t xml:space="preserve"> </w:t>
            </w:r>
            <w:r w:rsidRPr="004B429D">
              <w:rPr>
                <w:rFonts w:hint="eastAsia"/>
                <w:sz w:val="26"/>
                <w:rtl/>
              </w:rPr>
              <w:t>אישום</w:t>
            </w:r>
            <w:r w:rsidRPr="004B429D">
              <w:rPr>
                <w:sz w:val="26"/>
                <w:rtl/>
              </w:rPr>
              <w:t xml:space="preserve"> </w:t>
            </w:r>
            <w:r w:rsidRPr="004B429D">
              <w:rPr>
                <w:rFonts w:hint="eastAsia"/>
                <w:sz w:val="26"/>
                <w:rtl/>
              </w:rPr>
              <w:t>בשל</w:t>
            </w:r>
            <w:r w:rsidRPr="004B429D">
              <w:rPr>
                <w:sz w:val="26"/>
                <w:rtl/>
              </w:rPr>
              <w:t xml:space="preserve"> </w:t>
            </w:r>
            <w:r w:rsidRPr="004B429D">
              <w:rPr>
                <w:rFonts w:hint="eastAsia"/>
                <w:sz w:val="26"/>
                <w:rtl/>
              </w:rPr>
              <w:t>עבירה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008D2F1E" w:rsidRPr="004B429D">
              <w:rPr>
                <w:sz w:val="26"/>
                <w:rtl/>
              </w:rPr>
              <w:t xml:space="preserve">36 </w:t>
            </w:r>
            <w:r w:rsidRPr="004B429D">
              <w:rPr>
                <w:rFonts w:hint="eastAsia"/>
                <w:sz w:val="26"/>
                <w:rtl/>
              </w:rPr>
              <w:t>בשל</w:t>
            </w:r>
            <w:r w:rsidRPr="004B429D">
              <w:rPr>
                <w:sz w:val="26"/>
                <w:rtl/>
              </w:rPr>
              <w:t xml:space="preserve"> </w:t>
            </w:r>
            <w:r w:rsidRPr="004B429D">
              <w:rPr>
                <w:rFonts w:hint="eastAsia"/>
                <w:sz w:val="26"/>
                <w:rtl/>
              </w:rPr>
              <w:t>אותו</w:t>
            </w:r>
            <w:r w:rsidRPr="004B429D">
              <w:rPr>
                <w:sz w:val="26"/>
                <w:rtl/>
              </w:rPr>
              <w:t xml:space="preserve"> </w:t>
            </w:r>
            <w:r w:rsidRPr="004B429D">
              <w:rPr>
                <w:rFonts w:hint="eastAsia"/>
                <w:sz w:val="26"/>
                <w:rtl/>
              </w:rPr>
              <w:t>מעשה</w:t>
            </w:r>
            <w:r w:rsidRPr="004B429D">
              <w:rPr>
                <w:sz w:val="26"/>
                <w:rtl/>
              </w:rPr>
              <w:t xml:space="preserve"> </w:t>
            </w:r>
            <w:r w:rsidRPr="004B429D">
              <w:rPr>
                <w:rFonts w:hint="eastAsia"/>
                <w:sz w:val="26"/>
                <w:rtl/>
              </w:rPr>
              <w:t>שבשלו</w:t>
            </w:r>
            <w:r w:rsidRPr="004B429D">
              <w:rPr>
                <w:sz w:val="26"/>
                <w:rtl/>
              </w:rPr>
              <w:t xml:space="preserve"> </w:t>
            </w:r>
            <w:r w:rsidRPr="004B429D">
              <w:rPr>
                <w:rFonts w:hint="eastAsia"/>
                <w:sz w:val="26"/>
                <w:rtl/>
              </w:rPr>
              <w:t>הוטל</w:t>
            </w:r>
            <w:r w:rsidRPr="004B429D">
              <w:rPr>
                <w:sz w:val="26"/>
                <w:rtl/>
              </w:rPr>
              <w:t xml:space="preserve"> </w:t>
            </w:r>
            <w:r w:rsidRPr="004B429D">
              <w:rPr>
                <w:rFonts w:hint="eastAsia"/>
                <w:sz w:val="26"/>
                <w:rtl/>
              </w:rPr>
              <w:t>העיצום</w:t>
            </w:r>
            <w:r w:rsidRPr="004B429D">
              <w:rPr>
                <w:sz w:val="26"/>
                <w:rtl/>
              </w:rPr>
              <w:t xml:space="preserve"> </w:t>
            </w:r>
            <w:r w:rsidRPr="004B429D">
              <w:rPr>
                <w:rFonts w:hint="eastAsia"/>
                <w:sz w:val="26"/>
                <w:rtl/>
              </w:rPr>
              <w:t>הכספי</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w:t>
            </w:r>
            <w:r w:rsidRPr="004B429D">
              <w:rPr>
                <w:rFonts w:hint="eastAsia"/>
                <w:sz w:val="26"/>
                <w:rtl/>
              </w:rPr>
              <w:t>ז</w:t>
            </w:r>
            <w:r w:rsidRPr="004B429D">
              <w:rPr>
                <w:sz w:val="26"/>
                <w:rtl/>
              </w:rPr>
              <w:t>)</w:t>
            </w:r>
            <w:r w:rsidRPr="004B429D">
              <w:rPr>
                <w:sz w:val="26"/>
                <w:rtl/>
              </w:rPr>
              <w:tab/>
            </w:r>
            <w:r w:rsidRPr="004B429D">
              <w:rPr>
                <w:rFonts w:hint="eastAsia"/>
                <w:sz w:val="26"/>
                <w:rtl/>
              </w:rPr>
              <w:t>על</w:t>
            </w:r>
            <w:r w:rsidRPr="004B429D">
              <w:rPr>
                <w:sz w:val="26"/>
                <w:rtl/>
              </w:rPr>
              <w:t xml:space="preserve"> </w:t>
            </w:r>
            <w:r w:rsidRPr="004B429D">
              <w:rPr>
                <w:rFonts w:hint="eastAsia"/>
                <w:sz w:val="26"/>
                <w:rtl/>
              </w:rPr>
              <w:t>מעשה</w:t>
            </w:r>
            <w:r w:rsidRPr="004B429D">
              <w:rPr>
                <w:sz w:val="26"/>
                <w:rtl/>
              </w:rPr>
              <w:t xml:space="preserve"> </w:t>
            </w:r>
            <w:r w:rsidRPr="004B429D">
              <w:rPr>
                <w:rFonts w:hint="eastAsia"/>
                <w:sz w:val="26"/>
                <w:rtl/>
              </w:rPr>
              <w:t>אחד</w:t>
            </w:r>
            <w:r w:rsidRPr="004B429D">
              <w:rPr>
                <w:sz w:val="26"/>
                <w:rtl/>
              </w:rPr>
              <w:t xml:space="preserve"> </w:t>
            </w:r>
            <w:r w:rsidRPr="004B429D">
              <w:rPr>
                <w:rFonts w:hint="eastAsia"/>
                <w:sz w:val="26"/>
                <w:rtl/>
              </w:rPr>
              <w:t>המהווה</w:t>
            </w:r>
            <w:r w:rsidRPr="004B429D">
              <w:rPr>
                <w:sz w:val="26"/>
                <w:rtl/>
              </w:rPr>
              <w:t xml:space="preserve"> </w:t>
            </w:r>
            <w:r w:rsidRPr="004B429D">
              <w:rPr>
                <w:rFonts w:hint="eastAsia"/>
                <w:sz w:val="26"/>
                <w:rtl/>
              </w:rPr>
              <w:t>הפרה</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לא</w:t>
            </w:r>
            <w:r w:rsidRPr="004B429D">
              <w:rPr>
                <w:sz w:val="26"/>
                <w:rtl/>
              </w:rPr>
              <w:t xml:space="preserve"> </w:t>
            </w:r>
            <w:r w:rsidRPr="004B429D">
              <w:rPr>
                <w:rFonts w:hint="eastAsia"/>
                <w:sz w:val="26"/>
                <w:rtl/>
              </w:rPr>
              <w:t>יוטל</w:t>
            </w:r>
            <w:r w:rsidRPr="004B429D">
              <w:rPr>
                <w:sz w:val="26"/>
                <w:rtl/>
              </w:rPr>
              <w:t xml:space="preserve"> </w:t>
            </w:r>
            <w:r w:rsidRPr="004B429D">
              <w:rPr>
                <w:rFonts w:hint="eastAsia"/>
                <w:sz w:val="26"/>
                <w:rtl/>
              </w:rPr>
              <w:t>יותר</w:t>
            </w:r>
            <w:r w:rsidRPr="004B429D">
              <w:rPr>
                <w:sz w:val="26"/>
                <w:rtl/>
              </w:rPr>
              <w:t xml:space="preserve"> </w:t>
            </w:r>
            <w:r w:rsidRPr="004B429D">
              <w:rPr>
                <w:rFonts w:hint="eastAsia"/>
                <w:sz w:val="26"/>
                <w:rtl/>
              </w:rPr>
              <w:t>מעיצום</w:t>
            </w:r>
            <w:r w:rsidRPr="004B429D">
              <w:rPr>
                <w:sz w:val="26"/>
                <w:rtl/>
              </w:rPr>
              <w:t xml:space="preserve"> </w:t>
            </w:r>
            <w:r w:rsidRPr="004B429D">
              <w:rPr>
                <w:rFonts w:hint="eastAsia"/>
                <w:sz w:val="26"/>
                <w:rtl/>
              </w:rPr>
              <w:t>כספי</w:t>
            </w:r>
            <w:r w:rsidRPr="004B429D">
              <w:rPr>
                <w:sz w:val="26"/>
                <w:rtl/>
              </w:rPr>
              <w:t xml:space="preserve"> </w:t>
            </w:r>
            <w:r w:rsidRPr="004B429D">
              <w:rPr>
                <w:rFonts w:hint="eastAsia"/>
                <w:sz w:val="26"/>
                <w:rtl/>
              </w:rPr>
              <w:t>אחד</w:t>
            </w:r>
            <w:r w:rsidRPr="004B429D">
              <w:rPr>
                <w:sz w:val="26"/>
                <w:rtl/>
              </w:rPr>
              <w:t xml:space="preserve">, </w:t>
            </w:r>
            <w:r w:rsidRPr="004B429D">
              <w:rPr>
                <w:rFonts w:hint="eastAsia"/>
                <w:sz w:val="26"/>
                <w:rtl/>
              </w:rPr>
              <w:t>אף</w:t>
            </w:r>
            <w:r w:rsidRPr="004B429D">
              <w:rPr>
                <w:sz w:val="26"/>
                <w:rtl/>
              </w:rPr>
              <w:t xml:space="preserve"> </w:t>
            </w:r>
            <w:r w:rsidRPr="004B429D">
              <w:rPr>
                <w:rFonts w:hint="eastAsia"/>
                <w:sz w:val="26"/>
                <w:rtl/>
              </w:rPr>
              <w:t>אם</w:t>
            </w:r>
            <w:r w:rsidRPr="004B429D">
              <w:rPr>
                <w:sz w:val="26"/>
                <w:rtl/>
              </w:rPr>
              <w:t xml:space="preserve"> </w:t>
            </w:r>
            <w:r w:rsidRPr="004B429D">
              <w:rPr>
                <w:rFonts w:hint="eastAsia"/>
                <w:sz w:val="26"/>
                <w:rtl/>
              </w:rPr>
              <w:t>המעשה</w:t>
            </w:r>
            <w:r w:rsidRPr="004B429D">
              <w:rPr>
                <w:sz w:val="26"/>
                <w:rtl/>
              </w:rPr>
              <w:t xml:space="preserve"> </w:t>
            </w:r>
            <w:r w:rsidRPr="004B429D">
              <w:rPr>
                <w:rFonts w:hint="eastAsia"/>
                <w:sz w:val="26"/>
                <w:rtl/>
              </w:rPr>
              <w:t>מהווה</w:t>
            </w:r>
            <w:r w:rsidRPr="004B429D">
              <w:rPr>
                <w:sz w:val="26"/>
                <w:rtl/>
              </w:rPr>
              <w:t xml:space="preserve"> </w:t>
            </w:r>
            <w:r w:rsidRPr="004B429D">
              <w:rPr>
                <w:rFonts w:hint="eastAsia"/>
                <w:sz w:val="26"/>
                <w:rtl/>
              </w:rPr>
              <w:t>הפרה</w:t>
            </w:r>
            <w:r w:rsidRPr="004B429D">
              <w:rPr>
                <w:sz w:val="26"/>
                <w:rtl/>
              </w:rPr>
              <w:t xml:space="preserve"> </w:t>
            </w:r>
            <w:r w:rsidRPr="004B429D">
              <w:rPr>
                <w:rFonts w:hint="eastAsia"/>
                <w:sz w:val="26"/>
                <w:rtl/>
              </w:rPr>
              <w:t>גם</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הלבנת</w:t>
            </w:r>
            <w:r w:rsidRPr="004B429D">
              <w:rPr>
                <w:sz w:val="26"/>
                <w:rtl/>
              </w:rPr>
              <w:t xml:space="preserve"> </w:t>
            </w:r>
            <w:r w:rsidRPr="004B429D">
              <w:rPr>
                <w:rFonts w:hint="eastAsia"/>
                <w:sz w:val="26"/>
                <w:rtl/>
              </w:rPr>
              <w:t>הון</w:t>
            </w:r>
            <w:r w:rsidRPr="004B429D">
              <w:rPr>
                <w:sz w:val="26"/>
                <w:rtl/>
              </w:rPr>
              <w:t>.</w:t>
            </w:r>
          </w:p>
        </w:tc>
      </w:tr>
      <w:tr w:rsidR="00DE7EF6" w:rsidRPr="004B429D" w:rsidTr="005C6C8D">
        <w:trPr>
          <w:cantSplit/>
        </w:trPr>
        <w:tc>
          <w:tcPr>
            <w:tcW w:w="1869" w:type="dxa"/>
          </w:tcPr>
          <w:p w:rsidR="00DE7EF6" w:rsidRPr="004B429D" w:rsidRDefault="00DE7EF6" w:rsidP="00E85CFB">
            <w:pPr>
              <w:pStyle w:val="TableSideHeading"/>
              <w:rPr>
                <w:sz w:val="26"/>
                <w:rtl/>
              </w:rPr>
            </w:pPr>
            <w:r w:rsidRPr="004B429D">
              <w:rPr>
                <w:rFonts w:hint="eastAsia"/>
                <w:sz w:val="26"/>
                <w:rtl/>
              </w:rPr>
              <w:t>שמירת</w:t>
            </w:r>
            <w:r w:rsidRPr="004B429D">
              <w:rPr>
                <w:sz w:val="26"/>
                <w:rtl/>
              </w:rPr>
              <w:t xml:space="preserve"> </w:t>
            </w:r>
            <w:r w:rsidRPr="004B429D">
              <w:rPr>
                <w:rFonts w:hint="eastAsia"/>
                <w:sz w:val="26"/>
                <w:rtl/>
              </w:rPr>
              <w:t>דינים</w:t>
            </w:r>
            <w:r w:rsidRPr="004B429D">
              <w:rPr>
                <w:sz w:val="26"/>
                <w:rtl/>
              </w:rPr>
              <w:t xml:space="preserve"> </w:t>
            </w:r>
          </w:p>
        </w:tc>
        <w:tc>
          <w:tcPr>
            <w:tcW w:w="623" w:type="dxa"/>
          </w:tcPr>
          <w:p w:rsidR="00DE7EF6" w:rsidRPr="004B429D" w:rsidRDefault="00DE7EF6" w:rsidP="00DE7EF6">
            <w:pPr>
              <w:pStyle w:val="TableText"/>
              <w:rPr>
                <w:sz w:val="26"/>
                <w:rtl/>
              </w:rPr>
            </w:pPr>
            <w:r w:rsidRPr="004B429D">
              <w:rPr>
                <w:rFonts w:hint="cs"/>
                <w:sz w:val="26"/>
                <w:rtl/>
              </w:rPr>
              <w:t>96.</w:t>
            </w:r>
          </w:p>
        </w:tc>
        <w:tc>
          <w:tcPr>
            <w:tcW w:w="7144" w:type="dxa"/>
            <w:gridSpan w:val="4"/>
          </w:tcPr>
          <w:p w:rsidR="00DE7EF6" w:rsidRPr="004B429D" w:rsidRDefault="00DE7EF6" w:rsidP="00737341">
            <w:pPr>
              <w:pStyle w:val="TableBlock"/>
              <w:rPr>
                <w:sz w:val="26"/>
                <w:rtl/>
              </w:rPr>
            </w:pPr>
            <w:r w:rsidRPr="004B429D">
              <w:rPr>
                <w:rFonts w:hint="eastAsia"/>
                <w:sz w:val="26"/>
                <w:rtl/>
              </w:rPr>
              <w:t>הוראות</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באות</w:t>
            </w:r>
            <w:r w:rsidRPr="004B429D">
              <w:rPr>
                <w:sz w:val="26"/>
                <w:rtl/>
              </w:rPr>
              <w:t xml:space="preserve"> </w:t>
            </w:r>
            <w:r w:rsidRPr="004B429D">
              <w:rPr>
                <w:rFonts w:hint="eastAsia"/>
                <w:sz w:val="26"/>
                <w:rtl/>
              </w:rPr>
              <w:t>להוסיף</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כל</w:t>
            </w:r>
            <w:r w:rsidRPr="004B429D">
              <w:rPr>
                <w:sz w:val="26"/>
                <w:rtl/>
              </w:rPr>
              <w:t xml:space="preserve"> </w:t>
            </w:r>
            <w:r w:rsidRPr="004B429D">
              <w:rPr>
                <w:rFonts w:hint="eastAsia"/>
                <w:sz w:val="26"/>
                <w:rtl/>
              </w:rPr>
              <w:t>דין</w:t>
            </w:r>
            <w:r w:rsidRPr="004B429D">
              <w:rPr>
                <w:sz w:val="26"/>
                <w:rtl/>
              </w:rPr>
              <w:t xml:space="preserve"> </w:t>
            </w:r>
            <w:r w:rsidRPr="004B429D">
              <w:rPr>
                <w:rFonts w:hint="eastAsia"/>
                <w:sz w:val="26"/>
                <w:rtl/>
              </w:rPr>
              <w:t>ולא</w:t>
            </w:r>
            <w:r w:rsidRPr="004B429D">
              <w:rPr>
                <w:sz w:val="26"/>
                <w:rtl/>
              </w:rPr>
              <w:t xml:space="preserve"> </w:t>
            </w:r>
            <w:r w:rsidRPr="004B429D">
              <w:rPr>
                <w:rFonts w:hint="eastAsia"/>
                <w:sz w:val="26"/>
                <w:rtl/>
              </w:rPr>
              <w:t>לגרוע</w:t>
            </w:r>
            <w:r w:rsidRPr="004B429D">
              <w:rPr>
                <w:sz w:val="26"/>
                <w:rtl/>
              </w:rPr>
              <w:t xml:space="preserve"> </w:t>
            </w:r>
            <w:r w:rsidRPr="004B429D">
              <w:rPr>
                <w:rFonts w:hint="eastAsia"/>
                <w:sz w:val="26"/>
                <w:rtl/>
              </w:rPr>
              <w:t>ממנו</w:t>
            </w:r>
            <w:r w:rsidRPr="004B429D">
              <w:rPr>
                <w:rFonts w:hint="cs"/>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r w:rsidRPr="004B429D">
              <w:rPr>
                <w:rFonts w:hint="eastAsia"/>
                <w:sz w:val="26"/>
                <w:rtl/>
              </w:rPr>
              <w:t>ביצוע</w:t>
            </w:r>
            <w:r w:rsidRPr="004B429D">
              <w:rPr>
                <w:sz w:val="26"/>
                <w:rtl/>
              </w:rPr>
              <w:t xml:space="preserve"> </w:t>
            </w:r>
            <w:r w:rsidRPr="004B429D">
              <w:rPr>
                <w:rFonts w:hint="eastAsia"/>
                <w:sz w:val="26"/>
                <w:rtl/>
              </w:rPr>
              <w:t>ותקנות</w:t>
            </w:r>
            <w:r w:rsidRPr="004B429D">
              <w:rPr>
                <w:sz w:val="26"/>
                <w:rtl/>
              </w:rPr>
              <w:t xml:space="preserve"> </w:t>
            </w:r>
          </w:p>
        </w:tc>
        <w:tc>
          <w:tcPr>
            <w:tcW w:w="623" w:type="dxa"/>
          </w:tcPr>
          <w:p w:rsidR="00DE7EF6" w:rsidRPr="004B429D" w:rsidRDefault="00DE7EF6" w:rsidP="00DE7EF6">
            <w:pPr>
              <w:pStyle w:val="TableText"/>
              <w:rPr>
                <w:sz w:val="26"/>
                <w:rtl/>
              </w:rPr>
            </w:pPr>
            <w:r w:rsidRPr="004B429D">
              <w:rPr>
                <w:rFonts w:hint="cs"/>
                <w:sz w:val="26"/>
                <w:rtl/>
              </w:rPr>
              <w:t>97.</w:t>
            </w:r>
            <w:r w:rsidRPr="004B429D">
              <w:rPr>
                <w:sz w:val="26"/>
                <w:rtl/>
              </w:rPr>
              <w:tab/>
            </w:r>
          </w:p>
        </w:tc>
        <w:tc>
          <w:tcPr>
            <w:tcW w:w="7144" w:type="dxa"/>
            <w:gridSpan w:val="4"/>
          </w:tcPr>
          <w:p w:rsidR="00DE7EF6" w:rsidRPr="004B429D" w:rsidRDefault="00DE7EF6"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cs"/>
                <w:sz w:val="26"/>
                <w:rtl/>
              </w:rPr>
              <w:t xml:space="preserve">בכפוף להוראות סעיפים קטנים (ב) ו-(ג), </w:t>
            </w:r>
            <w:r w:rsidRPr="004B429D">
              <w:rPr>
                <w:rFonts w:hint="eastAsia"/>
                <w:sz w:val="26"/>
                <w:rtl/>
              </w:rPr>
              <w:t>שר</w:t>
            </w:r>
            <w:r w:rsidRPr="004B429D">
              <w:rPr>
                <w:sz w:val="26"/>
                <w:rtl/>
              </w:rPr>
              <w:t xml:space="preserve"> </w:t>
            </w:r>
            <w:r w:rsidRPr="004B429D">
              <w:rPr>
                <w:rFonts w:hint="eastAsia"/>
                <w:sz w:val="26"/>
                <w:rtl/>
              </w:rPr>
              <w:t>המשפטים</w:t>
            </w:r>
            <w:r w:rsidRPr="004B429D">
              <w:rPr>
                <w:sz w:val="26"/>
                <w:rtl/>
              </w:rPr>
              <w:t xml:space="preserve"> </w:t>
            </w:r>
            <w:r w:rsidRPr="004B429D">
              <w:rPr>
                <w:rFonts w:hint="eastAsia"/>
                <w:sz w:val="26"/>
                <w:rtl/>
              </w:rPr>
              <w:t>ממונה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זה</w:t>
            </w:r>
            <w:r w:rsidRPr="004B429D">
              <w:rPr>
                <w:rFonts w:hint="cs"/>
                <w:sz w:val="26"/>
                <w:rtl/>
              </w:rPr>
              <w:t>, והוא רשאי להתקין תקנות לביצועו, ובכלל זה תקנות בעניינים אלה:</w:t>
            </w:r>
          </w:p>
        </w:tc>
      </w:tr>
      <w:tr w:rsidR="00DE7EF6" w:rsidRPr="004B429D" w:rsidTr="005C6C8D">
        <w:trPr>
          <w:cantSplit/>
        </w:trPr>
        <w:tc>
          <w:tcPr>
            <w:tcW w:w="1869" w:type="dxa"/>
          </w:tcPr>
          <w:p w:rsidR="00DE7EF6" w:rsidRPr="004B429D" w:rsidRDefault="00DE7EF6" w:rsidP="00DE7EF6">
            <w:pPr>
              <w:pStyle w:val="TableSideHeading"/>
            </w:pPr>
          </w:p>
        </w:tc>
        <w:tc>
          <w:tcPr>
            <w:tcW w:w="623" w:type="dxa"/>
          </w:tcPr>
          <w:p w:rsidR="00DE7EF6" w:rsidRPr="004B429D" w:rsidRDefault="00DE7EF6" w:rsidP="00DE7EF6">
            <w:pPr>
              <w:pStyle w:val="TableText"/>
            </w:pPr>
          </w:p>
        </w:tc>
        <w:tc>
          <w:tcPr>
            <w:tcW w:w="624" w:type="dxa"/>
          </w:tcPr>
          <w:p w:rsidR="00DE7EF6" w:rsidRPr="004B429D" w:rsidRDefault="00DE7EF6" w:rsidP="00DE7EF6">
            <w:pPr>
              <w:pStyle w:val="TableText"/>
            </w:pPr>
          </w:p>
        </w:tc>
        <w:tc>
          <w:tcPr>
            <w:tcW w:w="6520" w:type="dxa"/>
            <w:gridSpan w:val="3"/>
          </w:tcPr>
          <w:p w:rsidR="00DE7EF6" w:rsidRPr="004B429D" w:rsidRDefault="00DE7EF6" w:rsidP="00737341">
            <w:pPr>
              <w:pStyle w:val="TableBlock"/>
            </w:pPr>
            <w:r w:rsidRPr="004B429D">
              <w:rPr>
                <w:rFonts w:hint="cs"/>
                <w:sz w:val="26"/>
                <w:rtl/>
              </w:rPr>
              <w:t>(1)</w:t>
            </w:r>
            <w:r w:rsidRPr="004B429D">
              <w:rPr>
                <w:sz w:val="26"/>
                <w:rtl/>
              </w:rPr>
              <w:tab/>
            </w:r>
            <w:r w:rsidRPr="004B429D">
              <w:rPr>
                <w:rFonts w:hint="eastAsia"/>
                <w:sz w:val="26"/>
                <w:rtl/>
              </w:rPr>
              <w:t>סדרי</w:t>
            </w:r>
            <w:r w:rsidRPr="004B429D">
              <w:rPr>
                <w:sz w:val="26"/>
                <w:rtl/>
              </w:rPr>
              <w:t xml:space="preserve"> דין בבקשה לחילוט בהליך פלילי, לרבות לעניין מסירת הודעה לטוענים לזכות ברכוש, </w:t>
            </w:r>
            <w:r w:rsidRPr="004B429D">
              <w:rPr>
                <w:rFonts w:hint="eastAsia"/>
                <w:sz w:val="26"/>
                <w:rtl/>
              </w:rPr>
              <w:t>והגשת</w:t>
            </w:r>
            <w:r w:rsidRPr="004B429D">
              <w:rPr>
                <w:sz w:val="26"/>
                <w:rtl/>
              </w:rPr>
              <w:t xml:space="preserve"> </w:t>
            </w:r>
            <w:r w:rsidRPr="004B429D">
              <w:rPr>
                <w:rFonts w:hint="eastAsia"/>
                <w:sz w:val="26"/>
                <w:rtl/>
              </w:rPr>
              <w:t>טענותיהם</w:t>
            </w:r>
            <w:r w:rsidRPr="004B429D">
              <w:rPr>
                <w:sz w:val="26"/>
                <w:rtl/>
              </w:rPr>
              <w:t xml:space="preserve"> </w:t>
            </w:r>
            <w:r w:rsidRPr="004B429D">
              <w:rPr>
                <w:rFonts w:hint="eastAsia"/>
                <w:sz w:val="26"/>
                <w:rtl/>
              </w:rPr>
              <w:t>בעניין</w:t>
            </w:r>
            <w:r w:rsidRPr="004B429D">
              <w:rPr>
                <w:sz w:val="26"/>
                <w:rtl/>
              </w:rPr>
              <w:t xml:space="preserve"> </w:t>
            </w:r>
            <w:r w:rsidRPr="004B429D">
              <w:rPr>
                <w:rFonts w:hint="eastAsia"/>
                <w:sz w:val="26"/>
                <w:rtl/>
              </w:rPr>
              <w:t>החילוט</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pPr>
          </w:p>
        </w:tc>
        <w:tc>
          <w:tcPr>
            <w:tcW w:w="623" w:type="dxa"/>
          </w:tcPr>
          <w:p w:rsidR="00DE7EF6" w:rsidRPr="004B429D" w:rsidRDefault="00DE7EF6" w:rsidP="003042CF">
            <w:pPr>
              <w:pStyle w:val="TableText"/>
            </w:pPr>
          </w:p>
        </w:tc>
        <w:tc>
          <w:tcPr>
            <w:tcW w:w="624" w:type="dxa"/>
          </w:tcPr>
          <w:p w:rsidR="00DE7EF6" w:rsidRPr="004B429D" w:rsidRDefault="00DE7EF6" w:rsidP="00DE7EF6">
            <w:pPr>
              <w:pStyle w:val="TableText"/>
            </w:pPr>
          </w:p>
        </w:tc>
        <w:tc>
          <w:tcPr>
            <w:tcW w:w="6520" w:type="dxa"/>
            <w:gridSpan w:val="3"/>
          </w:tcPr>
          <w:p w:rsidR="00DE7EF6" w:rsidRPr="004B429D" w:rsidRDefault="00DE7EF6" w:rsidP="00737341">
            <w:pPr>
              <w:pStyle w:val="TableBlock"/>
            </w:pPr>
            <w:r w:rsidRPr="004B429D">
              <w:rPr>
                <w:rtl/>
              </w:rPr>
              <w:t>(2)</w:t>
            </w:r>
            <w:r w:rsidRPr="004B429D">
              <w:rPr>
                <w:rtl/>
              </w:rPr>
              <w:tab/>
            </w:r>
            <w:r w:rsidRPr="004B429D">
              <w:rPr>
                <w:rFonts w:hint="eastAsia"/>
                <w:rtl/>
              </w:rPr>
              <w:t>ניהול</w:t>
            </w:r>
            <w:r w:rsidRPr="004B429D">
              <w:rPr>
                <w:rtl/>
              </w:rPr>
              <w:t xml:space="preserve"> הרכוש שנתפס וחולט לפי הוראות </w:t>
            </w:r>
            <w:r w:rsidRPr="004B429D">
              <w:rPr>
                <w:rFonts w:hint="eastAsia"/>
                <w:rtl/>
              </w:rPr>
              <w:t>פרק</w:t>
            </w:r>
            <w:r w:rsidRPr="004B429D">
              <w:rPr>
                <w:rtl/>
              </w:rPr>
              <w:t xml:space="preserve"> </w:t>
            </w:r>
            <w:r w:rsidRPr="004B429D">
              <w:rPr>
                <w:rFonts w:hint="eastAsia"/>
                <w:rtl/>
              </w:rPr>
              <w:t>ה</w:t>
            </w:r>
            <w:r w:rsidRPr="004B429D">
              <w:rPr>
                <w:rtl/>
              </w:rPr>
              <w:t>', ובכלל זה אופן תשלום הוצאות ניהול הרכוש כאמור; תקנו</w:t>
            </w:r>
            <w:r w:rsidRPr="004B429D">
              <w:rPr>
                <w:rFonts w:hint="cs"/>
                <w:rtl/>
              </w:rPr>
              <w:t>ת לפי פסקה זו יותקנו בהסכמת שר האוצר</w:t>
            </w:r>
            <w:r w:rsidRPr="004B429D">
              <w:rPr>
                <w:rFonts w:hint="cs"/>
                <w:sz w:val="26"/>
                <w:rtl/>
              </w:rPr>
              <w:t>.</w:t>
            </w:r>
          </w:p>
        </w:tc>
      </w:tr>
      <w:tr w:rsidR="00DE7EF6" w:rsidRPr="004B429D" w:rsidDel="007C1CBE" w:rsidTr="005C6C8D">
        <w:trPr>
          <w:cantSplit/>
        </w:trPr>
        <w:tc>
          <w:tcPr>
            <w:tcW w:w="1869" w:type="dxa"/>
          </w:tcPr>
          <w:p w:rsidR="00DE7EF6" w:rsidRPr="004B429D" w:rsidDel="007C1CBE" w:rsidRDefault="00DE7EF6" w:rsidP="00DE7EF6">
            <w:pPr>
              <w:pStyle w:val="TableSideHeading"/>
              <w:rPr>
                <w:sz w:val="26"/>
                <w:rtl/>
              </w:rPr>
            </w:pPr>
          </w:p>
        </w:tc>
        <w:tc>
          <w:tcPr>
            <w:tcW w:w="623" w:type="dxa"/>
          </w:tcPr>
          <w:p w:rsidR="00DE7EF6" w:rsidRPr="004B429D" w:rsidDel="007C1CBE" w:rsidRDefault="00DE7EF6" w:rsidP="00DE7EF6">
            <w:pPr>
              <w:pStyle w:val="TableText"/>
              <w:rPr>
                <w:sz w:val="26"/>
                <w:rtl/>
              </w:rPr>
            </w:pPr>
          </w:p>
        </w:tc>
        <w:tc>
          <w:tcPr>
            <w:tcW w:w="7144" w:type="dxa"/>
            <w:gridSpan w:val="4"/>
          </w:tcPr>
          <w:p w:rsidR="00DE7EF6" w:rsidRPr="004B429D" w:rsidRDefault="00DE7EF6" w:rsidP="00737341">
            <w:pPr>
              <w:pStyle w:val="TableBlock"/>
              <w:rPr>
                <w:b/>
                <w:bCs/>
                <w:sz w:val="26"/>
                <w:rtl/>
              </w:rPr>
            </w:pPr>
            <w:r w:rsidRPr="004B429D">
              <w:rPr>
                <w:sz w:val="26"/>
                <w:rtl/>
              </w:rPr>
              <w:t>(ב)</w:t>
            </w:r>
            <w:r w:rsidRPr="004B429D">
              <w:rPr>
                <w:sz w:val="26"/>
                <w:rtl/>
              </w:rPr>
              <w:tab/>
            </w:r>
            <w:r w:rsidRPr="004B429D">
              <w:rPr>
                <w:rFonts w:hint="eastAsia"/>
                <w:sz w:val="26"/>
                <w:rtl/>
              </w:rPr>
              <w:t>שר</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ממונה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סימן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לפרק</w:t>
            </w:r>
            <w:r w:rsidRPr="004B429D">
              <w:rPr>
                <w:sz w:val="26"/>
                <w:rtl/>
              </w:rPr>
              <w:t xml:space="preserve"> </w:t>
            </w:r>
            <w:r w:rsidRPr="004B429D">
              <w:rPr>
                <w:rFonts w:hint="eastAsia"/>
                <w:sz w:val="26"/>
                <w:rtl/>
              </w:rPr>
              <w:t>ב</w:t>
            </w:r>
            <w:r w:rsidRPr="004B429D">
              <w:rPr>
                <w:sz w:val="26"/>
                <w:rtl/>
              </w:rPr>
              <w:t xml:space="preserve">' </w:t>
            </w:r>
            <w:r w:rsidRPr="004B429D">
              <w:rPr>
                <w:rFonts w:hint="eastAsia"/>
                <w:sz w:val="26"/>
                <w:rtl/>
              </w:rPr>
              <w:t>לעניין</w:t>
            </w:r>
            <w:r w:rsidRPr="004B429D">
              <w:rPr>
                <w:sz w:val="26"/>
                <w:rtl/>
              </w:rPr>
              <w:t xml:space="preserve"> </w:t>
            </w:r>
            <w:r w:rsidRPr="004B429D">
              <w:rPr>
                <w:rFonts w:hint="eastAsia"/>
                <w:sz w:val="26"/>
                <w:rtl/>
              </w:rPr>
              <w:t>הכרזה</w:t>
            </w:r>
            <w:r w:rsidRPr="004B429D">
              <w:rPr>
                <w:sz w:val="26"/>
                <w:rtl/>
              </w:rPr>
              <w:t xml:space="preserve">, </w:t>
            </w:r>
            <w:r w:rsidRPr="004B429D">
              <w:rPr>
                <w:rFonts w:hint="eastAsia"/>
                <w:sz w:val="26"/>
                <w:rtl/>
              </w:rPr>
              <w:t>ועל</w:t>
            </w:r>
            <w:r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סימן</w:t>
            </w:r>
            <w:r w:rsidRPr="004B429D">
              <w:rPr>
                <w:sz w:val="26"/>
                <w:rtl/>
              </w:rPr>
              <w:t xml:space="preserve"> </w:t>
            </w:r>
            <w:r w:rsidRPr="004B429D">
              <w:rPr>
                <w:rFonts w:hint="eastAsia"/>
                <w:sz w:val="26"/>
                <w:rtl/>
              </w:rPr>
              <w:t>ב</w:t>
            </w:r>
            <w:r w:rsidRPr="004B429D">
              <w:rPr>
                <w:sz w:val="26"/>
                <w:rtl/>
              </w:rPr>
              <w:t xml:space="preserve">' </w:t>
            </w:r>
            <w:r w:rsidRPr="004B429D">
              <w:rPr>
                <w:rFonts w:hint="eastAsia"/>
                <w:sz w:val="26"/>
                <w:rtl/>
              </w:rPr>
              <w:t>לפרק</w:t>
            </w:r>
            <w:r w:rsidRPr="004B429D">
              <w:rPr>
                <w:sz w:val="26"/>
                <w:rtl/>
              </w:rPr>
              <w:t xml:space="preserve"> </w:t>
            </w:r>
            <w:r w:rsidRPr="004B429D">
              <w:rPr>
                <w:rFonts w:hint="eastAsia"/>
                <w:sz w:val="26"/>
                <w:rtl/>
              </w:rPr>
              <w:t>ה</w:t>
            </w:r>
            <w:r w:rsidRPr="004B429D">
              <w:rPr>
                <w:sz w:val="26"/>
                <w:rtl/>
              </w:rPr>
              <w:t>' לעניין תפיסה וחילוט מינהליים.</w:t>
            </w:r>
          </w:p>
        </w:tc>
      </w:tr>
      <w:tr w:rsidR="00DE7EF6" w:rsidRPr="004B429D" w:rsidDel="007C1CBE" w:rsidTr="005C6C8D">
        <w:trPr>
          <w:cantSplit/>
        </w:trPr>
        <w:tc>
          <w:tcPr>
            <w:tcW w:w="1869" w:type="dxa"/>
          </w:tcPr>
          <w:p w:rsidR="00DE7EF6" w:rsidRPr="004B429D" w:rsidDel="007C1CBE" w:rsidRDefault="00DE7EF6" w:rsidP="00DE7EF6">
            <w:pPr>
              <w:pStyle w:val="TableSideHeading"/>
              <w:rPr>
                <w:sz w:val="26"/>
                <w:rtl/>
              </w:rPr>
            </w:pPr>
          </w:p>
        </w:tc>
        <w:tc>
          <w:tcPr>
            <w:tcW w:w="623" w:type="dxa"/>
          </w:tcPr>
          <w:p w:rsidR="00DE7EF6" w:rsidRPr="004B429D" w:rsidDel="007C1CBE" w:rsidRDefault="00DE7EF6" w:rsidP="00DE7EF6">
            <w:pPr>
              <w:pStyle w:val="TableText"/>
              <w:rPr>
                <w:sz w:val="26"/>
                <w:rtl/>
              </w:rPr>
            </w:pPr>
          </w:p>
        </w:tc>
        <w:tc>
          <w:tcPr>
            <w:tcW w:w="7144" w:type="dxa"/>
            <w:gridSpan w:val="4"/>
          </w:tcPr>
          <w:p w:rsidR="00DE7EF6" w:rsidRPr="004B429D" w:rsidDel="007C1CBE" w:rsidRDefault="00DE7EF6" w:rsidP="00737341">
            <w:pPr>
              <w:pStyle w:val="TableBlock"/>
              <w:rPr>
                <w:rtl/>
              </w:rPr>
            </w:pPr>
            <w:r w:rsidRPr="004B429D">
              <w:rPr>
                <w:sz w:val="26"/>
                <w:rtl/>
              </w:rPr>
              <w:t>(ג)</w:t>
            </w:r>
            <w:r w:rsidRPr="004B429D">
              <w:rPr>
                <w:sz w:val="26"/>
                <w:rtl/>
              </w:rPr>
              <w:tab/>
            </w:r>
            <w:r w:rsidRPr="004B429D">
              <w:rPr>
                <w:rFonts w:hint="eastAsia"/>
                <w:sz w:val="26"/>
                <w:rtl/>
              </w:rPr>
              <w:t>השר</w:t>
            </w:r>
            <w:r w:rsidRPr="004B429D">
              <w:rPr>
                <w:sz w:val="26"/>
                <w:rtl/>
              </w:rPr>
              <w:t xml:space="preserve"> </w:t>
            </w:r>
            <w:r w:rsidRPr="004B429D">
              <w:rPr>
                <w:rFonts w:hint="eastAsia"/>
                <w:sz w:val="26"/>
                <w:rtl/>
              </w:rPr>
              <w:t>לביטחון</w:t>
            </w:r>
            <w:r w:rsidRPr="004B429D">
              <w:rPr>
                <w:sz w:val="26"/>
                <w:rtl/>
              </w:rPr>
              <w:t xml:space="preserve"> </w:t>
            </w:r>
            <w:r w:rsidRPr="004B429D">
              <w:rPr>
                <w:rFonts w:hint="eastAsia"/>
                <w:sz w:val="26"/>
                <w:rtl/>
              </w:rPr>
              <w:t>הפנים</w:t>
            </w:r>
            <w:r w:rsidRPr="004B429D">
              <w:rPr>
                <w:sz w:val="26"/>
                <w:rtl/>
              </w:rPr>
              <w:t xml:space="preserve"> </w:t>
            </w:r>
            <w:r w:rsidRPr="004B429D">
              <w:rPr>
                <w:rFonts w:hint="eastAsia"/>
                <w:sz w:val="26"/>
                <w:rtl/>
              </w:rPr>
              <w:t>ממונה</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ביצוע</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פרק</w:t>
            </w:r>
            <w:r w:rsidRPr="004B429D">
              <w:rPr>
                <w:sz w:val="26"/>
                <w:rtl/>
              </w:rPr>
              <w:t xml:space="preserve"> </w:t>
            </w:r>
            <w:r w:rsidRPr="004B429D">
              <w:rPr>
                <w:rFonts w:hint="eastAsia"/>
                <w:sz w:val="26"/>
                <w:rtl/>
              </w:rPr>
              <w:t>ו</w:t>
            </w:r>
            <w:r w:rsidRPr="004B429D">
              <w:rPr>
                <w:sz w:val="26"/>
                <w:rtl/>
              </w:rPr>
              <w:t>'</w:t>
            </w:r>
            <w:r w:rsidRPr="004B429D">
              <w:rPr>
                <w:rFonts w:hint="cs"/>
                <w:sz w:val="26"/>
                <w:rtl/>
              </w:rPr>
              <w:t xml:space="preserve">, </w:t>
            </w:r>
            <w:r w:rsidRPr="004B429D">
              <w:rPr>
                <w:rFonts w:hint="eastAsia"/>
                <w:sz w:val="26"/>
                <w:rtl/>
              </w:rPr>
              <w:t>והוא</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בהסכמת</w:t>
            </w:r>
            <w:r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המשפטים</w:t>
            </w:r>
            <w:r w:rsidRPr="004B429D">
              <w:rPr>
                <w:sz w:val="26"/>
                <w:rtl/>
              </w:rPr>
              <w:t xml:space="preserve">, </w:t>
            </w:r>
            <w:r w:rsidRPr="004B429D">
              <w:rPr>
                <w:rFonts w:hint="eastAsia"/>
                <w:sz w:val="26"/>
                <w:rtl/>
              </w:rPr>
              <w:t>להתקין</w:t>
            </w:r>
            <w:r w:rsidRPr="004B429D">
              <w:rPr>
                <w:sz w:val="26"/>
                <w:rtl/>
              </w:rPr>
              <w:t xml:space="preserve"> </w:t>
            </w:r>
            <w:r w:rsidRPr="004B429D">
              <w:rPr>
                <w:rFonts w:hint="eastAsia"/>
                <w:sz w:val="26"/>
                <w:rtl/>
              </w:rPr>
              <w:t>תקנות</w:t>
            </w:r>
            <w:r w:rsidRPr="004B429D">
              <w:rPr>
                <w:sz w:val="26"/>
                <w:rtl/>
              </w:rPr>
              <w:t xml:space="preserve"> </w:t>
            </w:r>
            <w:r w:rsidRPr="004B429D">
              <w:rPr>
                <w:rFonts w:hint="eastAsia"/>
                <w:sz w:val="26"/>
                <w:rtl/>
              </w:rPr>
              <w:t>לביצועו</w:t>
            </w:r>
            <w:r w:rsidRPr="004B429D">
              <w:rPr>
                <w:sz w:val="26"/>
                <w:rtl/>
              </w:rPr>
              <w:t xml:space="preserve">, </w:t>
            </w:r>
            <w:r w:rsidRPr="004B429D">
              <w:rPr>
                <w:rFonts w:hint="cs"/>
                <w:sz w:val="26"/>
                <w:rtl/>
              </w:rPr>
              <w:t>ובכלל זה</w:t>
            </w:r>
            <w:r w:rsidRPr="004B429D">
              <w:rPr>
                <w:sz w:val="26"/>
                <w:rtl/>
              </w:rPr>
              <w:t xml:space="preserve"> </w:t>
            </w:r>
            <w:r w:rsidRPr="004B429D">
              <w:rPr>
                <w:rFonts w:hint="cs"/>
                <w:sz w:val="26"/>
                <w:rtl/>
              </w:rPr>
              <w:t xml:space="preserve">תקנות </w:t>
            </w:r>
            <w:r w:rsidRPr="004B429D">
              <w:rPr>
                <w:rFonts w:hint="eastAsia"/>
                <w:sz w:val="26"/>
                <w:rtl/>
              </w:rPr>
              <w:t>בעניי</w:t>
            </w:r>
            <w:r w:rsidRPr="004B429D">
              <w:rPr>
                <w:rFonts w:hint="cs"/>
                <w:sz w:val="26"/>
                <w:rtl/>
              </w:rPr>
              <w:t>נים אלה:</w:t>
            </w:r>
            <w:r w:rsidRPr="004B429D">
              <w:rPr>
                <w:sz w:val="26"/>
                <w:rtl/>
              </w:rPr>
              <w:t xml:space="preserve"> </w:t>
            </w:r>
          </w:p>
        </w:tc>
      </w:tr>
      <w:tr w:rsidR="00DE7EF6" w:rsidRPr="004B429D" w:rsidTr="005C6C8D">
        <w:trPr>
          <w:cantSplit/>
        </w:trPr>
        <w:tc>
          <w:tcPr>
            <w:tcW w:w="1869" w:type="dxa"/>
          </w:tcPr>
          <w:p w:rsidR="00DE7EF6" w:rsidRPr="004B429D" w:rsidRDefault="00DE7EF6" w:rsidP="00DE7EF6">
            <w:pPr>
              <w:pStyle w:val="TableSideHeading"/>
            </w:pPr>
          </w:p>
        </w:tc>
        <w:tc>
          <w:tcPr>
            <w:tcW w:w="623" w:type="dxa"/>
          </w:tcPr>
          <w:p w:rsidR="00DE7EF6" w:rsidRPr="004B429D" w:rsidRDefault="00DE7EF6" w:rsidP="00DE7EF6">
            <w:pPr>
              <w:pStyle w:val="TableText"/>
            </w:pPr>
          </w:p>
        </w:tc>
        <w:tc>
          <w:tcPr>
            <w:tcW w:w="624" w:type="dxa"/>
          </w:tcPr>
          <w:p w:rsidR="00DE7EF6" w:rsidRPr="004B429D" w:rsidRDefault="00DE7EF6" w:rsidP="00DE7EF6">
            <w:pPr>
              <w:pStyle w:val="TableText"/>
            </w:pPr>
          </w:p>
        </w:tc>
        <w:tc>
          <w:tcPr>
            <w:tcW w:w="6520" w:type="dxa"/>
            <w:gridSpan w:val="3"/>
          </w:tcPr>
          <w:p w:rsidR="00DE7EF6" w:rsidRPr="004B429D" w:rsidRDefault="00DE7EF6" w:rsidP="00737341">
            <w:pPr>
              <w:pStyle w:val="TableBlock"/>
            </w:pPr>
            <w:r w:rsidRPr="004B429D">
              <w:rPr>
                <w:rFonts w:hint="cs"/>
                <w:sz w:val="26"/>
                <w:rtl/>
              </w:rPr>
              <w:t>(1)</w:t>
            </w:r>
            <w:r w:rsidRPr="004B429D">
              <w:rPr>
                <w:sz w:val="26"/>
                <w:rtl/>
              </w:rPr>
              <w:tab/>
            </w:r>
            <w:r w:rsidRPr="004B429D">
              <w:rPr>
                <w:rFonts w:hint="eastAsia"/>
                <w:sz w:val="26"/>
                <w:rtl/>
              </w:rPr>
              <w:t>המצאת</w:t>
            </w:r>
            <w:r w:rsidRPr="004B429D">
              <w:rPr>
                <w:sz w:val="26"/>
                <w:rtl/>
              </w:rPr>
              <w:t xml:space="preserve"> </w:t>
            </w:r>
            <w:r w:rsidRPr="004B429D">
              <w:rPr>
                <w:rFonts w:hint="eastAsia"/>
                <w:sz w:val="26"/>
                <w:rtl/>
              </w:rPr>
              <w:t>עותק</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למניעת</w:t>
            </w:r>
            <w:r w:rsidRPr="004B429D">
              <w:rPr>
                <w:sz w:val="26"/>
                <w:rtl/>
              </w:rPr>
              <w:t xml:space="preserve"> </w:t>
            </w:r>
            <w:r w:rsidRPr="004B429D">
              <w:rPr>
                <w:rFonts w:hint="eastAsia"/>
                <w:sz w:val="26"/>
                <w:rtl/>
              </w:rPr>
              <w:t>פעילות</w:t>
            </w:r>
            <w:r w:rsidRPr="004B429D">
              <w:rPr>
                <w:sz w:val="26"/>
                <w:rtl/>
              </w:rPr>
              <w:t xml:space="preserve"> </w:t>
            </w:r>
            <w:r w:rsidRPr="004B429D">
              <w:rPr>
                <w:rFonts w:hint="eastAsia"/>
                <w:sz w:val="26"/>
                <w:rtl/>
              </w:rPr>
              <w:t>ושל</w:t>
            </w:r>
            <w:r w:rsidRPr="004B429D">
              <w:rPr>
                <w:sz w:val="26"/>
                <w:rtl/>
              </w:rPr>
              <w:t xml:space="preserve"> </w:t>
            </w:r>
            <w:r w:rsidRPr="004B429D">
              <w:rPr>
                <w:rFonts w:hint="eastAsia"/>
                <w:sz w:val="26"/>
                <w:rtl/>
              </w:rPr>
              <w:t>צו</w:t>
            </w:r>
            <w:r w:rsidRPr="004B429D">
              <w:rPr>
                <w:sz w:val="26"/>
                <w:rtl/>
              </w:rPr>
              <w:t xml:space="preserve"> </w:t>
            </w:r>
            <w:r w:rsidRPr="004B429D">
              <w:rPr>
                <w:rFonts w:hint="eastAsia"/>
                <w:sz w:val="26"/>
                <w:rtl/>
              </w:rPr>
              <w:t>להגבלת</w:t>
            </w:r>
            <w:r w:rsidRPr="004B429D">
              <w:rPr>
                <w:sz w:val="26"/>
                <w:rtl/>
              </w:rPr>
              <w:t xml:space="preserve"> </w:t>
            </w:r>
            <w:r w:rsidRPr="004B429D">
              <w:rPr>
                <w:rFonts w:hint="eastAsia"/>
                <w:sz w:val="26"/>
                <w:rtl/>
              </w:rPr>
              <w:t>שימוש</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לבעלים</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מקום</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למחזיק</w:t>
            </w:r>
            <w:r w:rsidRPr="004B429D">
              <w:rPr>
                <w:sz w:val="26"/>
                <w:rtl/>
              </w:rPr>
              <w:t xml:space="preserve"> </w:t>
            </w:r>
            <w:r w:rsidRPr="004B429D">
              <w:rPr>
                <w:rFonts w:hint="eastAsia"/>
                <w:sz w:val="26"/>
                <w:rtl/>
              </w:rPr>
              <w:t>בו</w:t>
            </w:r>
            <w:r w:rsidRPr="004B429D">
              <w:rPr>
                <w:rFonts w:hint="cs"/>
                <w:sz w:val="26"/>
                <w:rtl/>
              </w:rPr>
              <w:t>;</w:t>
            </w:r>
          </w:p>
        </w:tc>
      </w:tr>
      <w:tr w:rsidR="00DE7EF6" w:rsidRPr="004B429D" w:rsidTr="005C6C8D">
        <w:trPr>
          <w:cantSplit/>
        </w:trPr>
        <w:tc>
          <w:tcPr>
            <w:tcW w:w="1869" w:type="dxa"/>
          </w:tcPr>
          <w:p w:rsidR="00DE7EF6" w:rsidRPr="004B429D" w:rsidRDefault="00DE7EF6" w:rsidP="00DE7EF6">
            <w:pPr>
              <w:pStyle w:val="TableSideHeading"/>
            </w:pPr>
          </w:p>
        </w:tc>
        <w:tc>
          <w:tcPr>
            <w:tcW w:w="623" w:type="dxa"/>
          </w:tcPr>
          <w:p w:rsidR="00DE7EF6" w:rsidRPr="004B429D" w:rsidRDefault="00DE7EF6" w:rsidP="00DE7EF6">
            <w:pPr>
              <w:pStyle w:val="TableText"/>
            </w:pPr>
          </w:p>
        </w:tc>
        <w:tc>
          <w:tcPr>
            <w:tcW w:w="624" w:type="dxa"/>
          </w:tcPr>
          <w:p w:rsidR="00DE7EF6" w:rsidRPr="004B429D" w:rsidRDefault="00DE7EF6" w:rsidP="00DE7EF6">
            <w:pPr>
              <w:pStyle w:val="TableText"/>
            </w:pPr>
          </w:p>
        </w:tc>
        <w:tc>
          <w:tcPr>
            <w:tcW w:w="6520" w:type="dxa"/>
            <w:gridSpan w:val="3"/>
          </w:tcPr>
          <w:p w:rsidR="00DE7EF6" w:rsidRPr="004B429D" w:rsidRDefault="00DE7EF6" w:rsidP="00737341">
            <w:pPr>
              <w:pStyle w:val="TableBlock"/>
            </w:pPr>
            <w:r w:rsidRPr="004B429D">
              <w:rPr>
                <w:rFonts w:hint="cs"/>
                <w:sz w:val="26"/>
                <w:rtl/>
              </w:rPr>
              <w:t>(2)</w:t>
            </w:r>
            <w:r w:rsidRPr="004B429D">
              <w:rPr>
                <w:sz w:val="26"/>
                <w:rtl/>
              </w:rPr>
              <w:tab/>
            </w:r>
            <w:r w:rsidRPr="004B429D">
              <w:rPr>
                <w:rFonts w:hint="cs"/>
                <w:sz w:val="26"/>
                <w:rtl/>
              </w:rPr>
              <w:t xml:space="preserve">הגשת טענות </w:t>
            </w:r>
            <w:r w:rsidRPr="004B429D">
              <w:rPr>
                <w:rFonts w:hint="cs"/>
                <w:rtl/>
              </w:rPr>
              <w:t>בעניין צווים כאמור בפסקה (1).</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w:t>
            </w:r>
            <w:r w:rsidRPr="004B429D">
              <w:rPr>
                <w:rFonts w:hint="eastAsia"/>
                <w:sz w:val="26"/>
                <w:rtl/>
              </w:rPr>
              <w:t>ד</w:t>
            </w:r>
            <w:r w:rsidRPr="004B429D">
              <w:rPr>
                <w:sz w:val="26"/>
                <w:rtl/>
              </w:rPr>
              <w:t>)</w:t>
            </w:r>
            <w:r w:rsidRPr="004B429D">
              <w:rPr>
                <w:sz w:val="26"/>
                <w:rtl/>
              </w:rPr>
              <w:tab/>
            </w:r>
            <w:r w:rsidRPr="004B429D">
              <w:rPr>
                <w:rFonts w:hint="eastAsia"/>
                <w:sz w:val="26"/>
                <w:rtl/>
              </w:rPr>
              <w:t>על</w:t>
            </w:r>
            <w:r w:rsidRPr="004B429D">
              <w:rPr>
                <w:sz w:val="26"/>
                <w:rtl/>
              </w:rPr>
              <w:t xml:space="preserve"> </w:t>
            </w:r>
            <w:r w:rsidRPr="004B429D">
              <w:rPr>
                <w:rFonts w:hint="eastAsia"/>
                <w:sz w:val="26"/>
                <w:rtl/>
              </w:rPr>
              <w:t>אף</w:t>
            </w:r>
            <w:r w:rsidRPr="004B429D">
              <w:rPr>
                <w:sz w:val="26"/>
                <w:rtl/>
              </w:rPr>
              <w:t xml:space="preserve"> </w:t>
            </w:r>
            <w:r w:rsidRPr="004B429D">
              <w:rPr>
                <w:rFonts w:hint="eastAsia"/>
                <w:sz w:val="26"/>
                <w:rtl/>
              </w:rPr>
              <w:t>האמור</w:t>
            </w:r>
            <w:r w:rsidRPr="004B429D">
              <w:rPr>
                <w:sz w:val="26"/>
                <w:rtl/>
              </w:rPr>
              <w:t xml:space="preserve"> </w:t>
            </w:r>
            <w:r w:rsidRPr="004B429D">
              <w:rPr>
                <w:rFonts w:hint="eastAsia"/>
                <w:sz w:val="26"/>
                <w:rtl/>
              </w:rPr>
              <w:t>בסעיפים</w:t>
            </w:r>
            <w:r w:rsidRPr="004B429D">
              <w:rPr>
                <w:sz w:val="26"/>
                <w:rtl/>
              </w:rPr>
              <w:t xml:space="preserve"> קט</w:t>
            </w:r>
            <w:r w:rsidRPr="004B429D">
              <w:rPr>
                <w:rFonts w:hint="eastAsia"/>
                <w:sz w:val="26"/>
                <w:rtl/>
              </w:rPr>
              <w:t>נים</w:t>
            </w:r>
            <w:r w:rsidRPr="004B429D">
              <w:rPr>
                <w:sz w:val="26"/>
                <w:rtl/>
              </w:rPr>
              <w:t xml:space="preserve"> (א) </w:t>
            </w:r>
            <w:r w:rsidRPr="004B429D">
              <w:rPr>
                <w:rFonts w:hint="eastAsia"/>
                <w:sz w:val="26"/>
                <w:rtl/>
              </w:rPr>
              <w:t>ו</w:t>
            </w:r>
            <w:r w:rsidRPr="004B429D">
              <w:rPr>
                <w:sz w:val="26"/>
                <w:rtl/>
              </w:rPr>
              <w:t>-(</w:t>
            </w:r>
            <w:r w:rsidRPr="004B429D">
              <w:rPr>
                <w:rFonts w:hint="eastAsia"/>
                <w:sz w:val="26"/>
                <w:rtl/>
              </w:rPr>
              <w:t>ב</w:t>
            </w:r>
            <w:r w:rsidRPr="004B429D">
              <w:rPr>
                <w:sz w:val="26"/>
                <w:rtl/>
              </w:rPr>
              <w:t xml:space="preserve">), </w:t>
            </w:r>
            <w:r w:rsidRPr="004B429D">
              <w:rPr>
                <w:rFonts w:hint="eastAsia"/>
                <w:sz w:val="26"/>
                <w:rtl/>
              </w:rPr>
              <w:t>שר</w:t>
            </w:r>
            <w:r w:rsidRPr="004B429D">
              <w:rPr>
                <w:sz w:val="26"/>
                <w:rtl/>
              </w:rPr>
              <w:t xml:space="preserve"> </w:t>
            </w:r>
            <w:r w:rsidRPr="004B429D">
              <w:rPr>
                <w:rFonts w:hint="eastAsia"/>
                <w:sz w:val="26"/>
                <w:rtl/>
              </w:rPr>
              <w:t>הביטחון</w:t>
            </w:r>
            <w:r w:rsidRPr="004B429D">
              <w:rPr>
                <w:sz w:val="26"/>
                <w:rtl/>
              </w:rPr>
              <w:t xml:space="preserve"> </w:t>
            </w:r>
            <w:r w:rsidRPr="004B429D">
              <w:rPr>
                <w:rFonts w:hint="eastAsia"/>
                <w:sz w:val="26"/>
                <w:rtl/>
              </w:rPr>
              <w:t>ושר</w:t>
            </w:r>
            <w:r w:rsidRPr="004B429D">
              <w:rPr>
                <w:sz w:val="26"/>
                <w:rtl/>
              </w:rPr>
              <w:t xml:space="preserve"> </w:t>
            </w:r>
            <w:r w:rsidRPr="004B429D">
              <w:rPr>
                <w:rFonts w:hint="eastAsia"/>
                <w:sz w:val="26"/>
                <w:rtl/>
              </w:rPr>
              <w:t>המשפטים</w:t>
            </w:r>
            <w:r w:rsidRPr="004B429D">
              <w:rPr>
                <w:sz w:val="26"/>
                <w:rtl/>
              </w:rPr>
              <w:t xml:space="preserve"> </w:t>
            </w:r>
            <w:r w:rsidRPr="004B429D">
              <w:rPr>
                <w:rFonts w:hint="eastAsia"/>
                <w:sz w:val="26"/>
                <w:rtl/>
              </w:rPr>
              <w:t>רשאים</w:t>
            </w:r>
            <w:r w:rsidRPr="004B429D">
              <w:rPr>
                <w:sz w:val="26"/>
                <w:rtl/>
              </w:rPr>
              <w:t xml:space="preserve"> </w:t>
            </w:r>
            <w:r w:rsidRPr="004B429D">
              <w:rPr>
                <w:rFonts w:hint="eastAsia"/>
                <w:sz w:val="26"/>
                <w:rtl/>
              </w:rPr>
              <w:t>לקבוע</w:t>
            </w:r>
            <w:r w:rsidRPr="004B429D">
              <w:rPr>
                <w:rFonts w:hint="cs"/>
                <w:sz w:val="26"/>
                <w:rtl/>
              </w:rPr>
              <w:t xml:space="preserve"> </w:t>
            </w:r>
            <w:r w:rsidRPr="004B429D">
              <w:rPr>
                <w:rFonts w:hint="eastAsia"/>
                <w:sz w:val="26"/>
                <w:rtl/>
              </w:rPr>
              <w:t>יחד</w:t>
            </w:r>
            <w:r w:rsidRPr="004B429D">
              <w:rPr>
                <w:sz w:val="26"/>
                <w:rtl/>
              </w:rPr>
              <w:t xml:space="preserve"> </w:t>
            </w:r>
            <w:r w:rsidRPr="004B429D">
              <w:rPr>
                <w:rFonts w:hint="eastAsia"/>
                <w:sz w:val="26"/>
                <w:rtl/>
              </w:rPr>
              <w:t>תקנות</w:t>
            </w:r>
            <w:r w:rsidRPr="004B429D">
              <w:rPr>
                <w:sz w:val="26"/>
                <w:rtl/>
              </w:rPr>
              <w:t xml:space="preserve"> </w:t>
            </w:r>
            <w:r w:rsidRPr="004B429D">
              <w:rPr>
                <w:rFonts w:hint="eastAsia"/>
                <w:sz w:val="26"/>
                <w:rtl/>
              </w:rPr>
              <w:t>בעניינים</w:t>
            </w:r>
            <w:r w:rsidRPr="004B429D">
              <w:rPr>
                <w:sz w:val="26"/>
                <w:rtl/>
              </w:rPr>
              <w:t xml:space="preserve"> </w:t>
            </w:r>
            <w:r w:rsidRPr="004B429D">
              <w:rPr>
                <w:rFonts w:hint="eastAsia"/>
                <w:sz w:val="26"/>
                <w:rtl/>
              </w:rPr>
              <w:t>אלה</w:t>
            </w:r>
            <w:r w:rsidRPr="004B429D">
              <w:rPr>
                <w:sz w:val="26"/>
                <w:rtl/>
              </w:rPr>
              <w:t>:</w:t>
            </w:r>
          </w:p>
        </w:tc>
      </w:tr>
      <w:tr w:rsidR="00DE7EF6" w:rsidRPr="004B429D" w:rsidTr="005C6C8D">
        <w:trPr>
          <w:cantSplit/>
        </w:trPr>
        <w:tc>
          <w:tcPr>
            <w:tcW w:w="1869" w:type="dxa"/>
          </w:tcPr>
          <w:p w:rsidR="00DE7EF6" w:rsidRPr="004B429D" w:rsidRDefault="00DE7EF6" w:rsidP="003042CF">
            <w:pPr>
              <w:pStyle w:val="TableSideHeading"/>
              <w:rPr>
                <w:sz w:val="26"/>
                <w:rtl/>
              </w:rPr>
            </w:pPr>
          </w:p>
        </w:tc>
        <w:tc>
          <w:tcPr>
            <w:tcW w:w="623" w:type="dxa"/>
          </w:tcPr>
          <w:p w:rsidR="00DE7EF6" w:rsidRPr="004B429D" w:rsidRDefault="00DE7EF6" w:rsidP="00DE7EF6">
            <w:pPr>
              <w:pStyle w:val="TableText"/>
              <w:rPr>
                <w:sz w:val="26"/>
                <w:rtl/>
              </w:rPr>
            </w:pPr>
          </w:p>
        </w:tc>
        <w:tc>
          <w:tcPr>
            <w:tcW w:w="624" w:type="dxa"/>
          </w:tcPr>
          <w:p w:rsidR="00DE7EF6" w:rsidRPr="004B429D" w:rsidRDefault="00DE7EF6" w:rsidP="00DE7EF6">
            <w:pPr>
              <w:pStyle w:val="TableText"/>
              <w:rPr>
                <w:sz w:val="26"/>
                <w:rtl/>
              </w:rPr>
            </w:pPr>
          </w:p>
        </w:tc>
        <w:tc>
          <w:tcPr>
            <w:tcW w:w="6520" w:type="dxa"/>
            <w:gridSpan w:val="3"/>
          </w:tcPr>
          <w:p w:rsidR="00DE7EF6" w:rsidRPr="004B429D" w:rsidRDefault="00DE7EF6" w:rsidP="00737341">
            <w:pPr>
              <w:pStyle w:val="TableBlock"/>
              <w:rPr>
                <w:sz w:val="26"/>
                <w:rtl/>
              </w:rPr>
            </w:pPr>
            <w:r w:rsidRPr="004B429D">
              <w:rPr>
                <w:rFonts w:hint="cs"/>
                <w:sz w:val="26"/>
                <w:rtl/>
              </w:rPr>
              <w:t>(1)</w:t>
            </w:r>
            <w:r w:rsidRPr="004B429D">
              <w:rPr>
                <w:sz w:val="26"/>
                <w:rtl/>
              </w:rPr>
              <w:tab/>
            </w:r>
            <w:r w:rsidRPr="004B429D">
              <w:rPr>
                <w:rFonts w:hint="eastAsia"/>
                <w:sz w:val="26"/>
                <w:rtl/>
              </w:rPr>
              <w:t>הכרזות</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סימן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לפרק</w:t>
            </w:r>
            <w:r w:rsidRPr="004B429D">
              <w:rPr>
                <w:sz w:val="26"/>
                <w:rtl/>
              </w:rPr>
              <w:t xml:space="preserve"> </w:t>
            </w:r>
            <w:r w:rsidRPr="004B429D">
              <w:rPr>
                <w:rFonts w:hint="eastAsia"/>
                <w:sz w:val="26"/>
                <w:rtl/>
              </w:rPr>
              <w:t>ב</w:t>
            </w:r>
            <w:r w:rsidRPr="004B429D">
              <w:rPr>
                <w:sz w:val="26"/>
                <w:rtl/>
              </w:rPr>
              <w:t xml:space="preserve">', ובכלל זה </w:t>
            </w:r>
            <w:r w:rsidRPr="004B429D">
              <w:rPr>
                <w:rFonts w:hint="eastAsia"/>
                <w:sz w:val="26"/>
                <w:rtl/>
              </w:rPr>
              <w:t>הפרטים</w:t>
            </w:r>
            <w:r w:rsidRPr="004B429D">
              <w:rPr>
                <w:sz w:val="26"/>
                <w:rtl/>
              </w:rPr>
              <w:t xml:space="preserve"> </w:t>
            </w:r>
            <w:r w:rsidRPr="004B429D">
              <w:rPr>
                <w:rFonts w:hint="eastAsia"/>
                <w:sz w:val="26"/>
                <w:rtl/>
              </w:rPr>
              <w:t>שייכללו</w:t>
            </w:r>
            <w:r w:rsidRPr="004B429D">
              <w:rPr>
                <w:sz w:val="26"/>
                <w:rtl/>
              </w:rPr>
              <w:t xml:space="preserve"> </w:t>
            </w:r>
            <w:r w:rsidRPr="004B429D">
              <w:rPr>
                <w:rFonts w:hint="eastAsia"/>
                <w:sz w:val="26"/>
                <w:rtl/>
              </w:rPr>
              <w:t>בהכרזה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פרק</w:t>
            </w:r>
            <w:r w:rsidRPr="004B429D">
              <w:rPr>
                <w:sz w:val="26"/>
                <w:rtl/>
              </w:rPr>
              <w:t xml:space="preserve"> </w:t>
            </w:r>
            <w:r w:rsidRPr="004B429D">
              <w:rPr>
                <w:rFonts w:hint="eastAsia"/>
                <w:sz w:val="26"/>
                <w:rtl/>
              </w:rPr>
              <w:t>ב</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624" w:type="dxa"/>
          </w:tcPr>
          <w:p w:rsidR="00DE7EF6" w:rsidRPr="004B429D" w:rsidRDefault="00DE7EF6" w:rsidP="00DE7EF6">
            <w:pPr>
              <w:pStyle w:val="TableText"/>
              <w:rPr>
                <w:sz w:val="26"/>
                <w:rtl/>
              </w:rPr>
            </w:pPr>
          </w:p>
        </w:tc>
        <w:tc>
          <w:tcPr>
            <w:tcW w:w="6520" w:type="dxa"/>
            <w:gridSpan w:val="3"/>
          </w:tcPr>
          <w:p w:rsidR="00DE7EF6" w:rsidRPr="004B429D" w:rsidRDefault="00DE7EF6" w:rsidP="00737341">
            <w:pPr>
              <w:pStyle w:val="TableBlock"/>
              <w:rPr>
                <w:sz w:val="26"/>
                <w:rtl/>
              </w:rPr>
            </w:pPr>
            <w:r w:rsidRPr="004B429D">
              <w:rPr>
                <w:sz w:val="26"/>
                <w:rtl/>
              </w:rPr>
              <w:t>(</w:t>
            </w:r>
            <w:r w:rsidRPr="004B429D">
              <w:rPr>
                <w:rFonts w:hint="cs"/>
                <w:sz w:val="26"/>
                <w:rtl/>
              </w:rPr>
              <w:t>2</w:t>
            </w:r>
            <w:r w:rsidRPr="004B429D">
              <w:rPr>
                <w:sz w:val="26"/>
                <w:rtl/>
              </w:rPr>
              <w:t>)</w:t>
            </w:r>
            <w:r w:rsidRPr="004B429D">
              <w:rPr>
                <w:sz w:val="26"/>
                <w:rtl/>
              </w:rPr>
              <w:tab/>
            </w:r>
            <w:r w:rsidRPr="004B429D">
              <w:rPr>
                <w:rFonts w:hint="eastAsia"/>
                <w:sz w:val="26"/>
                <w:rtl/>
              </w:rPr>
              <w:t>דרכים</w:t>
            </w:r>
            <w:r w:rsidRPr="004B429D">
              <w:rPr>
                <w:sz w:val="26"/>
                <w:rtl/>
              </w:rPr>
              <w:t xml:space="preserve"> </w:t>
            </w:r>
            <w:r w:rsidRPr="004B429D">
              <w:rPr>
                <w:rFonts w:hint="eastAsia"/>
                <w:sz w:val="26"/>
                <w:rtl/>
              </w:rPr>
              <w:t>ומועדים</w:t>
            </w:r>
            <w:r w:rsidRPr="004B429D">
              <w:rPr>
                <w:sz w:val="26"/>
                <w:rtl/>
              </w:rPr>
              <w:t xml:space="preserve"> </w:t>
            </w:r>
            <w:r w:rsidRPr="004B429D">
              <w:rPr>
                <w:rFonts w:hint="eastAsia"/>
                <w:sz w:val="26"/>
                <w:rtl/>
              </w:rPr>
              <w:t>להמצאת</w:t>
            </w:r>
            <w:r w:rsidRPr="004B429D">
              <w:rPr>
                <w:sz w:val="26"/>
                <w:rtl/>
              </w:rPr>
              <w:t xml:space="preserve"> </w:t>
            </w:r>
            <w:r w:rsidRPr="004B429D">
              <w:rPr>
                <w:rFonts w:hint="eastAsia"/>
                <w:sz w:val="26"/>
                <w:rtl/>
              </w:rPr>
              <w:t>הודעות</w:t>
            </w:r>
            <w:r w:rsidRPr="004B429D">
              <w:rPr>
                <w:sz w:val="26"/>
                <w:rtl/>
              </w:rPr>
              <w:t xml:space="preserve"> </w:t>
            </w:r>
            <w:r w:rsidRPr="004B429D">
              <w:rPr>
                <w:rFonts w:hint="eastAsia"/>
                <w:sz w:val="26"/>
                <w:rtl/>
              </w:rPr>
              <w:t>לארגון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מוכרז</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למי</w:t>
            </w:r>
            <w:r w:rsidRPr="004B429D">
              <w:rPr>
                <w:sz w:val="26"/>
                <w:rtl/>
              </w:rPr>
              <w:t xml:space="preserve"> </w:t>
            </w:r>
            <w:r w:rsidRPr="004B429D">
              <w:rPr>
                <w:rFonts w:hint="eastAsia"/>
                <w:sz w:val="26"/>
                <w:rtl/>
              </w:rPr>
              <w:t>שהוכרז</w:t>
            </w:r>
            <w:r w:rsidRPr="004B429D">
              <w:rPr>
                <w:sz w:val="26"/>
                <w:rtl/>
              </w:rPr>
              <w:t xml:space="preserve"> </w:t>
            </w:r>
            <w:r w:rsidRPr="004B429D">
              <w:rPr>
                <w:rFonts w:hint="eastAsia"/>
                <w:sz w:val="26"/>
                <w:rtl/>
              </w:rPr>
              <w:t>פעיל</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ולמי</w:t>
            </w:r>
            <w:r w:rsidRPr="004B429D">
              <w:rPr>
                <w:sz w:val="26"/>
                <w:rtl/>
              </w:rPr>
              <w:t xml:space="preserve"> </w:t>
            </w:r>
            <w:r w:rsidRPr="004B429D">
              <w:rPr>
                <w:rFonts w:hint="eastAsia"/>
                <w:sz w:val="26"/>
                <w:rtl/>
              </w:rPr>
              <w:t>שחלה</w:t>
            </w:r>
            <w:r w:rsidRPr="004B429D">
              <w:rPr>
                <w:sz w:val="26"/>
                <w:rtl/>
              </w:rPr>
              <w:t xml:space="preserve"> </w:t>
            </w:r>
            <w:r w:rsidRPr="004B429D">
              <w:rPr>
                <w:rFonts w:hint="eastAsia"/>
                <w:sz w:val="26"/>
                <w:rtl/>
              </w:rPr>
              <w:t>עליו</w:t>
            </w:r>
            <w:r w:rsidRPr="004B429D">
              <w:rPr>
                <w:sz w:val="26"/>
                <w:rtl/>
              </w:rPr>
              <w:t xml:space="preserve"> </w:t>
            </w:r>
            <w:r w:rsidRPr="004B429D">
              <w:rPr>
                <w:rFonts w:hint="eastAsia"/>
                <w:sz w:val="26"/>
                <w:rtl/>
              </w:rPr>
              <w:t>חובת</w:t>
            </w:r>
            <w:r w:rsidRPr="004B429D">
              <w:rPr>
                <w:sz w:val="26"/>
                <w:rtl/>
              </w:rPr>
              <w:t xml:space="preserve"> </w:t>
            </w:r>
            <w:r w:rsidRPr="004B429D">
              <w:rPr>
                <w:rFonts w:hint="eastAsia"/>
                <w:sz w:val="26"/>
                <w:rtl/>
              </w:rPr>
              <w:t>דיווח</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סעיפים</w:t>
            </w:r>
            <w:r w:rsidRPr="004B429D">
              <w:rPr>
                <w:sz w:val="26"/>
                <w:rtl/>
              </w:rPr>
              <w:t xml:space="preserve"> 7 </w:t>
            </w:r>
            <w:r w:rsidRPr="004B429D">
              <w:rPr>
                <w:rFonts w:hint="eastAsia"/>
                <w:sz w:val="26"/>
                <w:rtl/>
              </w:rPr>
              <w:t>או</w:t>
            </w:r>
            <w:r w:rsidRPr="004B429D">
              <w:rPr>
                <w:sz w:val="26"/>
                <w:rtl/>
              </w:rPr>
              <w:t xml:space="preserve"> 8</w:t>
            </w:r>
            <w:r w:rsidRPr="004B429D">
              <w:rPr>
                <w:rFonts w:hint="eastAsia"/>
                <w:sz w:val="26"/>
                <w:rtl/>
              </w:rPr>
              <w:t>א</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הלבנת</w:t>
            </w:r>
            <w:r w:rsidRPr="004B429D">
              <w:rPr>
                <w:sz w:val="26"/>
                <w:rtl/>
              </w:rPr>
              <w:t xml:space="preserve"> </w:t>
            </w:r>
            <w:r w:rsidRPr="004B429D">
              <w:rPr>
                <w:rFonts w:hint="eastAsia"/>
                <w:sz w:val="26"/>
                <w:rtl/>
              </w:rPr>
              <w:t>הון</w:t>
            </w:r>
            <w:r w:rsidRPr="004B429D">
              <w:rPr>
                <w:sz w:val="26"/>
                <w:rtl/>
              </w:rPr>
              <w:t xml:space="preserve">; </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624" w:type="dxa"/>
          </w:tcPr>
          <w:p w:rsidR="00DE7EF6" w:rsidRPr="004B429D" w:rsidRDefault="00DE7EF6" w:rsidP="00DE7EF6">
            <w:pPr>
              <w:pStyle w:val="TableText"/>
              <w:rPr>
                <w:sz w:val="26"/>
                <w:rtl/>
              </w:rPr>
            </w:pPr>
          </w:p>
        </w:tc>
        <w:tc>
          <w:tcPr>
            <w:tcW w:w="6520" w:type="dxa"/>
            <w:gridSpan w:val="3"/>
          </w:tcPr>
          <w:p w:rsidR="00DE7EF6" w:rsidRPr="004B429D" w:rsidRDefault="00DE7EF6" w:rsidP="00737341">
            <w:pPr>
              <w:pStyle w:val="TableBlock"/>
              <w:rPr>
                <w:sz w:val="26"/>
                <w:rtl/>
              </w:rPr>
            </w:pPr>
            <w:r w:rsidRPr="004B429D">
              <w:rPr>
                <w:sz w:val="26"/>
                <w:rtl/>
              </w:rPr>
              <w:t>(</w:t>
            </w:r>
            <w:r w:rsidRPr="004B429D">
              <w:rPr>
                <w:rFonts w:hint="cs"/>
                <w:sz w:val="26"/>
                <w:rtl/>
              </w:rPr>
              <w:t>3</w:t>
            </w:r>
            <w:r w:rsidRPr="004B429D">
              <w:rPr>
                <w:sz w:val="26"/>
                <w:rtl/>
              </w:rPr>
              <w:t>)</w:t>
            </w:r>
            <w:r w:rsidRPr="004B429D">
              <w:rPr>
                <w:sz w:val="26"/>
                <w:rtl/>
              </w:rPr>
              <w:tab/>
            </w:r>
            <w:r w:rsidRPr="004B429D">
              <w:rPr>
                <w:rFonts w:hint="eastAsia"/>
                <w:sz w:val="26"/>
                <w:rtl/>
              </w:rPr>
              <w:t>הדרך</w:t>
            </w:r>
            <w:r w:rsidRPr="004B429D">
              <w:rPr>
                <w:sz w:val="26"/>
                <w:rtl/>
              </w:rPr>
              <w:t xml:space="preserve"> </w:t>
            </w:r>
            <w:r w:rsidRPr="004B429D">
              <w:rPr>
                <w:rFonts w:hint="eastAsia"/>
                <w:sz w:val="26"/>
                <w:rtl/>
              </w:rPr>
              <w:t>והמועד</w:t>
            </w:r>
            <w:r w:rsidRPr="004B429D">
              <w:rPr>
                <w:sz w:val="26"/>
                <w:rtl/>
              </w:rPr>
              <w:t xml:space="preserve"> </w:t>
            </w:r>
            <w:r w:rsidRPr="004B429D">
              <w:rPr>
                <w:rFonts w:hint="eastAsia"/>
                <w:sz w:val="26"/>
                <w:rtl/>
              </w:rPr>
              <w:t>להגשת</w:t>
            </w:r>
            <w:r w:rsidRPr="004B429D">
              <w:rPr>
                <w:sz w:val="26"/>
                <w:rtl/>
              </w:rPr>
              <w:t xml:space="preserve"> </w:t>
            </w:r>
            <w:r w:rsidRPr="004B429D">
              <w:rPr>
                <w:rFonts w:hint="eastAsia"/>
                <w:sz w:val="26"/>
                <w:rtl/>
              </w:rPr>
              <w:t>בקשה</w:t>
            </w:r>
            <w:r w:rsidRPr="004B429D">
              <w:rPr>
                <w:sz w:val="26"/>
                <w:rtl/>
              </w:rPr>
              <w:t xml:space="preserve"> </w:t>
            </w:r>
            <w:r w:rsidRPr="004B429D">
              <w:rPr>
                <w:rFonts w:hint="eastAsia"/>
                <w:sz w:val="26"/>
                <w:rtl/>
              </w:rPr>
              <w:t>לביטול</w:t>
            </w:r>
            <w:r w:rsidRPr="004B429D">
              <w:rPr>
                <w:sz w:val="26"/>
                <w:rtl/>
              </w:rPr>
              <w:t xml:space="preserve"> </w:t>
            </w:r>
            <w:r w:rsidRPr="004B429D">
              <w:rPr>
                <w:rFonts w:hint="eastAsia"/>
                <w:sz w:val="26"/>
                <w:rtl/>
              </w:rPr>
              <w:t>הכרזה</w:t>
            </w:r>
            <w:r w:rsidRPr="004B429D">
              <w:rPr>
                <w:sz w:val="26"/>
                <w:rtl/>
              </w:rPr>
              <w:t xml:space="preserve">, </w:t>
            </w:r>
            <w:r w:rsidRPr="004B429D">
              <w:rPr>
                <w:rFonts w:hint="eastAsia"/>
                <w:sz w:val="26"/>
                <w:rtl/>
              </w:rPr>
              <w:t>וכן</w:t>
            </w:r>
            <w:r w:rsidRPr="004B429D">
              <w:rPr>
                <w:sz w:val="26"/>
                <w:rtl/>
              </w:rPr>
              <w:t xml:space="preserve"> </w:t>
            </w:r>
            <w:r w:rsidRPr="004B429D">
              <w:rPr>
                <w:rFonts w:hint="eastAsia"/>
                <w:sz w:val="26"/>
                <w:rtl/>
              </w:rPr>
              <w:t>אופן</w:t>
            </w:r>
            <w:r w:rsidRPr="004B429D">
              <w:rPr>
                <w:sz w:val="26"/>
                <w:rtl/>
              </w:rPr>
              <w:t xml:space="preserve"> </w:t>
            </w:r>
            <w:r w:rsidRPr="004B429D">
              <w:rPr>
                <w:rFonts w:hint="eastAsia"/>
                <w:sz w:val="26"/>
                <w:rtl/>
              </w:rPr>
              <w:t>קיום</w:t>
            </w:r>
            <w:r w:rsidRPr="004B429D">
              <w:rPr>
                <w:sz w:val="26"/>
                <w:rtl/>
              </w:rPr>
              <w:t xml:space="preserve"> </w:t>
            </w:r>
            <w:r w:rsidRPr="004B429D">
              <w:rPr>
                <w:rFonts w:hint="eastAsia"/>
                <w:sz w:val="26"/>
                <w:rtl/>
              </w:rPr>
              <w:t>הביקורת</w:t>
            </w:r>
            <w:r w:rsidRPr="004B429D">
              <w:rPr>
                <w:sz w:val="26"/>
                <w:rtl/>
              </w:rPr>
              <w:t xml:space="preserve"> </w:t>
            </w:r>
            <w:r w:rsidRPr="004B429D">
              <w:rPr>
                <w:rFonts w:hint="eastAsia"/>
                <w:sz w:val="26"/>
                <w:rtl/>
              </w:rPr>
              <w:t>התקופתית</w:t>
            </w:r>
            <w:r w:rsidRPr="004B429D">
              <w:rPr>
                <w:sz w:val="26"/>
                <w:rtl/>
              </w:rPr>
              <w:t xml:space="preserve"> </w:t>
            </w:r>
            <w:r w:rsidRPr="004B429D">
              <w:rPr>
                <w:rFonts w:hint="eastAsia"/>
                <w:sz w:val="26"/>
                <w:rtl/>
              </w:rPr>
              <w:t>על</w:t>
            </w:r>
            <w:r w:rsidRPr="004B429D">
              <w:rPr>
                <w:sz w:val="26"/>
                <w:rtl/>
              </w:rPr>
              <w:t xml:space="preserve"> </w:t>
            </w:r>
            <w:r w:rsidRPr="004B429D">
              <w:rPr>
                <w:rFonts w:hint="eastAsia"/>
                <w:sz w:val="26"/>
                <w:rtl/>
              </w:rPr>
              <w:t>הכרזת</w:t>
            </w:r>
            <w:r w:rsidRPr="004B429D">
              <w:rPr>
                <w:sz w:val="26"/>
                <w:rtl/>
              </w:rPr>
              <w:t xml:space="preserve"> </w:t>
            </w:r>
            <w:r w:rsidRPr="004B429D">
              <w:rPr>
                <w:rFonts w:hint="eastAsia"/>
                <w:sz w:val="26"/>
                <w:rtl/>
              </w:rPr>
              <w:t>ועדת</w:t>
            </w:r>
            <w:r w:rsidRPr="004B429D">
              <w:rPr>
                <w:sz w:val="26"/>
                <w:rtl/>
              </w:rPr>
              <w:t xml:space="preserve"> </w:t>
            </w:r>
            <w:r w:rsidRPr="004B429D">
              <w:rPr>
                <w:rFonts w:hint="eastAsia"/>
                <w:sz w:val="26"/>
                <w:rtl/>
              </w:rPr>
              <w:t>השרים</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624" w:type="dxa"/>
          </w:tcPr>
          <w:p w:rsidR="00DE7EF6" w:rsidRPr="004B429D" w:rsidRDefault="00DE7EF6" w:rsidP="00DE7EF6">
            <w:pPr>
              <w:pStyle w:val="TableText"/>
              <w:rPr>
                <w:sz w:val="26"/>
                <w:rtl/>
              </w:rPr>
            </w:pPr>
          </w:p>
        </w:tc>
        <w:tc>
          <w:tcPr>
            <w:tcW w:w="6520" w:type="dxa"/>
            <w:gridSpan w:val="3"/>
          </w:tcPr>
          <w:p w:rsidR="00DE7EF6" w:rsidRPr="004B429D" w:rsidRDefault="00DE7EF6" w:rsidP="00737341">
            <w:pPr>
              <w:pStyle w:val="TableBlock"/>
              <w:rPr>
                <w:sz w:val="26"/>
                <w:rtl/>
              </w:rPr>
            </w:pPr>
            <w:r w:rsidRPr="004B429D">
              <w:rPr>
                <w:rFonts w:hint="cs"/>
                <w:sz w:val="26"/>
                <w:rtl/>
              </w:rPr>
              <w:t>(4)</w:t>
            </w:r>
            <w:r w:rsidRPr="004B429D">
              <w:rPr>
                <w:sz w:val="26"/>
                <w:rtl/>
              </w:rPr>
              <w:tab/>
            </w:r>
            <w:r w:rsidRPr="004B429D">
              <w:rPr>
                <w:rFonts w:hint="cs"/>
                <w:sz w:val="26"/>
                <w:rtl/>
              </w:rPr>
              <w:t xml:space="preserve">צווי תפיסה </w:t>
            </w:r>
            <w:r w:rsidR="00B236E3" w:rsidRPr="004B429D">
              <w:rPr>
                <w:rFonts w:hint="cs"/>
                <w:sz w:val="26"/>
                <w:rtl/>
              </w:rPr>
              <w:t xml:space="preserve">מינהליים </w:t>
            </w:r>
            <w:r w:rsidRPr="004B429D">
              <w:rPr>
                <w:rFonts w:hint="cs"/>
                <w:sz w:val="26"/>
                <w:rtl/>
              </w:rPr>
              <w:t xml:space="preserve">או </w:t>
            </w:r>
            <w:r w:rsidR="00B236E3" w:rsidRPr="004B429D">
              <w:rPr>
                <w:rFonts w:hint="cs"/>
                <w:sz w:val="26"/>
                <w:rtl/>
              </w:rPr>
              <w:t xml:space="preserve">צווי </w:t>
            </w:r>
            <w:r w:rsidRPr="004B429D">
              <w:rPr>
                <w:rFonts w:hint="cs"/>
                <w:sz w:val="26"/>
                <w:rtl/>
              </w:rPr>
              <w:t>חילוט לפי פרק ה'</w:t>
            </w:r>
            <w:r w:rsidRPr="004B429D">
              <w:rPr>
                <w:sz w:val="26"/>
                <w:rtl/>
              </w:rPr>
              <w:t xml:space="preserve">; </w:t>
            </w:r>
            <w:r w:rsidRPr="004B429D">
              <w:rPr>
                <w:rFonts w:hint="eastAsia"/>
                <w:sz w:val="26"/>
                <w:rtl/>
              </w:rPr>
              <w:t>תקנות</w:t>
            </w:r>
            <w:r w:rsidRPr="004B429D">
              <w:rPr>
                <w:sz w:val="26"/>
                <w:rtl/>
              </w:rPr>
              <w:t xml:space="preserve"> </w:t>
            </w:r>
            <w:r w:rsidRPr="004B429D">
              <w:rPr>
                <w:rFonts w:hint="eastAsia"/>
                <w:sz w:val="26"/>
                <w:rtl/>
              </w:rPr>
              <w:t>לעניין</w:t>
            </w:r>
            <w:r w:rsidRPr="004B429D">
              <w:rPr>
                <w:sz w:val="26"/>
                <w:rtl/>
              </w:rPr>
              <w:t xml:space="preserve"> </w:t>
            </w:r>
            <w:r w:rsidRPr="004B429D">
              <w:rPr>
                <w:rFonts w:hint="cs"/>
                <w:rtl/>
              </w:rPr>
              <w:t xml:space="preserve">ביצוע צווים כאמור </w:t>
            </w:r>
            <w:r w:rsidRPr="004B429D">
              <w:rPr>
                <w:rFonts w:hint="eastAsia"/>
                <w:sz w:val="26"/>
                <w:rtl/>
              </w:rPr>
              <w:t>יותקנו</w:t>
            </w:r>
            <w:r w:rsidRPr="004B429D">
              <w:rPr>
                <w:sz w:val="26"/>
                <w:rtl/>
              </w:rPr>
              <w:t xml:space="preserve"> </w:t>
            </w:r>
            <w:r w:rsidRPr="004B429D">
              <w:rPr>
                <w:rFonts w:hint="eastAsia"/>
                <w:sz w:val="26"/>
                <w:rtl/>
              </w:rPr>
              <w:t>בהתייעצות</w:t>
            </w:r>
            <w:r w:rsidRPr="004B429D">
              <w:rPr>
                <w:sz w:val="26"/>
                <w:rtl/>
              </w:rPr>
              <w:t xml:space="preserve"> </w:t>
            </w:r>
            <w:r w:rsidRPr="004B429D">
              <w:rPr>
                <w:rFonts w:hint="eastAsia"/>
                <w:sz w:val="26"/>
                <w:rtl/>
              </w:rPr>
              <w:t>עם</w:t>
            </w:r>
            <w:r w:rsidRPr="004B429D">
              <w:rPr>
                <w:sz w:val="26"/>
                <w:rtl/>
              </w:rPr>
              <w:t xml:space="preserve"> </w:t>
            </w:r>
            <w:r w:rsidRPr="004B429D">
              <w:rPr>
                <w:rFonts w:hint="eastAsia"/>
                <w:sz w:val="26"/>
                <w:rtl/>
              </w:rPr>
              <w:t>השר</w:t>
            </w:r>
            <w:r w:rsidRPr="004B429D">
              <w:rPr>
                <w:sz w:val="26"/>
                <w:rtl/>
              </w:rPr>
              <w:t xml:space="preserve"> </w:t>
            </w:r>
            <w:r w:rsidRPr="004B429D">
              <w:rPr>
                <w:rFonts w:hint="eastAsia"/>
                <w:sz w:val="26"/>
                <w:rtl/>
              </w:rPr>
              <w:t>לביטחון</w:t>
            </w:r>
            <w:r w:rsidRPr="004B429D">
              <w:rPr>
                <w:sz w:val="26"/>
                <w:rtl/>
              </w:rPr>
              <w:t xml:space="preserve"> </w:t>
            </w:r>
            <w:r w:rsidRPr="004B429D">
              <w:rPr>
                <w:rFonts w:hint="eastAsia"/>
                <w:sz w:val="26"/>
                <w:rtl/>
              </w:rPr>
              <w:t>הפנים</w:t>
            </w:r>
            <w:r w:rsidRPr="004B429D">
              <w:rPr>
                <w:rFonts w:hint="cs"/>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sz w:val="26"/>
                <w:rtl/>
              </w:rPr>
            </w:pPr>
          </w:p>
        </w:tc>
        <w:tc>
          <w:tcPr>
            <w:tcW w:w="7144" w:type="dxa"/>
            <w:gridSpan w:val="4"/>
          </w:tcPr>
          <w:p w:rsidR="00DE7EF6" w:rsidRPr="004B429D" w:rsidRDefault="00DE7EF6" w:rsidP="00737341">
            <w:pPr>
              <w:pStyle w:val="TableBlock"/>
              <w:rPr>
                <w:sz w:val="26"/>
                <w:rtl/>
              </w:rPr>
            </w:pPr>
            <w:r w:rsidRPr="004B429D">
              <w:rPr>
                <w:sz w:val="26"/>
                <w:rtl/>
              </w:rPr>
              <w:t>(</w:t>
            </w:r>
            <w:r w:rsidRPr="004B429D">
              <w:rPr>
                <w:rFonts w:hint="eastAsia"/>
                <w:sz w:val="26"/>
                <w:rtl/>
              </w:rPr>
              <w:t>ה</w:t>
            </w:r>
            <w:r w:rsidRPr="004B429D">
              <w:rPr>
                <w:sz w:val="26"/>
                <w:rtl/>
              </w:rPr>
              <w:t>)</w:t>
            </w:r>
            <w:r w:rsidRPr="004B429D">
              <w:rPr>
                <w:sz w:val="26"/>
                <w:rtl/>
              </w:rPr>
              <w:tab/>
            </w:r>
            <w:r w:rsidRPr="004B429D">
              <w:rPr>
                <w:rFonts w:hint="eastAsia"/>
                <w:sz w:val="26"/>
                <w:rtl/>
              </w:rPr>
              <w:t>תקנות</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זה</w:t>
            </w:r>
            <w:r w:rsidRPr="004B429D">
              <w:rPr>
                <w:rFonts w:hint="cs"/>
                <w:sz w:val="26"/>
                <w:rtl/>
              </w:rPr>
              <w:t>, למעט צווים בעניין הכרזות על ארגון טרור או על פעיל טרור לפי פרק ב'</w:t>
            </w:r>
            <w:r w:rsidR="00B236E3" w:rsidRPr="004B429D">
              <w:rPr>
                <w:rFonts w:hint="cs"/>
                <w:sz w:val="26"/>
                <w:rtl/>
              </w:rPr>
              <w:t>,</w:t>
            </w:r>
            <w:r w:rsidRPr="004B429D">
              <w:rPr>
                <w:sz w:val="26"/>
                <w:rtl/>
              </w:rPr>
              <w:t xml:space="preserve"> </w:t>
            </w:r>
            <w:r w:rsidRPr="004B429D">
              <w:rPr>
                <w:rFonts w:hint="eastAsia"/>
                <w:sz w:val="26"/>
                <w:rtl/>
              </w:rPr>
              <w:t>יותקנו</w:t>
            </w:r>
            <w:r w:rsidRPr="004B429D">
              <w:rPr>
                <w:sz w:val="26"/>
                <w:rtl/>
              </w:rPr>
              <w:t xml:space="preserve"> </w:t>
            </w:r>
            <w:r w:rsidRPr="004B429D">
              <w:rPr>
                <w:rFonts w:hint="eastAsia"/>
                <w:sz w:val="26"/>
                <w:rtl/>
              </w:rPr>
              <w:t>באישור</w:t>
            </w:r>
            <w:r w:rsidRPr="004B429D">
              <w:rPr>
                <w:sz w:val="26"/>
                <w:rtl/>
              </w:rPr>
              <w:t xml:space="preserve"> </w:t>
            </w:r>
            <w:r w:rsidRPr="004B429D">
              <w:rPr>
                <w:rFonts w:hint="eastAsia"/>
                <w:sz w:val="26"/>
                <w:rtl/>
              </w:rPr>
              <w:t>ועדת</w:t>
            </w:r>
            <w:r w:rsidRPr="004B429D">
              <w:rPr>
                <w:sz w:val="26"/>
                <w:rtl/>
              </w:rPr>
              <w:t xml:space="preserve"> </w:t>
            </w:r>
            <w:r w:rsidRPr="004B429D">
              <w:rPr>
                <w:rFonts w:hint="eastAsia"/>
                <w:sz w:val="26"/>
                <w:rtl/>
              </w:rPr>
              <w:t>החוקה</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ומשפט</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הכנסת</w:t>
            </w:r>
            <w:r w:rsidRPr="004B429D">
              <w:rPr>
                <w:sz w:val="26"/>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r w:rsidRPr="004B429D">
              <w:rPr>
                <w:rFonts w:hint="eastAsia"/>
                <w:sz w:val="26"/>
                <w:rtl/>
              </w:rPr>
              <w:t>שינוי</w:t>
            </w:r>
            <w:r w:rsidRPr="004B429D">
              <w:rPr>
                <w:sz w:val="26"/>
                <w:rtl/>
              </w:rPr>
              <w:t xml:space="preserve"> </w:t>
            </w:r>
            <w:r w:rsidRPr="004B429D">
              <w:rPr>
                <w:rFonts w:hint="eastAsia"/>
                <w:sz w:val="26"/>
                <w:rtl/>
              </w:rPr>
              <w:t>התוספת</w:t>
            </w:r>
          </w:p>
        </w:tc>
        <w:tc>
          <w:tcPr>
            <w:tcW w:w="623" w:type="dxa"/>
          </w:tcPr>
          <w:p w:rsidR="00DE7EF6" w:rsidRPr="004B429D" w:rsidRDefault="00DE7EF6" w:rsidP="00DE7EF6">
            <w:pPr>
              <w:pStyle w:val="TableText"/>
              <w:rPr>
                <w:sz w:val="26"/>
                <w:rtl/>
              </w:rPr>
            </w:pPr>
            <w:r w:rsidRPr="004B429D">
              <w:rPr>
                <w:rFonts w:hint="cs"/>
                <w:sz w:val="26"/>
                <w:rtl/>
              </w:rPr>
              <w:t>98.</w:t>
            </w:r>
          </w:p>
        </w:tc>
        <w:tc>
          <w:tcPr>
            <w:tcW w:w="7144" w:type="dxa"/>
            <w:gridSpan w:val="4"/>
          </w:tcPr>
          <w:p w:rsidR="00DE7EF6" w:rsidRPr="004B429D" w:rsidRDefault="00DE7EF6" w:rsidP="00737341">
            <w:pPr>
              <w:pStyle w:val="TableBlock"/>
              <w:rPr>
                <w:sz w:val="26"/>
                <w:rtl/>
              </w:rPr>
            </w:pPr>
            <w:r w:rsidRPr="004B429D">
              <w:rPr>
                <w:rFonts w:hint="eastAsia"/>
                <w:sz w:val="26"/>
                <w:rtl/>
              </w:rPr>
              <w:t>שר</w:t>
            </w:r>
            <w:r w:rsidRPr="004B429D">
              <w:rPr>
                <w:sz w:val="26"/>
                <w:rtl/>
              </w:rPr>
              <w:t xml:space="preserve"> </w:t>
            </w:r>
            <w:r w:rsidRPr="004B429D">
              <w:rPr>
                <w:rFonts w:hint="eastAsia"/>
                <w:sz w:val="26"/>
                <w:rtl/>
              </w:rPr>
              <w:t>המשפטים</w:t>
            </w:r>
            <w:r w:rsidRPr="004B429D">
              <w:rPr>
                <w:sz w:val="26"/>
                <w:rtl/>
              </w:rPr>
              <w:t xml:space="preserve">, </w:t>
            </w:r>
            <w:r w:rsidRPr="004B429D">
              <w:rPr>
                <w:rFonts w:hint="eastAsia"/>
                <w:sz w:val="26"/>
                <w:rtl/>
              </w:rPr>
              <w:t>באישור</w:t>
            </w:r>
            <w:r w:rsidRPr="004B429D">
              <w:rPr>
                <w:sz w:val="26"/>
                <w:rtl/>
              </w:rPr>
              <w:t xml:space="preserve"> </w:t>
            </w:r>
            <w:r w:rsidRPr="004B429D">
              <w:rPr>
                <w:rFonts w:hint="eastAsia"/>
                <w:sz w:val="26"/>
                <w:rtl/>
              </w:rPr>
              <w:t>ועדת</w:t>
            </w:r>
            <w:r w:rsidRPr="004B429D">
              <w:rPr>
                <w:sz w:val="26"/>
                <w:rtl/>
              </w:rPr>
              <w:t xml:space="preserve"> </w:t>
            </w:r>
            <w:r w:rsidRPr="004B429D">
              <w:rPr>
                <w:rFonts w:hint="eastAsia"/>
                <w:sz w:val="26"/>
                <w:rtl/>
              </w:rPr>
              <w:t>החוקה</w:t>
            </w:r>
            <w:r w:rsidRPr="004B429D">
              <w:rPr>
                <w:sz w:val="26"/>
                <w:rtl/>
              </w:rPr>
              <w:t xml:space="preserve"> </w:t>
            </w:r>
            <w:r w:rsidRPr="004B429D">
              <w:rPr>
                <w:rFonts w:hint="eastAsia"/>
                <w:sz w:val="26"/>
                <w:rtl/>
              </w:rPr>
              <w:t>חוק</w:t>
            </w:r>
            <w:r w:rsidRPr="004B429D">
              <w:rPr>
                <w:sz w:val="26"/>
                <w:rtl/>
              </w:rPr>
              <w:t xml:space="preserve"> </w:t>
            </w:r>
            <w:r w:rsidRPr="004B429D">
              <w:rPr>
                <w:rFonts w:hint="eastAsia"/>
                <w:sz w:val="26"/>
                <w:rtl/>
              </w:rPr>
              <w:t>ומשפט</w:t>
            </w:r>
            <w:r w:rsidRPr="004B429D">
              <w:rPr>
                <w:sz w:val="26"/>
                <w:rtl/>
              </w:rPr>
              <w:t xml:space="preserve"> </w:t>
            </w:r>
            <w:r w:rsidRPr="004B429D">
              <w:rPr>
                <w:rFonts w:hint="eastAsia"/>
                <w:sz w:val="26"/>
                <w:rtl/>
              </w:rPr>
              <w:t>של</w:t>
            </w:r>
            <w:r w:rsidRPr="004B429D">
              <w:rPr>
                <w:sz w:val="26"/>
                <w:rtl/>
              </w:rPr>
              <w:t xml:space="preserve"> </w:t>
            </w:r>
            <w:r w:rsidRPr="004B429D">
              <w:rPr>
                <w:rFonts w:hint="eastAsia"/>
                <w:sz w:val="26"/>
                <w:rtl/>
              </w:rPr>
              <w:t>הכנסת</w:t>
            </w:r>
            <w:r w:rsidRPr="004B429D">
              <w:rPr>
                <w:sz w:val="26"/>
                <w:rtl/>
              </w:rPr>
              <w:t xml:space="preserve">, </w:t>
            </w:r>
            <w:r w:rsidRPr="004B429D">
              <w:rPr>
                <w:rFonts w:hint="eastAsia"/>
                <w:sz w:val="26"/>
                <w:rtl/>
              </w:rPr>
              <w:t>רשאי</w:t>
            </w:r>
            <w:r w:rsidRPr="004B429D">
              <w:rPr>
                <w:sz w:val="26"/>
                <w:rtl/>
              </w:rPr>
              <w:t xml:space="preserve">, </w:t>
            </w:r>
            <w:r w:rsidRPr="004B429D">
              <w:rPr>
                <w:rFonts w:hint="eastAsia"/>
                <w:sz w:val="26"/>
                <w:rtl/>
              </w:rPr>
              <w:t>בצו</w:t>
            </w:r>
            <w:r w:rsidRPr="004B429D">
              <w:rPr>
                <w:sz w:val="26"/>
                <w:rtl/>
              </w:rPr>
              <w:t xml:space="preserve">, </w:t>
            </w:r>
            <w:r w:rsidRPr="004B429D">
              <w:rPr>
                <w:rFonts w:hint="eastAsia"/>
                <w:sz w:val="26"/>
                <w:rtl/>
              </w:rPr>
              <w:t>לשנות</w:t>
            </w:r>
            <w:r w:rsidRPr="004B429D">
              <w:rPr>
                <w:sz w:val="26"/>
                <w:rtl/>
              </w:rPr>
              <w:t xml:space="preserve"> </w:t>
            </w:r>
            <w:r w:rsidRPr="004B429D">
              <w:rPr>
                <w:rFonts w:hint="eastAsia"/>
                <w:sz w:val="26"/>
                <w:rtl/>
              </w:rPr>
              <w:t>את</w:t>
            </w:r>
            <w:r w:rsidRPr="004B429D">
              <w:rPr>
                <w:sz w:val="26"/>
                <w:rtl/>
              </w:rPr>
              <w:t xml:space="preserve"> </w:t>
            </w:r>
            <w:r w:rsidRPr="004B429D">
              <w:rPr>
                <w:rFonts w:hint="eastAsia"/>
                <w:sz w:val="26"/>
                <w:rtl/>
              </w:rPr>
              <w:t>התוספת</w:t>
            </w:r>
            <w:r w:rsidRPr="004B429D">
              <w:rPr>
                <w:sz w:val="26"/>
                <w:rtl/>
              </w:rPr>
              <w:t>.</w:t>
            </w:r>
          </w:p>
        </w:tc>
      </w:tr>
      <w:tr w:rsidR="00DE7EF6" w:rsidRPr="004B429D" w:rsidTr="005C6C8D">
        <w:trPr>
          <w:cantSplit/>
        </w:trPr>
        <w:tc>
          <w:tcPr>
            <w:tcW w:w="1869" w:type="dxa"/>
          </w:tcPr>
          <w:p w:rsidR="00E85CFB" w:rsidRPr="004B429D" w:rsidRDefault="00DE7EF6" w:rsidP="00E85CFB">
            <w:pPr>
              <w:pStyle w:val="TableSideHeading"/>
              <w:rPr>
                <w:sz w:val="26"/>
              </w:rPr>
            </w:pPr>
            <w:r w:rsidRPr="004B429D">
              <w:rPr>
                <w:rFonts w:hint="cs"/>
                <w:sz w:val="26"/>
                <w:rtl/>
              </w:rPr>
              <w:t>דיווח לכנסת</w:t>
            </w:r>
          </w:p>
          <w:p w:rsidR="00410B7F" w:rsidRPr="004B429D" w:rsidRDefault="00410B7F" w:rsidP="00DE7EF6">
            <w:pPr>
              <w:pStyle w:val="TableSideHeading"/>
              <w:rPr>
                <w:sz w:val="26"/>
                <w:rtl/>
              </w:rPr>
            </w:pPr>
          </w:p>
        </w:tc>
        <w:tc>
          <w:tcPr>
            <w:tcW w:w="623" w:type="dxa"/>
          </w:tcPr>
          <w:p w:rsidR="00DE7EF6" w:rsidRPr="004B429D" w:rsidRDefault="00DE7EF6" w:rsidP="00DE7EF6">
            <w:pPr>
              <w:pStyle w:val="TableText"/>
              <w:rPr>
                <w:rtl/>
              </w:rPr>
            </w:pPr>
            <w:r w:rsidRPr="004B429D">
              <w:rPr>
                <w:rFonts w:hint="cs"/>
                <w:rtl/>
              </w:rPr>
              <w:t>99.</w:t>
            </w:r>
          </w:p>
        </w:tc>
        <w:tc>
          <w:tcPr>
            <w:tcW w:w="7144" w:type="dxa"/>
            <w:gridSpan w:val="4"/>
          </w:tcPr>
          <w:p w:rsidR="00DE7EF6" w:rsidRPr="004B429D" w:rsidRDefault="00DE7EF6" w:rsidP="0063793B">
            <w:pPr>
              <w:pStyle w:val="TableBlock"/>
              <w:rPr>
                <w:rtl/>
              </w:rPr>
            </w:pPr>
            <w:r w:rsidRPr="004B429D">
              <w:rPr>
                <w:rFonts w:hint="cs"/>
                <w:rtl/>
              </w:rPr>
              <w:t>שר</w:t>
            </w:r>
            <w:r w:rsidRPr="004B429D">
              <w:rPr>
                <w:rtl/>
              </w:rPr>
              <w:t xml:space="preserve"> </w:t>
            </w:r>
            <w:r w:rsidRPr="004B429D">
              <w:rPr>
                <w:rFonts w:hint="cs"/>
                <w:rtl/>
              </w:rPr>
              <w:t>המשפטים</w:t>
            </w:r>
            <w:r w:rsidRPr="004B429D">
              <w:rPr>
                <w:rtl/>
              </w:rPr>
              <w:t xml:space="preserve"> </w:t>
            </w:r>
            <w:r w:rsidRPr="004B429D">
              <w:rPr>
                <w:rFonts w:hint="cs"/>
                <w:rtl/>
              </w:rPr>
              <w:t>ידווח</w:t>
            </w:r>
            <w:r w:rsidRPr="004B429D">
              <w:rPr>
                <w:rtl/>
              </w:rPr>
              <w:t xml:space="preserve"> </w:t>
            </w:r>
            <w:r w:rsidRPr="004B429D">
              <w:rPr>
                <w:rFonts w:hint="cs"/>
                <w:rtl/>
              </w:rPr>
              <w:t>לוועדת</w:t>
            </w:r>
            <w:r w:rsidRPr="004B429D">
              <w:rPr>
                <w:rtl/>
              </w:rPr>
              <w:t xml:space="preserve"> </w:t>
            </w:r>
            <w:r w:rsidRPr="004B429D">
              <w:rPr>
                <w:rFonts w:hint="cs"/>
                <w:rtl/>
              </w:rPr>
              <w:t>החוקה</w:t>
            </w:r>
            <w:r w:rsidRPr="004B429D">
              <w:rPr>
                <w:rtl/>
              </w:rPr>
              <w:t xml:space="preserve"> </w:t>
            </w:r>
            <w:r w:rsidRPr="004B429D">
              <w:rPr>
                <w:rFonts w:hint="cs"/>
                <w:rtl/>
              </w:rPr>
              <w:t>חוק</w:t>
            </w:r>
            <w:r w:rsidRPr="004B429D">
              <w:rPr>
                <w:rtl/>
              </w:rPr>
              <w:t xml:space="preserve"> </w:t>
            </w:r>
            <w:r w:rsidRPr="004B429D">
              <w:rPr>
                <w:rFonts w:hint="cs"/>
                <w:rtl/>
              </w:rPr>
              <w:t>ומשפט</w:t>
            </w:r>
            <w:r w:rsidRPr="004B429D">
              <w:rPr>
                <w:rtl/>
              </w:rPr>
              <w:t xml:space="preserve"> </w:t>
            </w:r>
            <w:r w:rsidRPr="004B429D">
              <w:rPr>
                <w:rFonts w:hint="cs"/>
                <w:rtl/>
              </w:rPr>
              <w:t>של</w:t>
            </w:r>
            <w:r w:rsidRPr="004B429D">
              <w:rPr>
                <w:rtl/>
              </w:rPr>
              <w:t xml:space="preserve"> </w:t>
            </w:r>
            <w:r w:rsidRPr="004B429D">
              <w:rPr>
                <w:rFonts w:hint="cs"/>
                <w:rtl/>
              </w:rPr>
              <w:t>הכנסת</w:t>
            </w:r>
            <w:r w:rsidRPr="004B429D">
              <w:rPr>
                <w:rtl/>
              </w:rPr>
              <w:t xml:space="preserve">, </w:t>
            </w:r>
            <w:r w:rsidRPr="004B429D">
              <w:rPr>
                <w:rFonts w:hint="cs"/>
                <w:rtl/>
              </w:rPr>
              <w:t>ב-1 ביוני בכל שנה</w:t>
            </w:r>
            <w:r w:rsidRPr="004B429D">
              <w:rPr>
                <w:rtl/>
              </w:rPr>
              <w:t xml:space="preserve">, </w:t>
            </w:r>
            <w:r w:rsidR="00B6528E" w:rsidRPr="004B429D">
              <w:rPr>
                <w:rFonts w:hint="cs"/>
                <w:rtl/>
              </w:rPr>
              <w:t>על אלה:</w:t>
            </w:r>
          </w:p>
        </w:tc>
      </w:tr>
      <w:tr w:rsidR="00B6528E" w:rsidRPr="004B429D" w:rsidTr="005C6C8D">
        <w:trPr>
          <w:cantSplit/>
        </w:trPr>
        <w:tc>
          <w:tcPr>
            <w:tcW w:w="1869" w:type="dxa"/>
          </w:tcPr>
          <w:p w:rsidR="00B6528E" w:rsidRPr="004B429D" w:rsidRDefault="00B6528E" w:rsidP="00E85CFB">
            <w:pPr>
              <w:pStyle w:val="TableSideHeading"/>
              <w:rPr>
                <w:sz w:val="26"/>
                <w:rtl/>
              </w:rPr>
            </w:pPr>
          </w:p>
        </w:tc>
        <w:tc>
          <w:tcPr>
            <w:tcW w:w="623" w:type="dxa"/>
          </w:tcPr>
          <w:p w:rsidR="00B6528E" w:rsidRPr="004B429D" w:rsidRDefault="00B6528E" w:rsidP="0063793B">
            <w:pPr>
              <w:pStyle w:val="TableText"/>
              <w:rPr>
                <w:rtl/>
              </w:rPr>
            </w:pPr>
          </w:p>
        </w:tc>
        <w:tc>
          <w:tcPr>
            <w:tcW w:w="7144" w:type="dxa"/>
            <w:gridSpan w:val="4"/>
          </w:tcPr>
          <w:p w:rsidR="00B6528E" w:rsidRPr="004B429D" w:rsidRDefault="00B6528E" w:rsidP="0063793B">
            <w:pPr>
              <w:pStyle w:val="TableBlock"/>
              <w:rPr>
                <w:rtl/>
              </w:rPr>
            </w:pPr>
            <w:r w:rsidRPr="004B429D">
              <w:rPr>
                <w:rFonts w:hint="cs"/>
                <w:rtl/>
              </w:rPr>
              <w:t>(1)</w:t>
            </w:r>
            <w:r w:rsidRPr="004B429D">
              <w:rPr>
                <w:rtl/>
              </w:rPr>
              <w:tab/>
            </w:r>
            <w:r w:rsidRPr="004B429D">
              <w:rPr>
                <w:rFonts w:hint="cs"/>
                <w:rtl/>
              </w:rPr>
              <w:t>מספר כתבי האישום שהוגשו בשנה שקדמה למועד הדיווח בשל עבירה לפי סעיף 24, ואופן יישום הוראות הסעיף האמור;</w:t>
            </w:r>
          </w:p>
        </w:tc>
      </w:tr>
      <w:tr w:rsidR="00B6528E" w:rsidRPr="004B429D" w:rsidTr="005C6C8D">
        <w:trPr>
          <w:cantSplit/>
        </w:trPr>
        <w:tc>
          <w:tcPr>
            <w:tcW w:w="1869" w:type="dxa"/>
          </w:tcPr>
          <w:p w:rsidR="00B6528E" w:rsidRPr="004B429D" w:rsidRDefault="00B6528E" w:rsidP="00E85CFB">
            <w:pPr>
              <w:pStyle w:val="TableSideHeading"/>
              <w:rPr>
                <w:sz w:val="26"/>
                <w:rtl/>
              </w:rPr>
            </w:pPr>
          </w:p>
        </w:tc>
        <w:tc>
          <w:tcPr>
            <w:tcW w:w="623" w:type="dxa"/>
          </w:tcPr>
          <w:p w:rsidR="00B6528E" w:rsidRPr="004B429D" w:rsidRDefault="00B6528E" w:rsidP="0063793B">
            <w:pPr>
              <w:pStyle w:val="TableText"/>
              <w:rPr>
                <w:rtl/>
              </w:rPr>
            </w:pPr>
          </w:p>
        </w:tc>
        <w:tc>
          <w:tcPr>
            <w:tcW w:w="7144" w:type="dxa"/>
            <w:gridSpan w:val="4"/>
          </w:tcPr>
          <w:p w:rsidR="00B6528E" w:rsidRPr="004B429D" w:rsidRDefault="00B6528E" w:rsidP="0063793B">
            <w:pPr>
              <w:pStyle w:val="TableBlock"/>
              <w:rPr>
                <w:rtl/>
              </w:rPr>
            </w:pPr>
            <w:r w:rsidRPr="004B429D">
              <w:rPr>
                <w:rFonts w:hint="cs"/>
                <w:rtl/>
              </w:rPr>
              <w:t>(2)</w:t>
            </w:r>
            <w:r w:rsidRPr="004B429D">
              <w:rPr>
                <w:rtl/>
              </w:rPr>
              <w:tab/>
            </w:r>
            <w:r w:rsidRPr="004B429D">
              <w:rPr>
                <w:rFonts w:hint="cs"/>
                <w:rtl/>
              </w:rPr>
              <w:t>יישום הוראות פרק ד', ובכלל זה על</w:t>
            </w:r>
            <w:r w:rsidRPr="004B429D">
              <w:rPr>
                <w:rtl/>
              </w:rPr>
              <w:t xml:space="preserve"> </w:t>
            </w:r>
            <w:r w:rsidRPr="004B429D">
              <w:rPr>
                <w:rFonts w:hint="cs"/>
                <w:rtl/>
              </w:rPr>
              <w:t>מספר</w:t>
            </w:r>
            <w:r w:rsidRPr="004B429D">
              <w:rPr>
                <w:rtl/>
              </w:rPr>
              <w:t xml:space="preserve"> </w:t>
            </w:r>
            <w:r w:rsidRPr="004B429D">
              <w:rPr>
                <w:rFonts w:hint="cs"/>
                <w:rtl/>
              </w:rPr>
              <w:t>המקרים</w:t>
            </w:r>
            <w:r w:rsidRPr="004B429D">
              <w:rPr>
                <w:rtl/>
              </w:rPr>
              <w:t xml:space="preserve"> </w:t>
            </w:r>
            <w:r w:rsidRPr="004B429D">
              <w:rPr>
                <w:rFonts w:hint="cs"/>
                <w:rtl/>
              </w:rPr>
              <w:t xml:space="preserve">שבהם </w:t>
            </w:r>
            <w:r w:rsidRPr="004B429D">
              <w:rPr>
                <w:rFonts w:hint="eastAsia"/>
                <w:rtl/>
              </w:rPr>
              <w:t>–</w:t>
            </w:r>
          </w:p>
        </w:tc>
      </w:tr>
      <w:tr w:rsidR="00DE7EF6" w:rsidRPr="004B429D" w:rsidTr="005C6C8D">
        <w:trPr>
          <w:cantSplit/>
        </w:trPr>
        <w:tc>
          <w:tcPr>
            <w:tcW w:w="1869" w:type="dxa"/>
          </w:tcPr>
          <w:p w:rsidR="00DE7EF6" w:rsidRPr="004B429D" w:rsidRDefault="00DE7EF6" w:rsidP="00DE7EF6">
            <w:pPr>
              <w:pStyle w:val="TableSideHeading"/>
              <w:rPr>
                <w:sz w:val="26"/>
                <w:rtl/>
              </w:rPr>
            </w:pPr>
          </w:p>
        </w:tc>
        <w:tc>
          <w:tcPr>
            <w:tcW w:w="623" w:type="dxa"/>
          </w:tcPr>
          <w:p w:rsidR="00DE7EF6" w:rsidRPr="004B429D" w:rsidRDefault="00DE7EF6" w:rsidP="00DE7EF6">
            <w:pPr>
              <w:pStyle w:val="TableText"/>
              <w:rPr>
                <w:rtl/>
              </w:rPr>
            </w:pPr>
          </w:p>
        </w:tc>
        <w:tc>
          <w:tcPr>
            <w:tcW w:w="7144" w:type="dxa"/>
            <w:gridSpan w:val="4"/>
          </w:tcPr>
          <w:p w:rsidR="00DE7EF6" w:rsidRPr="004B429D" w:rsidRDefault="00DE7EF6" w:rsidP="0063793B">
            <w:pPr>
              <w:pStyle w:val="TableBlock"/>
              <w:rPr>
                <w:rtl/>
              </w:rPr>
            </w:pPr>
          </w:p>
        </w:tc>
      </w:tr>
      <w:tr w:rsidR="00737341" w:rsidRPr="004B429D" w:rsidTr="005C6C8D">
        <w:trPr>
          <w:cantSplit/>
        </w:trPr>
        <w:tc>
          <w:tcPr>
            <w:tcW w:w="1869" w:type="dxa"/>
          </w:tcPr>
          <w:p w:rsidR="00737341" w:rsidRPr="004B429D" w:rsidRDefault="00737341" w:rsidP="00DE7EF6">
            <w:pPr>
              <w:pStyle w:val="TableSideHeading"/>
              <w:rPr>
                <w:sz w:val="26"/>
                <w:rtl/>
              </w:rPr>
            </w:pPr>
          </w:p>
        </w:tc>
        <w:tc>
          <w:tcPr>
            <w:tcW w:w="623" w:type="dxa"/>
          </w:tcPr>
          <w:p w:rsidR="00737341" w:rsidRPr="004B429D" w:rsidRDefault="00737341" w:rsidP="00737341">
            <w:pPr>
              <w:pStyle w:val="TableText"/>
              <w:rPr>
                <w:rtl/>
              </w:rPr>
            </w:pPr>
          </w:p>
        </w:tc>
        <w:tc>
          <w:tcPr>
            <w:tcW w:w="630" w:type="dxa"/>
            <w:gridSpan w:val="2"/>
          </w:tcPr>
          <w:p w:rsidR="00737341" w:rsidRPr="004B429D" w:rsidRDefault="00737341" w:rsidP="00737341">
            <w:pPr>
              <w:pStyle w:val="TableBlock"/>
              <w:rPr>
                <w:rtl/>
              </w:rPr>
            </w:pPr>
          </w:p>
        </w:tc>
        <w:tc>
          <w:tcPr>
            <w:tcW w:w="6514" w:type="dxa"/>
            <w:gridSpan w:val="2"/>
          </w:tcPr>
          <w:p w:rsidR="00737341" w:rsidRPr="004B429D" w:rsidRDefault="00737341" w:rsidP="00737341">
            <w:pPr>
              <w:pStyle w:val="TableBlock"/>
              <w:rPr>
                <w:rtl/>
              </w:rPr>
            </w:pPr>
            <w:r w:rsidRPr="004B429D">
              <w:rPr>
                <w:rFonts w:hint="cs"/>
                <w:rtl/>
              </w:rPr>
              <w:t>(א)</w:t>
            </w:r>
            <w:r w:rsidRPr="004B429D">
              <w:rPr>
                <w:rtl/>
              </w:rPr>
              <w:tab/>
            </w:r>
            <w:r w:rsidRPr="004B429D">
              <w:rPr>
                <w:rFonts w:hint="cs"/>
                <w:rtl/>
              </w:rPr>
              <w:t xml:space="preserve">קצין ממונה השהה הבאת עצור בעבירת ביטחון לפני שופט לפי הוראות </w:t>
            </w:r>
            <w:r w:rsidRPr="004B429D">
              <w:rPr>
                <w:rFonts w:hint="eastAsia"/>
                <w:rtl/>
              </w:rPr>
              <w:t>סעיף</w:t>
            </w:r>
            <w:r w:rsidRPr="004B429D">
              <w:rPr>
                <w:rtl/>
              </w:rPr>
              <w:t xml:space="preserve"> </w:t>
            </w:r>
            <w:r w:rsidRPr="004B429D">
              <w:rPr>
                <w:rFonts w:hint="cs"/>
                <w:rtl/>
              </w:rPr>
              <w:t>46(א)(1) או (2)</w:t>
            </w:r>
            <w:r w:rsidRPr="004B429D">
              <w:rPr>
                <w:rtl/>
              </w:rPr>
              <w:t>,</w:t>
            </w:r>
            <w:r w:rsidRPr="004B429D">
              <w:rPr>
                <w:rFonts w:hint="cs"/>
                <w:rtl/>
              </w:rPr>
              <w:t xml:space="preserve"> לרבות פירוט בדבר תקופות ההשהיה;</w:t>
            </w:r>
          </w:p>
        </w:tc>
      </w:tr>
      <w:tr w:rsidR="00737341" w:rsidRPr="004B429D" w:rsidTr="005C6C8D">
        <w:trPr>
          <w:cantSplit/>
        </w:trPr>
        <w:tc>
          <w:tcPr>
            <w:tcW w:w="1869" w:type="dxa"/>
          </w:tcPr>
          <w:p w:rsidR="00737341" w:rsidRPr="004B429D" w:rsidRDefault="00737341" w:rsidP="00737341">
            <w:pPr>
              <w:pStyle w:val="TableSideHeading"/>
              <w:rPr>
                <w:sz w:val="26"/>
                <w:rtl/>
              </w:rPr>
            </w:pPr>
          </w:p>
        </w:tc>
        <w:tc>
          <w:tcPr>
            <w:tcW w:w="623" w:type="dxa"/>
          </w:tcPr>
          <w:p w:rsidR="00737341" w:rsidRPr="004B429D" w:rsidRDefault="00737341" w:rsidP="00737341">
            <w:pPr>
              <w:pStyle w:val="TableText"/>
              <w:rPr>
                <w:rtl/>
              </w:rPr>
            </w:pPr>
          </w:p>
        </w:tc>
        <w:tc>
          <w:tcPr>
            <w:tcW w:w="630" w:type="dxa"/>
            <w:gridSpan w:val="2"/>
          </w:tcPr>
          <w:p w:rsidR="00737341" w:rsidRPr="004B429D" w:rsidRDefault="00737341" w:rsidP="00737341">
            <w:pPr>
              <w:pStyle w:val="TableBlock"/>
              <w:rPr>
                <w:rtl/>
              </w:rPr>
            </w:pPr>
          </w:p>
        </w:tc>
        <w:tc>
          <w:tcPr>
            <w:tcW w:w="6514" w:type="dxa"/>
            <w:gridSpan w:val="2"/>
          </w:tcPr>
          <w:p w:rsidR="00737341" w:rsidRPr="004B429D" w:rsidRDefault="00737341" w:rsidP="00737341">
            <w:pPr>
              <w:pStyle w:val="TableBlock"/>
              <w:rPr>
                <w:rtl/>
              </w:rPr>
            </w:pPr>
            <w:r w:rsidRPr="004B429D">
              <w:rPr>
                <w:rFonts w:hint="cs"/>
                <w:rtl/>
              </w:rPr>
              <w:t>(ב) </w:t>
            </w:r>
            <w:r w:rsidRPr="004B429D">
              <w:rPr>
                <w:rtl/>
              </w:rPr>
              <w:tab/>
            </w:r>
            <w:r w:rsidRPr="004B429D">
              <w:rPr>
                <w:rFonts w:hint="cs"/>
                <w:rtl/>
              </w:rPr>
              <w:t xml:space="preserve">בית משפט הורה על השהיית הבאתו של עצור בעבירת ביטחון לפני שופט לפי הוראות </w:t>
            </w:r>
            <w:r w:rsidRPr="004B429D">
              <w:rPr>
                <w:rFonts w:hint="eastAsia"/>
                <w:rtl/>
              </w:rPr>
              <w:t>סעיף</w:t>
            </w:r>
            <w:r w:rsidRPr="004B429D">
              <w:rPr>
                <w:rtl/>
              </w:rPr>
              <w:t xml:space="preserve"> </w:t>
            </w:r>
            <w:r w:rsidRPr="004B429D">
              <w:rPr>
                <w:rFonts w:hint="cs"/>
                <w:rtl/>
              </w:rPr>
              <w:t>46(א)(3)</w:t>
            </w:r>
            <w:r w:rsidRPr="004B429D">
              <w:rPr>
                <w:rtl/>
              </w:rPr>
              <w:t>;</w:t>
            </w:r>
          </w:p>
        </w:tc>
      </w:tr>
      <w:tr w:rsidR="00737341" w:rsidRPr="004B429D" w:rsidTr="005C6C8D">
        <w:trPr>
          <w:cantSplit/>
        </w:trPr>
        <w:tc>
          <w:tcPr>
            <w:tcW w:w="1869" w:type="dxa"/>
          </w:tcPr>
          <w:p w:rsidR="00737341" w:rsidRPr="004B429D" w:rsidRDefault="00737341" w:rsidP="00737341">
            <w:pPr>
              <w:pStyle w:val="TableSideHeading"/>
              <w:rPr>
                <w:sz w:val="26"/>
                <w:rtl/>
              </w:rPr>
            </w:pPr>
          </w:p>
        </w:tc>
        <w:tc>
          <w:tcPr>
            <w:tcW w:w="623" w:type="dxa"/>
          </w:tcPr>
          <w:p w:rsidR="00737341" w:rsidRPr="004B429D" w:rsidRDefault="00737341" w:rsidP="00737341">
            <w:pPr>
              <w:pStyle w:val="TableText"/>
              <w:rPr>
                <w:rtl/>
              </w:rPr>
            </w:pPr>
          </w:p>
        </w:tc>
        <w:tc>
          <w:tcPr>
            <w:tcW w:w="630" w:type="dxa"/>
            <w:gridSpan w:val="2"/>
          </w:tcPr>
          <w:p w:rsidR="00737341" w:rsidRPr="004B429D" w:rsidRDefault="00737341" w:rsidP="00737341">
            <w:pPr>
              <w:pStyle w:val="TableBlock"/>
              <w:rPr>
                <w:rtl/>
              </w:rPr>
            </w:pPr>
          </w:p>
        </w:tc>
        <w:tc>
          <w:tcPr>
            <w:tcW w:w="6514" w:type="dxa"/>
            <w:gridSpan w:val="2"/>
          </w:tcPr>
          <w:p w:rsidR="00737341" w:rsidRPr="004B429D" w:rsidRDefault="00737341" w:rsidP="00737341">
            <w:pPr>
              <w:pStyle w:val="TableBlock"/>
              <w:rPr>
                <w:rtl/>
              </w:rPr>
            </w:pPr>
            <w:r w:rsidRPr="004B429D">
              <w:rPr>
                <w:rFonts w:hint="cs"/>
                <w:rtl/>
              </w:rPr>
              <w:t>(ג)</w:t>
            </w:r>
            <w:r w:rsidRPr="004B429D">
              <w:rPr>
                <w:rtl/>
              </w:rPr>
              <w:tab/>
            </w:r>
            <w:r w:rsidRPr="004B429D">
              <w:rPr>
                <w:rFonts w:hint="cs"/>
                <w:rtl/>
              </w:rPr>
              <w:t>שופט ציווה על מעצרו של עצור בעבירת ביטחון כאמור בסעיף 17(א) לחוק המעצרים כנוסחו כפי שהוא מוחל בסעיף 47 לחוק זה, לרבות פירוט בדבר התקופות שבהן הוחזק במעצר כאמור בסעיף 17(ב) לחוק המעצרים כפי שהוא מוחל בסעיף האמור ולרבות פירוט בדבר התקופות שבהן הוחזק במעצר לתקופה העולה על 15 ימים;</w:t>
            </w:r>
          </w:p>
        </w:tc>
      </w:tr>
      <w:tr w:rsidR="00737341" w:rsidRPr="004B429D" w:rsidTr="005C6C8D">
        <w:trPr>
          <w:cantSplit/>
        </w:trPr>
        <w:tc>
          <w:tcPr>
            <w:tcW w:w="1869" w:type="dxa"/>
          </w:tcPr>
          <w:p w:rsidR="00737341" w:rsidRPr="004B429D" w:rsidRDefault="00737341" w:rsidP="00737341">
            <w:pPr>
              <w:pStyle w:val="TableSideHeading"/>
              <w:rPr>
                <w:sz w:val="26"/>
                <w:rtl/>
              </w:rPr>
            </w:pPr>
          </w:p>
        </w:tc>
        <w:tc>
          <w:tcPr>
            <w:tcW w:w="623" w:type="dxa"/>
          </w:tcPr>
          <w:p w:rsidR="00737341" w:rsidRPr="004B429D" w:rsidRDefault="00737341" w:rsidP="00737341">
            <w:pPr>
              <w:pStyle w:val="TableText"/>
              <w:rPr>
                <w:rtl/>
              </w:rPr>
            </w:pPr>
          </w:p>
        </w:tc>
        <w:tc>
          <w:tcPr>
            <w:tcW w:w="630" w:type="dxa"/>
            <w:gridSpan w:val="2"/>
          </w:tcPr>
          <w:p w:rsidR="00737341" w:rsidRPr="004B429D" w:rsidRDefault="00737341" w:rsidP="00737341">
            <w:pPr>
              <w:pStyle w:val="TableBlock"/>
              <w:rPr>
                <w:rtl/>
              </w:rPr>
            </w:pPr>
          </w:p>
        </w:tc>
        <w:tc>
          <w:tcPr>
            <w:tcW w:w="6514" w:type="dxa"/>
            <w:gridSpan w:val="2"/>
          </w:tcPr>
          <w:p w:rsidR="00737341" w:rsidRPr="004B429D" w:rsidRDefault="00737341" w:rsidP="00737341">
            <w:pPr>
              <w:pStyle w:val="TableBlock"/>
              <w:rPr>
                <w:rtl/>
              </w:rPr>
            </w:pPr>
            <w:r w:rsidRPr="004B429D">
              <w:rPr>
                <w:rFonts w:hint="cs"/>
                <w:rtl/>
              </w:rPr>
              <w:t>(ד)</w:t>
            </w:r>
            <w:r w:rsidRPr="004B429D">
              <w:rPr>
                <w:rtl/>
              </w:rPr>
              <w:tab/>
            </w:r>
            <w:r w:rsidRPr="004B429D">
              <w:rPr>
                <w:rFonts w:hint="cs"/>
                <w:rtl/>
              </w:rPr>
              <w:t xml:space="preserve">בית המשפט העליון האריך את מעצרו של עצור בעבירת ביטחון שלא בנוכחות העצור לפי הוראות </w:t>
            </w:r>
            <w:r w:rsidRPr="004B429D">
              <w:rPr>
                <w:rFonts w:hint="eastAsia"/>
                <w:rtl/>
              </w:rPr>
              <w:t>סעיף</w:t>
            </w:r>
            <w:r w:rsidRPr="004B429D">
              <w:rPr>
                <w:rFonts w:hint="cs"/>
                <w:rtl/>
              </w:rPr>
              <w:t xml:space="preserve"> 48</w:t>
            </w:r>
            <w:r w:rsidRPr="004B429D">
              <w:rPr>
                <w:rtl/>
              </w:rPr>
              <w:t>,</w:t>
            </w:r>
            <w:r w:rsidRPr="004B429D">
              <w:rPr>
                <w:rFonts w:hint="cs"/>
                <w:rtl/>
              </w:rPr>
              <w:t xml:space="preserve"> לרבות פירוט בדבר התקופות שבהן הוחזק במעצר;</w:t>
            </w:r>
          </w:p>
        </w:tc>
      </w:tr>
      <w:tr w:rsidR="00737341" w:rsidRPr="004B429D" w:rsidTr="005C6C8D">
        <w:trPr>
          <w:cantSplit/>
        </w:trPr>
        <w:tc>
          <w:tcPr>
            <w:tcW w:w="1869" w:type="dxa"/>
          </w:tcPr>
          <w:p w:rsidR="00737341" w:rsidRPr="004B429D" w:rsidRDefault="00737341" w:rsidP="00737341">
            <w:pPr>
              <w:pStyle w:val="TableSideHeading"/>
              <w:rPr>
                <w:sz w:val="26"/>
                <w:rtl/>
              </w:rPr>
            </w:pPr>
          </w:p>
        </w:tc>
        <w:tc>
          <w:tcPr>
            <w:tcW w:w="623" w:type="dxa"/>
          </w:tcPr>
          <w:p w:rsidR="00737341" w:rsidRPr="004B429D" w:rsidRDefault="00737341" w:rsidP="00737341">
            <w:pPr>
              <w:pStyle w:val="TableText"/>
              <w:rPr>
                <w:rtl/>
              </w:rPr>
            </w:pPr>
          </w:p>
        </w:tc>
        <w:tc>
          <w:tcPr>
            <w:tcW w:w="630" w:type="dxa"/>
            <w:gridSpan w:val="2"/>
          </w:tcPr>
          <w:p w:rsidR="00737341" w:rsidRPr="004B429D" w:rsidRDefault="00737341" w:rsidP="00737341">
            <w:pPr>
              <w:pStyle w:val="TableBlock"/>
              <w:rPr>
                <w:rtl/>
              </w:rPr>
            </w:pPr>
          </w:p>
        </w:tc>
        <w:tc>
          <w:tcPr>
            <w:tcW w:w="6514" w:type="dxa"/>
            <w:gridSpan w:val="2"/>
          </w:tcPr>
          <w:p w:rsidR="00737341" w:rsidRPr="004B429D" w:rsidRDefault="00737341" w:rsidP="00737341">
            <w:pPr>
              <w:pStyle w:val="TableBlock"/>
              <w:rPr>
                <w:rtl/>
              </w:rPr>
            </w:pPr>
            <w:r w:rsidRPr="004B429D">
              <w:rPr>
                <w:rFonts w:hint="cs"/>
                <w:rtl/>
              </w:rPr>
              <w:t>(ה)</w:t>
            </w:r>
            <w:r w:rsidRPr="004B429D">
              <w:rPr>
                <w:rtl/>
              </w:rPr>
              <w:tab/>
            </w:r>
            <w:r w:rsidRPr="004B429D">
              <w:rPr>
                <w:rFonts w:hint="cs"/>
                <w:rtl/>
              </w:rPr>
              <w:t xml:space="preserve">בית המשפט הורה על קיום דיון לפי הוראות </w:t>
            </w:r>
            <w:r w:rsidRPr="004B429D">
              <w:rPr>
                <w:rFonts w:hint="eastAsia"/>
                <w:rtl/>
              </w:rPr>
              <w:t>סעיף</w:t>
            </w:r>
            <w:r w:rsidRPr="004B429D">
              <w:rPr>
                <w:rtl/>
              </w:rPr>
              <w:t xml:space="preserve"> </w:t>
            </w:r>
            <w:r w:rsidRPr="004B429D">
              <w:rPr>
                <w:rFonts w:hint="cs"/>
                <w:rtl/>
              </w:rPr>
              <w:t>49(ב) או 50(ב)</w:t>
            </w:r>
            <w:r w:rsidRPr="004B429D">
              <w:rPr>
                <w:rtl/>
              </w:rPr>
              <w:t>;</w:t>
            </w:r>
          </w:p>
        </w:tc>
      </w:tr>
      <w:tr w:rsidR="00737341" w:rsidRPr="004B429D" w:rsidTr="005C6C8D">
        <w:trPr>
          <w:cantSplit/>
        </w:trPr>
        <w:tc>
          <w:tcPr>
            <w:tcW w:w="1869" w:type="dxa"/>
          </w:tcPr>
          <w:p w:rsidR="00737341" w:rsidRPr="004B429D" w:rsidRDefault="00737341" w:rsidP="00737341">
            <w:pPr>
              <w:pStyle w:val="TableSideHeading"/>
              <w:rPr>
                <w:sz w:val="26"/>
                <w:rtl/>
              </w:rPr>
            </w:pPr>
          </w:p>
        </w:tc>
        <w:tc>
          <w:tcPr>
            <w:tcW w:w="623" w:type="dxa"/>
          </w:tcPr>
          <w:p w:rsidR="00737341" w:rsidRPr="004B429D" w:rsidRDefault="00737341" w:rsidP="00737341">
            <w:pPr>
              <w:pStyle w:val="TableText"/>
              <w:rPr>
                <w:rtl/>
              </w:rPr>
            </w:pPr>
          </w:p>
        </w:tc>
        <w:tc>
          <w:tcPr>
            <w:tcW w:w="630" w:type="dxa"/>
            <w:gridSpan w:val="2"/>
          </w:tcPr>
          <w:p w:rsidR="00737341" w:rsidRPr="004B429D" w:rsidRDefault="00737341" w:rsidP="00737341">
            <w:pPr>
              <w:pStyle w:val="TableBlock"/>
              <w:rPr>
                <w:rtl/>
              </w:rPr>
            </w:pPr>
          </w:p>
        </w:tc>
        <w:tc>
          <w:tcPr>
            <w:tcW w:w="6514" w:type="dxa"/>
            <w:gridSpan w:val="2"/>
          </w:tcPr>
          <w:p w:rsidR="00737341" w:rsidRPr="004B429D" w:rsidRDefault="00737341" w:rsidP="00737341">
            <w:pPr>
              <w:pStyle w:val="TableBlock"/>
              <w:rPr>
                <w:rtl/>
              </w:rPr>
            </w:pPr>
            <w:r w:rsidRPr="004B429D">
              <w:rPr>
                <w:rFonts w:hint="cs"/>
                <w:rtl/>
              </w:rPr>
              <w:t>(ו)</w:t>
            </w:r>
            <w:r w:rsidRPr="004B429D">
              <w:rPr>
                <w:rtl/>
              </w:rPr>
              <w:tab/>
            </w:r>
            <w:r w:rsidRPr="004B429D">
              <w:rPr>
                <w:rFonts w:hint="cs"/>
                <w:rtl/>
              </w:rPr>
              <w:t xml:space="preserve">מונה לעצור סניגור לפי הוראות </w:t>
            </w:r>
            <w:r w:rsidRPr="004B429D">
              <w:rPr>
                <w:rFonts w:hint="eastAsia"/>
                <w:rtl/>
              </w:rPr>
              <w:t>סעיף</w:t>
            </w:r>
            <w:r w:rsidRPr="004B429D">
              <w:rPr>
                <w:rtl/>
              </w:rPr>
              <w:t xml:space="preserve"> </w:t>
            </w:r>
            <w:r w:rsidRPr="004B429D">
              <w:rPr>
                <w:rFonts w:hint="cs"/>
                <w:rtl/>
              </w:rPr>
              <w:t>51(ג)</w:t>
            </w:r>
            <w:r w:rsidRPr="004B429D">
              <w:rPr>
                <w:rtl/>
              </w:rPr>
              <w:t>;</w:t>
            </w:r>
          </w:p>
        </w:tc>
      </w:tr>
      <w:tr w:rsidR="00737341" w:rsidRPr="004B429D" w:rsidTr="005C6C8D">
        <w:trPr>
          <w:cantSplit/>
        </w:trPr>
        <w:tc>
          <w:tcPr>
            <w:tcW w:w="1869" w:type="dxa"/>
          </w:tcPr>
          <w:p w:rsidR="00737341" w:rsidRPr="004B429D" w:rsidRDefault="00737341" w:rsidP="00737341">
            <w:pPr>
              <w:pStyle w:val="TableSideHeading"/>
              <w:rPr>
                <w:sz w:val="26"/>
                <w:rtl/>
              </w:rPr>
            </w:pPr>
          </w:p>
        </w:tc>
        <w:tc>
          <w:tcPr>
            <w:tcW w:w="623" w:type="dxa"/>
          </w:tcPr>
          <w:p w:rsidR="00737341" w:rsidRPr="004B429D" w:rsidRDefault="00737341" w:rsidP="00737341">
            <w:pPr>
              <w:pStyle w:val="TableText"/>
              <w:rPr>
                <w:rtl/>
              </w:rPr>
            </w:pPr>
          </w:p>
        </w:tc>
        <w:tc>
          <w:tcPr>
            <w:tcW w:w="630" w:type="dxa"/>
            <w:gridSpan w:val="2"/>
          </w:tcPr>
          <w:p w:rsidR="00737341" w:rsidRPr="004B429D" w:rsidRDefault="00737341" w:rsidP="00737341">
            <w:pPr>
              <w:pStyle w:val="TableBlock"/>
              <w:rPr>
                <w:rtl/>
              </w:rPr>
            </w:pPr>
          </w:p>
        </w:tc>
        <w:tc>
          <w:tcPr>
            <w:tcW w:w="6514" w:type="dxa"/>
            <w:gridSpan w:val="2"/>
          </w:tcPr>
          <w:p w:rsidR="00737341" w:rsidRPr="004B429D" w:rsidRDefault="00737341" w:rsidP="00737341">
            <w:pPr>
              <w:pStyle w:val="TableBlock"/>
              <w:rPr>
                <w:rtl/>
              </w:rPr>
            </w:pPr>
            <w:r w:rsidRPr="004B429D">
              <w:rPr>
                <w:rFonts w:hint="cs"/>
                <w:rtl/>
              </w:rPr>
              <w:t>(ז)</w:t>
            </w:r>
            <w:r w:rsidRPr="004B429D">
              <w:rPr>
                <w:rtl/>
              </w:rPr>
              <w:tab/>
            </w:r>
            <w:r w:rsidRPr="004B429D">
              <w:rPr>
                <w:rFonts w:hint="cs"/>
                <w:rtl/>
              </w:rPr>
              <w:t xml:space="preserve">בית המשפט הורה שלא להביא את החלטתו לידיעת העצור לפי הוראות </w:t>
            </w:r>
            <w:r w:rsidRPr="004B429D">
              <w:rPr>
                <w:rFonts w:hint="eastAsia"/>
                <w:rtl/>
              </w:rPr>
              <w:t>סעיף</w:t>
            </w:r>
            <w:r w:rsidRPr="004B429D">
              <w:rPr>
                <w:rtl/>
              </w:rPr>
              <w:t xml:space="preserve"> </w:t>
            </w:r>
            <w:r w:rsidRPr="004B429D">
              <w:rPr>
                <w:rFonts w:hint="cs"/>
                <w:rtl/>
              </w:rPr>
              <w:t>51(ד) והמועד שבו הובאה לידיעת העצור החלטת בית משפט שהתקבלה בדיון שהתקיים שלא בנוכחותו כאמור בסעיף האמור;</w:t>
            </w:r>
          </w:p>
        </w:tc>
      </w:tr>
      <w:tr w:rsidR="00737341" w:rsidRPr="004B429D" w:rsidTr="005C6C8D">
        <w:trPr>
          <w:cantSplit/>
        </w:trPr>
        <w:tc>
          <w:tcPr>
            <w:tcW w:w="1869" w:type="dxa"/>
          </w:tcPr>
          <w:p w:rsidR="00737341" w:rsidRPr="004B429D" w:rsidRDefault="00737341" w:rsidP="00737341">
            <w:pPr>
              <w:pStyle w:val="TableSideHeading"/>
              <w:rPr>
                <w:sz w:val="26"/>
                <w:rtl/>
              </w:rPr>
            </w:pPr>
          </w:p>
        </w:tc>
        <w:tc>
          <w:tcPr>
            <w:tcW w:w="623" w:type="dxa"/>
          </w:tcPr>
          <w:p w:rsidR="00737341" w:rsidRPr="004B429D" w:rsidRDefault="00737341" w:rsidP="00737341">
            <w:pPr>
              <w:pStyle w:val="TableText"/>
              <w:rPr>
                <w:rtl/>
              </w:rPr>
            </w:pPr>
          </w:p>
        </w:tc>
        <w:tc>
          <w:tcPr>
            <w:tcW w:w="630" w:type="dxa"/>
            <w:gridSpan w:val="2"/>
          </w:tcPr>
          <w:p w:rsidR="00737341" w:rsidRPr="004B429D" w:rsidRDefault="00737341" w:rsidP="00737341">
            <w:pPr>
              <w:pStyle w:val="TableBlock"/>
              <w:rPr>
                <w:rtl/>
              </w:rPr>
            </w:pPr>
          </w:p>
        </w:tc>
        <w:tc>
          <w:tcPr>
            <w:tcW w:w="6514" w:type="dxa"/>
            <w:gridSpan w:val="2"/>
          </w:tcPr>
          <w:p w:rsidR="00737341" w:rsidRPr="004B429D" w:rsidRDefault="00737341" w:rsidP="00737341">
            <w:pPr>
              <w:pStyle w:val="TableBlock"/>
              <w:rPr>
                <w:rtl/>
              </w:rPr>
            </w:pPr>
            <w:r w:rsidRPr="004B429D">
              <w:rPr>
                <w:rFonts w:hint="cs"/>
                <w:rtl/>
              </w:rPr>
              <w:t>(ח)</w:t>
            </w:r>
            <w:r w:rsidRPr="004B429D">
              <w:rPr>
                <w:rtl/>
              </w:rPr>
              <w:tab/>
            </w:r>
            <w:r w:rsidRPr="004B429D">
              <w:rPr>
                <w:rFonts w:hint="cs"/>
                <w:rtl/>
              </w:rPr>
              <w:t xml:space="preserve">הופעלה יותר מסמכות אחת מהסמכויות לפי הוראות </w:t>
            </w:r>
            <w:r w:rsidRPr="004B429D">
              <w:rPr>
                <w:rFonts w:hint="eastAsia"/>
                <w:rtl/>
              </w:rPr>
              <w:t>סעיפים</w:t>
            </w:r>
            <w:r w:rsidRPr="004B429D">
              <w:rPr>
                <w:rFonts w:hint="cs"/>
                <w:rtl/>
              </w:rPr>
              <w:t xml:space="preserve"> 46(א)(2) ו(3), 47, 48, 49(ב) או 50(ב)</w:t>
            </w:r>
            <w:r w:rsidRPr="004B429D">
              <w:rPr>
                <w:rtl/>
              </w:rPr>
              <w:t>,</w:t>
            </w:r>
            <w:r w:rsidRPr="004B429D">
              <w:rPr>
                <w:rFonts w:hint="cs"/>
                <w:rtl/>
              </w:rPr>
              <w:t xml:space="preserve"> וסעיף 35 לחוק המעצרים, וכן את פירוט הסמכויות שהופעלו.</w:t>
            </w:r>
          </w:p>
        </w:tc>
      </w:tr>
      <w:tr w:rsidR="00737341" w:rsidRPr="004B429D" w:rsidTr="005C6C8D">
        <w:trPr>
          <w:cantSplit/>
        </w:trPr>
        <w:tc>
          <w:tcPr>
            <w:tcW w:w="1869" w:type="dxa"/>
          </w:tcPr>
          <w:p w:rsidR="00737341" w:rsidRPr="004B429D" w:rsidRDefault="00737341" w:rsidP="00737341">
            <w:pPr>
              <w:pStyle w:val="TableSideHeading"/>
              <w:ind w:right="0"/>
              <w:rPr>
                <w:rtl/>
              </w:rPr>
            </w:pPr>
            <w:r w:rsidRPr="004B429D">
              <w:rPr>
                <w:rFonts w:hint="eastAsia"/>
                <w:rtl/>
              </w:rPr>
              <w:t>תחילה</w:t>
            </w:r>
            <w:r w:rsidRPr="004B429D">
              <w:rPr>
                <w:rtl/>
              </w:rPr>
              <w:t xml:space="preserve"> </w:t>
            </w:r>
          </w:p>
        </w:tc>
        <w:tc>
          <w:tcPr>
            <w:tcW w:w="623" w:type="dxa"/>
          </w:tcPr>
          <w:p w:rsidR="00737341" w:rsidRPr="004B429D" w:rsidRDefault="00737341" w:rsidP="00737341">
            <w:pPr>
              <w:pStyle w:val="TableText"/>
              <w:rPr>
                <w:sz w:val="26"/>
                <w:rtl/>
              </w:rPr>
            </w:pPr>
            <w:r w:rsidRPr="004B429D">
              <w:rPr>
                <w:rFonts w:hint="cs"/>
                <w:sz w:val="26"/>
                <w:rtl/>
              </w:rPr>
              <w:t>100.</w:t>
            </w:r>
          </w:p>
        </w:tc>
        <w:tc>
          <w:tcPr>
            <w:tcW w:w="7144" w:type="dxa"/>
            <w:gridSpan w:val="4"/>
          </w:tcPr>
          <w:p w:rsidR="00737341" w:rsidRPr="004B429D" w:rsidRDefault="00737341" w:rsidP="00737341">
            <w:pPr>
              <w:pStyle w:val="TableBlock"/>
              <w:rPr>
                <w:sz w:val="26"/>
                <w:rtl/>
              </w:rPr>
            </w:pPr>
            <w:r w:rsidRPr="004B429D">
              <w:rPr>
                <w:sz w:val="26"/>
                <w:rtl/>
              </w:rPr>
              <w:t>(א)</w:t>
            </w:r>
            <w:r w:rsidRPr="004B429D">
              <w:rPr>
                <w:sz w:val="26"/>
                <w:rtl/>
              </w:rPr>
              <w:tab/>
            </w:r>
            <w:r w:rsidRPr="004B429D">
              <w:rPr>
                <w:rFonts w:hint="cs"/>
                <w:sz w:val="26"/>
                <w:rtl/>
              </w:rPr>
              <w:t xml:space="preserve">תחילתו של חוק זה ביום א' בחשוון התשע"ז (1 בנובמבר 2016) </w:t>
            </w:r>
            <w:r w:rsidRPr="004B429D">
              <w:rPr>
                <w:sz w:val="26"/>
                <w:rtl/>
              </w:rPr>
              <w:t>(להלן – יום התחילה)</w:t>
            </w:r>
            <w:r w:rsidRPr="004B429D">
              <w:rPr>
                <w:rFonts w:hint="cs"/>
                <w:sz w:val="26"/>
                <w:rtl/>
              </w:rPr>
              <w:t>.</w:t>
            </w:r>
          </w:p>
        </w:tc>
      </w:tr>
      <w:tr w:rsidR="00737341" w:rsidRPr="004B429D" w:rsidTr="005C6C8D">
        <w:trPr>
          <w:cantSplit/>
        </w:trPr>
        <w:tc>
          <w:tcPr>
            <w:tcW w:w="1869" w:type="dxa"/>
          </w:tcPr>
          <w:p w:rsidR="00737341" w:rsidRPr="004B429D" w:rsidRDefault="00737341" w:rsidP="00737341">
            <w:pPr>
              <w:pStyle w:val="TableSideHeading"/>
              <w:spacing w:line="240" w:lineRule="auto"/>
              <w:rPr>
                <w:sz w:val="26"/>
                <w:rtl/>
              </w:rPr>
            </w:pPr>
          </w:p>
        </w:tc>
        <w:tc>
          <w:tcPr>
            <w:tcW w:w="623" w:type="dxa"/>
          </w:tcPr>
          <w:p w:rsidR="00737341" w:rsidRPr="004B429D" w:rsidRDefault="00737341" w:rsidP="00737341">
            <w:pPr>
              <w:pStyle w:val="TableText"/>
              <w:rPr>
                <w:sz w:val="26"/>
                <w:rtl/>
              </w:rPr>
            </w:pPr>
          </w:p>
        </w:tc>
        <w:tc>
          <w:tcPr>
            <w:tcW w:w="7144" w:type="dxa"/>
            <w:gridSpan w:val="4"/>
          </w:tcPr>
          <w:p w:rsidR="00737341" w:rsidRPr="004B429D" w:rsidRDefault="00737341" w:rsidP="00737341">
            <w:pPr>
              <w:pStyle w:val="TableBlock"/>
              <w:rPr>
                <w:rtl/>
              </w:rPr>
            </w:pPr>
            <w:r w:rsidRPr="004B429D">
              <w:rPr>
                <w:sz w:val="26"/>
                <w:rtl/>
              </w:rPr>
              <w:t>(ב)</w:t>
            </w:r>
            <w:r w:rsidRPr="004B429D">
              <w:rPr>
                <w:sz w:val="26"/>
                <w:rtl/>
              </w:rPr>
              <w:tab/>
            </w:r>
            <w:r w:rsidRPr="004B429D">
              <w:rPr>
                <w:rFonts w:hint="eastAsia"/>
                <w:sz w:val="26"/>
                <w:rtl/>
              </w:rPr>
              <w:t>על</w:t>
            </w:r>
            <w:r w:rsidRPr="004B429D">
              <w:rPr>
                <w:sz w:val="26"/>
                <w:rtl/>
              </w:rPr>
              <w:t xml:space="preserve"> אף האמור בסעיף קטן (א), </w:t>
            </w:r>
            <w:r w:rsidRPr="004B429D">
              <w:rPr>
                <w:rFonts w:hint="eastAsia"/>
                <w:sz w:val="26"/>
                <w:rtl/>
              </w:rPr>
              <w:t>תחילתו</w:t>
            </w:r>
            <w:r w:rsidRPr="004B429D">
              <w:rPr>
                <w:sz w:val="26"/>
                <w:rtl/>
              </w:rPr>
              <w:t xml:space="preserve"> של </w:t>
            </w:r>
            <w:r w:rsidRPr="004B429D">
              <w:rPr>
                <w:rFonts w:hint="cs"/>
                <w:sz w:val="26"/>
                <w:rtl/>
              </w:rPr>
              <w:t xml:space="preserve">ביטול תקנות </w:t>
            </w:r>
            <w:r w:rsidRPr="004B429D">
              <w:rPr>
                <w:sz w:val="26"/>
                <w:rtl/>
              </w:rPr>
              <w:t xml:space="preserve">84, 85 </w:t>
            </w:r>
            <w:r w:rsidRPr="004B429D">
              <w:rPr>
                <w:rFonts w:hint="cs"/>
                <w:sz w:val="26"/>
                <w:rtl/>
              </w:rPr>
              <w:t>ו-</w:t>
            </w:r>
            <w:r w:rsidRPr="004B429D">
              <w:rPr>
                <w:sz w:val="26"/>
                <w:rtl/>
              </w:rPr>
              <w:t xml:space="preserve">120 </w:t>
            </w:r>
            <w:r w:rsidRPr="004B429D">
              <w:rPr>
                <w:rFonts w:hint="eastAsia"/>
                <w:sz w:val="26"/>
                <w:rtl/>
              </w:rPr>
              <w:t>לתקנות</w:t>
            </w:r>
            <w:r w:rsidRPr="004B429D">
              <w:rPr>
                <w:sz w:val="26"/>
                <w:rtl/>
              </w:rPr>
              <w:t xml:space="preserve"> ההגנה (שעת חירום), 1945, </w:t>
            </w:r>
            <w:r w:rsidRPr="004B429D">
              <w:rPr>
                <w:rFonts w:hint="cs"/>
                <w:sz w:val="26"/>
                <w:rtl/>
              </w:rPr>
              <w:t>כאמור ב</w:t>
            </w:r>
            <w:r w:rsidRPr="004B429D">
              <w:rPr>
                <w:sz w:val="26"/>
                <w:rtl/>
              </w:rPr>
              <w:t xml:space="preserve">סעיף </w:t>
            </w:r>
            <w:r w:rsidRPr="004B429D">
              <w:rPr>
                <w:rFonts w:hint="cs"/>
                <w:sz w:val="26"/>
                <w:rtl/>
              </w:rPr>
              <w:t>76</w:t>
            </w:r>
            <w:r w:rsidRPr="004B429D">
              <w:rPr>
                <w:sz w:val="26"/>
                <w:rtl/>
              </w:rPr>
              <w:t xml:space="preserve"> לחוק </w:t>
            </w:r>
            <w:r w:rsidRPr="004B429D">
              <w:rPr>
                <w:rFonts w:hint="eastAsia"/>
                <w:sz w:val="26"/>
                <w:rtl/>
              </w:rPr>
              <w:t>זה</w:t>
            </w:r>
            <w:r w:rsidRPr="004B429D">
              <w:rPr>
                <w:rFonts w:hint="cs"/>
                <w:sz w:val="26"/>
                <w:rtl/>
              </w:rPr>
              <w:t xml:space="preserve">, </w:t>
            </w:r>
            <w:r w:rsidRPr="004B429D">
              <w:rPr>
                <w:rFonts w:hint="eastAsia"/>
                <w:sz w:val="26"/>
                <w:rtl/>
              </w:rPr>
              <w:t>ביום</w:t>
            </w:r>
            <w:r w:rsidRPr="004B429D">
              <w:rPr>
                <w:sz w:val="26"/>
                <w:rtl/>
              </w:rPr>
              <w:t xml:space="preserve"> </w:t>
            </w:r>
            <w:r w:rsidRPr="004B429D">
              <w:rPr>
                <w:rFonts w:hint="eastAsia"/>
                <w:sz w:val="26"/>
                <w:rtl/>
              </w:rPr>
              <w:t>ג</w:t>
            </w:r>
            <w:r w:rsidRPr="004B429D">
              <w:rPr>
                <w:sz w:val="26"/>
                <w:rtl/>
              </w:rPr>
              <w:t xml:space="preserve">' </w:t>
            </w:r>
            <w:r w:rsidRPr="004B429D">
              <w:rPr>
                <w:rFonts w:hint="eastAsia"/>
                <w:sz w:val="26"/>
                <w:rtl/>
              </w:rPr>
              <w:t>באדר</w:t>
            </w:r>
            <w:r w:rsidRPr="004B429D">
              <w:rPr>
                <w:sz w:val="26"/>
                <w:rtl/>
              </w:rPr>
              <w:t xml:space="preserve"> </w:t>
            </w:r>
            <w:r w:rsidRPr="004B429D">
              <w:rPr>
                <w:rFonts w:hint="eastAsia"/>
                <w:sz w:val="26"/>
                <w:rtl/>
              </w:rPr>
              <w:t>התשע</w:t>
            </w:r>
            <w:r w:rsidRPr="004B429D">
              <w:rPr>
                <w:sz w:val="26"/>
                <w:rtl/>
              </w:rPr>
              <w:t xml:space="preserve">"ז (1 </w:t>
            </w:r>
            <w:r w:rsidRPr="004B429D">
              <w:rPr>
                <w:rFonts w:hint="eastAsia"/>
                <w:sz w:val="26"/>
                <w:rtl/>
              </w:rPr>
              <w:t>במרס</w:t>
            </w:r>
            <w:r w:rsidRPr="004B429D">
              <w:rPr>
                <w:sz w:val="26"/>
                <w:rtl/>
              </w:rPr>
              <w:t xml:space="preserve"> 2017), ואולם </w:t>
            </w:r>
            <w:r w:rsidRPr="004B429D">
              <w:rPr>
                <w:rFonts w:hint="cs"/>
                <w:sz w:val="26"/>
                <w:rtl/>
              </w:rPr>
              <w:t xml:space="preserve">העמדה לדין בעבירה שנעברה לאחר יום התחילה, או </w:t>
            </w:r>
            <w:r w:rsidRPr="004B429D">
              <w:rPr>
                <w:rFonts w:hint="eastAsia"/>
                <w:sz w:val="26"/>
                <w:rtl/>
              </w:rPr>
              <w:t>הפעלת</w:t>
            </w:r>
            <w:r w:rsidRPr="004B429D">
              <w:rPr>
                <w:sz w:val="26"/>
                <w:rtl/>
              </w:rPr>
              <w:t xml:space="preserve"> סמכות</w:t>
            </w:r>
            <w:r w:rsidRPr="004B429D">
              <w:rPr>
                <w:rFonts w:hint="cs"/>
                <w:sz w:val="26"/>
                <w:rtl/>
              </w:rPr>
              <w:t xml:space="preserve"> אחרת</w:t>
            </w:r>
            <w:r w:rsidRPr="004B429D">
              <w:rPr>
                <w:sz w:val="26"/>
                <w:rtl/>
              </w:rPr>
              <w:t xml:space="preserve"> לפי </w:t>
            </w:r>
            <w:r w:rsidRPr="004B429D">
              <w:rPr>
                <w:rFonts w:hint="eastAsia"/>
                <w:sz w:val="26"/>
                <w:rtl/>
              </w:rPr>
              <w:t>תקנות</w:t>
            </w:r>
            <w:r w:rsidRPr="004B429D">
              <w:rPr>
                <w:sz w:val="26"/>
                <w:rtl/>
              </w:rPr>
              <w:t xml:space="preserve"> 84, 85 או 120 </w:t>
            </w:r>
            <w:r w:rsidRPr="004B429D">
              <w:rPr>
                <w:rFonts w:hint="eastAsia"/>
                <w:sz w:val="26"/>
                <w:rtl/>
              </w:rPr>
              <w:t>לתקנות</w:t>
            </w:r>
            <w:r w:rsidRPr="004B429D">
              <w:rPr>
                <w:sz w:val="26"/>
                <w:rtl/>
              </w:rPr>
              <w:t xml:space="preserve"> ההגנה (שעת חירום), 1945, </w:t>
            </w:r>
            <w:r w:rsidRPr="004B429D">
              <w:rPr>
                <w:rFonts w:hint="eastAsia"/>
                <w:sz w:val="26"/>
                <w:rtl/>
              </w:rPr>
              <w:t>בתקופה</w:t>
            </w:r>
            <w:r w:rsidRPr="004B429D">
              <w:rPr>
                <w:sz w:val="26"/>
                <w:rtl/>
              </w:rPr>
              <w:t xml:space="preserve"> שבין יום התחילה ליום ביטולן, </w:t>
            </w:r>
            <w:r w:rsidRPr="004B429D">
              <w:rPr>
                <w:rFonts w:hint="eastAsia"/>
                <w:sz w:val="26"/>
                <w:rtl/>
              </w:rPr>
              <w:t>טעו</w:t>
            </w:r>
            <w:r w:rsidRPr="004B429D">
              <w:rPr>
                <w:rFonts w:hint="cs"/>
                <w:sz w:val="26"/>
                <w:rtl/>
              </w:rPr>
              <w:t>נה</w:t>
            </w:r>
            <w:r w:rsidRPr="004B429D">
              <w:rPr>
                <w:sz w:val="26"/>
                <w:rtl/>
              </w:rPr>
              <w:t xml:space="preserve"> </w:t>
            </w:r>
            <w:r w:rsidRPr="004B429D">
              <w:rPr>
                <w:rFonts w:hint="eastAsia"/>
                <w:sz w:val="26"/>
                <w:rtl/>
              </w:rPr>
              <w:t>אישור</w:t>
            </w:r>
            <w:r w:rsidRPr="004B429D">
              <w:rPr>
                <w:sz w:val="26"/>
                <w:rtl/>
              </w:rPr>
              <w:t xml:space="preserve"> </w:t>
            </w:r>
            <w:r w:rsidRPr="004B429D">
              <w:rPr>
                <w:rFonts w:hint="eastAsia"/>
                <w:sz w:val="26"/>
                <w:rtl/>
              </w:rPr>
              <w:t>היועץ</w:t>
            </w:r>
            <w:r w:rsidRPr="004B429D">
              <w:rPr>
                <w:sz w:val="26"/>
                <w:rtl/>
              </w:rPr>
              <w:t xml:space="preserve"> </w:t>
            </w:r>
            <w:r w:rsidRPr="004B429D">
              <w:rPr>
                <w:rFonts w:hint="eastAsia"/>
                <w:sz w:val="26"/>
                <w:rtl/>
              </w:rPr>
              <w:t>המשפטי</w:t>
            </w:r>
            <w:r w:rsidRPr="004B429D">
              <w:rPr>
                <w:sz w:val="26"/>
                <w:rtl/>
              </w:rPr>
              <w:t xml:space="preserve"> </w:t>
            </w:r>
            <w:r w:rsidRPr="004B429D">
              <w:rPr>
                <w:rFonts w:hint="eastAsia"/>
                <w:sz w:val="26"/>
                <w:rtl/>
              </w:rPr>
              <w:t>לממשלה</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פרקליט</w:t>
            </w:r>
            <w:r w:rsidRPr="004B429D">
              <w:rPr>
                <w:sz w:val="26"/>
                <w:rtl/>
              </w:rPr>
              <w:t xml:space="preserve"> </w:t>
            </w:r>
            <w:r w:rsidRPr="004B429D">
              <w:rPr>
                <w:rFonts w:hint="eastAsia"/>
                <w:sz w:val="26"/>
                <w:rtl/>
              </w:rPr>
              <w:t>המדינה</w:t>
            </w:r>
            <w:r w:rsidRPr="004B429D">
              <w:rPr>
                <w:sz w:val="26"/>
                <w:rtl/>
              </w:rPr>
              <w:t xml:space="preserve">; </w:t>
            </w:r>
            <w:r w:rsidRPr="004B429D">
              <w:rPr>
                <w:rFonts w:hint="eastAsia"/>
                <w:sz w:val="26"/>
                <w:rtl/>
              </w:rPr>
              <w:t>הסמכות</w:t>
            </w:r>
            <w:r w:rsidRPr="004B429D">
              <w:rPr>
                <w:sz w:val="26"/>
                <w:rtl/>
              </w:rPr>
              <w:t xml:space="preserve"> </w:t>
            </w:r>
            <w:r w:rsidRPr="004B429D">
              <w:rPr>
                <w:rFonts w:hint="eastAsia"/>
                <w:sz w:val="26"/>
                <w:rtl/>
              </w:rPr>
              <w:t>לתת</w:t>
            </w:r>
            <w:r w:rsidRPr="004B429D">
              <w:rPr>
                <w:sz w:val="26"/>
                <w:rtl/>
              </w:rPr>
              <w:t xml:space="preserve"> </w:t>
            </w:r>
            <w:r w:rsidRPr="004B429D">
              <w:rPr>
                <w:rFonts w:hint="eastAsia"/>
                <w:sz w:val="26"/>
                <w:rtl/>
              </w:rPr>
              <w:t>אישור</w:t>
            </w:r>
            <w:r w:rsidRPr="004B429D">
              <w:rPr>
                <w:sz w:val="26"/>
                <w:rtl/>
              </w:rPr>
              <w:t xml:space="preserve"> </w:t>
            </w:r>
            <w:r w:rsidRPr="004B429D">
              <w:rPr>
                <w:rFonts w:hint="eastAsia"/>
                <w:sz w:val="26"/>
                <w:rtl/>
              </w:rPr>
              <w:t>כאמור</w:t>
            </w:r>
            <w:r w:rsidRPr="004B429D">
              <w:rPr>
                <w:sz w:val="26"/>
                <w:rtl/>
              </w:rPr>
              <w:t xml:space="preserve"> </w:t>
            </w:r>
            <w:r w:rsidRPr="004B429D">
              <w:rPr>
                <w:rFonts w:hint="eastAsia"/>
                <w:sz w:val="26"/>
                <w:rtl/>
              </w:rPr>
              <w:t>אינה</w:t>
            </w:r>
            <w:r w:rsidRPr="004B429D">
              <w:rPr>
                <w:sz w:val="26"/>
                <w:rtl/>
              </w:rPr>
              <w:t xml:space="preserve"> </w:t>
            </w:r>
            <w:r w:rsidRPr="004B429D">
              <w:rPr>
                <w:rFonts w:hint="eastAsia"/>
                <w:sz w:val="26"/>
                <w:rtl/>
              </w:rPr>
              <w:t>ניתנת</w:t>
            </w:r>
            <w:r w:rsidRPr="004B429D">
              <w:rPr>
                <w:sz w:val="26"/>
                <w:rtl/>
              </w:rPr>
              <w:t xml:space="preserve"> </w:t>
            </w:r>
            <w:r w:rsidRPr="004B429D">
              <w:rPr>
                <w:rFonts w:hint="eastAsia"/>
                <w:sz w:val="26"/>
                <w:rtl/>
              </w:rPr>
              <w:t>לאצילה</w:t>
            </w:r>
            <w:r w:rsidRPr="004B429D">
              <w:rPr>
                <w:sz w:val="26"/>
                <w:rtl/>
              </w:rPr>
              <w:t>.</w:t>
            </w:r>
          </w:p>
        </w:tc>
      </w:tr>
      <w:tr w:rsidR="00737341" w:rsidRPr="004B429D" w:rsidTr="005C6C8D">
        <w:trPr>
          <w:cantSplit/>
        </w:trPr>
        <w:tc>
          <w:tcPr>
            <w:tcW w:w="1869" w:type="dxa"/>
          </w:tcPr>
          <w:p w:rsidR="00737341" w:rsidRPr="004B429D" w:rsidRDefault="00737341" w:rsidP="00737341">
            <w:pPr>
              <w:pStyle w:val="TableSideHeading"/>
              <w:rPr>
                <w:sz w:val="26"/>
                <w:rtl/>
              </w:rPr>
            </w:pPr>
            <w:r w:rsidRPr="004B429D">
              <w:rPr>
                <w:rFonts w:hint="eastAsia"/>
                <w:sz w:val="26"/>
                <w:rtl/>
              </w:rPr>
              <w:t>תחולה</w:t>
            </w:r>
            <w:r w:rsidRPr="004B429D">
              <w:rPr>
                <w:sz w:val="26"/>
                <w:rtl/>
              </w:rPr>
              <w:t xml:space="preserve"> </w:t>
            </w:r>
            <w:r w:rsidRPr="004B429D">
              <w:rPr>
                <w:rFonts w:hint="eastAsia"/>
                <w:sz w:val="26"/>
                <w:rtl/>
              </w:rPr>
              <w:t>והוראות</w:t>
            </w:r>
            <w:r w:rsidRPr="004B429D">
              <w:rPr>
                <w:sz w:val="26"/>
                <w:rtl/>
              </w:rPr>
              <w:t xml:space="preserve"> </w:t>
            </w:r>
            <w:r w:rsidRPr="004B429D">
              <w:rPr>
                <w:rFonts w:hint="eastAsia"/>
                <w:sz w:val="26"/>
                <w:rtl/>
              </w:rPr>
              <w:t>מעבר</w:t>
            </w:r>
            <w:r w:rsidRPr="004B429D">
              <w:rPr>
                <w:sz w:val="26"/>
                <w:rtl/>
              </w:rPr>
              <w:br/>
            </w:r>
          </w:p>
        </w:tc>
        <w:tc>
          <w:tcPr>
            <w:tcW w:w="623" w:type="dxa"/>
          </w:tcPr>
          <w:p w:rsidR="00737341" w:rsidRPr="004B429D" w:rsidRDefault="00737341" w:rsidP="00737341">
            <w:pPr>
              <w:pStyle w:val="TableText"/>
              <w:rPr>
                <w:sz w:val="26"/>
                <w:rtl/>
              </w:rPr>
            </w:pPr>
            <w:r w:rsidRPr="004B429D">
              <w:rPr>
                <w:sz w:val="26"/>
                <w:rtl/>
              </w:rPr>
              <w:t>101</w:t>
            </w:r>
            <w:r w:rsidRPr="004B429D">
              <w:rPr>
                <w:rFonts w:hint="cs"/>
                <w:sz w:val="26"/>
                <w:rtl/>
              </w:rPr>
              <w:t>.</w:t>
            </w:r>
          </w:p>
        </w:tc>
        <w:tc>
          <w:tcPr>
            <w:tcW w:w="7144" w:type="dxa"/>
            <w:gridSpan w:val="4"/>
          </w:tcPr>
          <w:p w:rsidR="00737341" w:rsidRPr="004B429D" w:rsidRDefault="00737341" w:rsidP="00737341">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eastAsia"/>
                <w:sz w:val="26"/>
                <w:rtl/>
              </w:rPr>
              <w:t>חבר</w:t>
            </w:r>
            <w:r w:rsidRPr="004B429D">
              <w:rPr>
                <w:sz w:val="26"/>
                <w:rtl/>
              </w:rPr>
              <w:t xml:space="preserve"> </w:t>
            </w:r>
            <w:r w:rsidRPr="004B429D">
              <w:rPr>
                <w:rFonts w:hint="eastAsia"/>
                <w:sz w:val="26"/>
                <w:rtl/>
              </w:rPr>
              <w:t>בני</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שהוכרז</w:t>
            </w:r>
            <w:r w:rsidRPr="004B429D">
              <w:rPr>
                <w:sz w:val="26"/>
                <w:rtl/>
              </w:rPr>
              <w:t xml:space="preserve">, </w:t>
            </w:r>
            <w:r w:rsidRPr="004B429D">
              <w:rPr>
                <w:rFonts w:hint="eastAsia"/>
                <w:sz w:val="26"/>
                <w:rtl/>
              </w:rPr>
              <w:t>לפני</w:t>
            </w:r>
            <w:r w:rsidRPr="004B429D">
              <w:rPr>
                <w:sz w:val="26"/>
                <w:rtl/>
              </w:rPr>
              <w:t xml:space="preserve"> </w:t>
            </w:r>
            <w:r w:rsidRPr="004B429D">
              <w:rPr>
                <w:rFonts w:hint="eastAsia"/>
                <w:sz w:val="26"/>
                <w:rtl/>
              </w:rPr>
              <w:t>יום</w:t>
            </w:r>
            <w:r w:rsidRPr="004B429D">
              <w:rPr>
                <w:sz w:val="26"/>
                <w:rtl/>
              </w:rPr>
              <w:t xml:space="preserve"> </w:t>
            </w:r>
            <w:r w:rsidRPr="004B429D">
              <w:rPr>
                <w:rFonts w:hint="eastAsia"/>
                <w:sz w:val="26"/>
                <w:rtl/>
              </w:rPr>
              <w:t>התחילה</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טרוריסטי</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8 </w:t>
            </w:r>
            <w:r w:rsidRPr="004B429D">
              <w:rPr>
                <w:rFonts w:hint="eastAsia"/>
                <w:sz w:val="26"/>
                <w:rtl/>
              </w:rPr>
              <w:t>לפקודת</w:t>
            </w:r>
            <w:r w:rsidRPr="004B429D">
              <w:rPr>
                <w:sz w:val="26"/>
                <w:rtl/>
              </w:rPr>
              <w:t xml:space="preserve"> </w:t>
            </w:r>
            <w:r w:rsidRPr="004B429D">
              <w:rPr>
                <w:rFonts w:hint="eastAsia"/>
                <w:sz w:val="26"/>
                <w:rtl/>
              </w:rPr>
              <w:t>מניעת</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התש</w:t>
            </w:r>
            <w:r w:rsidRPr="004B429D">
              <w:rPr>
                <w:sz w:val="26"/>
                <w:rtl/>
              </w:rPr>
              <w:t>"</w:t>
            </w:r>
            <w:r w:rsidRPr="004B429D">
              <w:rPr>
                <w:rFonts w:hint="eastAsia"/>
                <w:sz w:val="26"/>
                <w:rtl/>
              </w:rPr>
              <w:t>ח–</w:t>
            </w:r>
            <w:r w:rsidRPr="004B429D">
              <w:rPr>
                <w:sz w:val="26"/>
                <w:rtl/>
              </w:rPr>
              <w:t>1948 (</w:t>
            </w:r>
            <w:r w:rsidRPr="004B429D">
              <w:rPr>
                <w:rFonts w:hint="eastAsia"/>
                <w:sz w:val="26"/>
                <w:rtl/>
              </w:rPr>
              <w:t>בסעיף</w:t>
            </w:r>
            <w:r w:rsidRPr="004B429D">
              <w:rPr>
                <w:sz w:val="26"/>
                <w:rtl/>
              </w:rPr>
              <w:t xml:space="preserve"> </w:t>
            </w:r>
            <w:r w:rsidRPr="004B429D">
              <w:rPr>
                <w:rFonts w:hint="eastAsia"/>
                <w:sz w:val="26"/>
                <w:rtl/>
              </w:rPr>
              <w:t>זה</w:t>
            </w:r>
            <w:r w:rsidRPr="004B429D">
              <w:rPr>
                <w:sz w:val="26"/>
                <w:rtl/>
              </w:rPr>
              <w:t xml:space="preserve"> </w:t>
            </w:r>
            <w:r w:rsidRPr="004B429D">
              <w:rPr>
                <w:rFonts w:hint="eastAsia"/>
                <w:sz w:val="26"/>
                <w:rtl/>
              </w:rPr>
              <w:t>–</w:t>
            </w:r>
            <w:r w:rsidRPr="004B429D">
              <w:rPr>
                <w:sz w:val="26"/>
                <w:rtl/>
              </w:rPr>
              <w:t xml:space="preserve"> </w:t>
            </w:r>
            <w:r w:rsidRPr="004B429D">
              <w:rPr>
                <w:rFonts w:hint="eastAsia"/>
                <w:sz w:val="26"/>
                <w:rtl/>
              </w:rPr>
              <w:t>פקודת</w:t>
            </w:r>
            <w:r w:rsidRPr="004B429D">
              <w:rPr>
                <w:sz w:val="26"/>
                <w:rtl/>
              </w:rPr>
              <w:t xml:space="preserve"> </w:t>
            </w:r>
            <w:r w:rsidRPr="004B429D">
              <w:rPr>
                <w:rFonts w:hint="eastAsia"/>
                <w:sz w:val="26"/>
                <w:rtl/>
              </w:rPr>
              <w:t>מניעת</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או</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התאחדות</w:t>
            </w:r>
            <w:r w:rsidRPr="004B429D">
              <w:rPr>
                <w:sz w:val="26"/>
                <w:rtl/>
              </w:rPr>
              <w:t xml:space="preserve"> </w:t>
            </w:r>
            <w:r w:rsidRPr="004B429D">
              <w:rPr>
                <w:rFonts w:hint="eastAsia"/>
                <w:sz w:val="26"/>
                <w:rtl/>
              </w:rPr>
              <w:t>בלתי</w:t>
            </w:r>
            <w:r w:rsidRPr="004B429D">
              <w:rPr>
                <w:sz w:val="26"/>
                <w:rtl/>
              </w:rPr>
              <w:t xml:space="preserve"> </w:t>
            </w:r>
            <w:r w:rsidRPr="004B429D">
              <w:rPr>
                <w:rFonts w:hint="eastAsia"/>
                <w:sz w:val="26"/>
                <w:rtl/>
              </w:rPr>
              <w:t>מותרת</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תקנה</w:t>
            </w:r>
            <w:r w:rsidRPr="004B429D">
              <w:rPr>
                <w:sz w:val="26"/>
                <w:rtl/>
              </w:rPr>
              <w:t xml:space="preserve"> 84(1)(</w:t>
            </w:r>
            <w:r w:rsidRPr="004B429D">
              <w:rPr>
                <w:rFonts w:hint="eastAsia"/>
                <w:sz w:val="26"/>
                <w:rtl/>
              </w:rPr>
              <w:t>ב</w:t>
            </w:r>
            <w:r w:rsidRPr="004B429D">
              <w:rPr>
                <w:sz w:val="26"/>
                <w:rtl/>
              </w:rPr>
              <w:t xml:space="preserve">) </w:t>
            </w:r>
            <w:r w:rsidRPr="004B429D">
              <w:rPr>
                <w:rFonts w:hint="eastAsia"/>
                <w:sz w:val="26"/>
                <w:rtl/>
              </w:rPr>
              <w:t>לתקנות</w:t>
            </w:r>
            <w:r w:rsidRPr="004B429D">
              <w:rPr>
                <w:sz w:val="26"/>
                <w:rtl/>
              </w:rPr>
              <w:t xml:space="preserve"> </w:t>
            </w:r>
            <w:r w:rsidRPr="004B429D">
              <w:rPr>
                <w:rFonts w:hint="eastAsia"/>
                <w:sz w:val="26"/>
                <w:rtl/>
              </w:rPr>
              <w:t>ההגנה</w:t>
            </w:r>
            <w:r w:rsidRPr="004B429D">
              <w:rPr>
                <w:sz w:val="26"/>
                <w:rtl/>
              </w:rPr>
              <w:t xml:space="preserve"> (</w:t>
            </w:r>
            <w:r w:rsidRPr="004B429D">
              <w:rPr>
                <w:rFonts w:hint="eastAsia"/>
                <w:sz w:val="26"/>
                <w:rtl/>
              </w:rPr>
              <w:t>שעת</w:t>
            </w:r>
            <w:r w:rsidRPr="004B429D">
              <w:rPr>
                <w:sz w:val="26"/>
                <w:rtl/>
              </w:rPr>
              <w:t xml:space="preserve"> </w:t>
            </w:r>
            <w:r w:rsidRPr="004B429D">
              <w:rPr>
                <w:rFonts w:hint="eastAsia"/>
                <w:sz w:val="26"/>
                <w:rtl/>
              </w:rPr>
              <w:t>חירום</w:t>
            </w:r>
            <w:r w:rsidRPr="004B429D">
              <w:rPr>
                <w:sz w:val="26"/>
                <w:rtl/>
              </w:rPr>
              <w:t>), 1945</w:t>
            </w:r>
            <w:r w:rsidRPr="004B429D">
              <w:rPr>
                <w:rFonts w:hint="eastAsia"/>
                <w:sz w:val="26"/>
                <w:rtl/>
              </w:rPr>
              <w:t>‏</w:t>
            </w:r>
            <w:r w:rsidRPr="004B429D">
              <w:rPr>
                <w:sz w:val="26"/>
                <w:rtl/>
              </w:rPr>
              <w:t xml:space="preserve">, </w:t>
            </w:r>
            <w:r w:rsidRPr="004B429D">
              <w:rPr>
                <w:rFonts w:hint="eastAsia"/>
                <w:sz w:val="26"/>
                <w:rtl/>
              </w:rPr>
              <w:t>יראו</w:t>
            </w:r>
            <w:r w:rsidRPr="004B429D">
              <w:rPr>
                <w:sz w:val="26"/>
                <w:rtl/>
              </w:rPr>
              <w:t xml:space="preserve"> </w:t>
            </w:r>
            <w:r w:rsidRPr="004B429D">
              <w:rPr>
                <w:rFonts w:hint="eastAsia"/>
                <w:sz w:val="26"/>
                <w:rtl/>
              </w:rPr>
              <w:t>אותו</w:t>
            </w:r>
            <w:r w:rsidRPr="004B429D">
              <w:rPr>
                <w:sz w:val="26"/>
                <w:rtl/>
              </w:rPr>
              <w:t xml:space="preserve"> </w:t>
            </w:r>
            <w:r w:rsidRPr="004B429D">
              <w:rPr>
                <w:rFonts w:hint="eastAsia"/>
                <w:sz w:val="26"/>
                <w:rtl/>
              </w:rPr>
              <w:t>כאילו</w:t>
            </w:r>
            <w:r w:rsidRPr="004B429D">
              <w:rPr>
                <w:sz w:val="26"/>
                <w:rtl/>
              </w:rPr>
              <w:t xml:space="preserve"> </w:t>
            </w:r>
            <w:r w:rsidRPr="004B429D">
              <w:rPr>
                <w:rFonts w:hint="eastAsia"/>
                <w:sz w:val="26"/>
                <w:rtl/>
              </w:rPr>
              <w:t>הכריזו</w:t>
            </w:r>
            <w:r w:rsidRPr="004B429D">
              <w:rPr>
                <w:sz w:val="26"/>
                <w:rtl/>
              </w:rPr>
              <w:t xml:space="preserve"> </w:t>
            </w:r>
            <w:r w:rsidRPr="004B429D">
              <w:rPr>
                <w:rFonts w:hint="eastAsia"/>
                <w:sz w:val="26"/>
                <w:rtl/>
              </w:rPr>
              <w:t>עליו</w:t>
            </w:r>
            <w:r w:rsidRPr="004B429D">
              <w:rPr>
                <w:sz w:val="26"/>
                <w:rtl/>
              </w:rPr>
              <w:t xml:space="preserve"> </w:t>
            </w:r>
            <w:r w:rsidRPr="004B429D">
              <w:rPr>
                <w:rFonts w:hint="eastAsia"/>
                <w:sz w:val="26"/>
                <w:rtl/>
              </w:rPr>
              <w:t>בהכרזה</w:t>
            </w:r>
            <w:r w:rsidRPr="004B429D">
              <w:rPr>
                <w:sz w:val="26"/>
                <w:rtl/>
              </w:rPr>
              <w:t xml:space="preserve"> </w:t>
            </w:r>
            <w:r w:rsidRPr="004B429D">
              <w:rPr>
                <w:rFonts w:hint="eastAsia"/>
                <w:sz w:val="26"/>
                <w:rtl/>
              </w:rPr>
              <w:t>קבועה</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6 </w:t>
            </w:r>
            <w:r w:rsidRPr="004B429D">
              <w:rPr>
                <w:rFonts w:hint="eastAsia"/>
                <w:sz w:val="26"/>
                <w:rtl/>
              </w:rPr>
              <w:t>לחוק</w:t>
            </w:r>
            <w:r w:rsidRPr="004B429D">
              <w:rPr>
                <w:sz w:val="26"/>
                <w:rtl/>
              </w:rPr>
              <w:t xml:space="preserve"> </w:t>
            </w:r>
            <w:r w:rsidRPr="004B429D">
              <w:rPr>
                <w:rFonts w:hint="eastAsia"/>
                <w:sz w:val="26"/>
                <w:rtl/>
              </w:rPr>
              <w:t>זה</w:t>
            </w:r>
            <w:r w:rsidRPr="004B429D">
              <w:rPr>
                <w:rFonts w:hint="cs"/>
                <w:sz w:val="26"/>
                <w:rtl/>
              </w:rPr>
              <w:t>.</w:t>
            </w:r>
          </w:p>
        </w:tc>
      </w:tr>
      <w:tr w:rsidR="00737341" w:rsidRPr="004B429D" w:rsidTr="005C6C8D">
        <w:trPr>
          <w:cantSplit/>
        </w:trPr>
        <w:tc>
          <w:tcPr>
            <w:tcW w:w="1869" w:type="dxa"/>
          </w:tcPr>
          <w:p w:rsidR="00737341" w:rsidRPr="004B429D" w:rsidRDefault="00737341" w:rsidP="00737341">
            <w:pPr>
              <w:pStyle w:val="TableSideHeading"/>
              <w:spacing w:line="240" w:lineRule="auto"/>
              <w:rPr>
                <w:sz w:val="26"/>
                <w:rtl/>
              </w:rPr>
            </w:pPr>
          </w:p>
        </w:tc>
        <w:tc>
          <w:tcPr>
            <w:tcW w:w="623" w:type="dxa"/>
          </w:tcPr>
          <w:p w:rsidR="00737341" w:rsidRPr="004B429D" w:rsidDel="001A506D" w:rsidRDefault="00737341" w:rsidP="00737341">
            <w:pPr>
              <w:pStyle w:val="TableText"/>
              <w:rPr>
                <w:sz w:val="26"/>
                <w:rtl/>
              </w:rPr>
            </w:pPr>
          </w:p>
        </w:tc>
        <w:tc>
          <w:tcPr>
            <w:tcW w:w="7144" w:type="dxa"/>
            <w:gridSpan w:val="4"/>
          </w:tcPr>
          <w:p w:rsidR="00737341" w:rsidRPr="004B429D" w:rsidRDefault="00737341" w:rsidP="00737341">
            <w:pPr>
              <w:pStyle w:val="TableBlock"/>
              <w:rPr>
                <w:sz w:val="26"/>
                <w:rtl/>
              </w:rPr>
            </w:pPr>
            <w:r w:rsidRPr="004B429D">
              <w:rPr>
                <w:sz w:val="26"/>
                <w:rtl/>
              </w:rPr>
              <w:t>(ב)</w:t>
            </w:r>
            <w:r w:rsidRPr="004B429D">
              <w:rPr>
                <w:sz w:val="26"/>
                <w:rtl/>
              </w:rPr>
              <w:tab/>
            </w:r>
            <w:r w:rsidRPr="004B429D">
              <w:rPr>
                <w:rFonts w:hint="eastAsia"/>
                <w:sz w:val="26"/>
                <w:rtl/>
              </w:rPr>
              <w:t>חבר</w:t>
            </w:r>
            <w:r w:rsidRPr="004B429D">
              <w:rPr>
                <w:sz w:val="26"/>
                <w:rtl/>
              </w:rPr>
              <w:t xml:space="preserve"> </w:t>
            </w:r>
            <w:r w:rsidRPr="004B429D">
              <w:rPr>
                <w:rFonts w:hint="eastAsia"/>
                <w:sz w:val="26"/>
                <w:rtl/>
              </w:rPr>
              <w:t>בני</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שהוכרז</w:t>
            </w:r>
            <w:r w:rsidRPr="004B429D">
              <w:rPr>
                <w:sz w:val="26"/>
                <w:rtl/>
              </w:rPr>
              <w:t xml:space="preserve">, </w:t>
            </w:r>
            <w:r w:rsidRPr="004B429D">
              <w:rPr>
                <w:rFonts w:hint="eastAsia"/>
                <w:sz w:val="26"/>
                <w:rtl/>
              </w:rPr>
              <w:t>לפני</w:t>
            </w:r>
            <w:r w:rsidRPr="004B429D">
              <w:rPr>
                <w:sz w:val="26"/>
                <w:rtl/>
              </w:rPr>
              <w:t xml:space="preserve"> </w:t>
            </w:r>
            <w:r w:rsidRPr="004B429D">
              <w:rPr>
                <w:rFonts w:hint="eastAsia"/>
                <w:sz w:val="26"/>
                <w:rtl/>
              </w:rPr>
              <w:t>יום</w:t>
            </w:r>
            <w:r w:rsidRPr="004B429D">
              <w:rPr>
                <w:sz w:val="26"/>
                <w:rtl/>
              </w:rPr>
              <w:t xml:space="preserve"> </w:t>
            </w:r>
            <w:r w:rsidRPr="004B429D">
              <w:rPr>
                <w:rFonts w:hint="eastAsia"/>
                <w:sz w:val="26"/>
                <w:rtl/>
              </w:rPr>
              <w:t>התחילה</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2 </w:t>
            </w:r>
            <w:r w:rsidRPr="004B429D">
              <w:rPr>
                <w:rFonts w:hint="eastAsia"/>
                <w:sz w:val="26"/>
                <w:rtl/>
              </w:rPr>
              <w:t>לחוק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מימון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התשס</w:t>
            </w:r>
            <w:r w:rsidRPr="004B429D">
              <w:rPr>
                <w:sz w:val="26"/>
                <w:rtl/>
              </w:rPr>
              <w:t>"</w:t>
            </w:r>
            <w:r w:rsidRPr="004B429D">
              <w:rPr>
                <w:rFonts w:hint="eastAsia"/>
                <w:sz w:val="26"/>
                <w:rtl/>
              </w:rPr>
              <w:t>ה</w:t>
            </w:r>
            <w:r w:rsidRPr="004B429D">
              <w:rPr>
                <w:sz w:val="26"/>
                <w:rtl/>
              </w:rPr>
              <w:t>–2005 (</w:t>
            </w:r>
            <w:r w:rsidRPr="004B429D">
              <w:rPr>
                <w:rFonts w:hint="eastAsia"/>
                <w:sz w:val="26"/>
                <w:rtl/>
              </w:rPr>
              <w:t>בסעיף</w:t>
            </w:r>
            <w:r w:rsidRPr="004B429D">
              <w:rPr>
                <w:sz w:val="26"/>
                <w:rtl/>
              </w:rPr>
              <w:t xml:space="preserve"> </w:t>
            </w:r>
            <w:r w:rsidRPr="004B429D">
              <w:rPr>
                <w:rFonts w:hint="eastAsia"/>
                <w:sz w:val="26"/>
                <w:rtl/>
              </w:rPr>
              <w:t>זה</w:t>
            </w:r>
            <w:r w:rsidRPr="004B429D">
              <w:rPr>
                <w:sz w:val="26"/>
                <w:rtl/>
              </w:rPr>
              <w:t xml:space="preserve"> – </w:t>
            </w:r>
            <w:r w:rsidRPr="004B429D">
              <w:rPr>
                <w:rFonts w:hint="eastAsia"/>
                <w:sz w:val="26"/>
                <w:rtl/>
              </w:rPr>
              <w:t>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מימון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יראו</w:t>
            </w:r>
            <w:r w:rsidRPr="004B429D">
              <w:rPr>
                <w:sz w:val="26"/>
                <w:rtl/>
              </w:rPr>
              <w:t xml:space="preserve"> </w:t>
            </w:r>
            <w:r w:rsidRPr="004B429D">
              <w:rPr>
                <w:rFonts w:hint="eastAsia"/>
                <w:sz w:val="26"/>
                <w:rtl/>
              </w:rPr>
              <w:t>אותו</w:t>
            </w:r>
            <w:r w:rsidRPr="004B429D">
              <w:rPr>
                <w:sz w:val="26"/>
                <w:rtl/>
              </w:rPr>
              <w:t xml:space="preserve"> </w:t>
            </w:r>
            <w:r w:rsidRPr="004B429D">
              <w:rPr>
                <w:rFonts w:hint="eastAsia"/>
                <w:sz w:val="26"/>
                <w:rtl/>
              </w:rPr>
              <w:t>כאילו</w:t>
            </w:r>
            <w:r w:rsidRPr="004B429D">
              <w:rPr>
                <w:sz w:val="26"/>
                <w:rtl/>
              </w:rPr>
              <w:t xml:space="preserve"> </w:t>
            </w:r>
            <w:r w:rsidRPr="004B429D">
              <w:rPr>
                <w:rFonts w:hint="eastAsia"/>
                <w:sz w:val="26"/>
                <w:rtl/>
              </w:rPr>
              <w:t>הכריזו</w:t>
            </w:r>
            <w:r w:rsidRPr="004B429D">
              <w:rPr>
                <w:sz w:val="26"/>
                <w:rtl/>
              </w:rPr>
              <w:t xml:space="preserve"> </w:t>
            </w:r>
            <w:r w:rsidRPr="004B429D">
              <w:rPr>
                <w:rFonts w:hint="eastAsia"/>
                <w:sz w:val="26"/>
                <w:rtl/>
              </w:rPr>
              <w:t>עליו</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ארגון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11(</w:t>
            </w:r>
            <w:r w:rsidRPr="004B429D">
              <w:rPr>
                <w:rFonts w:hint="eastAsia"/>
                <w:sz w:val="26"/>
                <w:rtl/>
              </w:rPr>
              <w:t>א</w:t>
            </w:r>
            <w:r w:rsidRPr="004B429D">
              <w:rPr>
                <w:sz w:val="26"/>
                <w:rtl/>
              </w:rPr>
              <w:t xml:space="preserve">) </w:t>
            </w:r>
            <w:r w:rsidRPr="004B429D">
              <w:rPr>
                <w:rFonts w:hint="eastAsia"/>
                <w:sz w:val="26"/>
                <w:rtl/>
              </w:rPr>
              <w:t>לחוק</w:t>
            </w:r>
            <w:r w:rsidRPr="004B429D">
              <w:rPr>
                <w:sz w:val="26"/>
                <w:rtl/>
              </w:rPr>
              <w:t xml:space="preserve"> </w:t>
            </w:r>
            <w:r w:rsidRPr="004B429D">
              <w:rPr>
                <w:rFonts w:hint="eastAsia"/>
                <w:sz w:val="26"/>
                <w:rtl/>
              </w:rPr>
              <w:t>זה</w:t>
            </w:r>
            <w:r w:rsidRPr="004B429D">
              <w:rPr>
                <w:sz w:val="26"/>
                <w:rtl/>
              </w:rPr>
              <w:t>.</w:t>
            </w:r>
          </w:p>
        </w:tc>
      </w:tr>
      <w:tr w:rsidR="00737341" w:rsidRPr="004B429D" w:rsidTr="005C6C8D">
        <w:trPr>
          <w:cantSplit/>
        </w:trPr>
        <w:tc>
          <w:tcPr>
            <w:tcW w:w="1869" w:type="dxa"/>
          </w:tcPr>
          <w:p w:rsidR="00737341" w:rsidRPr="004B429D" w:rsidRDefault="00737341" w:rsidP="00737341">
            <w:pPr>
              <w:pStyle w:val="TableSideHeading"/>
              <w:spacing w:line="240" w:lineRule="auto"/>
              <w:rPr>
                <w:sz w:val="26"/>
                <w:rtl/>
              </w:rPr>
            </w:pPr>
          </w:p>
        </w:tc>
        <w:tc>
          <w:tcPr>
            <w:tcW w:w="623" w:type="dxa"/>
          </w:tcPr>
          <w:p w:rsidR="00737341" w:rsidRPr="004B429D" w:rsidRDefault="00737341" w:rsidP="00737341">
            <w:pPr>
              <w:pStyle w:val="TableText"/>
              <w:rPr>
                <w:sz w:val="26"/>
                <w:rtl/>
              </w:rPr>
            </w:pPr>
          </w:p>
        </w:tc>
        <w:tc>
          <w:tcPr>
            <w:tcW w:w="7144" w:type="dxa"/>
            <w:gridSpan w:val="4"/>
          </w:tcPr>
          <w:p w:rsidR="00737341" w:rsidRPr="004B429D" w:rsidRDefault="00737341" w:rsidP="00737341">
            <w:pPr>
              <w:pStyle w:val="TableBlock"/>
              <w:rPr>
                <w:sz w:val="26"/>
                <w:rtl/>
              </w:rPr>
            </w:pPr>
            <w:r w:rsidRPr="004B429D">
              <w:rPr>
                <w:sz w:val="26"/>
                <w:rtl/>
              </w:rPr>
              <w:t>(</w:t>
            </w:r>
            <w:r w:rsidRPr="004B429D">
              <w:rPr>
                <w:rFonts w:hint="eastAsia"/>
                <w:sz w:val="26"/>
                <w:rtl/>
              </w:rPr>
              <w:t>ג</w:t>
            </w:r>
            <w:r w:rsidRPr="004B429D">
              <w:rPr>
                <w:sz w:val="26"/>
                <w:rtl/>
              </w:rPr>
              <w:t>)</w:t>
            </w:r>
            <w:r w:rsidRPr="004B429D">
              <w:rPr>
                <w:sz w:val="26"/>
                <w:rtl/>
              </w:rPr>
              <w:tab/>
            </w:r>
            <w:r w:rsidRPr="004B429D">
              <w:rPr>
                <w:rFonts w:hint="eastAsia"/>
                <w:sz w:val="26"/>
                <w:rtl/>
              </w:rPr>
              <w:t>אדם</w:t>
            </w:r>
            <w:r w:rsidRPr="004B429D">
              <w:rPr>
                <w:sz w:val="26"/>
                <w:rtl/>
              </w:rPr>
              <w:t xml:space="preserve"> </w:t>
            </w:r>
            <w:r w:rsidRPr="004B429D">
              <w:rPr>
                <w:rFonts w:hint="eastAsia"/>
                <w:sz w:val="26"/>
                <w:rtl/>
              </w:rPr>
              <w:t>שהוכרז</w:t>
            </w:r>
            <w:r w:rsidRPr="004B429D">
              <w:rPr>
                <w:sz w:val="26"/>
                <w:rtl/>
              </w:rPr>
              <w:t xml:space="preserve">, </w:t>
            </w:r>
            <w:r w:rsidRPr="004B429D">
              <w:rPr>
                <w:rFonts w:hint="eastAsia"/>
                <w:sz w:val="26"/>
                <w:rtl/>
              </w:rPr>
              <w:t>לפני</w:t>
            </w:r>
            <w:r w:rsidRPr="004B429D">
              <w:rPr>
                <w:sz w:val="26"/>
                <w:rtl/>
              </w:rPr>
              <w:t xml:space="preserve"> </w:t>
            </w:r>
            <w:r w:rsidRPr="004B429D">
              <w:rPr>
                <w:rFonts w:hint="eastAsia"/>
                <w:sz w:val="26"/>
                <w:rtl/>
              </w:rPr>
              <w:t>יום</w:t>
            </w:r>
            <w:r w:rsidRPr="004B429D">
              <w:rPr>
                <w:sz w:val="26"/>
                <w:rtl/>
              </w:rPr>
              <w:t xml:space="preserve"> </w:t>
            </w:r>
            <w:r w:rsidRPr="004B429D">
              <w:rPr>
                <w:rFonts w:hint="eastAsia"/>
                <w:sz w:val="26"/>
                <w:rtl/>
              </w:rPr>
              <w:t>התחילה</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פעיל</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2 </w:t>
            </w:r>
            <w:r w:rsidRPr="004B429D">
              <w:rPr>
                <w:rFonts w:hint="eastAsia"/>
                <w:sz w:val="26"/>
                <w:rtl/>
              </w:rPr>
              <w:t>לחוק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מימון</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יראו</w:t>
            </w:r>
            <w:r w:rsidRPr="004B429D">
              <w:rPr>
                <w:sz w:val="26"/>
                <w:rtl/>
              </w:rPr>
              <w:t xml:space="preserve"> </w:t>
            </w:r>
            <w:r w:rsidRPr="004B429D">
              <w:rPr>
                <w:rFonts w:hint="eastAsia"/>
                <w:sz w:val="26"/>
                <w:rtl/>
              </w:rPr>
              <w:t>אותו</w:t>
            </w:r>
            <w:r w:rsidRPr="004B429D">
              <w:rPr>
                <w:sz w:val="26"/>
                <w:rtl/>
              </w:rPr>
              <w:t xml:space="preserve"> </w:t>
            </w:r>
            <w:r w:rsidRPr="004B429D">
              <w:rPr>
                <w:rFonts w:hint="eastAsia"/>
                <w:sz w:val="26"/>
                <w:rtl/>
              </w:rPr>
              <w:t>כאילו</w:t>
            </w:r>
            <w:r w:rsidRPr="004B429D">
              <w:rPr>
                <w:sz w:val="26"/>
                <w:rtl/>
              </w:rPr>
              <w:t xml:space="preserve"> </w:t>
            </w:r>
            <w:r w:rsidRPr="004B429D">
              <w:rPr>
                <w:rFonts w:hint="eastAsia"/>
                <w:sz w:val="26"/>
                <w:rtl/>
              </w:rPr>
              <w:t>הכריזו</w:t>
            </w:r>
            <w:r w:rsidRPr="004B429D">
              <w:rPr>
                <w:sz w:val="26"/>
                <w:rtl/>
              </w:rPr>
              <w:t xml:space="preserve"> </w:t>
            </w:r>
            <w:r w:rsidRPr="004B429D">
              <w:rPr>
                <w:rFonts w:hint="eastAsia"/>
                <w:sz w:val="26"/>
                <w:rtl/>
              </w:rPr>
              <w:t>עליו</w:t>
            </w:r>
            <w:r w:rsidRPr="004B429D">
              <w:rPr>
                <w:sz w:val="26"/>
                <w:rtl/>
              </w:rPr>
              <w:t xml:space="preserve"> </w:t>
            </w:r>
            <w:r w:rsidRPr="004B429D">
              <w:rPr>
                <w:rFonts w:hint="eastAsia"/>
                <w:sz w:val="26"/>
                <w:rtl/>
              </w:rPr>
              <w:t>שהוא</w:t>
            </w:r>
            <w:r w:rsidRPr="004B429D">
              <w:rPr>
                <w:sz w:val="26"/>
                <w:rtl/>
              </w:rPr>
              <w:t xml:space="preserve"> </w:t>
            </w:r>
            <w:r w:rsidRPr="004B429D">
              <w:rPr>
                <w:rFonts w:hint="eastAsia"/>
                <w:sz w:val="26"/>
                <w:rtl/>
              </w:rPr>
              <w:t>פעיל</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11(</w:t>
            </w:r>
            <w:r w:rsidRPr="004B429D">
              <w:rPr>
                <w:rFonts w:hint="eastAsia"/>
                <w:sz w:val="26"/>
                <w:rtl/>
              </w:rPr>
              <w:t>א</w:t>
            </w:r>
            <w:r w:rsidRPr="004B429D">
              <w:rPr>
                <w:sz w:val="26"/>
                <w:rtl/>
              </w:rPr>
              <w:t xml:space="preserve">)(2) </w:t>
            </w:r>
            <w:r w:rsidRPr="004B429D">
              <w:rPr>
                <w:rFonts w:hint="eastAsia"/>
                <w:sz w:val="26"/>
                <w:rtl/>
              </w:rPr>
              <w:t>או</w:t>
            </w:r>
            <w:r w:rsidRPr="004B429D">
              <w:rPr>
                <w:sz w:val="26"/>
                <w:rtl/>
              </w:rPr>
              <w:t xml:space="preserve"> (3) </w:t>
            </w:r>
            <w:r w:rsidRPr="004B429D">
              <w:rPr>
                <w:rFonts w:hint="eastAsia"/>
                <w:sz w:val="26"/>
                <w:rtl/>
              </w:rPr>
              <w:t>לחוק</w:t>
            </w:r>
            <w:r w:rsidRPr="004B429D">
              <w:rPr>
                <w:sz w:val="26"/>
                <w:rtl/>
              </w:rPr>
              <w:t xml:space="preserve"> </w:t>
            </w:r>
            <w:r w:rsidRPr="004B429D">
              <w:rPr>
                <w:rFonts w:hint="eastAsia"/>
                <w:sz w:val="26"/>
                <w:rtl/>
              </w:rPr>
              <w:t>זה</w:t>
            </w:r>
            <w:r w:rsidRPr="004B429D">
              <w:rPr>
                <w:sz w:val="26"/>
                <w:rtl/>
              </w:rPr>
              <w:t>.</w:t>
            </w:r>
          </w:p>
        </w:tc>
      </w:tr>
      <w:tr w:rsidR="00737341" w:rsidRPr="004B429D" w:rsidTr="005C6C8D">
        <w:trPr>
          <w:cantSplit/>
        </w:trPr>
        <w:tc>
          <w:tcPr>
            <w:tcW w:w="1869" w:type="dxa"/>
          </w:tcPr>
          <w:p w:rsidR="00737341" w:rsidRPr="004B429D" w:rsidRDefault="00737341" w:rsidP="00737341">
            <w:pPr>
              <w:pStyle w:val="TableSideHeading"/>
              <w:spacing w:line="240" w:lineRule="auto"/>
              <w:rPr>
                <w:sz w:val="26"/>
                <w:rtl/>
              </w:rPr>
            </w:pPr>
          </w:p>
        </w:tc>
        <w:tc>
          <w:tcPr>
            <w:tcW w:w="623" w:type="dxa"/>
          </w:tcPr>
          <w:p w:rsidR="00737341" w:rsidRPr="004B429D" w:rsidRDefault="00737341" w:rsidP="00737341">
            <w:pPr>
              <w:pStyle w:val="TableText"/>
              <w:rPr>
                <w:sz w:val="26"/>
                <w:rtl/>
              </w:rPr>
            </w:pPr>
          </w:p>
        </w:tc>
        <w:tc>
          <w:tcPr>
            <w:tcW w:w="7144" w:type="dxa"/>
            <w:gridSpan w:val="4"/>
          </w:tcPr>
          <w:p w:rsidR="00737341" w:rsidRPr="004B429D" w:rsidRDefault="00737341" w:rsidP="00737341">
            <w:pPr>
              <w:pStyle w:val="TableBlock"/>
              <w:rPr>
                <w:sz w:val="26"/>
                <w:rtl/>
              </w:rPr>
            </w:pPr>
            <w:r w:rsidRPr="004B429D">
              <w:rPr>
                <w:sz w:val="26"/>
                <w:rtl/>
              </w:rPr>
              <w:t>(</w:t>
            </w:r>
            <w:r w:rsidRPr="004B429D">
              <w:rPr>
                <w:rFonts w:hint="eastAsia"/>
                <w:sz w:val="26"/>
                <w:rtl/>
              </w:rPr>
              <w:t>ד</w:t>
            </w:r>
            <w:r w:rsidRPr="004B429D">
              <w:rPr>
                <w:sz w:val="26"/>
                <w:rtl/>
              </w:rPr>
              <w:t>)</w:t>
            </w:r>
            <w:r w:rsidRPr="004B429D">
              <w:rPr>
                <w:sz w:val="26"/>
                <w:rtl/>
              </w:rPr>
              <w:tab/>
              <w:t xml:space="preserve"> </w:t>
            </w:r>
            <w:r w:rsidRPr="004B429D">
              <w:rPr>
                <w:rFonts w:hint="eastAsia"/>
                <w:sz w:val="26"/>
                <w:rtl/>
              </w:rPr>
              <w:t>על</w:t>
            </w:r>
            <w:r w:rsidRPr="004B429D">
              <w:rPr>
                <w:sz w:val="26"/>
                <w:rtl/>
              </w:rPr>
              <w:t xml:space="preserve"> </w:t>
            </w:r>
            <w:r w:rsidRPr="004B429D">
              <w:rPr>
                <w:rFonts w:hint="eastAsia"/>
                <w:sz w:val="26"/>
                <w:rtl/>
              </w:rPr>
              <w:t>רכוש</w:t>
            </w:r>
            <w:r w:rsidRPr="004B429D">
              <w:rPr>
                <w:sz w:val="26"/>
                <w:rtl/>
              </w:rPr>
              <w:t xml:space="preserve"> </w:t>
            </w:r>
            <w:r w:rsidRPr="004B429D">
              <w:rPr>
                <w:rFonts w:hint="eastAsia"/>
                <w:sz w:val="26"/>
                <w:rtl/>
              </w:rPr>
              <w:t>שנתפס</w:t>
            </w:r>
            <w:r w:rsidRPr="004B429D">
              <w:rPr>
                <w:sz w:val="26"/>
                <w:rtl/>
              </w:rPr>
              <w:t xml:space="preserve">, חולט או הוחרם ערב </w:t>
            </w:r>
            <w:r w:rsidRPr="004B429D">
              <w:rPr>
                <w:rFonts w:hint="eastAsia"/>
                <w:sz w:val="26"/>
                <w:rtl/>
              </w:rPr>
              <w:t>יום</w:t>
            </w:r>
            <w:r w:rsidRPr="004B429D">
              <w:rPr>
                <w:sz w:val="26"/>
                <w:rtl/>
              </w:rPr>
              <w:t xml:space="preserve"> התחילה </w:t>
            </w:r>
            <w:r w:rsidRPr="004B429D">
              <w:rPr>
                <w:rFonts w:hint="eastAsia"/>
                <w:sz w:val="26"/>
                <w:rtl/>
              </w:rPr>
              <w:t>יחול</w:t>
            </w:r>
            <w:r w:rsidRPr="004B429D">
              <w:rPr>
                <w:sz w:val="26"/>
                <w:rtl/>
              </w:rPr>
              <w:t xml:space="preserve"> </w:t>
            </w:r>
            <w:r w:rsidRPr="004B429D">
              <w:rPr>
                <w:rFonts w:hint="eastAsia"/>
                <w:sz w:val="26"/>
                <w:rtl/>
              </w:rPr>
              <w:t>הדין</w:t>
            </w:r>
            <w:r w:rsidRPr="004B429D">
              <w:rPr>
                <w:sz w:val="26"/>
                <w:rtl/>
              </w:rPr>
              <w:t xml:space="preserve"> </w:t>
            </w:r>
            <w:r w:rsidRPr="004B429D">
              <w:rPr>
                <w:rFonts w:hint="eastAsia"/>
                <w:sz w:val="26"/>
                <w:rtl/>
              </w:rPr>
              <w:t>שחל</w:t>
            </w:r>
            <w:r w:rsidRPr="004B429D">
              <w:rPr>
                <w:sz w:val="26"/>
                <w:rtl/>
              </w:rPr>
              <w:t xml:space="preserve"> </w:t>
            </w:r>
            <w:r w:rsidRPr="004B429D">
              <w:rPr>
                <w:rFonts w:hint="eastAsia"/>
                <w:sz w:val="26"/>
                <w:rtl/>
              </w:rPr>
              <w:t>ערב</w:t>
            </w:r>
            <w:r w:rsidRPr="004B429D">
              <w:rPr>
                <w:sz w:val="26"/>
                <w:rtl/>
              </w:rPr>
              <w:t xml:space="preserve"> </w:t>
            </w:r>
            <w:r w:rsidRPr="004B429D">
              <w:rPr>
                <w:rFonts w:hint="eastAsia"/>
                <w:sz w:val="26"/>
                <w:rtl/>
              </w:rPr>
              <w:t>יום</w:t>
            </w:r>
            <w:r w:rsidRPr="004B429D">
              <w:rPr>
                <w:sz w:val="26"/>
                <w:rtl/>
              </w:rPr>
              <w:t xml:space="preserve"> </w:t>
            </w:r>
            <w:r w:rsidRPr="004B429D">
              <w:rPr>
                <w:rFonts w:hint="eastAsia"/>
                <w:sz w:val="26"/>
                <w:rtl/>
              </w:rPr>
              <w:t>התחילה</w:t>
            </w:r>
            <w:r w:rsidRPr="004B429D">
              <w:rPr>
                <w:sz w:val="26"/>
                <w:rtl/>
              </w:rPr>
              <w:t>.</w:t>
            </w:r>
          </w:p>
        </w:tc>
      </w:tr>
      <w:tr w:rsidR="00737341" w:rsidRPr="004B429D" w:rsidTr="005C6C8D">
        <w:trPr>
          <w:cantSplit/>
        </w:trPr>
        <w:tc>
          <w:tcPr>
            <w:tcW w:w="1869" w:type="dxa"/>
          </w:tcPr>
          <w:p w:rsidR="00737341" w:rsidRPr="004B429D" w:rsidRDefault="00737341" w:rsidP="00737341">
            <w:pPr>
              <w:pStyle w:val="TableSideHeading"/>
              <w:spacing w:line="240" w:lineRule="auto"/>
              <w:rPr>
                <w:sz w:val="26"/>
                <w:rtl/>
              </w:rPr>
            </w:pPr>
          </w:p>
        </w:tc>
        <w:tc>
          <w:tcPr>
            <w:tcW w:w="623" w:type="dxa"/>
          </w:tcPr>
          <w:p w:rsidR="00737341" w:rsidRPr="004B429D" w:rsidRDefault="00737341" w:rsidP="00737341">
            <w:pPr>
              <w:pStyle w:val="TableText"/>
              <w:rPr>
                <w:sz w:val="26"/>
                <w:rtl/>
              </w:rPr>
            </w:pPr>
          </w:p>
        </w:tc>
        <w:tc>
          <w:tcPr>
            <w:tcW w:w="7144" w:type="dxa"/>
            <w:gridSpan w:val="4"/>
          </w:tcPr>
          <w:p w:rsidR="00737341" w:rsidRPr="004B429D" w:rsidRDefault="00737341" w:rsidP="00737341">
            <w:pPr>
              <w:pStyle w:val="TableBlock"/>
              <w:rPr>
                <w:sz w:val="26"/>
                <w:rtl/>
              </w:rPr>
            </w:pPr>
            <w:r w:rsidRPr="004B429D">
              <w:rPr>
                <w:sz w:val="26"/>
                <w:rtl/>
              </w:rPr>
              <w:t>(</w:t>
            </w:r>
            <w:r w:rsidRPr="004B429D">
              <w:rPr>
                <w:rFonts w:hint="eastAsia"/>
                <w:sz w:val="26"/>
                <w:rtl/>
              </w:rPr>
              <w:t>ה</w:t>
            </w:r>
            <w:r w:rsidRPr="004B429D">
              <w:rPr>
                <w:sz w:val="26"/>
                <w:rtl/>
              </w:rPr>
              <w:t>)</w:t>
            </w:r>
            <w:r w:rsidRPr="004B429D">
              <w:rPr>
                <w:sz w:val="26"/>
                <w:rtl/>
              </w:rPr>
              <w:tab/>
            </w:r>
            <w:r w:rsidRPr="004B429D">
              <w:rPr>
                <w:rFonts w:hint="eastAsia"/>
                <w:sz w:val="26"/>
                <w:rtl/>
              </w:rPr>
              <w:t>העבירות</w:t>
            </w:r>
            <w:r w:rsidRPr="004B429D">
              <w:rPr>
                <w:sz w:val="26"/>
                <w:rtl/>
              </w:rPr>
              <w:t xml:space="preserve"> </w:t>
            </w:r>
            <w:r w:rsidRPr="004B429D">
              <w:rPr>
                <w:rFonts w:hint="eastAsia"/>
                <w:sz w:val="26"/>
                <w:rtl/>
              </w:rPr>
              <w:t>המנויות</w:t>
            </w:r>
            <w:r w:rsidRPr="004B429D">
              <w:rPr>
                <w:sz w:val="26"/>
                <w:rtl/>
              </w:rPr>
              <w:t xml:space="preserve"> </w:t>
            </w:r>
            <w:r w:rsidRPr="004B429D">
              <w:rPr>
                <w:rFonts w:hint="eastAsia"/>
                <w:sz w:val="26"/>
                <w:rtl/>
              </w:rPr>
              <w:t>להלן</w:t>
            </w:r>
            <w:r w:rsidRPr="004B429D">
              <w:rPr>
                <w:sz w:val="26"/>
                <w:rtl/>
              </w:rPr>
              <w:t xml:space="preserve">, </w:t>
            </w:r>
            <w:r w:rsidRPr="004B429D">
              <w:rPr>
                <w:rFonts w:hint="eastAsia"/>
                <w:sz w:val="26"/>
                <w:rtl/>
              </w:rPr>
              <w:t>שנעברו</w:t>
            </w:r>
            <w:r w:rsidRPr="004B429D">
              <w:rPr>
                <w:sz w:val="26"/>
                <w:rtl/>
              </w:rPr>
              <w:t xml:space="preserve"> </w:t>
            </w:r>
            <w:r w:rsidRPr="004B429D">
              <w:rPr>
                <w:rFonts w:hint="eastAsia"/>
                <w:sz w:val="26"/>
                <w:rtl/>
              </w:rPr>
              <w:t>ערב</w:t>
            </w:r>
            <w:r w:rsidRPr="004B429D">
              <w:rPr>
                <w:sz w:val="26"/>
                <w:rtl/>
              </w:rPr>
              <w:t xml:space="preserve"> </w:t>
            </w:r>
            <w:r w:rsidRPr="004B429D">
              <w:rPr>
                <w:rFonts w:hint="eastAsia"/>
                <w:sz w:val="26"/>
                <w:rtl/>
              </w:rPr>
              <w:t>יום</w:t>
            </w:r>
            <w:r w:rsidRPr="004B429D">
              <w:rPr>
                <w:sz w:val="26"/>
                <w:rtl/>
              </w:rPr>
              <w:t xml:space="preserve"> </w:t>
            </w:r>
            <w:r w:rsidRPr="004B429D">
              <w:rPr>
                <w:rFonts w:hint="eastAsia"/>
                <w:sz w:val="26"/>
                <w:rtl/>
              </w:rPr>
              <w:t>התחילה</w:t>
            </w:r>
            <w:r w:rsidRPr="004B429D">
              <w:rPr>
                <w:sz w:val="26"/>
                <w:rtl/>
              </w:rPr>
              <w:t xml:space="preserve">, </w:t>
            </w:r>
            <w:r w:rsidRPr="004B429D">
              <w:rPr>
                <w:rFonts w:hint="eastAsia"/>
                <w:sz w:val="26"/>
                <w:rtl/>
              </w:rPr>
              <w:t>יראו</w:t>
            </w:r>
            <w:r w:rsidRPr="004B429D">
              <w:rPr>
                <w:sz w:val="26"/>
                <w:rtl/>
              </w:rPr>
              <w:t xml:space="preserve"> </w:t>
            </w:r>
            <w:r w:rsidRPr="004B429D">
              <w:rPr>
                <w:rFonts w:hint="eastAsia"/>
                <w:sz w:val="26"/>
                <w:rtl/>
              </w:rPr>
              <w:t>אותן</w:t>
            </w:r>
            <w:r w:rsidRPr="004B429D">
              <w:rPr>
                <w:sz w:val="26"/>
                <w:rtl/>
              </w:rPr>
              <w:t xml:space="preserve"> </w:t>
            </w:r>
            <w:r w:rsidRPr="004B429D">
              <w:rPr>
                <w:rFonts w:hint="eastAsia"/>
                <w:sz w:val="26"/>
                <w:rtl/>
              </w:rPr>
              <w:t>כעבירת</w:t>
            </w:r>
            <w:r w:rsidRPr="004B429D">
              <w:rPr>
                <w:sz w:val="26"/>
                <w:rtl/>
              </w:rPr>
              <w:t xml:space="preserve"> </w:t>
            </w:r>
            <w:r w:rsidRPr="004B429D">
              <w:rPr>
                <w:rFonts w:hint="eastAsia"/>
                <w:sz w:val="26"/>
                <w:rtl/>
              </w:rPr>
              <w:t>טרור</w:t>
            </w:r>
            <w:r w:rsidRPr="004B429D">
              <w:rPr>
                <w:sz w:val="26"/>
                <w:rtl/>
              </w:rPr>
              <w:t xml:space="preserve"> </w:t>
            </w:r>
            <w:r w:rsidRPr="004B429D">
              <w:rPr>
                <w:rFonts w:hint="eastAsia"/>
                <w:sz w:val="26"/>
                <w:rtl/>
              </w:rPr>
              <w:t>חמורה</w:t>
            </w:r>
            <w:r w:rsidRPr="004B429D">
              <w:rPr>
                <w:sz w:val="26"/>
                <w:rtl/>
              </w:rPr>
              <w:t>:</w:t>
            </w:r>
          </w:p>
        </w:tc>
      </w:tr>
      <w:tr w:rsidR="00737341" w:rsidRPr="004B429D" w:rsidTr="005C6C8D">
        <w:trPr>
          <w:cantSplit/>
        </w:trPr>
        <w:tc>
          <w:tcPr>
            <w:tcW w:w="1869" w:type="dxa"/>
          </w:tcPr>
          <w:p w:rsidR="00737341" w:rsidRPr="004B429D" w:rsidRDefault="00737341" w:rsidP="00737341">
            <w:pPr>
              <w:pStyle w:val="TableSideHeading"/>
              <w:rPr>
                <w:sz w:val="26"/>
                <w:rtl/>
              </w:rPr>
            </w:pPr>
          </w:p>
        </w:tc>
        <w:tc>
          <w:tcPr>
            <w:tcW w:w="623" w:type="dxa"/>
          </w:tcPr>
          <w:p w:rsidR="00737341" w:rsidRPr="004B429D" w:rsidRDefault="00737341" w:rsidP="00737341">
            <w:pPr>
              <w:pStyle w:val="TableText"/>
              <w:rPr>
                <w:sz w:val="26"/>
                <w:rtl/>
              </w:rPr>
            </w:pPr>
          </w:p>
        </w:tc>
        <w:tc>
          <w:tcPr>
            <w:tcW w:w="624" w:type="dxa"/>
          </w:tcPr>
          <w:p w:rsidR="00737341" w:rsidRPr="004B429D" w:rsidRDefault="00737341" w:rsidP="00737341">
            <w:pPr>
              <w:pStyle w:val="TableText"/>
              <w:rPr>
                <w:sz w:val="26"/>
                <w:rtl/>
              </w:rPr>
            </w:pPr>
          </w:p>
        </w:tc>
        <w:tc>
          <w:tcPr>
            <w:tcW w:w="6520" w:type="dxa"/>
            <w:gridSpan w:val="3"/>
          </w:tcPr>
          <w:p w:rsidR="00737341" w:rsidRPr="004B429D" w:rsidRDefault="00737341" w:rsidP="00737341">
            <w:pPr>
              <w:pStyle w:val="TableBlock"/>
              <w:rPr>
                <w:sz w:val="26"/>
                <w:rtl/>
              </w:rPr>
            </w:pPr>
            <w:r w:rsidRPr="004B429D">
              <w:rPr>
                <w:sz w:val="26"/>
                <w:rtl/>
              </w:rPr>
              <w:t>(1)</w:t>
            </w:r>
            <w:r w:rsidRPr="004B429D">
              <w:rPr>
                <w:sz w:val="26"/>
                <w:rtl/>
              </w:rPr>
              <w:tab/>
            </w:r>
            <w:r w:rsidRPr="004B429D">
              <w:rPr>
                <w:rFonts w:hint="eastAsia"/>
                <w:sz w:val="26"/>
                <w:rtl/>
              </w:rPr>
              <w:t>עבירה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סעיפים</w:t>
            </w:r>
            <w:r w:rsidRPr="004B429D">
              <w:rPr>
                <w:sz w:val="26"/>
                <w:rtl/>
              </w:rPr>
              <w:t xml:space="preserve"> 2 </w:t>
            </w:r>
            <w:r w:rsidRPr="004B429D">
              <w:rPr>
                <w:rFonts w:hint="eastAsia"/>
                <w:sz w:val="26"/>
                <w:rtl/>
              </w:rPr>
              <w:t>או</w:t>
            </w:r>
            <w:r w:rsidRPr="004B429D">
              <w:rPr>
                <w:sz w:val="26"/>
                <w:rtl/>
              </w:rPr>
              <w:t xml:space="preserve"> 3 </w:t>
            </w:r>
            <w:r w:rsidRPr="004B429D">
              <w:rPr>
                <w:rFonts w:hint="eastAsia"/>
                <w:sz w:val="26"/>
                <w:rtl/>
              </w:rPr>
              <w:t>לפקודת</w:t>
            </w:r>
            <w:r w:rsidRPr="004B429D">
              <w:rPr>
                <w:sz w:val="26"/>
                <w:rtl/>
              </w:rPr>
              <w:t xml:space="preserve"> </w:t>
            </w:r>
            <w:r w:rsidRPr="004B429D">
              <w:rPr>
                <w:rFonts w:hint="eastAsia"/>
                <w:sz w:val="26"/>
                <w:rtl/>
              </w:rPr>
              <w:t>מניעת</w:t>
            </w:r>
            <w:r w:rsidRPr="004B429D">
              <w:rPr>
                <w:sz w:val="26"/>
                <w:rtl/>
              </w:rPr>
              <w:t xml:space="preserve"> </w:t>
            </w:r>
            <w:r w:rsidRPr="004B429D">
              <w:rPr>
                <w:rFonts w:hint="eastAsia"/>
                <w:sz w:val="26"/>
                <w:rtl/>
              </w:rPr>
              <w:t>טרור</w:t>
            </w:r>
            <w:r w:rsidRPr="004B429D">
              <w:rPr>
                <w:sz w:val="26"/>
                <w:rtl/>
              </w:rPr>
              <w:t>;</w:t>
            </w:r>
          </w:p>
        </w:tc>
      </w:tr>
      <w:tr w:rsidR="00737341" w:rsidRPr="004B429D" w:rsidTr="005C6C8D">
        <w:trPr>
          <w:cantSplit/>
        </w:trPr>
        <w:tc>
          <w:tcPr>
            <w:tcW w:w="1869" w:type="dxa"/>
          </w:tcPr>
          <w:p w:rsidR="00737341" w:rsidRPr="004B429D" w:rsidRDefault="00737341" w:rsidP="00737341">
            <w:pPr>
              <w:pStyle w:val="TableSideHeading"/>
              <w:rPr>
                <w:sz w:val="26"/>
                <w:rtl/>
              </w:rPr>
            </w:pPr>
          </w:p>
        </w:tc>
        <w:tc>
          <w:tcPr>
            <w:tcW w:w="623" w:type="dxa"/>
          </w:tcPr>
          <w:p w:rsidR="00737341" w:rsidRPr="004B429D" w:rsidRDefault="00737341" w:rsidP="00737341">
            <w:pPr>
              <w:pStyle w:val="TableText"/>
              <w:rPr>
                <w:sz w:val="26"/>
                <w:rtl/>
              </w:rPr>
            </w:pPr>
          </w:p>
        </w:tc>
        <w:tc>
          <w:tcPr>
            <w:tcW w:w="624" w:type="dxa"/>
          </w:tcPr>
          <w:p w:rsidR="00737341" w:rsidRPr="004B429D" w:rsidRDefault="00737341" w:rsidP="00737341">
            <w:pPr>
              <w:pStyle w:val="TableText"/>
              <w:rPr>
                <w:sz w:val="26"/>
                <w:rtl/>
              </w:rPr>
            </w:pPr>
          </w:p>
        </w:tc>
        <w:tc>
          <w:tcPr>
            <w:tcW w:w="6520" w:type="dxa"/>
            <w:gridSpan w:val="3"/>
          </w:tcPr>
          <w:p w:rsidR="00737341" w:rsidRPr="004B429D" w:rsidRDefault="00737341" w:rsidP="00737341">
            <w:pPr>
              <w:pStyle w:val="TableBlock"/>
              <w:rPr>
                <w:sz w:val="26"/>
                <w:rtl/>
              </w:rPr>
            </w:pPr>
            <w:r w:rsidRPr="004B429D">
              <w:rPr>
                <w:sz w:val="26"/>
                <w:rtl/>
              </w:rPr>
              <w:t>(2)</w:t>
            </w:r>
            <w:r w:rsidRPr="004B429D">
              <w:rPr>
                <w:sz w:val="26"/>
                <w:rtl/>
              </w:rPr>
              <w:tab/>
            </w:r>
            <w:r w:rsidRPr="004B429D">
              <w:rPr>
                <w:rFonts w:hint="eastAsia"/>
                <w:sz w:val="26"/>
                <w:rtl/>
              </w:rPr>
              <w:t>עבירה</w:t>
            </w:r>
            <w:r w:rsidRPr="004B429D">
              <w:rPr>
                <w:sz w:val="26"/>
                <w:rtl/>
              </w:rPr>
              <w:t xml:space="preserve"> </w:t>
            </w:r>
            <w:r w:rsidRPr="004B429D">
              <w:rPr>
                <w:rFonts w:hint="eastAsia"/>
                <w:sz w:val="26"/>
                <w:rtl/>
              </w:rPr>
              <w:t>לפי</w:t>
            </w:r>
            <w:r w:rsidRPr="004B429D">
              <w:rPr>
                <w:sz w:val="26"/>
                <w:rtl/>
              </w:rPr>
              <w:t xml:space="preserve"> </w:t>
            </w:r>
            <w:r w:rsidRPr="004B429D">
              <w:rPr>
                <w:rFonts w:hint="eastAsia"/>
                <w:sz w:val="26"/>
                <w:rtl/>
              </w:rPr>
              <w:t>סעיף</w:t>
            </w:r>
            <w:r w:rsidRPr="004B429D">
              <w:rPr>
                <w:sz w:val="26"/>
                <w:rtl/>
              </w:rPr>
              <w:t xml:space="preserve"> 8 </w:t>
            </w:r>
            <w:r w:rsidRPr="004B429D">
              <w:rPr>
                <w:rFonts w:hint="eastAsia"/>
                <w:sz w:val="26"/>
                <w:rtl/>
              </w:rPr>
              <w:t>לחוק</w:t>
            </w:r>
            <w:r w:rsidRPr="004B429D">
              <w:rPr>
                <w:sz w:val="26"/>
                <w:rtl/>
              </w:rPr>
              <w:t xml:space="preserve"> </w:t>
            </w:r>
            <w:r w:rsidRPr="004B429D">
              <w:rPr>
                <w:rFonts w:hint="eastAsia"/>
                <w:sz w:val="26"/>
                <w:rtl/>
              </w:rPr>
              <w:t>איסור</w:t>
            </w:r>
            <w:r w:rsidRPr="004B429D">
              <w:rPr>
                <w:sz w:val="26"/>
                <w:rtl/>
              </w:rPr>
              <w:t xml:space="preserve"> </w:t>
            </w:r>
            <w:r w:rsidRPr="004B429D">
              <w:rPr>
                <w:rFonts w:hint="eastAsia"/>
                <w:sz w:val="26"/>
                <w:rtl/>
              </w:rPr>
              <w:t>מימון</w:t>
            </w:r>
            <w:r w:rsidRPr="004B429D">
              <w:rPr>
                <w:sz w:val="26"/>
                <w:rtl/>
              </w:rPr>
              <w:t xml:space="preserve"> </w:t>
            </w:r>
            <w:r w:rsidRPr="004B429D">
              <w:rPr>
                <w:rFonts w:hint="eastAsia"/>
                <w:sz w:val="26"/>
                <w:rtl/>
              </w:rPr>
              <w:t>טרור</w:t>
            </w:r>
            <w:r w:rsidRPr="004B429D">
              <w:rPr>
                <w:sz w:val="26"/>
                <w:rtl/>
              </w:rPr>
              <w:t>;</w:t>
            </w:r>
          </w:p>
        </w:tc>
      </w:tr>
      <w:tr w:rsidR="00737341" w:rsidRPr="004B429D" w:rsidTr="005C6C8D">
        <w:trPr>
          <w:cantSplit/>
        </w:trPr>
        <w:tc>
          <w:tcPr>
            <w:tcW w:w="1869" w:type="dxa"/>
          </w:tcPr>
          <w:p w:rsidR="00737341" w:rsidRPr="004B429D" w:rsidRDefault="00737341" w:rsidP="00737341">
            <w:pPr>
              <w:pStyle w:val="TableSideHeading"/>
              <w:spacing w:line="240" w:lineRule="auto"/>
              <w:rPr>
                <w:sz w:val="26"/>
                <w:rtl/>
              </w:rPr>
            </w:pPr>
          </w:p>
        </w:tc>
        <w:tc>
          <w:tcPr>
            <w:tcW w:w="623" w:type="dxa"/>
          </w:tcPr>
          <w:p w:rsidR="00737341" w:rsidRPr="004B429D" w:rsidRDefault="00737341" w:rsidP="00737341">
            <w:pPr>
              <w:pStyle w:val="TableText"/>
              <w:rPr>
                <w:rtl/>
              </w:rPr>
            </w:pPr>
          </w:p>
        </w:tc>
        <w:tc>
          <w:tcPr>
            <w:tcW w:w="624" w:type="dxa"/>
          </w:tcPr>
          <w:p w:rsidR="00737341" w:rsidRPr="004B429D" w:rsidRDefault="00737341" w:rsidP="00737341">
            <w:pPr>
              <w:pStyle w:val="TableText"/>
              <w:rPr>
                <w:sz w:val="26"/>
                <w:rtl/>
              </w:rPr>
            </w:pPr>
          </w:p>
        </w:tc>
        <w:tc>
          <w:tcPr>
            <w:tcW w:w="6520" w:type="dxa"/>
            <w:gridSpan w:val="3"/>
          </w:tcPr>
          <w:p w:rsidR="00737341" w:rsidRPr="004B429D" w:rsidRDefault="00737341" w:rsidP="00737341">
            <w:pPr>
              <w:pStyle w:val="TableBlock"/>
              <w:rPr>
                <w:sz w:val="26"/>
                <w:rtl/>
              </w:rPr>
            </w:pPr>
            <w:r w:rsidRPr="004B429D">
              <w:rPr>
                <w:rFonts w:hint="cs"/>
                <w:sz w:val="26"/>
                <w:rtl/>
              </w:rPr>
              <w:t>(3)</w:t>
            </w:r>
            <w:r w:rsidRPr="004B429D">
              <w:rPr>
                <w:sz w:val="26"/>
                <w:rtl/>
              </w:rPr>
              <w:tab/>
            </w:r>
            <w:r w:rsidRPr="004B429D">
              <w:rPr>
                <w:rFonts w:hint="cs"/>
                <w:sz w:val="26"/>
                <w:rtl/>
              </w:rPr>
              <w:t>עבירה לפי תקנות 84 או 85 לתקנות ההגנה (שעת חירום), 1945;</w:t>
            </w:r>
          </w:p>
        </w:tc>
      </w:tr>
      <w:tr w:rsidR="00737341" w:rsidRPr="004B429D" w:rsidTr="005C6C8D">
        <w:trPr>
          <w:cantSplit/>
        </w:trPr>
        <w:tc>
          <w:tcPr>
            <w:tcW w:w="1869" w:type="dxa"/>
          </w:tcPr>
          <w:p w:rsidR="00737341" w:rsidRPr="004B429D" w:rsidRDefault="00737341" w:rsidP="00737341">
            <w:pPr>
              <w:pStyle w:val="TableSideHeading"/>
              <w:rPr>
                <w:sz w:val="26"/>
                <w:rtl/>
              </w:rPr>
            </w:pPr>
          </w:p>
        </w:tc>
        <w:tc>
          <w:tcPr>
            <w:tcW w:w="623" w:type="dxa"/>
          </w:tcPr>
          <w:p w:rsidR="00737341" w:rsidRPr="004B429D" w:rsidRDefault="00737341" w:rsidP="00737341">
            <w:pPr>
              <w:pStyle w:val="TableText"/>
              <w:rPr>
                <w:sz w:val="26"/>
                <w:rtl/>
              </w:rPr>
            </w:pPr>
          </w:p>
        </w:tc>
        <w:tc>
          <w:tcPr>
            <w:tcW w:w="624" w:type="dxa"/>
          </w:tcPr>
          <w:p w:rsidR="00737341" w:rsidRPr="004B429D" w:rsidRDefault="00737341" w:rsidP="00737341">
            <w:pPr>
              <w:pStyle w:val="TableText"/>
              <w:rPr>
                <w:sz w:val="26"/>
                <w:rtl/>
              </w:rPr>
            </w:pPr>
          </w:p>
        </w:tc>
        <w:tc>
          <w:tcPr>
            <w:tcW w:w="6520" w:type="dxa"/>
            <w:gridSpan w:val="3"/>
          </w:tcPr>
          <w:p w:rsidR="00737341" w:rsidRPr="004B429D" w:rsidRDefault="00737341" w:rsidP="00737341">
            <w:pPr>
              <w:pStyle w:val="TableBlock"/>
              <w:rPr>
                <w:sz w:val="26"/>
                <w:rtl/>
              </w:rPr>
            </w:pPr>
            <w:r w:rsidRPr="004B429D">
              <w:rPr>
                <w:sz w:val="26"/>
                <w:rtl/>
              </w:rPr>
              <w:t>(4)</w:t>
            </w:r>
            <w:r w:rsidRPr="004B429D">
              <w:rPr>
                <w:sz w:val="26"/>
                <w:rtl/>
              </w:rPr>
              <w:tab/>
            </w:r>
            <w:r w:rsidRPr="004B429D">
              <w:rPr>
                <w:rFonts w:hint="eastAsia"/>
                <w:sz w:val="26"/>
                <w:rtl/>
              </w:rPr>
              <w:t>לעניין</w:t>
            </w:r>
            <w:r w:rsidRPr="004B429D">
              <w:rPr>
                <w:sz w:val="26"/>
                <w:rtl/>
              </w:rPr>
              <w:t xml:space="preserve"> </w:t>
            </w:r>
            <w:r w:rsidRPr="004B429D">
              <w:rPr>
                <w:rFonts w:hint="eastAsia"/>
                <w:sz w:val="26"/>
                <w:rtl/>
              </w:rPr>
              <w:t>הוראות</w:t>
            </w:r>
            <w:r w:rsidRPr="004B429D">
              <w:rPr>
                <w:sz w:val="26"/>
                <w:rtl/>
              </w:rPr>
              <w:t xml:space="preserve"> </w:t>
            </w:r>
            <w:r w:rsidRPr="004B429D">
              <w:rPr>
                <w:rFonts w:hint="eastAsia"/>
                <w:sz w:val="26"/>
                <w:rtl/>
              </w:rPr>
              <w:t>פרק</w:t>
            </w:r>
            <w:r w:rsidRPr="004B429D">
              <w:rPr>
                <w:sz w:val="26"/>
                <w:rtl/>
              </w:rPr>
              <w:t xml:space="preserve"> </w:t>
            </w:r>
            <w:r w:rsidRPr="004B429D">
              <w:rPr>
                <w:rFonts w:hint="eastAsia"/>
                <w:sz w:val="26"/>
                <w:rtl/>
              </w:rPr>
              <w:t>ד</w:t>
            </w:r>
            <w:r w:rsidRPr="004B429D">
              <w:rPr>
                <w:sz w:val="26"/>
                <w:rtl/>
              </w:rPr>
              <w:t xml:space="preserve">' – </w:t>
            </w:r>
            <w:r w:rsidRPr="004B429D">
              <w:rPr>
                <w:rFonts w:hint="eastAsia"/>
                <w:sz w:val="26"/>
                <w:rtl/>
              </w:rPr>
              <w:t>גם</w:t>
            </w:r>
            <w:r w:rsidRPr="004B429D">
              <w:rPr>
                <w:sz w:val="26"/>
                <w:rtl/>
              </w:rPr>
              <w:t xml:space="preserve"> </w:t>
            </w:r>
            <w:r w:rsidRPr="004B429D">
              <w:rPr>
                <w:rFonts w:hint="eastAsia"/>
                <w:sz w:val="26"/>
                <w:rtl/>
              </w:rPr>
              <w:t>עבירת</w:t>
            </w:r>
            <w:r w:rsidRPr="004B429D">
              <w:rPr>
                <w:sz w:val="26"/>
                <w:rtl/>
              </w:rPr>
              <w:t xml:space="preserve"> </w:t>
            </w:r>
            <w:r w:rsidRPr="004B429D">
              <w:rPr>
                <w:rFonts w:hint="eastAsia"/>
                <w:sz w:val="26"/>
                <w:rtl/>
              </w:rPr>
              <w:t>ביטחון</w:t>
            </w:r>
            <w:r w:rsidRPr="004B429D">
              <w:rPr>
                <w:sz w:val="26"/>
                <w:rtl/>
              </w:rPr>
              <w:t xml:space="preserve"> </w:t>
            </w:r>
            <w:r w:rsidRPr="004B429D">
              <w:rPr>
                <w:rFonts w:hint="eastAsia"/>
                <w:sz w:val="26"/>
                <w:rtl/>
              </w:rPr>
              <w:t>כהגדרתה</w:t>
            </w:r>
            <w:r w:rsidRPr="004B429D">
              <w:rPr>
                <w:sz w:val="26"/>
                <w:rtl/>
              </w:rPr>
              <w:t xml:space="preserve"> </w:t>
            </w:r>
            <w:r w:rsidRPr="004B429D">
              <w:rPr>
                <w:rFonts w:hint="eastAsia"/>
                <w:sz w:val="26"/>
                <w:rtl/>
              </w:rPr>
              <w:t>בחוק</w:t>
            </w:r>
            <w:r w:rsidRPr="004B429D">
              <w:rPr>
                <w:sz w:val="26"/>
                <w:rtl/>
              </w:rPr>
              <w:t xml:space="preserve"> </w:t>
            </w:r>
            <w:r w:rsidRPr="004B429D">
              <w:rPr>
                <w:rFonts w:hint="eastAsia"/>
                <w:sz w:val="26"/>
                <w:rtl/>
              </w:rPr>
              <w:t>סדר</w:t>
            </w:r>
            <w:r w:rsidRPr="004B429D">
              <w:rPr>
                <w:sz w:val="26"/>
                <w:rtl/>
              </w:rPr>
              <w:t xml:space="preserve"> </w:t>
            </w:r>
            <w:r w:rsidRPr="004B429D">
              <w:rPr>
                <w:rFonts w:hint="eastAsia"/>
                <w:sz w:val="26"/>
                <w:rtl/>
              </w:rPr>
              <w:t>הדין</w:t>
            </w:r>
            <w:r w:rsidRPr="004B429D">
              <w:rPr>
                <w:sz w:val="26"/>
                <w:rtl/>
              </w:rPr>
              <w:t xml:space="preserve"> </w:t>
            </w:r>
            <w:r w:rsidRPr="004B429D">
              <w:rPr>
                <w:rFonts w:hint="eastAsia"/>
                <w:sz w:val="26"/>
                <w:rtl/>
              </w:rPr>
              <w:t>הפלילי</w:t>
            </w:r>
            <w:r w:rsidRPr="004B429D">
              <w:rPr>
                <w:sz w:val="26"/>
                <w:rtl/>
              </w:rPr>
              <w:t xml:space="preserve"> (</w:t>
            </w:r>
            <w:r w:rsidRPr="004B429D">
              <w:rPr>
                <w:rFonts w:hint="eastAsia"/>
                <w:sz w:val="26"/>
                <w:rtl/>
              </w:rPr>
              <w:t>עצור</w:t>
            </w:r>
            <w:r w:rsidRPr="004B429D">
              <w:rPr>
                <w:sz w:val="26"/>
                <w:rtl/>
              </w:rPr>
              <w:t xml:space="preserve"> </w:t>
            </w:r>
            <w:r w:rsidRPr="004B429D">
              <w:rPr>
                <w:rFonts w:hint="eastAsia"/>
                <w:sz w:val="26"/>
                <w:rtl/>
              </w:rPr>
              <w:t>החשוד</w:t>
            </w:r>
            <w:r w:rsidRPr="004B429D">
              <w:rPr>
                <w:sz w:val="26"/>
                <w:rtl/>
              </w:rPr>
              <w:t xml:space="preserve"> </w:t>
            </w:r>
            <w:r w:rsidRPr="004B429D">
              <w:rPr>
                <w:rFonts w:hint="eastAsia"/>
                <w:sz w:val="26"/>
                <w:rtl/>
              </w:rPr>
              <w:t>בעבירת</w:t>
            </w:r>
            <w:r w:rsidRPr="004B429D">
              <w:rPr>
                <w:sz w:val="26"/>
                <w:rtl/>
              </w:rPr>
              <w:t xml:space="preserve"> </w:t>
            </w:r>
            <w:r w:rsidRPr="004B429D">
              <w:rPr>
                <w:rFonts w:hint="eastAsia"/>
                <w:sz w:val="26"/>
                <w:rtl/>
              </w:rPr>
              <w:t>ביטחון</w:t>
            </w:r>
            <w:r w:rsidRPr="004B429D">
              <w:rPr>
                <w:sz w:val="26"/>
                <w:rtl/>
              </w:rPr>
              <w:t>) (</w:t>
            </w:r>
            <w:r w:rsidRPr="004B429D">
              <w:rPr>
                <w:rFonts w:hint="eastAsia"/>
                <w:sz w:val="26"/>
                <w:rtl/>
              </w:rPr>
              <w:t>הוראת</w:t>
            </w:r>
            <w:r w:rsidRPr="004B429D">
              <w:rPr>
                <w:sz w:val="26"/>
                <w:rtl/>
              </w:rPr>
              <w:t xml:space="preserve"> </w:t>
            </w:r>
            <w:r w:rsidRPr="004B429D">
              <w:rPr>
                <w:rFonts w:hint="eastAsia"/>
                <w:sz w:val="26"/>
                <w:rtl/>
              </w:rPr>
              <w:t>שעה</w:t>
            </w:r>
            <w:r w:rsidRPr="004B429D">
              <w:rPr>
                <w:sz w:val="26"/>
                <w:rtl/>
              </w:rPr>
              <w:t xml:space="preserve">), </w:t>
            </w:r>
            <w:r w:rsidRPr="004B429D">
              <w:rPr>
                <w:rFonts w:hint="eastAsia"/>
                <w:sz w:val="26"/>
                <w:rtl/>
              </w:rPr>
              <w:t>התשס</w:t>
            </w:r>
            <w:r w:rsidRPr="004B429D">
              <w:rPr>
                <w:sz w:val="26"/>
                <w:rtl/>
              </w:rPr>
              <w:t>"</w:t>
            </w:r>
            <w:r w:rsidRPr="004B429D">
              <w:rPr>
                <w:rFonts w:hint="eastAsia"/>
                <w:sz w:val="26"/>
                <w:rtl/>
              </w:rPr>
              <w:t>ו</w:t>
            </w:r>
            <w:r w:rsidRPr="004B429D">
              <w:rPr>
                <w:sz w:val="26"/>
                <w:rtl/>
              </w:rPr>
              <w:t xml:space="preserve">–2006. </w:t>
            </w:r>
          </w:p>
        </w:tc>
      </w:tr>
      <w:tr w:rsidR="00737341" w:rsidRPr="004B429D" w:rsidTr="005C6C8D">
        <w:trPr>
          <w:cantSplit/>
        </w:trPr>
        <w:tc>
          <w:tcPr>
            <w:tcW w:w="1869" w:type="dxa"/>
          </w:tcPr>
          <w:p w:rsidR="00737341" w:rsidRPr="004B429D" w:rsidRDefault="00737341" w:rsidP="00737341">
            <w:pPr>
              <w:pStyle w:val="TableSideHeading"/>
              <w:rPr>
                <w:sz w:val="26"/>
                <w:rtl/>
              </w:rPr>
            </w:pPr>
          </w:p>
        </w:tc>
        <w:tc>
          <w:tcPr>
            <w:tcW w:w="623" w:type="dxa"/>
          </w:tcPr>
          <w:p w:rsidR="00737341" w:rsidRPr="004B429D" w:rsidRDefault="00737341" w:rsidP="00737341">
            <w:pPr>
              <w:pStyle w:val="TableText"/>
              <w:rPr>
                <w:sz w:val="26"/>
                <w:rtl/>
              </w:rPr>
            </w:pPr>
          </w:p>
        </w:tc>
        <w:tc>
          <w:tcPr>
            <w:tcW w:w="7144" w:type="dxa"/>
            <w:gridSpan w:val="4"/>
          </w:tcPr>
          <w:p w:rsidR="00737341" w:rsidRPr="004B429D" w:rsidRDefault="00737341" w:rsidP="00737341">
            <w:pPr>
              <w:pStyle w:val="TableHead"/>
              <w:rPr>
                <w:sz w:val="26"/>
                <w:rtl/>
              </w:rPr>
            </w:pPr>
            <w:r w:rsidRPr="004B429D">
              <w:rPr>
                <w:rFonts w:hint="eastAsia"/>
                <w:sz w:val="26"/>
                <w:rtl/>
              </w:rPr>
              <w:t>תוספת</w:t>
            </w:r>
          </w:p>
        </w:tc>
      </w:tr>
      <w:tr w:rsidR="00737341" w:rsidRPr="004B429D" w:rsidTr="005C6C8D">
        <w:trPr>
          <w:cantSplit/>
        </w:trPr>
        <w:tc>
          <w:tcPr>
            <w:tcW w:w="1869" w:type="dxa"/>
          </w:tcPr>
          <w:p w:rsidR="00737341" w:rsidRPr="004B429D" w:rsidRDefault="00737341" w:rsidP="00737341">
            <w:pPr>
              <w:pStyle w:val="TableSideHeading"/>
              <w:rPr>
                <w:sz w:val="26"/>
                <w:rtl/>
              </w:rPr>
            </w:pPr>
          </w:p>
        </w:tc>
        <w:tc>
          <w:tcPr>
            <w:tcW w:w="623" w:type="dxa"/>
          </w:tcPr>
          <w:p w:rsidR="00737341" w:rsidRPr="004B429D" w:rsidRDefault="00737341" w:rsidP="00737341">
            <w:pPr>
              <w:pStyle w:val="TableText"/>
              <w:rPr>
                <w:sz w:val="26"/>
                <w:rtl/>
              </w:rPr>
            </w:pPr>
          </w:p>
        </w:tc>
        <w:tc>
          <w:tcPr>
            <w:tcW w:w="7144" w:type="dxa"/>
            <w:gridSpan w:val="4"/>
          </w:tcPr>
          <w:p w:rsidR="00737341" w:rsidRPr="004B429D" w:rsidRDefault="00737341" w:rsidP="00737341">
            <w:pPr>
              <w:pStyle w:val="TableHead"/>
              <w:rPr>
                <w:b w:val="0"/>
                <w:bCs w:val="0"/>
                <w:sz w:val="26"/>
                <w:rtl/>
              </w:rPr>
            </w:pPr>
            <w:r w:rsidRPr="004B429D">
              <w:rPr>
                <w:b w:val="0"/>
                <w:bCs w:val="0"/>
                <w:sz w:val="26"/>
                <w:rtl/>
              </w:rPr>
              <w:t>(</w:t>
            </w:r>
            <w:r w:rsidRPr="004B429D">
              <w:rPr>
                <w:rFonts w:hint="eastAsia"/>
                <w:b w:val="0"/>
                <w:bCs w:val="0"/>
                <w:sz w:val="26"/>
                <w:rtl/>
              </w:rPr>
              <w:t>סעיפים</w:t>
            </w:r>
            <w:r w:rsidRPr="004B429D">
              <w:rPr>
                <w:b w:val="0"/>
                <w:bCs w:val="0"/>
                <w:sz w:val="26"/>
                <w:rtl/>
              </w:rPr>
              <w:t xml:space="preserve"> </w:t>
            </w:r>
            <w:r w:rsidRPr="004B429D">
              <w:rPr>
                <w:rFonts w:hint="cs"/>
                <w:b w:val="0"/>
                <w:bCs w:val="0"/>
                <w:sz w:val="26"/>
                <w:rtl/>
              </w:rPr>
              <w:t>42</w:t>
            </w:r>
            <w:r w:rsidRPr="004B429D">
              <w:rPr>
                <w:b w:val="0"/>
                <w:bCs w:val="0"/>
                <w:sz w:val="26"/>
                <w:rtl/>
              </w:rPr>
              <w:t xml:space="preserve"> </w:t>
            </w:r>
            <w:r w:rsidRPr="004B429D">
              <w:rPr>
                <w:rFonts w:hint="eastAsia"/>
                <w:b w:val="0"/>
                <w:bCs w:val="0"/>
                <w:sz w:val="26"/>
                <w:rtl/>
              </w:rPr>
              <w:t>ו</w:t>
            </w:r>
            <w:r w:rsidRPr="004B429D">
              <w:rPr>
                <w:rFonts w:hint="cs"/>
                <w:b w:val="0"/>
                <w:bCs w:val="0"/>
                <w:sz w:val="26"/>
                <w:rtl/>
              </w:rPr>
              <w:t>-98</w:t>
            </w:r>
            <w:r w:rsidRPr="004B429D">
              <w:rPr>
                <w:b w:val="0"/>
                <w:bCs w:val="0"/>
                <w:sz w:val="26"/>
                <w:rtl/>
              </w:rPr>
              <w:t>)</w:t>
            </w:r>
          </w:p>
        </w:tc>
      </w:tr>
      <w:tr w:rsidR="00737341" w:rsidRPr="004B429D" w:rsidTr="005C6C8D">
        <w:trPr>
          <w:cantSplit/>
        </w:trPr>
        <w:tc>
          <w:tcPr>
            <w:tcW w:w="1869" w:type="dxa"/>
          </w:tcPr>
          <w:p w:rsidR="00737341" w:rsidRPr="004B429D" w:rsidRDefault="00737341" w:rsidP="00737341">
            <w:pPr>
              <w:pStyle w:val="TableSideHeading"/>
              <w:rPr>
                <w:sz w:val="26"/>
                <w:rtl/>
              </w:rPr>
            </w:pPr>
          </w:p>
        </w:tc>
        <w:tc>
          <w:tcPr>
            <w:tcW w:w="623" w:type="dxa"/>
          </w:tcPr>
          <w:p w:rsidR="00737341" w:rsidRPr="004B429D" w:rsidRDefault="00737341" w:rsidP="00737341">
            <w:pPr>
              <w:pStyle w:val="TableText"/>
              <w:rPr>
                <w:sz w:val="26"/>
                <w:rtl/>
              </w:rPr>
            </w:pPr>
          </w:p>
        </w:tc>
        <w:tc>
          <w:tcPr>
            <w:tcW w:w="7144" w:type="dxa"/>
            <w:gridSpan w:val="4"/>
          </w:tcPr>
          <w:p w:rsidR="00737341" w:rsidRPr="004B429D" w:rsidRDefault="00737341" w:rsidP="00737341">
            <w:pPr>
              <w:pStyle w:val="TableBlock"/>
              <w:rPr>
                <w:sz w:val="26"/>
                <w:rtl/>
              </w:rPr>
            </w:pPr>
            <w:r w:rsidRPr="004B429D">
              <w:rPr>
                <w:sz w:val="26"/>
                <w:rtl/>
              </w:rPr>
              <w:t>(1)</w:t>
            </w:r>
            <w:r w:rsidRPr="004B429D">
              <w:rPr>
                <w:sz w:val="26"/>
                <w:rtl/>
              </w:rPr>
              <w:tab/>
            </w:r>
            <w:r w:rsidRPr="004B429D">
              <w:rPr>
                <w:rFonts w:hint="eastAsia"/>
                <w:sz w:val="26"/>
                <w:rtl/>
              </w:rPr>
              <w:t>אפגניסטן</w:t>
            </w:r>
            <w:r w:rsidRPr="004B429D">
              <w:rPr>
                <w:sz w:val="26"/>
                <w:rtl/>
              </w:rPr>
              <w:t>;</w:t>
            </w:r>
          </w:p>
        </w:tc>
      </w:tr>
      <w:tr w:rsidR="00737341" w:rsidRPr="004B429D" w:rsidTr="005C6C8D">
        <w:trPr>
          <w:cantSplit/>
        </w:trPr>
        <w:tc>
          <w:tcPr>
            <w:tcW w:w="1869" w:type="dxa"/>
          </w:tcPr>
          <w:p w:rsidR="00737341" w:rsidRPr="004B429D" w:rsidRDefault="00737341" w:rsidP="00737341">
            <w:pPr>
              <w:pStyle w:val="TableSideHeading"/>
              <w:rPr>
                <w:sz w:val="26"/>
                <w:rtl/>
              </w:rPr>
            </w:pPr>
          </w:p>
        </w:tc>
        <w:tc>
          <w:tcPr>
            <w:tcW w:w="623" w:type="dxa"/>
          </w:tcPr>
          <w:p w:rsidR="00737341" w:rsidRPr="004B429D" w:rsidRDefault="00737341" w:rsidP="00737341">
            <w:pPr>
              <w:pStyle w:val="TableText"/>
              <w:rPr>
                <w:sz w:val="26"/>
                <w:rtl/>
              </w:rPr>
            </w:pPr>
          </w:p>
        </w:tc>
        <w:tc>
          <w:tcPr>
            <w:tcW w:w="7144" w:type="dxa"/>
            <w:gridSpan w:val="4"/>
          </w:tcPr>
          <w:p w:rsidR="00737341" w:rsidRPr="004B429D" w:rsidRDefault="00737341" w:rsidP="00737341">
            <w:pPr>
              <w:pStyle w:val="TableBlock"/>
              <w:rPr>
                <w:sz w:val="26"/>
                <w:rtl/>
              </w:rPr>
            </w:pPr>
            <w:r w:rsidRPr="004B429D">
              <w:rPr>
                <w:sz w:val="26"/>
                <w:rtl/>
              </w:rPr>
              <w:t>(2)</w:t>
            </w:r>
            <w:r w:rsidRPr="004B429D">
              <w:rPr>
                <w:sz w:val="26"/>
                <w:rtl/>
              </w:rPr>
              <w:tab/>
            </w:r>
            <w:r w:rsidRPr="004B429D">
              <w:rPr>
                <w:rFonts w:hint="eastAsia"/>
                <w:sz w:val="26"/>
                <w:rtl/>
              </w:rPr>
              <w:t>לוב</w:t>
            </w:r>
            <w:r w:rsidRPr="004B429D">
              <w:rPr>
                <w:sz w:val="26"/>
                <w:rtl/>
              </w:rPr>
              <w:t>;</w:t>
            </w:r>
          </w:p>
        </w:tc>
      </w:tr>
      <w:tr w:rsidR="00737341" w:rsidRPr="004B429D" w:rsidTr="005C6C8D">
        <w:trPr>
          <w:cantSplit/>
        </w:trPr>
        <w:tc>
          <w:tcPr>
            <w:tcW w:w="1869" w:type="dxa"/>
          </w:tcPr>
          <w:p w:rsidR="00737341" w:rsidRPr="004B429D" w:rsidRDefault="00737341" w:rsidP="00737341">
            <w:pPr>
              <w:pStyle w:val="TableSideHeading"/>
              <w:rPr>
                <w:sz w:val="26"/>
                <w:rtl/>
              </w:rPr>
            </w:pPr>
          </w:p>
        </w:tc>
        <w:tc>
          <w:tcPr>
            <w:tcW w:w="623" w:type="dxa"/>
          </w:tcPr>
          <w:p w:rsidR="00737341" w:rsidRPr="004B429D" w:rsidRDefault="00737341" w:rsidP="00737341">
            <w:pPr>
              <w:pStyle w:val="TableText"/>
              <w:rPr>
                <w:sz w:val="26"/>
                <w:rtl/>
              </w:rPr>
            </w:pPr>
          </w:p>
        </w:tc>
        <w:tc>
          <w:tcPr>
            <w:tcW w:w="7144" w:type="dxa"/>
            <w:gridSpan w:val="4"/>
          </w:tcPr>
          <w:p w:rsidR="00737341" w:rsidRPr="004B429D" w:rsidRDefault="00737341" w:rsidP="00737341">
            <w:pPr>
              <w:pStyle w:val="TableBlock"/>
              <w:rPr>
                <w:sz w:val="26"/>
                <w:rtl/>
              </w:rPr>
            </w:pPr>
            <w:r w:rsidRPr="004B429D">
              <w:rPr>
                <w:sz w:val="26"/>
                <w:rtl/>
              </w:rPr>
              <w:t>(3)</w:t>
            </w:r>
            <w:r w:rsidRPr="004B429D">
              <w:rPr>
                <w:sz w:val="26"/>
                <w:rtl/>
              </w:rPr>
              <w:tab/>
            </w:r>
            <w:r w:rsidRPr="004B429D">
              <w:rPr>
                <w:rFonts w:hint="eastAsia"/>
                <w:sz w:val="26"/>
                <w:rtl/>
              </w:rPr>
              <w:t>סודאן</w:t>
            </w:r>
            <w:r w:rsidRPr="004B429D">
              <w:rPr>
                <w:sz w:val="26"/>
                <w:rtl/>
              </w:rPr>
              <w:t>;</w:t>
            </w:r>
          </w:p>
        </w:tc>
      </w:tr>
      <w:tr w:rsidR="00737341" w:rsidRPr="004B429D" w:rsidTr="005C6C8D">
        <w:trPr>
          <w:cantSplit/>
        </w:trPr>
        <w:tc>
          <w:tcPr>
            <w:tcW w:w="1869" w:type="dxa"/>
          </w:tcPr>
          <w:p w:rsidR="00737341" w:rsidRPr="004B429D" w:rsidRDefault="00737341" w:rsidP="00737341">
            <w:pPr>
              <w:pStyle w:val="TableSideHeading"/>
              <w:rPr>
                <w:sz w:val="26"/>
                <w:rtl/>
              </w:rPr>
            </w:pPr>
          </w:p>
        </w:tc>
        <w:tc>
          <w:tcPr>
            <w:tcW w:w="623" w:type="dxa"/>
          </w:tcPr>
          <w:p w:rsidR="00737341" w:rsidRPr="004B429D" w:rsidRDefault="00737341" w:rsidP="00737341">
            <w:pPr>
              <w:pStyle w:val="TableText"/>
              <w:rPr>
                <w:sz w:val="26"/>
                <w:rtl/>
              </w:rPr>
            </w:pPr>
          </w:p>
        </w:tc>
        <w:tc>
          <w:tcPr>
            <w:tcW w:w="7144" w:type="dxa"/>
            <w:gridSpan w:val="4"/>
          </w:tcPr>
          <w:p w:rsidR="00737341" w:rsidRPr="004B429D" w:rsidRDefault="00737341" w:rsidP="00737341">
            <w:pPr>
              <w:pStyle w:val="TableBlock"/>
              <w:tabs>
                <w:tab w:val="clear" w:pos="624"/>
                <w:tab w:val="clear" w:pos="1247"/>
              </w:tabs>
              <w:rPr>
                <w:sz w:val="26"/>
                <w:rtl/>
              </w:rPr>
            </w:pPr>
            <w:r w:rsidRPr="004B429D">
              <w:rPr>
                <w:sz w:val="26"/>
                <w:rtl/>
              </w:rPr>
              <w:t>(4)</w:t>
            </w:r>
            <w:r w:rsidRPr="004B429D">
              <w:rPr>
                <w:sz w:val="26"/>
                <w:rtl/>
              </w:rPr>
              <w:tab/>
            </w:r>
            <w:r w:rsidRPr="004B429D">
              <w:rPr>
                <w:rFonts w:hint="eastAsia"/>
                <w:sz w:val="26"/>
                <w:rtl/>
              </w:rPr>
              <w:t>פקיסטן</w:t>
            </w:r>
            <w:r w:rsidRPr="004B429D">
              <w:rPr>
                <w:sz w:val="26"/>
                <w:rtl/>
              </w:rPr>
              <w:t>.</w:t>
            </w:r>
          </w:p>
        </w:tc>
      </w:tr>
    </w:tbl>
    <w:p w:rsidR="00DA4CFA" w:rsidRPr="004B429D" w:rsidRDefault="00DA4CFA" w:rsidP="00D90EA3">
      <w:pPr>
        <w:spacing w:before="0" w:line="360" w:lineRule="auto"/>
        <w:ind w:right="-28" w:firstLine="0"/>
        <w:jc w:val="center"/>
        <w:rPr>
          <w:rFonts w:cs="David"/>
          <w:sz w:val="26"/>
          <w:szCs w:val="26"/>
          <w:rtl/>
        </w:rPr>
      </w:pPr>
    </w:p>
    <w:p w:rsidR="00691F10" w:rsidRPr="004B429D" w:rsidRDefault="00D90EA3" w:rsidP="00D90EA3">
      <w:pPr>
        <w:spacing w:before="0" w:line="360" w:lineRule="auto"/>
        <w:ind w:right="-28" w:firstLine="0"/>
        <w:jc w:val="center"/>
        <w:rPr>
          <w:rFonts w:cs="David"/>
          <w:sz w:val="26"/>
          <w:szCs w:val="26"/>
          <w:rtl/>
        </w:rPr>
      </w:pPr>
      <w:r w:rsidRPr="004B429D">
        <w:rPr>
          <w:rFonts w:cs="David" w:hint="cs"/>
          <w:sz w:val="26"/>
          <w:szCs w:val="26"/>
          <w:rtl/>
        </w:rPr>
        <w:t>***************************************************************************************</w:t>
      </w:r>
    </w:p>
    <w:p w:rsidR="00245C0D" w:rsidRPr="004B429D" w:rsidRDefault="00245C0D" w:rsidP="00BE3899">
      <w:pPr>
        <w:spacing w:before="0" w:line="360" w:lineRule="auto"/>
        <w:ind w:right="-28" w:firstLine="0"/>
        <w:jc w:val="center"/>
        <w:rPr>
          <w:rtl/>
        </w:rPr>
      </w:pPr>
    </w:p>
    <w:p w:rsidR="00A5477B" w:rsidRPr="004B429D" w:rsidRDefault="00A5477B" w:rsidP="00BE3899">
      <w:pPr>
        <w:spacing w:before="0" w:line="360" w:lineRule="auto"/>
        <w:ind w:right="-28" w:firstLine="0"/>
        <w:jc w:val="center"/>
        <w:rPr>
          <w:rtl/>
        </w:rPr>
      </w:pPr>
    </w:p>
    <w:p w:rsidR="00A5477B" w:rsidRPr="004B429D" w:rsidRDefault="00A5477B">
      <w:pPr>
        <w:widowControl/>
        <w:autoSpaceDE/>
        <w:autoSpaceDN/>
        <w:bidi w:val="0"/>
        <w:adjustRightInd/>
        <w:spacing w:before="0" w:line="240" w:lineRule="auto"/>
        <w:ind w:firstLine="0"/>
        <w:jc w:val="left"/>
        <w:textAlignment w:val="auto"/>
      </w:pPr>
      <w:r w:rsidRPr="004B429D">
        <w:rPr>
          <w:rtl/>
        </w:rPr>
        <w:br w:type="page"/>
      </w:r>
    </w:p>
    <w:p w:rsidR="00626F41" w:rsidRPr="004B429D" w:rsidRDefault="00626F41" w:rsidP="00626F41">
      <w:pPr>
        <w:spacing w:before="0" w:line="240" w:lineRule="auto"/>
        <w:jc w:val="right"/>
        <w:rPr>
          <w:rFonts w:cs="David"/>
          <w:sz w:val="20"/>
          <w:szCs w:val="20"/>
          <w:rtl/>
        </w:rPr>
      </w:pPr>
      <w:bookmarkStart w:id="2" w:name="LGSPrivateNum1"/>
      <w:r w:rsidRPr="004B429D">
        <w:rPr>
          <w:rFonts w:cs="David" w:hint="cs"/>
          <w:sz w:val="20"/>
          <w:szCs w:val="20"/>
          <w:rtl/>
        </w:rPr>
        <w:t>מספר פנימי:</w:t>
      </w:r>
      <w:r w:rsidRPr="004B429D">
        <w:rPr>
          <w:rFonts w:cs="David" w:hint="cs"/>
          <w:b/>
          <w:bCs/>
          <w:sz w:val="20"/>
          <w:szCs w:val="20"/>
          <w:rtl/>
        </w:rPr>
        <w:t xml:space="preserve"> </w:t>
      </w:r>
      <w:r w:rsidRPr="004B429D">
        <w:rPr>
          <w:rFonts w:cs="David" w:hint="cs"/>
          <w:sz w:val="20"/>
          <w:szCs w:val="20"/>
          <w:rtl/>
        </w:rPr>
        <w:t>568876-2346</w:t>
      </w:r>
    </w:p>
    <w:p w:rsidR="00626F41" w:rsidRPr="004B429D" w:rsidRDefault="00626F41" w:rsidP="00626F41">
      <w:pPr>
        <w:spacing w:before="0" w:line="240" w:lineRule="auto"/>
        <w:jc w:val="right"/>
        <w:rPr>
          <w:rFonts w:cs="David"/>
          <w:b/>
          <w:bCs/>
          <w:sz w:val="28"/>
          <w:szCs w:val="28"/>
          <w:rtl/>
        </w:rPr>
      </w:pPr>
      <w:r w:rsidRPr="004B429D">
        <w:rPr>
          <w:rFonts w:cs="David" w:hint="cs"/>
          <w:b/>
          <w:bCs/>
          <w:sz w:val="28"/>
          <w:szCs w:val="28"/>
          <w:rtl/>
        </w:rPr>
        <w:t xml:space="preserve">נספח מס' מ-949; </w:t>
      </w:r>
    </w:p>
    <w:p w:rsidR="00626F41" w:rsidRPr="004B429D" w:rsidRDefault="00626F41" w:rsidP="00626F41">
      <w:pPr>
        <w:spacing w:before="0" w:line="240" w:lineRule="auto"/>
        <w:jc w:val="right"/>
        <w:rPr>
          <w:rFonts w:cs="David"/>
          <w:b/>
          <w:bCs/>
          <w:sz w:val="28"/>
          <w:szCs w:val="28"/>
          <w:rtl/>
        </w:rPr>
      </w:pPr>
      <w:r w:rsidRPr="004B429D">
        <w:rPr>
          <w:rFonts w:cs="David" w:hint="cs"/>
          <w:b/>
          <w:bCs/>
          <w:sz w:val="28"/>
          <w:szCs w:val="28"/>
          <w:rtl/>
        </w:rPr>
        <w:t>מ-967; מ-782/א'</w:t>
      </w:r>
    </w:p>
    <w:p w:rsidR="00626F41" w:rsidRPr="004B429D" w:rsidRDefault="00626F41" w:rsidP="00626F41">
      <w:pPr>
        <w:spacing w:before="0" w:line="240" w:lineRule="auto"/>
        <w:jc w:val="right"/>
        <w:rPr>
          <w:rFonts w:cs="David"/>
          <w:b/>
          <w:bCs/>
          <w:sz w:val="28"/>
          <w:szCs w:val="28"/>
          <w:rtl/>
        </w:rPr>
      </w:pPr>
      <w:r w:rsidRPr="004B429D">
        <w:rPr>
          <w:rFonts w:cs="David" w:hint="cs"/>
          <w:b/>
          <w:bCs/>
          <w:sz w:val="28"/>
          <w:szCs w:val="28"/>
          <w:rtl/>
        </w:rPr>
        <w:t>(פ/456/20; פ/2243/20)</w:t>
      </w:r>
    </w:p>
    <w:p w:rsidR="00A5477B" w:rsidRPr="004B429D" w:rsidRDefault="00A5477B" w:rsidP="00A5477B">
      <w:pPr>
        <w:spacing w:before="0" w:line="240" w:lineRule="auto"/>
        <w:jc w:val="right"/>
        <w:rPr>
          <w:rFonts w:cs="David"/>
          <w:b/>
          <w:bCs/>
          <w:sz w:val="28"/>
          <w:szCs w:val="28"/>
          <w:rtl/>
        </w:rPr>
      </w:pPr>
      <w:r w:rsidRPr="004B429D">
        <w:rPr>
          <w:rFonts w:cs="David" w:hint="cs"/>
          <w:b/>
          <w:bCs/>
          <w:sz w:val="28"/>
          <w:szCs w:val="28"/>
          <w:rtl/>
        </w:rPr>
        <w:t xml:space="preserve"> </w:t>
      </w:r>
      <w:bookmarkEnd w:id="2"/>
    </w:p>
    <w:p w:rsidR="00A5477B" w:rsidRPr="004B429D" w:rsidRDefault="00A5477B" w:rsidP="00A5477B">
      <w:pPr>
        <w:spacing w:before="0" w:line="240" w:lineRule="auto"/>
        <w:ind w:right="-28" w:firstLine="0"/>
        <w:jc w:val="center"/>
        <w:rPr>
          <w:rFonts w:cs="David"/>
          <w:b/>
          <w:bCs/>
          <w:sz w:val="26"/>
          <w:szCs w:val="26"/>
          <w:rtl/>
        </w:rPr>
      </w:pPr>
    </w:p>
    <w:p w:rsidR="00A5477B" w:rsidRPr="004B429D" w:rsidRDefault="00A5477B" w:rsidP="00A5477B">
      <w:pPr>
        <w:spacing w:before="0" w:line="240" w:lineRule="auto"/>
        <w:ind w:right="-28" w:firstLine="0"/>
        <w:jc w:val="center"/>
        <w:rPr>
          <w:rFonts w:cs="David"/>
          <w:b/>
          <w:bCs/>
          <w:sz w:val="36"/>
          <w:szCs w:val="36"/>
        </w:rPr>
      </w:pPr>
      <w:r w:rsidRPr="004B429D">
        <w:rPr>
          <w:rFonts w:cs="David" w:hint="cs"/>
          <w:b/>
          <w:bCs/>
          <w:sz w:val="36"/>
          <w:szCs w:val="36"/>
          <w:rtl/>
        </w:rPr>
        <w:t>הסתייגויות ובקשות רשות דיבור</w:t>
      </w:r>
    </w:p>
    <w:p w:rsidR="00A5477B" w:rsidRPr="004B429D" w:rsidRDefault="00A5477B" w:rsidP="00A5477B">
      <w:pPr>
        <w:pStyle w:val="Noparagraphstyle"/>
        <w:spacing w:line="240" w:lineRule="auto"/>
        <w:ind w:right="-28"/>
        <w:rPr>
          <w:rtl/>
        </w:rPr>
      </w:pPr>
    </w:p>
    <w:p w:rsidR="00A5477B" w:rsidRPr="004B429D" w:rsidRDefault="00A5477B" w:rsidP="00A5477B">
      <w:pPr>
        <w:pStyle w:val="Noparagraphstyle"/>
        <w:spacing w:line="240" w:lineRule="auto"/>
        <w:ind w:right="-28"/>
        <w:jc w:val="center"/>
        <w:rPr>
          <w:b/>
          <w:bCs/>
          <w:rtl/>
        </w:rPr>
      </w:pPr>
      <w:r w:rsidRPr="004B429D">
        <w:rPr>
          <w:rFonts w:hint="cs"/>
          <w:b/>
          <w:bCs/>
          <w:rtl/>
        </w:rPr>
        <w:t>ל</w:t>
      </w:r>
      <w:bookmarkStart w:id="3" w:name="LGSName1"/>
      <w:r w:rsidRPr="004B429D">
        <w:rPr>
          <w:rFonts w:hint="cs"/>
          <w:b/>
          <w:bCs/>
          <w:rtl/>
        </w:rPr>
        <w:t>הצעת חוק המאבק בטרור, התשע"ו</w:t>
      </w:r>
      <w:r w:rsidRPr="004B429D">
        <w:rPr>
          <w:rFonts w:hint="eastAsia"/>
          <w:b/>
          <w:bCs/>
          <w:rtl/>
        </w:rPr>
        <w:t>–</w:t>
      </w:r>
      <w:bookmarkEnd w:id="3"/>
      <w:r w:rsidRPr="004B429D">
        <w:rPr>
          <w:rFonts w:hint="cs"/>
          <w:b/>
          <w:bCs/>
          <w:rtl/>
        </w:rPr>
        <w:t>2016</w:t>
      </w:r>
    </w:p>
    <w:p w:rsidR="00A5477B" w:rsidRPr="004B429D" w:rsidRDefault="00A5477B" w:rsidP="00A5477B">
      <w:pPr>
        <w:pStyle w:val="Noparagraphstyle"/>
        <w:ind w:right="-28"/>
        <w:rPr>
          <w:rtl/>
        </w:rPr>
      </w:pPr>
    </w:p>
    <w:p w:rsidR="00A5477B" w:rsidRPr="004B429D" w:rsidRDefault="00A5477B" w:rsidP="00A5477B">
      <w:pPr>
        <w:pStyle w:val="Noparagraphstyle"/>
        <w:ind w:right="-28"/>
        <w:rPr>
          <w:sz w:val="24"/>
          <w:szCs w:val="24"/>
          <w:rtl/>
        </w:rPr>
      </w:pPr>
      <w:r w:rsidRPr="004B429D">
        <w:rPr>
          <w:sz w:val="24"/>
          <w:szCs w:val="24"/>
          <w:rtl/>
        </w:rPr>
        <w:t xml:space="preserve">* </w:t>
      </w:r>
      <w:r w:rsidRPr="004B429D">
        <w:rPr>
          <w:rFonts w:hint="eastAsia"/>
          <w:bCs/>
          <w:sz w:val="24"/>
          <w:szCs w:val="24"/>
          <w:u w:val="single"/>
          <w:rtl/>
        </w:rPr>
        <w:t>הערה</w:t>
      </w:r>
      <w:r w:rsidRPr="004B429D">
        <w:rPr>
          <w:sz w:val="24"/>
          <w:szCs w:val="24"/>
          <w:rtl/>
        </w:rPr>
        <w:t xml:space="preserve">: </w:t>
      </w:r>
      <w:r w:rsidRPr="004B429D">
        <w:rPr>
          <w:rFonts w:hint="eastAsia"/>
          <w:sz w:val="24"/>
          <w:szCs w:val="24"/>
          <w:rtl/>
        </w:rPr>
        <w:t>אם</w:t>
      </w:r>
      <w:r w:rsidRPr="004B429D">
        <w:rPr>
          <w:sz w:val="24"/>
          <w:szCs w:val="24"/>
          <w:rtl/>
        </w:rPr>
        <w:t xml:space="preserve"> </w:t>
      </w:r>
      <w:r w:rsidRPr="004B429D">
        <w:rPr>
          <w:rFonts w:hint="eastAsia"/>
          <w:sz w:val="24"/>
          <w:szCs w:val="24"/>
          <w:rtl/>
        </w:rPr>
        <w:t>תתקבל</w:t>
      </w:r>
      <w:r w:rsidRPr="004B429D">
        <w:rPr>
          <w:sz w:val="24"/>
          <w:szCs w:val="24"/>
          <w:rtl/>
        </w:rPr>
        <w:t xml:space="preserve"> </w:t>
      </w:r>
      <w:r w:rsidRPr="004B429D">
        <w:rPr>
          <w:rFonts w:hint="eastAsia"/>
          <w:sz w:val="24"/>
          <w:szCs w:val="24"/>
          <w:rtl/>
        </w:rPr>
        <w:t>הסתייגות</w:t>
      </w:r>
      <w:r w:rsidRPr="004B429D">
        <w:rPr>
          <w:sz w:val="24"/>
          <w:szCs w:val="24"/>
          <w:rtl/>
        </w:rPr>
        <w:t xml:space="preserve"> </w:t>
      </w:r>
      <w:r w:rsidRPr="004B429D">
        <w:rPr>
          <w:rFonts w:hint="eastAsia"/>
          <w:sz w:val="24"/>
          <w:szCs w:val="24"/>
          <w:rtl/>
        </w:rPr>
        <w:t>המצריכה</w:t>
      </w:r>
      <w:r w:rsidRPr="004B429D">
        <w:rPr>
          <w:sz w:val="24"/>
          <w:szCs w:val="24"/>
          <w:rtl/>
        </w:rPr>
        <w:t xml:space="preserve"> </w:t>
      </w:r>
      <w:r w:rsidRPr="004B429D">
        <w:rPr>
          <w:rFonts w:hint="eastAsia"/>
          <w:sz w:val="24"/>
          <w:szCs w:val="24"/>
          <w:rtl/>
        </w:rPr>
        <w:t>זאת</w:t>
      </w:r>
      <w:r w:rsidRPr="004B429D">
        <w:rPr>
          <w:sz w:val="24"/>
          <w:szCs w:val="24"/>
          <w:rtl/>
        </w:rPr>
        <w:t xml:space="preserve">, </w:t>
      </w:r>
      <w:r w:rsidRPr="004B429D">
        <w:rPr>
          <w:rFonts w:hint="eastAsia"/>
          <w:sz w:val="24"/>
          <w:szCs w:val="24"/>
          <w:rtl/>
        </w:rPr>
        <w:t>ימוספרו</w:t>
      </w:r>
      <w:r w:rsidRPr="004B429D">
        <w:rPr>
          <w:sz w:val="24"/>
          <w:szCs w:val="24"/>
          <w:rtl/>
        </w:rPr>
        <w:t xml:space="preserve"> </w:t>
      </w:r>
      <w:r w:rsidRPr="004B429D">
        <w:rPr>
          <w:rFonts w:hint="eastAsia"/>
          <w:sz w:val="24"/>
          <w:szCs w:val="24"/>
          <w:rtl/>
        </w:rPr>
        <w:t>יתר</w:t>
      </w:r>
      <w:r w:rsidRPr="004B429D">
        <w:rPr>
          <w:sz w:val="24"/>
          <w:szCs w:val="24"/>
          <w:rtl/>
        </w:rPr>
        <w:t xml:space="preserve"> </w:t>
      </w:r>
      <w:r w:rsidRPr="004B429D">
        <w:rPr>
          <w:rFonts w:hint="eastAsia"/>
          <w:sz w:val="24"/>
          <w:szCs w:val="24"/>
          <w:rtl/>
        </w:rPr>
        <w:t>הוראות</w:t>
      </w:r>
      <w:r w:rsidRPr="004B429D">
        <w:rPr>
          <w:sz w:val="24"/>
          <w:szCs w:val="24"/>
          <w:rtl/>
        </w:rPr>
        <w:t xml:space="preserve"> </w:t>
      </w:r>
      <w:r w:rsidRPr="004B429D">
        <w:rPr>
          <w:rFonts w:hint="eastAsia"/>
          <w:sz w:val="24"/>
          <w:szCs w:val="24"/>
          <w:rtl/>
        </w:rPr>
        <w:t>החוק</w:t>
      </w:r>
      <w:r w:rsidRPr="004B429D">
        <w:rPr>
          <w:sz w:val="24"/>
          <w:szCs w:val="24"/>
          <w:rtl/>
        </w:rPr>
        <w:t xml:space="preserve"> </w:t>
      </w:r>
      <w:r w:rsidRPr="004B429D">
        <w:rPr>
          <w:rFonts w:hint="eastAsia"/>
          <w:sz w:val="24"/>
          <w:szCs w:val="24"/>
          <w:rtl/>
        </w:rPr>
        <w:t>ויתוקנו</w:t>
      </w:r>
      <w:r w:rsidRPr="004B429D">
        <w:rPr>
          <w:sz w:val="24"/>
          <w:szCs w:val="24"/>
          <w:rtl/>
        </w:rPr>
        <w:t xml:space="preserve"> </w:t>
      </w:r>
      <w:r w:rsidRPr="004B429D">
        <w:rPr>
          <w:rFonts w:hint="eastAsia"/>
          <w:sz w:val="24"/>
          <w:szCs w:val="24"/>
          <w:rtl/>
        </w:rPr>
        <w:t>ההפניות</w:t>
      </w:r>
      <w:r w:rsidRPr="004B429D">
        <w:rPr>
          <w:sz w:val="24"/>
          <w:szCs w:val="24"/>
          <w:rtl/>
        </w:rPr>
        <w:t xml:space="preserve"> </w:t>
      </w:r>
      <w:r w:rsidRPr="004B429D">
        <w:rPr>
          <w:rFonts w:hint="eastAsia"/>
          <w:sz w:val="24"/>
          <w:szCs w:val="24"/>
          <w:rtl/>
        </w:rPr>
        <w:t>אליהן</w:t>
      </w:r>
      <w:r w:rsidRPr="004B429D">
        <w:rPr>
          <w:sz w:val="24"/>
          <w:szCs w:val="24"/>
          <w:rtl/>
        </w:rPr>
        <w:t xml:space="preserve"> </w:t>
      </w:r>
      <w:r w:rsidRPr="004B429D">
        <w:rPr>
          <w:rFonts w:hint="eastAsia"/>
          <w:sz w:val="24"/>
          <w:szCs w:val="24"/>
          <w:rtl/>
        </w:rPr>
        <w:t>בהתאם</w:t>
      </w:r>
      <w:r w:rsidRPr="004B429D">
        <w:rPr>
          <w:sz w:val="24"/>
          <w:szCs w:val="24"/>
          <w:rtl/>
        </w:rPr>
        <w:t>.</w:t>
      </w:r>
    </w:p>
    <w:p w:rsidR="00BD6C1A" w:rsidRPr="004B429D" w:rsidRDefault="00BD6C1A" w:rsidP="00A5477B">
      <w:pPr>
        <w:pStyle w:val="Noparagraphstyle"/>
        <w:ind w:right="-28"/>
        <w:rPr>
          <w:sz w:val="22"/>
          <w:szCs w:val="22"/>
          <w:rtl/>
        </w:rPr>
      </w:pPr>
    </w:p>
    <w:p w:rsidR="00A5477B" w:rsidRPr="004B429D" w:rsidRDefault="00A5477B" w:rsidP="00A5477B">
      <w:pPr>
        <w:pStyle w:val="Noparagraphstyle"/>
        <w:ind w:right="-28"/>
        <w:rPr>
          <w:sz w:val="28"/>
          <w:szCs w:val="28"/>
          <w:u w:val="single"/>
          <w:rtl/>
        </w:rPr>
      </w:pPr>
      <w:r w:rsidRPr="004B429D">
        <w:rPr>
          <w:rFonts w:hint="cs"/>
          <w:b/>
          <w:bCs/>
          <w:sz w:val="36"/>
          <w:szCs w:val="36"/>
          <w:u w:val="single"/>
          <w:rtl/>
        </w:rPr>
        <w:t>הסתייגויות</w:t>
      </w:r>
    </w:p>
    <w:p w:rsidR="00F43750" w:rsidRPr="004B429D" w:rsidRDefault="00F43750" w:rsidP="00A5477B">
      <w:pPr>
        <w:pStyle w:val="Noparagraphstyle"/>
        <w:ind w:right="-28"/>
        <w:rPr>
          <w:sz w:val="24"/>
          <w:szCs w:val="24"/>
          <w:rtl/>
        </w:rPr>
      </w:pPr>
    </w:p>
    <w:p w:rsidR="00F43750" w:rsidRPr="004B429D" w:rsidRDefault="00F43750" w:rsidP="00F43750">
      <w:pPr>
        <w:pStyle w:val="Noparagraphstyle"/>
        <w:ind w:right="-28"/>
        <w:rPr>
          <w:sz w:val="28"/>
          <w:szCs w:val="28"/>
          <w:u w:val="double"/>
        </w:rPr>
      </w:pPr>
      <w:r w:rsidRPr="004B429D">
        <w:rPr>
          <w:rFonts w:hint="cs"/>
          <w:sz w:val="28"/>
          <w:szCs w:val="28"/>
          <w:u w:val="double"/>
          <w:rtl/>
        </w:rPr>
        <w:t>לשם החוק</w:t>
      </w:r>
    </w:p>
    <w:p w:rsidR="00F43750" w:rsidRPr="004B429D" w:rsidRDefault="00F43750" w:rsidP="00F43750">
      <w:pPr>
        <w:pStyle w:val="Noparagraphstyle"/>
        <w:ind w:right="-28"/>
        <w:rPr>
          <w:sz w:val="28"/>
          <w:szCs w:val="28"/>
          <w:u w:val="double"/>
          <w:rtl/>
        </w:rPr>
      </w:pPr>
    </w:p>
    <w:p w:rsidR="00F43750" w:rsidRPr="004B429D" w:rsidRDefault="00F43750" w:rsidP="00782F50">
      <w:pPr>
        <w:pStyle w:val="Noparagraphstyle"/>
        <w:ind w:right="-28"/>
        <w:jc w:val="both"/>
        <w:rPr>
          <w:b/>
          <w:bCs/>
          <w:u w:val="single"/>
        </w:rPr>
      </w:pPr>
      <w:r w:rsidRPr="004B429D">
        <w:rPr>
          <w:rFonts w:hint="cs"/>
          <w:b/>
          <w:bCs/>
          <w:u w:val="single"/>
          <w:rtl/>
        </w:rPr>
        <w:t xml:space="preserve">חברי הכנסת זהבה גלאון, אילן גילאון, עיסאווי פריג', מיכל רוזין ותמר זנדברג (להלן – קבוצת מרצ) </w:t>
      </w:r>
      <w:r w:rsidR="00BF7038" w:rsidRPr="004B429D">
        <w:rPr>
          <w:rFonts w:hint="cs"/>
          <w:b/>
          <w:bCs/>
          <w:u w:val="single"/>
          <w:rtl/>
        </w:rPr>
        <w:t>ו</w:t>
      </w:r>
      <w:r w:rsidR="00BF7038" w:rsidRPr="004B429D">
        <w:rPr>
          <w:b/>
          <w:bCs/>
          <w:u w:val="single"/>
          <w:rtl/>
        </w:rPr>
        <w:t>חברי הכנסת איימן עודה, מסעוד גנאים, ג'מאל זחאלקה, אחמד טיבי, עאידה תומא סלימאן, עבד אל חכים חאג' יחיא, חנין זועבי, דב חנין, טלב אבו עראר, יוסף ג'בארין, באסל גטאס, אוסאמה סעדי ועבדאללה אבו מערוף (להלן – קבוצת הרשימה המשותפת)</w:t>
      </w:r>
      <w:r w:rsidR="00BF7038" w:rsidRPr="004B429D">
        <w:rPr>
          <w:rFonts w:hint="cs"/>
          <w:b/>
          <w:bCs/>
          <w:u w:val="single"/>
          <w:rtl/>
        </w:rPr>
        <w:t xml:space="preserve"> </w:t>
      </w:r>
      <w:r w:rsidRPr="004B429D">
        <w:rPr>
          <w:rFonts w:hint="cs"/>
          <w:b/>
          <w:bCs/>
          <w:u w:val="single"/>
          <w:rtl/>
        </w:rPr>
        <w:t>מציעים</w:t>
      </w:r>
      <w:r w:rsidRPr="004B429D">
        <w:rPr>
          <w:rFonts w:hint="cs"/>
          <w:b/>
          <w:bCs/>
          <w:rtl/>
        </w:rPr>
        <w:t>:</w:t>
      </w:r>
    </w:p>
    <w:p w:rsidR="00F43750" w:rsidRPr="004B429D" w:rsidRDefault="00F43750" w:rsidP="007D5F4D">
      <w:pPr>
        <w:pStyle w:val="Noparagraphstyle"/>
        <w:numPr>
          <w:ilvl w:val="0"/>
          <w:numId w:val="2"/>
        </w:numPr>
        <w:ind w:right="-28"/>
        <w:jc w:val="both"/>
        <w:rPr>
          <w:sz w:val="26"/>
          <w:u w:val="double"/>
          <w:rtl/>
        </w:rPr>
      </w:pPr>
      <w:r w:rsidRPr="004B429D">
        <w:rPr>
          <w:rFonts w:hint="cs"/>
          <w:sz w:val="26"/>
          <w:rtl/>
        </w:rPr>
        <w:t>במקום "חוק המאבק בטרור" יבוא "חוק הרחבת סמכויות הממשלה וכוחות הביטחון".</w:t>
      </w: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1</w:t>
      </w:r>
    </w:p>
    <w:p w:rsidR="00F43750" w:rsidRPr="004B429D" w:rsidRDefault="00F43750" w:rsidP="00782F50">
      <w:pPr>
        <w:pStyle w:val="Noparagraphstyle"/>
        <w:ind w:right="-28"/>
        <w:jc w:val="both"/>
        <w:rPr>
          <w:b/>
          <w:bCs/>
          <w:rtl/>
        </w:rPr>
      </w:pPr>
      <w:r w:rsidRPr="004B429D">
        <w:rPr>
          <w:rFonts w:hint="cs"/>
          <w:b/>
          <w:bCs/>
          <w:u w:val="single"/>
          <w:rtl/>
        </w:rPr>
        <w:t xml:space="preserve">קבוצת מרצ </w:t>
      </w:r>
      <w:r w:rsidR="00BD6C1A" w:rsidRPr="004B429D">
        <w:rPr>
          <w:rFonts w:hint="cs"/>
          <w:b/>
          <w:bCs/>
          <w:u w:val="single"/>
          <w:rtl/>
        </w:rPr>
        <w:t>וקבוצת הרשימה המשותפת מציעות</w:t>
      </w:r>
      <w:r w:rsidRPr="004B429D">
        <w:rPr>
          <w:rFonts w:hint="cs"/>
          <w:b/>
          <w:bCs/>
          <w:rtl/>
        </w:rPr>
        <w:t>:</w:t>
      </w:r>
    </w:p>
    <w:p w:rsidR="00F43750" w:rsidRPr="004B429D" w:rsidRDefault="00F43750" w:rsidP="007D5F4D">
      <w:pPr>
        <w:pStyle w:val="Noparagraphstyle"/>
        <w:numPr>
          <w:ilvl w:val="0"/>
          <w:numId w:val="2"/>
        </w:numPr>
        <w:ind w:right="-28"/>
        <w:jc w:val="both"/>
        <w:rPr>
          <w:sz w:val="26"/>
          <w:rtl/>
        </w:rPr>
      </w:pPr>
      <w:r w:rsidRPr="004B429D">
        <w:rPr>
          <w:rFonts w:hint="cs"/>
          <w:rtl/>
        </w:rPr>
        <w:t>בפסקה (2), המילה "</w:t>
      </w:r>
      <w:r w:rsidR="00BD6C1A" w:rsidRPr="004B429D">
        <w:rPr>
          <w:rFonts w:hint="cs"/>
          <w:rtl/>
        </w:rPr>
        <w:t>ו</w:t>
      </w:r>
      <w:r w:rsidRPr="004B429D">
        <w:rPr>
          <w:rFonts w:hint="cs"/>
          <w:rtl/>
        </w:rPr>
        <w:t>סיכול" – תימחק.</w:t>
      </w:r>
    </w:p>
    <w:p w:rsidR="00F43750" w:rsidRPr="004B429D" w:rsidRDefault="00F43750" w:rsidP="00782F50">
      <w:pPr>
        <w:pStyle w:val="Noparagraphstyle"/>
        <w:ind w:right="-28"/>
        <w:jc w:val="both"/>
        <w:rPr>
          <w:sz w:val="26"/>
          <w:rtl/>
        </w:rPr>
      </w:pPr>
    </w:p>
    <w:p w:rsidR="00F43750" w:rsidRPr="004B429D" w:rsidRDefault="00F43750" w:rsidP="00782F50">
      <w:pPr>
        <w:pStyle w:val="Noparagraphstyle"/>
        <w:ind w:right="-28"/>
        <w:jc w:val="both"/>
        <w:rPr>
          <w:sz w:val="26"/>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2</w:t>
      </w:r>
    </w:p>
    <w:p w:rsidR="00F43750" w:rsidRPr="004B429D" w:rsidRDefault="00F43750" w:rsidP="00782F50">
      <w:pPr>
        <w:pStyle w:val="Noparagraphstyle"/>
        <w:ind w:right="-28"/>
        <w:jc w:val="both"/>
        <w:rPr>
          <w:b/>
          <w:bCs/>
          <w:u w:val="single"/>
          <w:rtl/>
        </w:rPr>
      </w:pPr>
    </w:p>
    <w:p w:rsidR="00F43750" w:rsidRPr="004B429D" w:rsidRDefault="00BD6C1A" w:rsidP="00782F50">
      <w:pPr>
        <w:pStyle w:val="Noparagraphstyle"/>
        <w:ind w:right="-28"/>
        <w:jc w:val="both"/>
        <w:rPr>
          <w:b/>
          <w:bCs/>
          <w:rtl/>
        </w:rPr>
      </w:pPr>
      <w:r w:rsidRPr="004B429D">
        <w:rPr>
          <w:rFonts w:hint="cs"/>
          <w:b/>
          <w:bCs/>
          <w:u w:val="single"/>
          <w:rtl/>
        </w:rPr>
        <w:t>קבוצת מרצ וקבוצת הרשימה המשותפת מציעות</w:t>
      </w:r>
      <w:r w:rsidR="00F43750" w:rsidRPr="004B429D">
        <w:rPr>
          <w:rFonts w:hint="cs"/>
          <w:b/>
          <w:bCs/>
          <w:rtl/>
        </w:rPr>
        <w:t>:</w:t>
      </w:r>
    </w:p>
    <w:p w:rsidR="00F43750" w:rsidRPr="004B429D" w:rsidRDefault="00F43750" w:rsidP="007D5F4D">
      <w:pPr>
        <w:pStyle w:val="Noparagraphstyle"/>
        <w:numPr>
          <w:ilvl w:val="0"/>
          <w:numId w:val="2"/>
        </w:numPr>
        <w:ind w:right="-28"/>
        <w:jc w:val="both"/>
        <w:rPr>
          <w:rtl/>
        </w:rPr>
      </w:pPr>
      <w:r w:rsidRPr="004B429D">
        <w:rPr>
          <w:rFonts w:hint="cs"/>
          <w:rtl/>
        </w:rPr>
        <w:t>בסעיף קטן (א), בהגדרה "ארגון טרור", בפסקה (1), במקום "בין שהוכרז</w:t>
      </w:r>
      <w:r w:rsidR="00A35181" w:rsidRPr="004B429D">
        <w:rPr>
          <w:rFonts w:hint="cs"/>
          <w:rtl/>
        </w:rPr>
        <w:t xml:space="preserve"> ארגון טרור לפי פרק ב' ובין שלא</w:t>
      </w:r>
      <w:r w:rsidRPr="004B429D">
        <w:rPr>
          <w:rFonts w:hint="cs"/>
          <w:rtl/>
        </w:rPr>
        <w:t xml:space="preserve">"  יבוא "רק אם נבע מעמדו </w:t>
      </w:r>
      <w:r w:rsidR="00A35181" w:rsidRPr="004B429D">
        <w:rPr>
          <w:rFonts w:hint="cs"/>
          <w:rtl/>
        </w:rPr>
        <w:t xml:space="preserve">כארגון טרור </w:t>
      </w:r>
      <w:r w:rsidRPr="004B429D">
        <w:rPr>
          <w:rFonts w:hint="cs"/>
          <w:rtl/>
        </w:rPr>
        <w:t>לפי פרק ב'".</w:t>
      </w:r>
    </w:p>
    <w:p w:rsidR="00F43750" w:rsidRPr="004B429D" w:rsidRDefault="00F43750" w:rsidP="00782F50">
      <w:pPr>
        <w:pStyle w:val="Noparagraphstyle"/>
        <w:ind w:right="-28"/>
        <w:jc w:val="both"/>
        <w:rPr>
          <w:rtl/>
        </w:rPr>
      </w:pPr>
    </w:p>
    <w:p w:rsidR="00F43750" w:rsidRPr="004B429D" w:rsidRDefault="00F43750" w:rsidP="007D5F4D">
      <w:pPr>
        <w:pStyle w:val="Noparagraphstyle"/>
        <w:numPr>
          <w:ilvl w:val="0"/>
          <w:numId w:val="2"/>
        </w:numPr>
        <w:ind w:right="-28"/>
        <w:jc w:val="both"/>
      </w:pPr>
      <w:r w:rsidRPr="004B429D">
        <w:rPr>
          <w:rFonts w:hint="cs"/>
          <w:rtl/>
        </w:rPr>
        <w:t>בסעיף קטן (א), בהגדרה "ארגון טרור", בפסקה (2), במקום "חבר בני אדם בתבנית מאורגנת ומתמשכת, שפועל, במישרין או בעקיפין, כדי לסייע לארגון" יבוא "חבר בני אדם בתבנית</w:t>
      </w:r>
      <w:r w:rsidR="00A35181" w:rsidRPr="004B429D">
        <w:rPr>
          <w:rFonts w:hint="cs"/>
          <w:rtl/>
        </w:rPr>
        <w:t xml:space="preserve"> מאורגנת ומתמשכת שפועל במישרין </w:t>
      </w:r>
      <w:r w:rsidRPr="004B429D">
        <w:rPr>
          <w:rFonts w:hint="cs"/>
          <w:rtl/>
        </w:rPr>
        <w:t>כדי לסייע לארגון".</w:t>
      </w:r>
    </w:p>
    <w:p w:rsidR="00A35181" w:rsidRPr="004B429D" w:rsidRDefault="00A35181" w:rsidP="00782F50">
      <w:pPr>
        <w:pStyle w:val="Noparagraphstyle"/>
        <w:ind w:left="720" w:right="-28"/>
        <w:jc w:val="both"/>
        <w:rPr>
          <w:b/>
          <w:bCs/>
          <w:i/>
          <w:iCs/>
          <w:rtl/>
        </w:rPr>
      </w:pPr>
      <w:r w:rsidRPr="004B429D">
        <w:rPr>
          <w:rFonts w:hint="cs"/>
          <w:b/>
          <w:bCs/>
          <w:i/>
          <w:iCs/>
          <w:sz w:val="26"/>
          <w:rtl/>
        </w:rPr>
        <w:t>לחלופין:</w:t>
      </w:r>
    </w:p>
    <w:p w:rsidR="00F43750" w:rsidRPr="004B429D" w:rsidRDefault="00F43750" w:rsidP="00782F50">
      <w:pPr>
        <w:pStyle w:val="Noparagraphstyle"/>
        <w:ind w:left="720" w:right="-28" w:firstLine="720"/>
        <w:jc w:val="both"/>
        <w:rPr>
          <w:sz w:val="26"/>
        </w:rPr>
      </w:pPr>
      <w:r w:rsidRPr="004B429D">
        <w:rPr>
          <w:rFonts w:hint="cs"/>
          <w:rtl/>
        </w:rPr>
        <w:t>בסעיף קטן (א), בהגדרה "</w:t>
      </w:r>
      <w:r w:rsidRPr="004B429D">
        <w:rPr>
          <w:rFonts w:hint="cs"/>
          <w:sz w:val="26"/>
          <w:rtl/>
        </w:rPr>
        <w:t>ארגון טרור", בפסקה (2), המילים "או בעקיפין" – יימחקו.</w:t>
      </w:r>
    </w:p>
    <w:p w:rsidR="00F43750" w:rsidRPr="004B429D" w:rsidRDefault="00F43750" w:rsidP="00782F50">
      <w:pPr>
        <w:pStyle w:val="Noparagraphstyle"/>
        <w:ind w:right="-28"/>
        <w:jc w:val="both"/>
        <w:rPr>
          <w:rtl/>
        </w:rPr>
      </w:pPr>
    </w:p>
    <w:p w:rsidR="00A35181" w:rsidRPr="004B429D" w:rsidRDefault="00A35181" w:rsidP="007D5F4D">
      <w:pPr>
        <w:pStyle w:val="Noparagraphstyle"/>
        <w:numPr>
          <w:ilvl w:val="0"/>
          <w:numId w:val="2"/>
        </w:numPr>
        <w:ind w:right="-28"/>
        <w:jc w:val="both"/>
        <w:rPr>
          <w:sz w:val="26"/>
          <w:rtl/>
        </w:rPr>
      </w:pPr>
      <w:r w:rsidRPr="004B429D">
        <w:rPr>
          <w:rFonts w:hint="cs"/>
          <w:rtl/>
        </w:rPr>
        <w:t xml:space="preserve">בסעיף קטן (א), בהגדרה "חבר בארגון טרור", פסקה (2) </w:t>
      </w:r>
      <w:r w:rsidRPr="004B429D">
        <w:rPr>
          <w:rFonts w:hint="eastAsia"/>
          <w:rtl/>
        </w:rPr>
        <w:t>–</w:t>
      </w:r>
      <w:r w:rsidRPr="004B429D">
        <w:rPr>
          <w:rFonts w:hint="cs"/>
          <w:rtl/>
        </w:rPr>
        <w:t xml:space="preserve"> תימחק.</w:t>
      </w:r>
    </w:p>
    <w:p w:rsidR="00A35181" w:rsidRPr="004B429D" w:rsidRDefault="00A35181" w:rsidP="00782F50">
      <w:pPr>
        <w:pStyle w:val="Noparagraphstyle"/>
        <w:ind w:left="720" w:right="-28"/>
        <w:jc w:val="both"/>
      </w:pPr>
    </w:p>
    <w:p w:rsidR="00F974A1" w:rsidRPr="004B429D" w:rsidRDefault="00F974A1" w:rsidP="007D5F4D">
      <w:pPr>
        <w:pStyle w:val="Noparagraphstyle"/>
        <w:numPr>
          <w:ilvl w:val="0"/>
          <w:numId w:val="2"/>
        </w:numPr>
        <w:ind w:right="-28"/>
        <w:jc w:val="both"/>
      </w:pPr>
      <w:r w:rsidRPr="004B429D">
        <w:rPr>
          <w:rFonts w:hint="cs"/>
          <w:rtl/>
        </w:rPr>
        <w:t xml:space="preserve">בסעיף קטן (א), בהגדרה "חבר בארגון טרור", </w:t>
      </w:r>
      <w:r w:rsidR="00A35181" w:rsidRPr="004B429D">
        <w:rPr>
          <w:rFonts w:hint="cs"/>
          <w:rtl/>
        </w:rPr>
        <w:t xml:space="preserve">בסיפה, </w:t>
      </w:r>
      <w:r w:rsidRPr="004B429D">
        <w:rPr>
          <w:rFonts w:hint="cs"/>
          <w:rtl/>
        </w:rPr>
        <w:t xml:space="preserve">פסקה (א) – תימחק. </w:t>
      </w:r>
    </w:p>
    <w:p w:rsidR="00A35181" w:rsidRPr="004B429D" w:rsidRDefault="00A35181" w:rsidP="00782F50">
      <w:pPr>
        <w:pStyle w:val="Noparagraphstyle"/>
        <w:ind w:right="-28" w:firstLine="720"/>
        <w:jc w:val="both"/>
        <w:rPr>
          <w:b/>
          <w:bCs/>
          <w:i/>
          <w:iCs/>
          <w:sz w:val="26"/>
        </w:rPr>
      </w:pPr>
      <w:r w:rsidRPr="004B429D">
        <w:rPr>
          <w:rFonts w:hint="cs"/>
          <w:b/>
          <w:bCs/>
          <w:i/>
          <w:iCs/>
          <w:sz w:val="26"/>
          <w:rtl/>
        </w:rPr>
        <w:t>לחלופין:</w:t>
      </w:r>
    </w:p>
    <w:p w:rsidR="00A35181" w:rsidRPr="004B429D" w:rsidRDefault="00A35181" w:rsidP="007D5F4D">
      <w:pPr>
        <w:pStyle w:val="Noparagraphstyle"/>
        <w:numPr>
          <w:ilvl w:val="0"/>
          <w:numId w:val="3"/>
        </w:numPr>
        <w:ind w:right="-28"/>
        <w:jc w:val="both"/>
        <w:rPr>
          <w:rtl/>
        </w:rPr>
      </w:pPr>
      <w:r w:rsidRPr="004B429D">
        <w:rPr>
          <w:rFonts w:hint="cs"/>
          <w:rtl/>
        </w:rPr>
        <w:t>בסעיף קטן (א), בהגדרה "חבר בארגון טרור", בפסקה (א), במקום "מי שהציג את עצמו לפני אחר כחבר בארגון טרור" יבוא " מי שהציג את עצמו בפני שלושה אחרים כחבר בארגון טרור".</w:t>
      </w:r>
    </w:p>
    <w:p w:rsidR="00A35181" w:rsidRPr="004B429D" w:rsidRDefault="00A35181" w:rsidP="007D5F4D">
      <w:pPr>
        <w:pStyle w:val="Noparagraphstyle"/>
        <w:numPr>
          <w:ilvl w:val="0"/>
          <w:numId w:val="3"/>
        </w:numPr>
        <w:ind w:right="-28"/>
        <w:jc w:val="both"/>
        <w:rPr>
          <w:rtl/>
        </w:rPr>
      </w:pPr>
      <w:r w:rsidRPr="004B429D">
        <w:rPr>
          <w:rFonts w:hint="cs"/>
          <w:rtl/>
        </w:rPr>
        <w:t>בסעיף קטן (א), בהגדרה "חבר בארגון טרור", בסיפה, בפסקה (א), במקום "עורר נאשם" יבוא "עורר הנאשם".</w:t>
      </w:r>
    </w:p>
    <w:p w:rsidR="00A35181" w:rsidRPr="004B429D" w:rsidRDefault="00A35181" w:rsidP="00782F50">
      <w:pPr>
        <w:pStyle w:val="Noparagraphstyle"/>
        <w:ind w:left="1440" w:right="-28"/>
        <w:jc w:val="both"/>
        <w:rPr>
          <w:rtl/>
        </w:rPr>
      </w:pPr>
    </w:p>
    <w:p w:rsidR="00FC3D43" w:rsidRPr="004B429D" w:rsidRDefault="00FC3D43" w:rsidP="007D5F4D">
      <w:pPr>
        <w:pStyle w:val="Noparagraphstyle"/>
        <w:numPr>
          <w:ilvl w:val="0"/>
          <w:numId w:val="2"/>
        </w:numPr>
        <w:ind w:right="-28"/>
        <w:jc w:val="both"/>
      </w:pPr>
      <w:r w:rsidRPr="004B429D">
        <w:rPr>
          <w:rFonts w:hint="cs"/>
          <w:rtl/>
        </w:rPr>
        <w:t xml:space="preserve">בסעיף קטן (א), בהגדרה "חבר בארגון טרור", </w:t>
      </w:r>
      <w:r w:rsidR="00A35181" w:rsidRPr="004B429D">
        <w:rPr>
          <w:rFonts w:hint="cs"/>
          <w:rtl/>
        </w:rPr>
        <w:t xml:space="preserve">בסיפה, </w:t>
      </w:r>
      <w:r w:rsidRPr="004B429D">
        <w:rPr>
          <w:rFonts w:hint="cs"/>
          <w:rtl/>
        </w:rPr>
        <w:t>בפסקה (ב)</w:t>
      </w:r>
      <w:r w:rsidR="00A35181" w:rsidRPr="004B429D">
        <w:rPr>
          <w:rFonts w:hint="cs"/>
          <w:rtl/>
        </w:rPr>
        <w:t>,</w:t>
      </w:r>
      <w:r w:rsidRPr="004B429D">
        <w:rPr>
          <w:rFonts w:hint="cs"/>
          <w:rtl/>
        </w:rPr>
        <w:t xml:space="preserve"> במקום "מי שהיה חבר בארגון טרור יראו אותו כחבר באותו ארגון, אלא אם כן הוכיח כי חדל מלהיות חבר בו" יבוא "מי שהיה חבר בארגון טרור בעת ביצוע העבירה.".</w:t>
      </w:r>
    </w:p>
    <w:p w:rsidR="00F43750" w:rsidRPr="004B429D" w:rsidRDefault="00F43750" w:rsidP="00782F50">
      <w:pPr>
        <w:pStyle w:val="Noparagraphstyle"/>
        <w:ind w:right="-28"/>
        <w:jc w:val="both"/>
        <w:rPr>
          <w:rtl/>
        </w:rPr>
      </w:pPr>
    </w:p>
    <w:p w:rsidR="00CA545B" w:rsidRPr="004B429D" w:rsidRDefault="00CA545B" w:rsidP="007D5F4D">
      <w:pPr>
        <w:pStyle w:val="Noparagraphstyle"/>
        <w:numPr>
          <w:ilvl w:val="0"/>
          <w:numId w:val="2"/>
        </w:numPr>
        <w:ind w:right="-28"/>
        <w:jc w:val="both"/>
        <w:rPr>
          <w:rtl/>
        </w:rPr>
      </w:pPr>
      <w:r w:rsidRPr="004B429D">
        <w:rPr>
          <w:rFonts w:hint="cs"/>
          <w:rtl/>
        </w:rPr>
        <w:t xml:space="preserve">בסעיף קטן (א), בהגדרה "חבר בארגון טרור", </w:t>
      </w:r>
      <w:r w:rsidR="00A35181" w:rsidRPr="004B429D">
        <w:rPr>
          <w:rFonts w:hint="cs"/>
          <w:rtl/>
        </w:rPr>
        <w:t xml:space="preserve">בסיפה, </w:t>
      </w:r>
      <w:r w:rsidRPr="004B429D">
        <w:rPr>
          <w:rFonts w:hint="cs"/>
          <w:rtl/>
        </w:rPr>
        <w:t xml:space="preserve">במקום האמור בפסקה (ג) יבוא "חבר בארגון טרור, חזקה כי הוא מודע לכך שהארגון הוא ארגון </w:t>
      </w:r>
      <w:r w:rsidR="00782F50" w:rsidRPr="004B429D">
        <w:rPr>
          <w:rFonts w:hint="cs"/>
          <w:rtl/>
        </w:rPr>
        <w:t xml:space="preserve">טרור; עורר נאשם ספק סביר לעניין </w:t>
      </w:r>
      <w:r w:rsidRPr="004B429D">
        <w:rPr>
          <w:rFonts w:hint="cs"/>
          <w:rtl/>
        </w:rPr>
        <w:t>מודעותו, יפעל הספק לטובתו.".</w:t>
      </w:r>
    </w:p>
    <w:p w:rsidR="00F43750" w:rsidRPr="004B429D" w:rsidRDefault="00F43750" w:rsidP="00782F50">
      <w:pPr>
        <w:pStyle w:val="Noparagraphstyle"/>
        <w:ind w:right="-28"/>
        <w:jc w:val="both"/>
        <w:rPr>
          <w:rtl/>
        </w:rPr>
      </w:pPr>
    </w:p>
    <w:p w:rsidR="00F43750" w:rsidRPr="004B429D" w:rsidRDefault="00FC3D43" w:rsidP="007D5F4D">
      <w:pPr>
        <w:pStyle w:val="Noparagraphstyle"/>
        <w:numPr>
          <w:ilvl w:val="0"/>
          <w:numId w:val="2"/>
        </w:numPr>
        <w:ind w:right="-28"/>
        <w:jc w:val="both"/>
        <w:rPr>
          <w:rtl/>
        </w:rPr>
      </w:pPr>
      <w:r w:rsidRPr="004B429D">
        <w:rPr>
          <w:rFonts w:hint="cs"/>
          <w:rtl/>
        </w:rPr>
        <w:t xml:space="preserve">בסעיף קטן (א), </w:t>
      </w:r>
      <w:r w:rsidR="00F43750" w:rsidRPr="004B429D">
        <w:rPr>
          <w:rFonts w:hint="cs"/>
          <w:rtl/>
        </w:rPr>
        <w:t xml:space="preserve">בהגדרה "מעשה טרור", </w:t>
      </w:r>
      <w:r w:rsidR="00EF3497" w:rsidRPr="004B429D">
        <w:rPr>
          <w:rFonts w:hint="cs"/>
          <w:rtl/>
        </w:rPr>
        <w:t xml:space="preserve">בפסקה (1), </w:t>
      </w:r>
      <w:r w:rsidR="00F43750" w:rsidRPr="004B429D">
        <w:rPr>
          <w:rFonts w:hint="cs"/>
          <w:rtl/>
        </w:rPr>
        <w:t>במקום "הם נעשו מתוך מניע מדיני, דתי, לאומני או אידאולוגי" יבוא "הם נעשו מתוך מניע מדיני, דתי, לאומני, אידיאולוגי או מגדרי".</w:t>
      </w:r>
    </w:p>
    <w:p w:rsidR="00F43750" w:rsidRPr="004B429D" w:rsidRDefault="00F43750" w:rsidP="00782F50">
      <w:pPr>
        <w:pStyle w:val="Noparagraphstyle"/>
        <w:ind w:right="-28"/>
        <w:jc w:val="both"/>
        <w:rPr>
          <w:rtl/>
        </w:rPr>
      </w:pPr>
    </w:p>
    <w:p w:rsidR="00A35181" w:rsidRPr="004B429D" w:rsidRDefault="00FC3D43" w:rsidP="007D5F4D">
      <w:pPr>
        <w:pStyle w:val="Noparagraphstyle"/>
        <w:numPr>
          <w:ilvl w:val="0"/>
          <w:numId w:val="2"/>
        </w:numPr>
        <w:ind w:right="-28"/>
        <w:jc w:val="both"/>
      </w:pPr>
      <w:r w:rsidRPr="004B429D">
        <w:rPr>
          <w:rFonts w:hint="cs"/>
          <w:rtl/>
        </w:rPr>
        <w:t xml:space="preserve">בסעיף קטן (א), </w:t>
      </w:r>
      <w:r w:rsidR="00F43750" w:rsidRPr="004B429D">
        <w:rPr>
          <w:rFonts w:hint="cs"/>
          <w:rtl/>
        </w:rPr>
        <w:t xml:space="preserve">בהגדרה "מעשה טרור", </w:t>
      </w:r>
      <w:r w:rsidR="00EF3497" w:rsidRPr="004B429D">
        <w:rPr>
          <w:rFonts w:hint="cs"/>
          <w:rtl/>
        </w:rPr>
        <w:t xml:space="preserve">בפסקה (3), אחרי </w:t>
      </w:r>
      <w:r w:rsidR="00A35181" w:rsidRPr="004B429D">
        <w:rPr>
          <w:rFonts w:hint="cs"/>
          <w:rtl/>
        </w:rPr>
        <w:t xml:space="preserve">פסקת משנה </w:t>
      </w:r>
      <w:r w:rsidR="00EF3497" w:rsidRPr="004B429D">
        <w:rPr>
          <w:rFonts w:hint="cs"/>
          <w:rtl/>
        </w:rPr>
        <w:t>(א) יבוא</w:t>
      </w:r>
      <w:r w:rsidR="00A35181" w:rsidRPr="004B429D">
        <w:rPr>
          <w:rFonts w:hint="cs"/>
          <w:rtl/>
        </w:rPr>
        <w:t>:</w:t>
      </w:r>
    </w:p>
    <w:p w:rsidR="00F43750" w:rsidRPr="004B429D" w:rsidRDefault="00F43750" w:rsidP="00782F50">
      <w:pPr>
        <w:pStyle w:val="Noparagraphstyle"/>
        <w:ind w:left="720" w:right="-28"/>
        <w:jc w:val="both"/>
        <w:rPr>
          <w:rtl/>
        </w:rPr>
      </w:pPr>
      <w:r w:rsidRPr="004B429D">
        <w:rPr>
          <w:rFonts w:hint="cs"/>
          <w:rtl/>
        </w:rPr>
        <w:t>"</w:t>
      </w:r>
      <w:r w:rsidR="00EF3497" w:rsidRPr="004B429D">
        <w:rPr>
          <w:rFonts w:hint="cs"/>
          <w:rtl/>
        </w:rPr>
        <w:t xml:space="preserve">(א1) </w:t>
      </w:r>
      <w:r w:rsidR="00A35181" w:rsidRPr="004B429D">
        <w:rPr>
          <w:rFonts w:hint="cs"/>
          <w:rtl/>
        </w:rPr>
        <w:t>פגיעה</w:t>
      </w:r>
      <w:r w:rsidRPr="004B429D">
        <w:rPr>
          <w:rFonts w:hint="cs"/>
          <w:rtl/>
        </w:rPr>
        <w:t xml:space="preserve"> באזרחים</w:t>
      </w:r>
      <w:r w:rsidR="00A35181" w:rsidRPr="004B429D">
        <w:rPr>
          <w:rFonts w:hint="cs"/>
          <w:rtl/>
        </w:rPr>
        <w:t>;</w:t>
      </w:r>
      <w:r w:rsidRPr="004B429D">
        <w:rPr>
          <w:rFonts w:hint="cs"/>
          <w:rtl/>
        </w:rPr>
        <w:t>".</w:t>
      </w:r>
    </w:p>
    <w:p w:rsidR="00F43750" w:rsidRPr="004B429D" w:rsidRDefault="00F43750" w:rsidP="00782F50">
      <w:pPr>
        <w:pStyle w:val="Noparagraphstyle"/>
        <w:ind w:right="-28"/>
        <w:jc w:val="both"/>
        <w:rPr>
          <w:rtl/>
        </w:rPr>
      </w:pPr>
    </w:p>
    <w:p w:rsidR="00F43750" w:rsidRPr="004B429D" w:rsidRDefault="00FC3D43" w:rsidP="007D5F4D">
      <w:pPr>
        <w:pStyle w:val="Noparagraphstyle"/>
        <w:numPr>
          <w:ilvl w:val="0"/>
          <w:numId w:val="2"/>
        </w:numPr>
        <w:ind w:right="-28"/>
        <w:jc w:val="both"/>
        <w:rPr>
          <w:rtl/>
        </w:rPr>
      </w:pPr>
      <w:r w:rsidRPr="004B429D">
        <w:rPr>
          <w:rFonts w:hint="cs"/>
          <w:rtl/>
        </w:rPr>
        <w:t xml:space="preserve">בסעיף קטן (א), </w:t>
      </w:r>
      <w:r w:rsidR="00F43750" w:rsidRPr="004B429D">
        <w:rPr>
          <w:rFonts w:hint="cs"/>
          <w:rtl/>
        </w:rPr>
        <w:t xml:space="preserve">בהגדרה </w:t>
      </w:r>
      <w:r w:rsidR="00670728" w:rsidRPr="004B429D">
        <w:rPr>
          <w:rFonts w:hint="cs"/>
          <w:rtl/>
        </w:rPr>
        <w:t>"</w:t>
      </w:r>
      <w:r w:rsidR="00F43750" w:rsidRPr="004B429D">
        <w:rPr>
          <w:rFonts w:hint="cs"/>
          <w:rtl/>
        </w:rPr>
        <w:t>מעשה טרור</w:t>
      </w:r>
      <w:r w:rsidR="00670728" w:rsidRPr="004B429D">
        <w:rPr>
          <w:rFonts w:hint="cs"/>
          <w:rtl/>
        </w:rPr>
        <w:t>"</w:t>
      </w:r>
      <w:r w:rsidR="00F43750" w:rsidRPr="004B429D">
        <w:rPr>
          <w:rFonts w:hint="cs"/>
          <w:rtl/>
        </w:rPr>
        <w:t xml:space="preserve">, בפסקה </w:t>
      </w:r>
      <w:r w:rsidR="00573FF9" w:rsidRPr="004B429D">
        <w:rPr>
          <w:rFonts w:hint="cs"/>
          <w:rtl/>
        </w:rPr>
        <w:t>(</w:t>
      </w:r>
      <w:r w:rsidR="00F43750" w:rsidRPr="004B429D">
        <w:rPr>
          <w:rFonts w:hint="cs"/>
          <w:rtl/>
        </w:rPr>
        <w:t>3</w:t>
      </w:r>
      <w:r w:rsidR="00573FF9" w:rsidRPr="004B429D">
        <w:rPr>
          <w:rFonts w:hint="cs"/>
          <w:rtl/>
        </w:rPr>
        <w:t>)</w:t>
      </w:r>
      <w:r w:rsidR="00F43750" w:rsidRPr="004B429D">
        <w:rPr>
          <w:rFonts w:hint="cs"/>
          <w:rtl/>
        </w:rPr>
        <w:t>(ה), המילים "בכלכלת המדינה או" – יימחקו.</w:t>
      </w:r>
    </w:p>
    <w:p w:rsidR="00F43750" w:rsidRPr="004B429D" w:rsidRDefault="00F43750" w:rsidP="00782F50">
      <w:pPr>
        <w:pStyle w:val="Noparagraphstyle"/>
        <w:ind w:right="-28"/>
        <w:jc w:val="both"/>
        <w:rPr>
          <w:rtl/>
        </w:rPr>
      </w:pPr>
    </w:p>
    <w:p w:rsidR="00F43750" w:rsidRPr="004B429D" w:rsidRDefault="00FC3D43" w:rsidP="007D5F4D">
      <w:pPr>
        <w:pStyle w:val="Noparagraphstyle"/>
        <w:numPr>
          <w:ilvl w:val="0"/>
          <w:numId w:val="2"/>
        </w:numPr>
        <w:ind w:right="-28"/>
        <w:jc w:val="both"/>
        <w:rPr>
          <w:rtl/>
        </w:rPr>
      </w:pPr>
      <w:r w:rsidRPr="004B429D">
        <w:rPr>
          <w:rFonts w:hint="cs"/>
          <w:rtl/>
        </w:rPr>
        <w:t xml:space="preserve">בסעיף קטן (א), </w:t>
      </w:r>
      <w:r w:rsidR="00F43750" w:rsidRPr="004B429D">
        <w:rPr>
          <w:rFonts w:hint="cs"/>
          <w:rtl/>
        </w:rPr>
        <w:t xml:space="preserve">בהגדרה "עבירת ביטחון חמורה", </w:t>
      </w:r>
      <w:r w:rsidR="00782F50" w:rsidRPr="004B429D">
        <w:rPr>
          <w:rFonts w:hint="cs"/>
          <w:rtl/>
        </w:rPr>
        <w:t>ברישה, בסופה</w:t>
      </w:r>
      <w:r w:rsidR="00F43750" w:rsidRPr="004B429D">
        <w:rPr>
          <w:rFonts w:hint="cs"/>
          <w:rtl/>
        </w:rPr>
        <w:t xml:space="preserve"> יבוא </w:t>
      </w:r>
      <w:r w:rsidR="00782F50" w:rsidRPr="004B429D">
        <w:rPr>
          <w:rFonts w:hint="cs"/>
          <w:rtl/>
        </w:rPr>
        <w:t xml:space="preserve">"למעט עבירה שנעברה על ידי מהגרי עבודה, מבקשי מקלט </w:t>
      </w:r>
      <w:r w:rsidR="00F43750" w:rsidRPr="004B429D">
        <w:rPr>
          <w:rFonts w:hint="cs"/>
          <w:rtl/>
        </w:rPr>
        <w:t>או זרים שאינם בני הרחקה".</w:t>
      </w:r>
    </w:p>
    <w:p w:rsidR="00F43750" w:rsidRPr="004B429D" w:rsidRDefault="00F43750" w:rsidP="00782F50">
      <w:pPr>
        <w:pStyle w:val="Noparagraphstyle"/>
        <w:ind w:right="-28"/>
        <w:jc w:val="both"/>
        <w:rPr>
          <w:rtl/>
        </w:rPr>
      </w:pPr>
    </w:p>
    <w:p w:rsidR="00F43750" w:rsidRPr="004B429D" w:rsidRDefault="00FC3D43" w:rsidP="007D5F4D">
      <w:pPr>
        <w:pStyle w:val="Noparagraphstyle"/>
        <w:numPr>
          <w:ilvl w:val="0"/>
          <w:numId w:val="2"/>
        </w:numPr>
        <w:ind w:right="-28"/>
        <w:jc w:val="both"/>
        <w:rPr>
          <w:rtl/>
        </w:rPr>
      </w:pPr>
      <w:r w:rsidRPr="004B429D">
        <w:rPr>
          <w:rFonts w:hint="cs"/>
          <w:rtl/>
        </w:rPr>
        <w:t xml:space="preserve">בסעיף קטן (א), </w:t>
      </w:r>
      <w:r w:rsidR="00F43750" w:rsidRPr="004B429D">
        <w:rPr>
          <w:rFonts w:hint="cs"/>
          <w:rtl/>
        </w:rPr>
        <w:t xml:space="preserve">בהגדרה "רכוש הקשור לעבירה", </w:t>
      </w:r>
      <w:r w:rsidR="00EF3497" w:rsidRPr="004B429D">
        <w:rPr>
          <w:rFonts w:hint="cs"/>
          <w:rtl/>
        </w:rPr>
        <w:t>ב</w:t>
      </w:r>
      <w:r w:rsidR="00782F50" w:rsidRPr="004B429D">
        <w:rPr>
          <w:rFonts w:hint="cs"/>
          <w:rtl/>
        </w:rPr>
        <w:t>מקום האמור בפסקה (2)</w:t>
      </w:r>
      <w:r w:rsidR="00EF3497" w:rsidRPr="004B429D">
        <w:rPr>
          <w:rFonts w:hint="cs"/>
          <w:rtl/>
        </w:rPr>
        <w:t xml:space="preserve"> </w:t>
      </w:r>
      <w:r w:rsidR="00F43750" w:rsidRPr="004B429D">
        <w:rPr>
          <w:rFonts w:hint="cs"/>
          <w:rtl/>
        </w:rPr>
        <w:t>יבוא "הושג כשכר או כתגמול בעד ביצוע עבירה, יועד להיות שכר או תגמול בעד ביצועה או הושג כתוצאה מביצועה במישרין".</w:t>
      </w:r>
    </w:p>
    <w:p w:rsidR="00F43750" w:rsidRPr="004B429D" w:rsidRDefault="00F43750" w:rsidP="00782F50">
      <w:pPr>
        <w:pStyle w:val="Noparagraphstyle"/>
        <w:ind w:right="-28"/>
        <w:jc w:val="both"/>
        <w:rPr>
          <w:rtl/>
        </w:rPr>
      </w:pPr>
    </w:p>
    <w:p w:rsidR="009D1540" w:rsidRPr="004B429D" w:rsidRDefault="009D1540" w:rsidP="00782F50">
      <w:pPr>
        <w:pStyle w:val="Noparagraphstyle"/>
        <w:ind w:right="-28"/>
        <w:jc w:val="both"/>
        <w:rPr>
          <w:b/>
          <w:bCs/>
          <w:u w:val="single"/>
        </w:rPr>
      </w:pPr>
      <w:r w:rsidRPr="004B429D">
        <w:rPr>
          <w:rFonts w:hint="cs"/>
          <w:b/>
          <w:bCs/>
          <w:u w:val="single"/>
          <w:rtl/>
        </w:rPr>
        <w:t>חברי הכנסת יצחק הרצוג, ציפי לבני, שלי יחימוביץ', סתיו שפיר, איציק שמולי, עמר בר-לב, יחיאל חיליק בר, עמיר פרץ, מרב מיכאלי, איתן כבל, מנואל טרכטנברג, אראל מרגלית, מיקי רוזנטל, רויטל סויד, יואל חסון, זוהיר בהלול, איתן ברושי, מיכל בירן, נחמן שי, קסניה סבטלובה, איילת נחמיאס ורבין, יוסי יונה, איל בן ראובן ויעל כהן-פארן (להלן – קבוצת המחנה הציוני) מציעים</w:t>
      </w:r>
      <w:r w:rsidRPr="004B429D">
        <w:rPr>
          <w:rFonts w:hint="cs"/>
          <w:b/>
          <w:bCs/>
          <w:rtl/>
        </w:rPr>
        <w:t>:</w:t>
      </w:r>
    </w:p>
    <w:p w:rsidR="00F43750" w:rsidRPr="004B429D" w:rsidRDefault="00FC3D43" w:rsidP="007D5F4D">
      <w:pPr>
        <w:pStyle w:val="Noparagraphstyle"/>
        <w:numPr>
          <w:ilvl w:val="0"/>
          <w:numId w:val="2"/>
        </w:numPr>
        <w:ind w:right="-28"/>
        <w:jc w:val="both"/>
        <w:rPr>
          <w:rtl/>
        </w:rPr>
      </w:pPr>
      <w:r w:rsidRPr="004B429D">
        <w:rPr>
          <w:rFonts w:hint="cs"/>
          <w:rtl/>
        </w:rPr>
        <w:t xml:space="preserve">בסעיף קטן (א), </w:t>
      </w:r>
      <w:r w:rsidR="00F43750" w:rsidRPr="004B429D">
        <w:rPr>
          <w:rFonts w:hint="cs"/>
          <w:rtl/>
        </w:rPr>
        <w:t xml:space="preserve">בהגדרה "חבר בארגון טרור", במקום </w:t>
      </w:r>
      <w:r w:rsidR="009D1540" w:rsidRPr="004B429D">
        <w:rPr>
          <w:rFonts w:hint="cs"/>
          <w:rtl/>
        </w:rPr>
        <w:t xml:space="preserve">האמור בה </w:t>
      </w:r>
      <w:r w:rsidR="00F43750" w:rsidRPr="004B429D">
        <w:rPr>
          <w:rFonts w:hint="cs"/>
          <w:rtl/>
        </w:rPr>
        <w:t>יבוא "אדם הפועל במסגרת ארגון טרור".</w:t>
      </w:r>
    </w:p>
    <w:p w:rsidR="00F43750" w:rsidRPr="004B429D" w:rsidRDefault="00F43750" w:rsidP="00782F50">
      <w:pPr>
        <w:pStyle w:val="Noparagraphstyle"/>
        <w:ind w:right="-28"/>
        <w:jc w:val="both"/>
        <w:rPr>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3</w:t>
      </w:r>
    </w:p>
    <w:p w:rsidR="009D1540" w:rsidRPr="004B429D" w:rsidRDefault="00BD6C1A" w:rsidP="00782F50">
      <w:pPr>
        <w:pStyle w:val="Noparagraphstyle"/>
        <w:ind w:right="-28"/>
        <w:jc w:val="both"/>
        <w:rPr>
          <w:b/>
          <w:bCs/>
          <w:rtl/>
        </w:rPr>
      </w:pPr>
      <w:r w:rsidRPr="004B429D">
        <w:rPr>
          <w:rFonts w:hint="cs"/>
          <w:b/>
          <w:bCs/>
          <w:u w:val="single"/>
          <w:rtl/>
        </w:rPr>
        <w:t>קבוצת מרצ וקבוצת הרשימה המשותפת מציעות</w:t>
      </w:r>
      <w:r w:rsidR="009D1540" w:rsidRPr="004B429D">
        <w:rPr>
          <w:rFonts w:hint="cs"/>
          <w:b/>
          <w:bCs/>
          <w:rtl/>
        </w:rPr>
        <w:t>:</w:t>
      </w:r>
    </w:p>
    <w:p w:rsidR="00F43750" w:rsidRPr="004B429D" w:rsidRDefault="00F43750" w:rsidP="007D5F4D">
      <w:pPr>
        <w:pStyle w:val="Noparagraphstyle"/>
        <w:numPr>
          <w:ilvl w:val="0"/>
          <w:numId w:val="2"/>
        </w:numPr>
        <w:ind w:right="-28"/>
        <w:jc w:val="both"/>
        <w:rPr>
          <w:sz w:val="26"/>
        </w:rPr>
      </w:pPr>
      <w:r w:rsidRPr="004B429D">
        <w:rPr>
          <w:rFonts w:hint="cs"/>
          <w:sz w:val="26"/>
          <w:rtl/>
        </w:rPr>
        <w:t>בסעיף קטן (א), בסופו יבוא "</w:t>
      </w:r>
      <w:r w:rsidR="00D83CF6" w:rsidRPr="004B429D">
        <w:rPr>
          <w:rFonts w:hint="cs"/>
          <w:sz w:val="26"/>
          <w:rtl/>
        </w:rPr>
        <w:t>צו כאמור ייכנס לתוקף בחתימת שר</w:t>
      </w:r>
      <w:r w:rsidRPr="004B429D">
        <w:rPr>
          <w:rFonts w:hint="cs"/>
          <w:sz w:val="26"/>
          <w:rtl/>
        </w:rPr>
        <w:t xml:space="preserve"> המשפטים".</w:t>
      </w:r>
    </w:p>
    <w:p w:rsidR="00D83CF6" w:rsidRPr="004B429D" w:rsidRDefault="00D83CF6" w:rsidP="00D83CF6">
      <w:pPr>
        <w:pStyle w:val="Noparagraphstyle"/>
        <w:ind w:right="-28" w:firstLine="720"/>
        <w:jc w:val="both"/>
        <w:rPr>
          <w:b/>
          <w:bCs/>
          <w:i/>
          <w:iCs/>
          <w:sz w:val="26"/>
        </w:rPr>
      </w:pPr>
      <w:r w:rsidRPr="004B429D">
        <w:rPr>
          <w:rFonts w:hint="cs"/>
          <w:b/>
          <w:bCs/>
          <w:i/>
          <w:iCs/>
          <w:sz w:val="26"/>
          <w:rtl/>
        </w:rPr>
        <w:t>לחלופין:</w:t>
      </w:r>
    </w:p>
    <w:p w:rsidR="00D83CF6" w:rsidRPr="004B429D" w:rsidRDefault="00D83CF6" w:rsidP="007D5F4D">
      <w:pPr>
        <w:pStyle w:val="Noparagraphstyle"/>
        <w:numPr>
          <w:ilvl w:val="0"/>
          <w:numId w:val="4"/>
        </w:numPr>
        <w:ind w:right="-28"/>
        <w:jc w:val="both"/>
        <w:rPr>
          <w:sz w:val="26"/>
          <w:u w:val="double"/>
        </w:rPr>
      </w:pPr>
      <w:r w:rsidRPr="004B429D">
        <w:rPr>
          <w:rFonts w:hint="cs"/>
          <w:rtl/>
        </w:rPr>
        <w:t xml:space="preserve">סעיף קטן (א) </w:t>
      </w:r>
      <w:r w:rsidRPr="004B429D">
        <w:rPr>
          <w:rtl/>
        </w:rPr>
        <w:t>–</w:t>
      </w:r>
      <w:r w:rsidRPr="004B429D">
        <w:rPr>
          <w:rFonts w:hint="cs"/>
          <w:rtl/>
        </w:rPr>
        <w:t xml:space="preserve"> יימחק.</w:t>
      </w:r>
    </w:p>
    <w:p w:rsidR="00F50699" w:rsidRPr="004B429D" w:rsidRDefault="00F50699" w:rsidP="007D5F4D">
      <w:pPr>
        <w:pStyle w:val="Noparagraphstyle"/>
        <w:numPr>
          <w:ilvl w:val="0"/>
          <w:numId w:val="4"/>
        </w:numPr>
        <w:ind w:right="-28"/>
        <w:jc w:val="both"/>
        <w:rPr>
          <w:sz w:val="26"/>
          <w:u w:val="double"/>
        </w:rPr>
      </w:pPr>
      <w:r w:rsidRPr="004B429D">
        <w:rPr>
          <w:rFonts w:hint="cs"/>
          <w:sz w:val="26"/>
          <w:rtl/>
        </w:rPr>
        <w:t>בסעיף קטן (א), במקום "שר הביטחון" יבוא "בית המשפט"</w:t>
      </w:r>
      <w:r w:rsidR="00C63CE9" w:rsidRPr="004B429D">
        <w:rPr>
          <w:rFonts w:hint="cs"/>
          <w:sz w:val="26"/>
          <w:rtl/>
        </w:rPr>
        <w:t>, ובסעיף קטן (ד), בסופו יבוא "הוראות סעיף קטן (א) יחולו על החלטה לפי סעיף זה".</w:t>
      </w:r>
    </w:p>
    <w:p w:rsidR="00C63CE9" w:rsidRPr="004B429D" w:rsidRDefault="00C63CE9" w:rsidP="007D5F4D">
      <w:pPr>
        <w:pStyle w:val="Noparagraphstyle"/>
        <w:numPr>
          <w:ilvl w:val="0"/>
          <w:numId w:val="4"/>
        </w:numPr>
        <w:ind w:right="-28"/>
        <w:jc w:val="both"/>
        <w:rPr>
          <w:sz w:val="26"/>
          <w:rtl/>
        </w:rPr>
      </w:pPr>
      <w:r w:rsidRPr="004B429D">
        <w:rPr>
          <w:rFonts w:hint="cs"/>
          <w:sz w:val="26"/>
          <w:rtl/>
        </w:rPr>
        <w:t>בסעיף קטן (א), במקום</w:t>
      </w:r>
      <w:r w:rsidR="00A11B61" w:rsidRPr="004B429D">
        <w:rPr>
          <w:rFonts w:hint="cs"/>
          <w:sz w:val="26"/>
          <w:rtl/>
        </w:rPr>
        <w:t xml:space="preserve"> "</w:t>
      </w:r>
      <w:r w:rsidRPr="004B429D">
        <w:rPr>
          <w:rFonts w:hint="cs"/>
          <w:sz w:val="26"/>
          <w:rtl/>
        </w:rPr>
        <w:t xml:space="preserve">שר הביטחון רשאי להכריז" יבוא "הממשלה רשאית להכריז", וסעיף קטן (ד) </w:t>
      </w:r>
      <w:r w:rsidRPr="004B429D">
        <w:rPr>
          <w:sz w:val="26"/>
          <w:rtl/>
        </w:rPr>
        <w:t>–</w:t>
      </w:r>
      <w:r w:rsidRPr="004B429D">
        <w:rPr>
          <w:rFonts w:hint="cs"/>
          <w:sz w:val="26"/>
          <w:rtl/>
        </w:rPr>
        <w:t xml:space="preserve"> יימחק.</w:t>
      </w:r>
    </w:p>
    <w:p w:rsidR="00F50699" w:rsidRPr="004B429D" w:rsidRDefault="00F50699" w:rsidP="00F50699">
      <w:pPr>
        <w:pStyle w:val="Noparagraphstyle"/>
        <w:ind w:left="720" w:right="-28" w:firstLine="720"/>
        <w:jc w:val="both"/>
        <w:rPr>
          <w:sz w:val="26"/>
          <w:u w:val="double"/>
          <w:rtl/>
        </w:rPr>
      </w:pPr>
    </w:p>
    <w:p w:rsidR="00F50699" w:rsidRPr="004B429D" w:rsidRDefault="00F50699" w:rsidP="007D5F4D">
      <w:pPr>
        <w:pStyle w:val="Noparagraphstyle"/>
        <w:numPr>
          <w:ilvl w:val="0"/>
          <w:numId w:val="2"/>
        </w:numPr>
        <w:ind w:right="-28"/>
        <w:jc w:val="both"/>
        <w:rPr>
          <w:sz w:val="26"/>
          <w:rtl/>
        </w:rPr>
      </w:pPr>
      <w:r w:rsidRPr="004B429D">
        <w:rPr>
          <w:rFonts w:hint="cs"/>
          <w:sz w:val="26"/>
          <w:rtl/>
        </w:rPr>
        <w:t>בסעיף קטן (ב), אחרי "באישור היועץ המשפטי לממשלה" יבוא "ולאחר מתן גזר דין חלוט שהוא מכריז על הארגון כארגון טרור".</w:t>
      </w:r>
    </w:p>
    <w:p w:rsidR="00F50699" w:rsidRPr="004B429D" w:rsidRDefault="00F50699" w:rsidP="00F50699">
      <w:pPr>
        <w:pStyle w:val="Noparagraphstyle"/>
        <w:ind w:left="720" w:right="-28"/>
        <w:jc w:val="both"/>
        <w:rPr>
          <w:b/>
          <w:bCs/>
          <w:i/>
          <w:iCs/>
          <w:sz w:val="26"/>
        </w:rPr>
      </w:pPr>
      <w:r w:rsidRPr="004B429D">
        <w:rPr>
          <w:rFonts w:hint="cs"/>
          <w:b/>
          <w:bCs/>
          <w:i/>
          <w:iCs/>
          <w:sz w:val="26"/>
          <w:rtl/>
        </w:rPr>
        <w:t>לחלופין:</w:t>
      </w:r>
    </w:p>
    <w:p w:rsidR="00F50699" w:rsidRPr="004B429D" w:rsidRDefault="00F50699" w:rsidP="007D5F4D">
      <w:pPr>
        <w:pStyle w:val="Noparagraphstyle"/>
        <w:numPr>
          <w:ilvl w:val="0"/>
          <w:numId w:val="5"/>
        </w:numPr>
        <w:ind w:right="-28"/>
        <w:jc w:val="both"/>
        <w:rPr>
          <w:sz w:val="26"/>
          <w:rtl/>
        </w:rPr>
      </w:pPr>
      <w:r w:rsidRPr="004B429D">
        <w:rPr>
          <w:rFonts w:hint="cs"/>
          <w:sz w:val="26"/>
          <w:rtl/>
        </w:rPr>
        <w:t xml:space="preserve">סעיף קטן (ב) </w:t>
      </w:r>
      <w:r w:rsidRPr="004B429D">
        <w:rPr>
          <w:sz w:val="26"/>
          <w:rtl/>
        </w:rPr>
        <w:t>–</w:t>
      </w:r>
      <w:r w:rsidRPr="004B429D">
        <w:rPr>
          <w:rFonts w:hint="cs"/>
          <w:sz w:val="26"/>
          <w:rtl/>
        </w:rPr>
        <w:t xml:space="preserve"> יימחק.</w:t>
      </w:r>
    </w:p>
    <w:p w:rsidR="00F50699" w:rsidRPr="004B429D" w:rsidRDefault="00F50699" w:rsidP="007D5F4D">
      <w:pPr>
        <w:pStyle w:val="Noparagraphstyle"/>
        <w:numPr>
          <w:ilvl w:val="0"/>
          <w:numId w:val="5"/>
        </w:numPr>
        <w:ind w:right="-28"/>
        <w:jc w:val="both"/>
        <w:rPr>
          <w:sz w:val="26"/>
        </w:rPr>
      </w:pPr>
      <w:r w:rsidRPr="004B429D">
        <w:rPr>
          <w:rFonts w:hint="cs"/>
          <w:sz w:val="26"/>
          <w:rtl/>
        </w:rPr>
        <w:t>בסעיף קטן (ב), בסופו יבוא "הבקשה תוגש לבית המשפט המוסמך והוא יחליט אם להכריז על הארגון כארגון טרור אם לאו וגם לתת סעדים זמניים ככל שיתבקשו בנסיבות העניין.".</w:t>
      </w:r>
    </w:p>
    <w:p w:rsidR="00F50699" w:rsidRPr="004B429D" w:rsidRDefault="00F50699" w:rsidP="00F50699">
      <w:pPr>
        <w:pStyle w:val="Noparagraphstyle"/>
        <w:ind w:left="720" w:right="-28" w:firstLine="720"/>
        <w:jc w:val="both"/>
        <w:rPr>
          <w:sz w:val="26"/>
          <w:u w:val="double"/>
          <w:rtl/>
        </w:rPr>
      </w:pPr>
    </w:p>
    <w:p w:rsidR="00F43750" w:rsidRPr="004B429D" w:rsidRDefault="009D1540" w:rsidP="007D5F4D">
      <w:pPr>
        <w:pStyle w:val="Noparagraphstyle"/>
        <w:numPr>
          <w:ilvl w:val="0"/>
          <w:numId w:val="2"/>
        </w:numPr>
        <w:ind w:right="-28"/>
        <w:jc w:val="both"/>
        <w:rPr>
          <w:sz w:val="26"/>
        </w:rPr>
      </w:pPr>
      <w:r w:rsidRPr="004B429D">
        <w:rPr>
          <w:rFonts w:hint="cs"/>
          <w:sz w:val="26"/>
          <w:rtl/>
        </w:rPr>
        <w:t>בסעיף קטן (ג),</w:t>
      </w:r>
      <w:r w:rsidR="00F50699" w:rsidRPr="004B429D">
        <w:rPr>
          <w:rFonts w:hint="cs"/>
          <w:sz w:val="26"/>
          <w:rtl/>
        </w:rPr>
        <w:t xml:space="preserve"> אחרי "התראה" יבוא</w:t>
      </w:r>
      <w:r w:rsidR="00F43750" w:rsidRPr="004B429D">
        <w:rPr>
          <w:rFonts w:hint="cs"/>
          <w:sz w:val="26"/>
          <w:rtl/>
        </w:rPr>
        <w:t xml:space="preserve"> "מפורטת בכתב".</w:t>
      </w:r>
    </w:p>
    <w:p w:rsidR="00F50699" w:rsidRPr="004B429D" w:rsidRDefault="00F50699" w:rsidP="007D5F4D">
      <w:pPr>
        <w:pStyle w:val="Noparagraphstyle"/>
        <w:numPr>
          <w:ilvl w:val="0"/>
          <w:numId w:val="2"/>
        </w:numPr>
        <w:ind w:right="-28"/>
        <w:jc w:val="both"/>
        <w:rPr>
          <w:sz w:val="26"/>
        </w:rPr>
      </w:pPr>
      <w:r w:rsidRPr="004B429D">
        <w:rPr>
          <w:rFonts w:hint="cs"/>
          <w:sz w:val="26"/>
          <w:rtl/>
        </w:rPr>
        <w:t>בסעיף קטן (ג), במקום "בישראל", יבוא "בישראל לפי גבולות 1967".</w:t>
      </w:r>
    </w:p>
    <w:p w:rsidR="00F50699" w:rsidRPr="004B429D" w:rsidRDefault="00F50699" w:rsidP="007D5F4D">
      <w:pPr>
        <w:pStyle w:val="Noparagraphstyle"/>
        <w:numPr>
          <w:ilvl w:val="0"/>
          <w:numId w:val="2"/>
        </w:numPr>
        <w:ind w:right="-28"/>
        <w:jc w:val="both"/>
        <w:rPr>
          <w:sz w:val="26"/>
        </w:rPr>
      </w:pPr>
      <w:r w:rsidRPr="004B429D">
        <w:rPr>
          <w:rFonts w:hint="cs"/>
          <w:sz w:val="26"/>
          <w:rtl/>
        </w:rPr>
        <w:t xml:space="preserve">בסעיף קטן (ג), הסיפה החל במילה "ובלבד" </w:t>
      </w:r>
      <w:r w:rsidRPr="004B429D">
        <w:rPr>
          <w:sz w:val="26"/>
          <w:rtl/>
        </w:rPr>
        <w:t>–</w:t>
      </w:r>
      <w:r w:rsidRPr="004B429D">
        <w:rPr>
          <w:rFonts w:hint="cs"/>
          <w:sz w:val="26"/>
          <w:rtl/>
        </w:rPr>
        <w:t xml:space="preserve"> תימחק.</w:t>
      </w:r>
    </w:p>
    <w:p w:rsidR="00F50699" w:rsidRPr="004B429D" w:rsidRDefault="00F50699" w:rsidP="00F50699">
      <w:pPr>
        <w:pStyle w:val="Noparagraphstyle"/>
        <w:ind w:left="720" w:right="-28"/>
        <w:jc w:val="both"/>
        <w:rPr>
          <w:b/>
          <w:bCs/>
          <w:i/>
          <w:iCs/>
          <w:sz w:val="26"/>
          <w:rtl/>
        </w:rPr>
      </w:pPr>
      <w:r w:rsidRPr="004B429D">
        <w:rPr>
          <w:rFonts w:hint="cs"/>
          <w:b/>
          <w:bCs/>
          <w:i/>
          <w:iCs/>
          <w:sz w:val="26"/>
          <w:rtl/>
        </w:rPr>
        <w:t>לחלופין:</w:t>
      </w:r>
    </w:p>
    <w:p w:rsidR="00F50699" w:rsidRPr="004B429D" w:rsidRDefault="00F50699" w:rsidP="00F50699">
      <w:pPr>
        <w:pStyle w:val="Noparagraphstyle"/>
        <w:ind w:left="720" w:right="-28" w:firstLine="720"/>
        <w:jc w:val="both"/>
        <w:rPr>
          <w:sz w:val="26"/>
        </w:rPr>
      </w:pPr>
      <w:r w:rsidRPr="004B429D">
        <w:rPr>
          <w:rFonts w:hint="cs"/>
          <w:sz w:val="26"/>
          <w:rtl/>
        </w:rPr>
        <w:t xml:space="preserve">סעיף קטן (ג) </w:t>
      </w:r>
      <w:r w:rsidRPr="004B429D">
        <w:rPr>
          <w:sz w:val="26"/>
          <w:rtl/>
        </w:rPr>
        <w:t>–</w:t>
      </w:r>
      <w:r w:rsidRPr="004B429D">
        <w:rPr>
          <w:rFonts w:hint="cs"/>
          <w:sz w:val="26"/>
          <w:rtl/>
        </w:rPr>
        <w:t xml:space="preserve"> יימחק.</w:t>
      </w:r>
    </w:p>
    <w:p w:rsidR="00F50699" w:rsidRPr="004B429D" w:rsidRDefault="00F50699" w:rsidP="00F50699">
      <w:pPr>
        <w:pStyle w:val="Noparagraphstyle"/>
        <w:ind w:left="720" w:right="-28"/>
        <w:jc w:val="both"/>
        <w:rPr>
          <w:b/>
          <w:bCs/>
          <w:i/>
          <w:iCs/>
          <w:sz w:val="26"/>
        </w:rPr>
      </w:pPr>
    </w:p>
    <w:p w:rsidR="00F50699" w:rsidRPr="004B429D" w:rsidRDefault="00F50699" w:rsidP="007D5F4D">
      <w:pPr>
        <w:pStyle w:val="Noparagraphstyle"/>
        <w:numPr>
          <w:ilvl w:val="0"/>
          <w:numId w:val="2"/>
        </w:numPr>
        <w:ind w:right="-28"/>
        <w:jc w:val="both"/>
        <w:rPr>
          <w:sz w:val="26"/>
        </w:rPr>
      </w:pPr>
      <w:r w:rsidRPr="004B429D">
        <w:rPr>
          <w:rFonts w:hint="cs"/>
          <w:sz w:val="26"/>
          <w:rtl/>
        </w:rPr>
        <w:t xml:space="preserve">סעיף קטן (ד) </w:t>
      </w:r>
      <w:r w:rsidRPr="004B429D">
        <w:rPr>
          <w:rFonts w:hint="eastAsia"/>
          <w:sz w:val="26"/>
          <w:rtl/>
        </w:rPr>
        <w:t>–</w:t>
      </w:r>
      <w:r w:rsidRPr="004B429D">
        <w:rPr>
          <w:rFonts w:hint="cs"/>
          <w:sz w:val="26"/>
          <w:rtl/>
        </w:rPr>
        <w:t xml:space="preserve"> יימחק.</w:t>
      </w:r>
    </w:p>
    <w:p w:rsidR="00F43750" w:rsidRPr="004B429D" w:rsidRDefault="00F43750" w:rsidP="00782F50">
      <w:pPr>
        <w:pStyle w:val="Noparagraphstyle"/>
        <w:ind w:right="-28"/>
        <w:jc w:val="both"/>
        <w:rPr>
          <w:snapToGrid/>
          <w:sz w:val="26"/>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4</w:t>
      </w:r>
    </w:p>
    <w:p w:rsidR="009D1540"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9D1540" w:rsidRPr="004B429D">
        <w:rPr>
          <w:rFonts w:hint="cs"/>
          <w:b/>
          <w:bCs/>
          <w:sz w:val="26"/>
          <w:rtl/>
        </w:rPr>
        <w:t>:</w:t>
      </w:r>
    </w:p>
    <w:p w:rsidR="00F43750" w:rsidRPr="004B429D" w:rsidRDefault="00F43750" w:rsidP="007D5F4D">
      <w:pPr>
        <w:pStyle w:val="Noparagraphstyle"/>
        <w:numPr>
          <w:ilvl w:val="0"/>
          <w:numId w:val="2"/>
        </w:numPr>
        <w:ind w:right="-28"/>
        <w:jc w:val="both"/>
        <w:rPr>
          <w:sz w:val="26"/>
        </w:rPr>
      </w:pPr>
      <w:r w:rsidRPr="004B429D">
        <w:rPr>
          <w:rFonts w:hint="cs"/>
          <w:sz w:val="26"/>
          <w:rtl/>
        </w:rPr>
        <w:t xml:space="preserve">בסעיף קטן (ד), המילים "בשקידה סבירה" – יימחקו. </w:t>
      </w:r>
    </w:p>
    <w:p w:rsidR="00A11B61" w:rsidRPr="004B429D" w:rsidRDefault="00A11B61" w:rsidP="00A11B61">
      <w:pPr>
        <w:pStyle w:val="Noparagraphstyle"/>
        <w:ind w:left="720" w:right="-28"/>
        <w:jc w:val="both"/>
        <w:rPr>
          <w:sz w:val="26"/>
        </w:rPr>
      </w:pPr>
    </w:p>
    <w:p w:rsidR="00A11B61" w:rsidRPr="004B429D" w:rsidRDefault="00A11B61" w:rsidP="007D5F4D">
      <w:pPr>
        <w:pStyle w:val="Noparagraphstyle"/>
        <w:numPr>
          <w:ilvl w:val="0"/>
          <w:numId w:val="2"/>
        </w:numPr>
        <w:ind w:right="-28"/>
        <w:jc w:val="both"/>
        <w:rPr>
          <w:sz w:val="26"/>
        </w:rPr>
      </w:pPr>
      <w:r w:rsidRPr="004B429D">
        <w:rPr>
          <w:rFonts w:hint="cs"/>
          <w:sz w:val="26"/>
          <w:rtl/>
        </w:rPr>
        <w:t xml:space="preserve">בסעיף קטן (א), במקום "שר הביטחון" יבוא "בית המשפט", ובסופו יבוא "בית המשפט יקבע את תוקפה של ההכרזה, את התנאים לדיון בהתנגדות ואת סדרי הדין בדיון בהתנגדות", וסעיפים קטנים (ב) ו-(ג) </w:t>
      </w:r>
      <w:r w:rsidRPr="004B429D">
        <w:rPr>
          <w:sz w:val="26"/>
          <w:rtl/>
        </w:rPr>
        <w:t>–</w:t>
      </w:r>
      <w:r w:rsidRPr="004B429D">
        <w:rPr>
          <w:rFonts w:hint="cs"/>
          <w:sz w:val="26"/>
          <w:rtl/>
        </w:rPr>
        <w:t xml:space="preserve"> יימחקו.</w:t>
      </w:r>
    </w:p>
    <w:p w:rsidR="00A11B61" w:rsidRPr="004B429D" w:rsidRDefault="00A11B61" w:rsidP="00A11B61">
      <w:pPr>
        <w:pStyle w:val="Noparagraphstyle"/>
        <w:ind w:left="720" w:right="-28"/>
        <w:jc w:val="both"/>
        <w:rPr>
          <w:b/>
          <w:bCs/>
          <w:i/>
          <w:iCs/>
          <w:sz w:val="26"/>
          <w:rtl/>
        </w:rPr>
      </w:pPr>
      <w:r w:rsidRPr="004B429D">
        <w:rPr>
          <w:rFonts w:hint="cs"/>
          <w:b/>
          <w:bCs/>
          <w:i/>
          <w:iCs/>
          <w:sz w:val="26"/>
          <w:rtl/>
        </w:rPr>
        <w:t>לחלופין:</w:t>
      </w:r>
    </w:p>
    <w:p w:rsidR="00A11B61" w:rsidRPr="004B429D" w:rsidRDefault="00A11B61" w:rsidP="007D5F4D">
      <w:pPr>
        <w:pStyle w:val="Noparagraphstyle"/>
        <w:numPr>
          <w:ilvl w:val="0"/>
          <w:numId w:val="6"/>
        </w:numPr>
        <w:ind w:right="-28"/>
        <w:jc w:val="both"/>
        <w:rPr>
          <w:sz w:val="26"/>
          <w:rtl/>
        </w:rPr>
      </w:pPr>
      <w:r w:rsidRPr="004B429D">
        <w:rPr>
          <w:rFonts w:hint="cs"/>
          <w:sz w:val="26"/>
          <w:rtl/>
        </w:rPr>
        <w:t>במקום האמור בסעיף קטן (ב) יבוא "תוקפה של ההכרזה יהיה לשבעה ימים, תינתן זכות שימוע מיידית וההחלטה בשימוע תינתן בתך שבעה ימים".</w:t>
      </w:r>
    </w:p>
    <w:p w:rsidR="00A11B61" w:rsidRPr="004B429D" w:rsidRDefault="00A11B61" w:rsidP="007D5F4D">
      <w:pPr>
        <w:pStyle w:val="Noparagraphstyle"/>
        <w:numPr>
          <w:ilvl w:val="0"/>
          <w:numId w:val="6"/>
        </w:numPr>
        <w:ind w:right="-28"/>
        <w:jc w:val="both"/>
        <w:rPr>
          <w:sz w:val="26"/>
        </w:rPr>
      </w:pPr>
      <w:r w:rsidRPr="004B429D">
        <w:rPr>
          <w:rFonts w:hint="cs"/>
          <w:sz w:val="26"/>
          <w:rtl/>
        </w:rPr>
        <w:t>בסעיף קטן (א), אחרי "רשאי הוא להכריז" יבוא "באישור בית המשפט".</w:t>
      </w:r>
    </w:p>
    <w:p w:rsidR="00A11B61" w:rsidRPr="004B429D" w:rsidRDefault="00A11B61" w:rsidP="007D5F4D">
      <w:pPr>
        <w:pStyle w:val="Noparagraphstyle"/>
        <w:numPr>
          <w:ilvl w:val="0"/>
          <w:numId w:val="6"/>
        </w:numPr>
        <w:ind w:right="-28"/>
        <w:jc w:val="both"/>
        <w:rPr>
          <w:sz w:val="26"/>
        </w:rPr>
      </w:pPr>
      <w:r w:rsidRPr="004B429D">
        <w:rPr>
          <w:rFonts w:hint="cs"/>
          <w:sz w:val="26"/>
          <w:rtl/>
        </w:rPr>
        <w:t xml:space="preserve">הסעיף </w:t>
      </w:r>
      <w:r w:rsidRPr="004B429D">
        <w:rPr>
          <w:sz w:val="26"/>
          <w:rtl/>
        </w:rPr>
        <w:t>–</w:t>
      </w:r>
      <w:r w:rsidRPr="004B429D">
        <w:rPr>
          <w:rFonts w:hint="cs"/>
          <w:sz w:val="26"/>
          <w:rtl/>
        </w:rPr>
        <w:t xml:space="preserve"> יימחק.</w:t>
      </w:r>
    </w:p>
    <w:p w:rsidR="008465FE" w:rsidRPr="004B429D" w:rsidRDefault="008465FE" w:rsidP="00782F50">
      <w:pPr>
        <w:pStyle w:val="Noparagraphstyle"/>
        <w:ind w:right="-28"/>
        <w:jc w:val="both"/>
        <w:rPr>
          <w:b/>
          <w:bCs/>
          <w:sz w:val="26"/>
          <w:u w:val="single"/>
          <w:rtl/>
        </w:rPr>
      </w:pPr>
    </w:p>
    <w:p w:rsidR="008465FE" w:rsidRPr="004B429D" w:rsidRDefault="008465FE" w:rsidP="00782F50">
      <w:pPr>
        <w:pStyle w:val="Noparagraphstyle"/>
        <w:ind w:right="-28"/>
        <w:jc w:val="both"/>
        <w:rPr>
          <w:b/>
          <w:bCs/>
          <w:sz w:val="26"/>
          <w:u w:val="single"/>
        </w:rPr>
      </w:pPr>
      <w:r w:rsidRPr="004B429D">
        <w:rPr>
          <w:rFonts w:hint="cs"/>
          <w:b/>
          <w:bCs/>
          <w:sz w:val="26"/>
          <w:u w:val="single"/>
          <w:rtl/>
        </w:rPr>
        <w:t>חברי הכנסת יאיר לפיד, יעל גרמן, מאיר כהן, יעקב פרי, עפר שלח, חיים ילין, קארין אלהרר, יואל רזבוזוב, עליזה לביא, מיקי לוי ואלעזר שטרן (להלן – קבוצת יש עתיד) מציעים</w:t>
      </w:r>
      <w:r w:rsidRPr="004B429D">
        <w:rPr>
          <w:rFonts w:hint="cs"/>
          <w:b/>
          <w:bCs/>
          <w:sz w:val="26"/>
          <w:rtl/>
        </w:rPr>
        <w:t>:</w:t>
      </w:r>
    </w:p>
    <w:p w:rsidR="00F43750" w:rsidRPr="004B429D" w:rsidRDefault="008465FE" w:rsidP="007D5F4D">
      <w:pPr>
        <w:pStyle w:val="Noparagraphstyle"/>
        <w:numPr>
          <w:ilvl w:val="0"/>
          <w:numId w:val="2"/>
        </w:numPr>
        <w:ind w:right="-28"/>
        <w:jc w:val="both"/>
        <w:rPr>
          <w:sz w:val="26"/>
          <w:u w:val="double"/>
          <w:rtl/>
        </w:rPr>
      </w:pPr>
      <w:r w:rsidRPr="004B429D">
        <w:rPr>
          <w:rFonts w:hint="cs"/>
          <w:sz w:val="26"/>
          <w:rtl/>
        </w:rPr>
        <w:t>בסעיף קטן (ג), המילים "לפי בקשה מנומקת מאת ראש רשות ביטחון, שתוגש בהתאם להוראות סעיף 3(ב)</w:t>
      </w:r>
      <w:r w:rsidR="00B86643" w:rsidRPr="004B429D">
        <w:rPr>
          <w:rFonts w:hint="cs"/>
          <w:sz w:val="26"/>
          <w:rtl/>
        </w:rPr>
        <w:t>,</w:t>
      </w:r>
      <w:r w:rsidRPr="004B429D">
        <w:rPr>
          <w:rFonts w:hint="cs"/>
          <w:sz w:val="26"/>
          <w:rtl/>
        </w:rPr>
        <w:t xml:space="preserve">" </w:t>
      </w:r>
      <w:r w:rsidRPr="004B429D">
        <w:rPr>
          <w:sz w:val="26"/>
          <w:rtl/>
        </w:rPr>
        <w:t>–</w:t>
      </w:r>
      <w:r w:rsidRPr="004B429D">
        <w:rPr>
          <w:rFonts w:hint="cs"/>
          <w:sz w:val="26"/>
          <w:rtl/>
        </w:rPr>
        <w:t xml:space="preserve"> יימחקו. </w:t>
      </w:r>
    </w:p>
    <w:p w:rsidR="008465FE" w:rsidRPr="004B429D" w:rsidRDefault="008465FE" w:rsidP="00782F50">
      <w:pPr>
        <w:pStyle w:val="Noparagraphstyle"/>
        <w:ind w:right="-28"/>
        <w:jc w:val="both"/>
        <w:rPr>
          <w:sz w:val="26"/>
          <w:u w:val="double"/>
          <w:rtl/>
        </w:rPr>
      </w:pPr>
    </w:p>
    <w:p w:rsidR="00F43750" w:rsidRPr="004B429D" w:rsidRDefault="00F43750" w:rsidP="00782F50">
      <w:pPr>
        <w:pStyle w:val="Noparagraphstyle"/>
        <w:ind w:right="-28"/>
        <w:jc w:val="both"/>
        <w:rPr>
          <w:sz w:val="26"/>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5</w:t>
      </w:r>
    </w:p>
    <w:p w:rsidR="00553F42" w:rsidRPr="004B429D" w:rsidRDefault="00553F42" w:rsidP="00553F42">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F43750" w:rsidRPr="004B429D" w:rsidRDefault="00553F42" w:rsidP="007D5F4D">
      <w:pPr>
        <w:pStyle w:val="Noparagraphstyle"/>
        <w:numPr>
          <w:ilvl w:val="0"/>
          <w:numId w:val="2"/>
        </w:numPr>
        <w:ind w:right="-28"/>
        <w:jc w:val="both"/>
        <w:rPr>
          <w:sz w:val="26"/>
          <w:rtl/>
        </w:rPr>
      </w:pPr>
      <w:r w:rsidRPr="004B429D">
        <w:rPr>
          <w:rFonts w:hint="cs"/>
          <w:sz w:val="26"/>
          <w:rtl/>
        </w:rPr>
        <w:t>בסעיף קטן (א),</w:t>
      </w:r>
      <w:r w:rsidR="00F43750" w:rsidRPr="004B429D">
        <w:rPr>
          <w:rFonts w:hint="cs"/>
          <w:sz w:val="26"/>
          <w:rtl/>
        </w:rPr>
        <w:t xml:space="preserve"> במקום </w:t>
      </w:r>
      <w:r w:rsidRPr="004B429D">
        <w:rPr>
          <w:rFonts w:hint="cs"/>
          <w:sz w:val="26"/>
          <w:rtl/>
        </w:rPr>
        <w:t>"</w:t>
      </w:r>
      <w:r w:rsidR="00F43750" w:rsidRPr="004B429D">
        <w:rPr>
          <w:rFonts w:hint="cs"/>
          <w:sz w:val="26"/>
          <w:rtl/>
        </w:rPr>
        <w:t>הכריז שר הביטחון</w:t>
      </w:r>
      <w:r w:rsidRPr="004B429D">
        <w:rPr>
          <w:rFonts w:hint="cs"/>
          <w:sz w:val="26"/>
          <w:rtl/>
        </w:rPr>
        <w:t>"</w:t>
      </w:r>
      <w:r w:rsidR="00F43750" w:rsidRPr="004B429D">
        <w:rPr>
          <w:rFonts w:hint="cs"/>
          <w:sz w:val="26"/>
          <w:rtl/>
        </w:rPr>
        <w:t xml:space="preserve"> יבוא </w:t>
      </w:r>
      <w:r w:rsidRPr="004B429D">
        <w:rPr>
          <w:rFonts w:hint="cs"/>
          <w:sz w:val="26"/>
          <w:rtl/>
        </w:rPr>
        <w:t>"לפני שי</w:t>
      </w:r>
      <w:r w:rsidR="00F43750" w:rsidRPr="004B429D">
        <w:rPr>
          <w:rFonts w:hint="cs"/>
          <w:sz w:val="26"/>
          <w:rtl/>
        </w:rPr>
        <w:t>כריז שר הביטחון</w:t>
      </w:r>
      <w:r w:rsidRPr="004B429D">
        <w:rPr>
          <w:rFonts w:hint="cs"/>
          <w:sz w:val="26"/>
          <w:rtl/>
        </w:rPr>
        <w:t>"</w:t>
      </w:r>
      <w:r w:rsidR="00F43750" w:rsidRPr="004B429D">
        <w:rPr>
          <w:rFonts w:hint="cs"/>
          <w:sz w:val="26"/>
          <w:rtl/>
        </w:rPr>
        <w:t>.</w:t>
      </w:r>
    </w:p>
    <w:p w:rsidR="00F43750" w:rsidRPr="004B429D" w:rsidRDefault="009D42E6" w:rsidP="007D5F4D">
      <w:pPr>
        <w:pStyle w:val="Noparagraphstyle"/>
        <w:numPr>
          <w:ilvl w:val="0"/>
          <w:numId w:val="2"/>
        </w:numPr>
        <w:ind w:right="-28"/>
        <w:jc w:val="both"/>
        <w:rPr>
          <w:sz w:val="26"/>
          <w:rtl/>
        </w:rPr>
      </w:pPr>
      <w:r w:rsidRPr="004B429D">
        <w:rPr>
          <w:rFonts w:hint="cs"/>
          <w:sz w:val="26"/>
          <w:rtl/>
        </w:rPr>
        <w:t xml:space="preserve">בסעיף קטן (ג), </w:t>
      </w:r>
      <w:r w:rsidR="00F43750" w:rsidRPr="004B429D">
        <w:rPr>
          <w:rFonts w:hint="cs"/>
          <w:sz w:val="26"/>
          <w:rtl/>
        </w:rPr>
        <w:t xml:space="preserve">במקום </w:t>
      </w:r>
      <w:r w:rsidRPr="004B429D">
        <w:rPr>
          <w:rFonts w:hint="cs"/>
          <w:sz w:val="26"/>
          <w:rtl/>
        </w:rPr>
        <w:t>"</w:t>
      </w:r>
      <w:r w:rsidR="00F43750" w:rsidRPr="004B429D">
        <w:rPr>
          <w:rFonts w:hint="cs"/>
          <w:sz w:val="26"/>
          <w:rtl/>
        </w:rPr>
        <w:t>חודשיים</w:t>
      </w:r>
      <w:r w:rsidRPr="004B429D">
        <w:rPr>
          <w:rFonts w:hint="cs"/>
          <w:sz w:val="26"/>
          <w:rtl/>
        </w:rPr>
        <w:t>"</w:t>
      </w:r>
      <w:r w:rsidR="00F43750" w:rsidRPr="004B429D">
        <w:rPr>
          <w:rFonts w:hint="cs"/>
          <w:sz w:val="26"/>
          <w:rtl/>
        </w:rPr>
        <w:t xml:space="preserve"> יבוא </w:t>
      </w:r>
      <w:r w:rsidRPr="004B429D">
        <w:rPr>
          <w:rFonts w:hint="cs"/>
          <w:sz w:val="26"/>
          <w:rtl/>
        </w:rPr>
        <w:t>"</w:t>
      </w:r>
      <w:r w:rsidR="00F43750" w:rsidRPr="004B429D">
        <w:rPr>
          <w:rFonts w:hint="cs"/>
          <w:sz w:val="26"/>
          <w:rtl/>
        </w:rPr>
        <w:t>שבועיים</w:t>
      </w:r>
      <w:r w:rsidRPr="004B429D">
        <w:rPr>
          <w:rFonts w:hint="cs"/>
          <w:sz w:val="26"/>
          <w:rtl/>
        </w:rPr>
        <w:t>"</w:t>
      </w:r>
      <w:r w:rsidR="00F43750" w:rsidRPr="004B429D">
        <w:rPr>
          <w:rFonts w:hint="cs"/>
          <w:sz w:val="26"/>
          <w:rtl/>
        </w:rPr>
        <w:t>.</w:t>
      </w:r>
    </w:p>
    <w:p w:rsidR="009D42E6" w:rsidRPr="004B429D" w:rsidRDefault="009D42E6" w:rsidP="009D42E6">
      <w:pPr>
        <w:pStyle w:val="Noparagraphstyle"/>
        <w:ind w:left="720" w:right="-28"/>
        <w:jc w:val="both"/>
        <w:rPr>
          <w:sz w:val="26"/>
          <w:rtl/>
        </w:rPr>
      </w:pPr>
      <w:r w:rsidRPr="004B429D">
        <w:rPr>
          <w:rFonts w:hint="cs"/>
          <w:b/>
          <w:bCs/>
          <w:i/>
          <w:iCs/>
          <w:sz w:val="26"/>
          <w:rtl/>
        </w:rPr>
        <w:t>לחלופין</w:t>
      </w:r>
      <w:r w:rsidRPr="004B429D">
        <w:rPr>
          <w:rFonts w:hint="cs"/>
          <w:sz w:val="26"/>
          <w:rtl/>
        </w:rPr>
        <w:t>:</w:t>
      </w:r>
    </w:p>
    <w:p w:rsidR="009D42E6" w:rsidRPr="004B429D" w:rsidRDefault="009D42E6" w:rsidP="009D42E6">
      <w:pPr>
        <w:pStyle w:val="Noparagraphstyle"/>
        <w:ind w:left="720" w:right="-28"/>
        <w:jc w:val="both"/>
        <w:rPr>
          <w:sz w:val="26"/>
          <w:rtl/>
        </w:rPr>
      </w:pPr>
      <w:r w:rsidRPr="004B429D">
        <w:rPr>
          <w:rFonts w:hint="cs"/>
          <w:sz w:val="26"/>
          <w:rtl/>
        </w:rPr>
        <w:t>בסעיף קטן (ג), במקום "חודשיים" יבוא "חודש".</w:t>
      </w:r>
    </w:p>
    <w:p w:rsidR="00F43750" w:rsidRPr="004B429D" w:rsidRDefault="00F43750" w:rsidP="007D5F4D">
      <w:pPr>
        <w:pStyle w:val="Noparagraphstyle"/>
        <w:numPr>
          <w:ilvl w:val="0"/>
          <w:numId w:val="2"/>
        </w:numPr>
        <w:ind w:right="-28"/>
        <w:jc w:val="both"/>
        <w:rPr>
          <w:sz w:val="26"/>
          <w:rtl/>
        </w:rPr>
      </w:pPr>
      <w:r w:rsidRPr="004B429D">
        <w:rPr>
          <w:rFonts w:hint="cs"/>
          <w:sz w:val="26"/>
          <w:rtl/>
        </w:rPr>
        <w:t xml:space="preserve">בסעיף </w:t>
      </w:r>
      <w:r w:rsidR="00D943F8" w:rsidRPr="004B429D">
        <w:rPr>
          <w:rFonts w:hint="cs"/>
          <w:sz w:val="26"/>
          <w:rtl/>
        </w:rPr>
        <w:t>קטן</w:t>
      </w:r>
      <w:r w:rsidRPr="004B429D">
        <w:rPr>
          <w:rFonts w:hint="cs"/>
          <w:sz w:val="26"/>
          <w:rtl/>
        </w:rPr>
        <w:t xml:space="preserve"> (ה)(1)</w:t>
      </w:r>
      <w:r w:rsidR="00D943F8" w:rsidRPr="004B429D">
        <w:rPr>
          <w:rFonts w:hint="cs"/>
          <w:sz w:val="26"/>
          <w:rtl/>
        </w:rPr>
        <w:t>,</w:t>
      </w:r>
      <w:r w:rsidRPr="004B429D">
        <w:rPr>
          <w:rFonts w:hint="cs"/>
          <w:sz w:val="26"/>
          <w:rtl/>
        </w:rPr>
        <w:t xml:space="preserve"> במקום "רשאית</w:t>
      </w:r>
      <w:r w:rsidR="00D943F8" w:rsidRPr="004B429D">
        <w:rPr>
          <w:rFonts w:hint="cs"/>
          <w:sz w:val="26"/>
          <w:rtl/>
        </w:rPr>
        <w:t xml:space="preserve"> לזמן</w:t>
      </w:r>
      <w:r w:rsidRPr="004B429D">
        <w:rPr>
          <w:rFonts w:hint="cs"/>
          <w:sz w:val="26"/>
          <w:rtl/>
        </w:rPr>
        <w:t>" יבוא "</w:t>
      </w:r>
      <w:r w:rsidR="00D943F8" w:rsidRPr="004B429D">
        <w:rPr>
          <w:rFonts w:hint="cs"/>
          <w:sz w:val="26"/>
          <w:rtl/>
        </w:rPr>
        <w:t>תזמן</w:t>
      </w:r>
      <w:r w:rsidRPr="004B429D">
        <w:rPr>
          <w:rFonts w:hint="cs"/>
          <w:sz w:val="26"/>
          <w:rtl/>
        </w:rPr>
        <w:t>".</w:t>
      </w:r>
    </w:p>
    <w:p w:rsidR="004A2C98" w:rsidRPr="004B429D" w:rsidRDefault="004A2C98" w:rsidP="007D5F4D">
      <w:pPr>
        <w:pStyle w:val="Noparagraphstyle"/>
        <w:numPr>
          <w:ilvl w:val="0"/>
          <w:numId w:val="2"/>
        </w:numPr>
        <w:ind w:right="-28"/>
        <w:jc w:val="both"/>
        <w:rPr>
          <w:sz w:val="26"/>
          <w:rtl/>
        </w:rPr>
      </w:pPr>
      <w:r w:rsidRPr="004B429D">
        <w:rPr>
          <w:rFonts w:hint="cs"/>
          <w:sz w:val="26"/>
          <w:rtl/>
        </w:rPr>
        <w:t>בסעיף קטן (ה)(2), במקום ""ארבעה חודשים" יבוא "חודשיים".</w:t>
      </w:r>
    </w:p>
    <w:p w:rsidR="004A2C98" w:rsidRPr="004B429D" w:rsidRDefault="004A2C98" w:rsidP="004A2C98">
      <w:pPr>
        <w:pStyle w:val="Noparagraphstyle"/>
        <w:ind w:left="720" w:right="-28"/>
        <w:jc w:val="both"/>
        <w:rPr>
          <w:sz w:val="26"/>
          <w:rtl/>
        </w:rPr>
      </w:pPr>
      <w:r w:rsidRPr="004B429D">
        <w:rPr>
          <w:rFonts w:hint="cs"/>
          <w:b/>
          <w:bCs/>
          <w:i/>
          <w:iCs/>
          <w:sz w:val="26"/>
          <w:rtl/>
        </w:rPr>
        <w:t>לחלופין</w:t>
      </w:r>
      <w:r w:rsidRPr="004B429D">
        <w:rPr>
          <w:rFonts w:hint="cs"/>
          <w:sz w:val="26"/>
          <w:rtl/>
        </w:rPr>
        <w:t>:</w:t>
      </w:r>
    </w:p>
    <w:p w:rsidR="00553F42" w:rsidRPr="004B429D" w:rsidRDefault="00553F42" w:rsidP="004A2C98">
      <w:pPr>
        <w:pStyle w:val="Noparagraphstyle"/>
        <w:ind w:right="-28" w:firstLine="720"/>
        <w:jc w:val="both"/>
        <w:rPr>
          <w:sz w:val="26"/>
          <w:rtl/>
        </w:rPr>
      </w:pPr>
      <w:r w:rsidRPr="004B429D">
        <w:rPr>
          <w:rFonts w:hint="cs"/>
          <w:sz w:val="26"/>
          <w:rtl/>
        </w:rPr>
        <w:t xml:space="preserve">הסעיף </w:t>
      </w:r>
      <w:r w:rsidRPr="004B429D">
        <w:rPr>
          <w:rFonts w:hint="eastAsia"/>
          <w:sz w:val="26"/>
          <w:rtl/>
        </w:rPr>
        <w:t>–</w:t>
      </w:r>
      <w:r w:rsidRPr="004B429D">
        <w:rPr>
          <w:rFonts w:hint="cs"/>
          <w:sz w:val="26"/>
          <w:rtl/>
        </w:rPr>
        <w:t xml:space="preserve"> יימחק. </w:t>
      </w:r>
    </w:p>
    <w:p w:rsidR="008465FE" w:rsidRPr="004B429D" w:rsidRDefault="008465FE" w:rsidP="00782F50">
      <w:pPr>
        <w:pStyle w:val="Noparagraphstyle"/>
        <w:ind w:right="-28"/>
        <w:jc w:val="both"/>
        <w:rPr>
          <w:b/>
          <w:bCs/>
          <w:sz w:val="26"/>
          <w:u w:val="single"/>
          <w:rtl/>
        </w:rPr>
      </w:pPr>
    </w:p>
    <w:p w:rsidR="00F43750" w:rsidRPr="004B429D" w:rsidRDefault="008465FE" w:rsidP="00782F50">
      <w:pPr>
        <w:pStyle w:val="Noparagraphstyle"/>
        <w:ind w:right="-28"/>
        <w:jc w:val="both"/>
        <w:rPr>
          <w:b/>
          <w:bCs/>
          <w:sz w:val="26"/>
          <w:u w:val="single"/>
          <w:rtl/>
        </w:rPr>
      </w:pPr>
      <w:r w:rsidRPr="004B429D">
        <w:rPr>
          <w:rFonts w:hint="cs"/>
          <w:b/>
          <w:bCs/>
          <w:sz w:val="26"/>
          <w:u w:val="single"/>
          <w:rtl/>
        </w:rPr>
        <w:t>קבוצת יש עתיד מציעה:</w:t>
      </w:r>
    </w:p>
    <w:p w:rsidR="008465FE" w:rsidRPr="004B429D" w:rsidRDefault="00511D58" w:rsidP="007D5F4D">
      <w:pPr>
        <w:pStyle w:val="Noparagraphstyle"/>
        <w:numPr>
          <w:ilvl w:val="0"/>
          <w:numId w:val="2"/>
        </w:numPr>
        <w:ind w:right="-28"/>
        <w:jc w:val="both"/>
        <w:rPr>
          <w:sz w:val="26"/>
          <w:rtl/>
        </w:rPr>
      </w:pPr>
      <w:r w:rsidRPr="004B429D">
        <w:rPr>
          <w:rFonts w:hint="cs"/>
          <w:sz w:val="26"/>
          <w:rtl/>
        </w:rPr>
        <w:t>בסעיף קטן</w:t>
      </w:r>
      <w:r w:rsidR="008465FE" w:rsidRPr="004B429D">
        <w:rPr>
          <w:rFonts w:hint="cs"/>
          <w:sz w:val="26"/>
          <w:rtl/>
        </w:rPr>
        <w:t xml:space="preserve"> (ה)(2), במקום "ככל שהדבר דרו</w:t>
      </w:r>
      <w:r w:rsidRPr="004B429D">
        <w:rPr>
          <w:rFonts w:hint="cs"/>
          <w:sz w:val="26"/>
          <w:rtl/>
        </w:rPr>
        <w:t>ש לה" יבוא "בתקופות נוספות שלא יעלו</w:t>
      </w:r>
      <w:r w:rsidR="008465FE" w:rsidRPr="004B429D">
        <w:rPr>
          <w:rFonts w:hint="cs"/>
          <w:sz w:val="26"/>
          <w:rtl/>
        </w:rPr>
        <w:t xml:space="preserve"> על ארבעה חודשים</w:t>
      </w:r>
      <w:r w:rsidRPr="004B429D">
        <w:rPr>
          <w:rFonts w:hint="cs"/>
          <w:sz w:val="26"/>
          <w:rtl/>
        </w:rPr>
        <w:t xml:space="preserve"> כל אחת</w:t>
      </w:r>
      <w:r w:rsidR="008465FE" w:rsidRPr="004B429D">
        <w:rPr>
          <w:rFonts w:hint="cs"/>
          <w:sz w:val="26"/>
          <w:rtl/>
        </w:rPr>
        <w:t>", ואחרי "תמסור על כך הודעה" יבוא "מנומקת".</w:t>
      </w:r>
    </w:p>
    <w:p w:rsidR="00F43750" w:rsidRPr="004B429D" w:rsidRDefault="00F43750" w:rsidP="00782F50">
      <w:pPr>
        <w:pStyle w:val="Noparagraphstyle"/>
        <w:ind w:right="-28"/>
        <w:jc w:val="both"/>
        <w:rPr>
          <w:sz w:val="26"/>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6</w:t>
      </w:r>
    </w:p>
    <w:p w:rsidR="00024C94" w:rsidRPr="004B429D" w:rsidRDefault="00024C94" w:rsidP="00024C94">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024C94" w:rsidRPr="004B429D" w:rsidRDefault="00024C94" w:rsidP="00024C94">
      <w:pPr>
        <w:pStyle w:val="Noparagraphstyle"/>
        <w:numPr>
          <w:ilvl w:val="0"/>
          <w:numId w:val="2"/>
        </w:numPr>
        <w:ind w:right="-28"/>
        <w:jc w:val="both"/>
        <w:rPr>
          <w:sz w:val="26"/>
        </w:rPr>
      </w:pPr>
      <w:r w:rsidRPr="004B429D">
        <w:rPr>
          <w:rFonts w:hint="cs"/>
          <w:sz w:val="26"/>
          <w:rtl/>
        </w:rPr>
        <w:t>בסעיף קטן (א), במקום "שר הביטחון" יבוא "בית המשפט" ובמקום "השר" יבוא "בית המשפט".</w:t>
      </w:r>
    </w:p>
    <w:p w:rsidR="00024C94" w:rsidRPr="004B429D" w:rsidRDefault="00024C94" w:rsidP="00024C94">
      <w:pPr>
        <w:pStyle w:val="Noparagraphstyle"/>
        <w:numPr>
          <w:ilvl w:val="0"/>
          <w:numId w:val="2"/>
        </w:numPr>
        <w:ind w:right="-28"/>
        <w:jc w:val="both"/>
        <w:rPr>
          <w:sz w:val="26"/>
        </w:rPr>
      </w:pPr>
      <w:r w:rsidRPr="004B429D">
        <w:rPr>
          <w:rFonts w:hint="cs"/>
          <w:sz w:val="26"/>
          <w:rtl/>
        </w:rPr>
        <w:t>בסעיף קטן (ב), במקום "חודש" יבוא "שבוע".</w:t>
      </w:r>
    </w:p>
    <w:p w:rsidR="00024C94" w:rsidRPr="004B429D" w:rsidRDefault="00024C94" w:rsidP="00024C94">
      <w:pPr>
        <w:pStyle w:val="Noparagraphstyle"/>
        <w:ind w:left="720" w:right="-28"/>
        <w:jc w:val="both"/>
        <w:rPr>
          <w:sz w:val="26"/>
          <w:rtl/>
        </w:rPr>
      </w:pPr>
      <w:r w:rsidRPr="004B429D">
        <w:rPr>
          <w:rFonts w:hint="cs"/>
          <w:b/>
          <w:bCs/>
          <w:i/>
          <w:iCs/>
          <w:sz w:val="26"/>
          <w:rtl/>
        </w:rPr>
        <w:t>לחלופין</w:t>
      </w:r>
      <w:r w:rsidRPr="004B429D">
        <w:rPr>
          <w:rFonts w:hint="cs"/>
          <w:sz w:val="26"/>
          <w:rtl/>
        </w:rPr>
        <w:t>:</w:t>
      </w:r>
    </w:p>
    <w:p w:rsidR="00024C94" w:rsidRPr="004B429D" w:rsidRDefault="00024C94" w:rsidP="00024C94">
      <w:pPr>
        <w:pStyle w:val="Noparagraphstyle"/>
        <w:ind w:left="720" w:right="-28"/>
        <w:jc w:val="both"/>
        <w:rPr>
          <w:sz w:val="26"/>
          <w:rtl/>
        </w:rPr>
      </w:pPr>
      <w:r w:rsidRPr="004B429D">
        <w:rPr>
          <w:rFonts w:hint="cs"/>
          <w:sz w:val="26"/>
          <w:rtl/>
        </w:rPr>
        <w:t xml:space="preserve">הסעיף </w:t>
      </w:r>
      <w:r w:rsidRPr="004B429D">
        <w:rPr>
          <w:rFonts w:hint="eastAsia"/>
          <w:sz w:val="26"/>
          <w:rtl/>
        </w:rPr>
        <w:t>–</w:t>
      </w:r>
      <w:r w:rsidRPr="004B429D">
        <w:rPr>
          <w:rFonts w:hint="cs"/>
          <w:sz w:val="26"/>
          <w:rtl/>
        </w:rPr>
        <w:t xml:space="preserve"> יימחק. </w:t>
      </w:r>
    </w:p>
    <w:p w:rsidR="00F43750" w:rsidRPr="004B429D" w:rsidRDefault="00F43750" w:rsidP="00782F50">
      <w:pPr>
        <w:pStyle w:val="Noparagraphstyle"/>
        <w:ind w:right="-28"/>
        <w:jc w:val="both"/>
        <w:rPr>
          <w:sz w:val="26"/>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7</w:t>
      </w:r>
    </w:p>
    <w:p w:rsidR="006B6AF5" w:rsidRPr="004B429D" w:rsidRDefault="006B6AF5" w:rsidP="006B6AF5">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6B6AF5" w:rsidRPr="004B429D" w:rsidRDefault="006B6AF5" w:rsidP="004513C7">
      <w:pPr>
        <w:pStyle w:val="Noparagraphstyle"/>
        <w:numPr>
          <w:ilvl w:val="0"/>
          <w:numId w:val="2"/>
        </w:numPr>
        <w:ind w:right="-28"/>
        <w:jc w:val="both"/>
        <w:rPr>
          <w:sz w:val="26"/>
        </w:rPr>
      </w:pPr>
      <w:r w:rsidRPr="004B429D">
        <w:rPr>
          <w:rFonts w:hint="cs"/>
          <w:sz w:val="26"/>
          <w:rtl/>
        </w:rPr>
        <w:t>בסעיף קטן (א)(2), במקום "שנתיים" יבוא "שנה".</w:t>
      </w:r>
    </w:p>
    <w:p w:rsidR="004513C7" w:rsidRPr="004B429D" w:rsidRDefault="004513C7" w:rsidP="004513C7">
      <w:pPr>
        <w:pStyle w:val="Noparagraphstyle"/>
        <w:numPr>
          <w:ilvl w:val="0"/>
          <w:numId w:val="2"/>
        </w:numPr>
        <w:ind w:right="-28"/>
        <w:jc w:val="both"/>
        <w:rPr>
          <w:sz w:val="26"/>
        </w:rPr>
      </w:pPr>
      <w:r w:rsidRPr="004B429D">
        <w:rPr>
          <w:rFonts w:hint="cs"/>
          <w:sz w:val="26"/>
          <w:rtl/>
        </w:rPr>
        <w:t xml:space="preserve">בסעיף קטן (א)(2), המילים "מנימוקים מיוחדים" </w:t>
      </w:r>
      <w:r w:rsidRPr="004B429D">
        <w:rPr>
          <w:sz w:val="26"/>
          <w:rtl/>
        </w:rPr>
        <w:t>–</w:t>
      </w:r>
      <w:r w:rsidRPr="004B429D">
        <w:rPr>
          <w:rFonts w:hint="cs"/>
          <w:sz w:val="26"/>
          <w:rtl/>
        </w:rPr>
        <w:t xml:space="preserve"> יימחקו.</w:t>
      </w:r>
    </w:p>
    <w:p w:rsidR="004513C7" w:rsidRPr="004B429D" w:rsidRDefault="008A583B" w:rsidP="004513C7">
      <w:pPr>
        <w:pStyle w:val="Noparagraphstyle"/>
        <w:numPr>
          <w:ilvl w:val="0"/>
          <w:numId w:val="2"/>
        </w:numPr>
        <w:ind w:right="-28"/>
        <w:jc w:val="both"/>
        <w:rPr>
          <w:sz w:val="26"/>
        </w:rPr>
      </w:pPr>
      <w:r w:rsidRPr="004B429D">
        <w:rPr>
          <w:rFonts w:hint="cs"/>
          <w:sz w:val="26"/>
          <w:rtl/>
        </w:rPr>
        <w:t xml:space="preserve">סעיף קטן (ה) </w:t>
      </w:r>
      <w:r w:rsidRPr="004B429D">
        <w:rPr>
          <w:sz w:val="26"/>
          <w:rtl/>
        </w:rPr>
        <w:t>–</w:t>
      </w:r>
      <w:r w:rsidRPr="004B429D">
        <w:rPr>
          <w:rFonts w:hint="cs"/>
          <w:sz w:val="26"/>
          <w:rtl/>
        </w:rPr>
        <w:t xml:space="preserve"> יימחק.</w:t>
      </w:r>
    </w:p>
    <w:p w:rsidR="00D41716" w:rsidRPr="004B429D" w:rsidRDefault="00D41716" w:rsidP="00D41716">
      <w:pPr>
        <w:pStyle w:val="Noparagraphstyle"/>
        <w:numPr>
          <w:ilvl w:val="0"/>
          <w:numId w:val="2"/>
        </w:numPr>
        <w:ind w:right="-28"/>
        <w:jc w:val="both"/>
        <w:rPr>
          <w:sz w:val="26"/>
        </w:rPr>
      </w:pPr>
      <w:r w:rsidRPr="004B429D">
        <w:rPr>
          <w:rFonts w:hint="cs"/>
          <w:sz w:val="26"/>
          <w:rtl/>
        </w:rPr>
        <w:t xml:space="preserve">בסעיף קטן (ז), במקום "ועדת השרים רשאית" יבוא "שר הביטחון רשאי", והסיפה החל במילים" "החלטת ועדת השרים" </w:t>
      </w:r>
      <w:r w:rsidRPr="004B429D">
        <w:rPr>
          <w:sz w:val="26"/>
          <w:rtl/>
        </w:rPr>
        <w:t>–</w:t>
      </w:r>
      <w:r w:rsidRPr="004B429D">
        <w:rPr>
          <w:rFonts w:hint="cs"/>
          <w:sz w:val="26"/>
          <w:rtl/>
        </w:rPr>
        <w:t xml:space="preserve"> תימחק.</w:t>
      </w: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8</w:t>
      </w:r>
    </w:p>
    <w:p w:rsidR="00F43750" w:rsidRPr="004B429D" w:rsidRDefault="002233C1" w:rsidP="002233C1">
      <w:pPr>
        <w:pStyle w:val="Noparagraphstyle"/>
        <w:numPr>
          <w:ilvl w:val="0"/>
          <w:numId w:val="2"/>
        </w:numPr>
        <w:ind w:right="-28"/>
        <w:jc w:val="both"/>
        <w:rPr>
          <w:sz w:val="26"/>
          <w:rtl/>
        </w:rPr>
      </w:pPr>
      <w:r w:rsidRPr="004B429D">
        <w:rPr>
          <w:rFonts w:hint="cs"/>
          <w:sz w:val="26"/>
          <w:rtl/>
        </w:rPr>
        <w:t>אחרי "ובהחלטת שר הביטחון בבקשה" יבוא "ובכל חומר הנוגע לעניין העומד בבסיס החלטת שר הביטחון, לשם הבטחת הליך הוגן".</w:t>
      </w:r>
    </w:p>
    <w:p w:rsidR="002233C1" w:rsidRPr="004B429D" w:rsidRDefault="002233C1"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9</w:t>
      </w:r>
    </w:p>
    <w:p w:rsidR="00CC7506" w:rsidRPr="004B429D" w:rsidRDefault="00CC7506" w:rsidP="00CC7506">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CC7506" w:rsidRPr="004B429D" w:rsidRDefault="00CC7506" w:rsidP="00CC7506">
      <w:pPr>
        <w:pStyle w:val="Noparagraphstyle"/>
        <w:numPr>
          <w:ilvl w:val="0"/>
          <w:numId w:val="2"/>
        </w:numPr>
        <w:ind w:right="-28"/>
        <w:jc w:val="both"/>
        <w:rPr>
          <w:sz w:val="26"/>
        </w:rPr>
      </w:pPr>
      <w:r w:rsidRPr="004B429D">
        <w:rPr>
          <w:rFonts w:hint="cs"/>
          <w:sz w:val="26"/>
          <w:rtl/>
        </w:rPr>
        <w:t xml:space="preserve">בסעיף קטן (ב), במקום "הוועדה המייעצת רשאי" יבוא "הוועדה המייעצת אינה רשאית" והסיפה החל במילים "ורשאית היא" </w:t>
      </w:r>
      <w:r w:rsidRPr="004B429D">
        <w:rPr>
          <w:sz w:val="26"/>
          <w:rtl/>
        </w:rPr>
        <w:t>–</w:t>
      </w:r>
      <w:r w:rsidRPr="004B429D">
        <w:rPr>
          <w:rFonts w:hint="cs"/>
          <w:sz w:val="26"/>
          <w:rtl/>
        </w:rPr>
        <w:t xml:space="preserve"> תימחק.</w:t>
      </w:r>
    </w:p>
    <w:p w:rsidR="00CC7506" w:rsidRPr="004B429D" w:rsidRDefault="00CC7506" w:rsidP="00F035B1">
      <w:pPr>
        <w:pStyle w:val="Noparagraphstyle"/>
        <w:numPr>
          <w:ilvl w:val="0"/>
          <w:numId w:val="2"/>
        </w:numPr>
        <w:ind w:right="-28"/>
        <w:jc w:val="both"/>
        <w:rPr>
          <w:sz w:val="26"/>
        </w:rPr>
      </w:pPr>
      <w:r w:rsidRPr="004B429D">
        <w:rPr>
          <w:rFonts w:hint="cs"/>
          <w:sz w:val="26"/>
          <w:rtl/>
        </w:rPr>
        <w:t>בסעיף קטן (ג), בסופו יבוא "על החלטת הוועדה המייעצת כי חומר הוא חומר חסוי ניתן לפנות לבית המשפט בבקשה לגלות את החומר החסוי</w:t>
      </w:r>
      <w:r w:rsidR="00F035B1" w:rsidRPr="004B429D">
        <w:rPr>
          <w:rFonts w:hint="cs"/>
          <w:sz w:val="26"/>
          <w:rtl/>
        </w:rPr>
        <w:t>, לשם קיום הליך הוגן ועשיית צדק".</w:t>
      </w:r>
    </w:p>
    <w:p w:rsidR="00CC7506" w:rsidRPr="004B429D" w:rsidRDefault="00CC7506" w:rsidP="00CC7506">
      <w:pPr>
        <w:pStyle w:val="Noparagraphstyle"/>
        <w:ind w:left="720" w:right="-28"/>
        <w:jc w:val="both"/>
        <w:rPr>
          <w:sz w:val="26"/>
          <w:rtl/>
        </w:rPr>
      </w:pPr>
      <w:r w:rsidRPr="004B429D">
        <w:rPr>
          <w:rFonts w:hint="cs"/>
          <w:b/>
          <w:bCs/>
          <w:i/>
          <w:iCs/>
          <w:sz w:val="26"/>
          <w:rtl/>
        </w:rPr>
        <w:t>לחלופין</w:t>
      </w:r>
      <w:r w:rsidRPr="004B429D">
        <w:rPr>
          <w:rFonts w:hint="cs"/>
          <w:sz w:val="26"/>
          <w:rtl/>
        </w:rPr>
        <w:t>:</w:t>
      </w:r>
    </w:p>
    <w:p w:rsidR="00F43750" w:rsidRPr="004B429D" w:rsidRDefault="00CC7506" w:rsidP="00CC7506">
      <w:pPr>
        <w:pStyle w:val="Noparagraphstyle"/>
        <w:ind w:left="720" w:right="-28" w:firstLine="720"/>
        <w:jc w:val="both"/>
        <w:rPr>
          <w:sz w:val="26"/>
          <w:rtl/>
        </w:rPr>
      </w:pPr>
      <w:r w:rsidRPr="004B429D">
        <w:rPr>
          <w:rFonts w:hint="cs"/>
          <w:sz w:val="26"/>
          <w:rtl/>
        </w:rPr>
        <w:t xml:space="preserve">הסעיף </w:t>
      </w:r>
      <w:r w:rsidRPr="004B429D">
        <w:rPr>
          <w:sz w:val="26"/>
          <w:rtl/>
        </w:rPr>
        <w:t>–</w:t>
      </w:r>
      <w:r w:rsidRPr="004B429D">
        <w:rPr>
          <w:rFonts w:hint="cs"/>
          <w:sz w:val="26"/>
          <w:rtl/>
        </w:rPr>
        <w:t xml:space="preserve"> יימחק.</w:t>
      </w:r>
    </w:p>
    <w:p w:rsidR="00CC7506" w:rsidRPr="004B429D" w:rsidRDefault="00CC7506"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10</w:t>
      </w:r>
    </w:p>
    <w:p w:rsidR="00F43750" w:rsidRPr="004B429D" w:rsidRDefault="00575B23" w:rsidP="0063793B">
      <w:pPr>
        <w:pStyle w:val="Noparagraphstyle"/>
        <w:ind w:right="-28"/>
        <w:jc w:val="both"/>
        <w:rPr>
          <w:sz w:val="26"/>
          <w:rtl/>
        </w:rPr>
      </w:pPr>
      <w:r w:rsidRPr="004B429D">
        <w:rPr>
          <w:rFonts w:hint="eastAsia"/>
          <w:sz w:val="26"/>
          <w:rtl/>
        </w:rPr>
        <w:t>אין</w:t>
      </w:r>
      <w:r w:rsidRPr="004B429D">
        <w:rPr>
          <w:sz w:val="26"/>
          <w:rtl/>
        </w:rPr>
        <w:t xml:space="preserve"> </w:t>
      </w:r>
      <w:r w:rsidRPr="004B429D">
        <w:rPr>
          <w:rFonts w:hint="eastAsia"/>
          <w:sz w:val="26"/>
          <w:rtl/>
        </w:rPr>
        <w:t>הסתייגויות</w:t>
      </w:r>
    </w:p>
    <w:p w:rsidR="00575B23" w:rsidRPr="004B429D" w:rsidRDefault="00575B23"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11</w:t>
      </w:r>
    </w:p>
    <w:p w:rsidR="00F035B1" w:rsidRPr="004B429D" w:rsidRDefault="00F035B1" w:rsidP="00F035B1">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F035B1" w:rsidRPr="004B429D" w:rsidRDefault="00F035B1" w:rsidP="00C5328F">
      <w:pPr>
        <w:pStyle w:val="Noparagraphstyle"/>
        <w:numPr>
          <w:ilvl w:val="0"/>
          <w:numId w:val="2"/>
        </w:numPr>
        <w:ind w:right="-28"/>
        <w:jc w:val="both"/>
        <w:rPr>
          <w:sz w:val="26"/>
          <w:rtl/>
        </w:rPr>
      </w:pPr>
      <w:r w:rsidRPr="004B429D">
        <w:rPr>
          <w:rFonts w:hint="cs"/>
          <w:sz w:val="26"/>
          <w:rtl/>
        </w:rPr>
        <w:t>בסעיף קטן (א)(1), במקום "ועדת השרים רשאית" יבוא "בית המשפט המוסמך רשאי", ובמקום "אם יש לה" יבוא "אם יש לו"</w:t>
      </w:r>
      <w:r w:rsidR="00B65543" w:rsidRPr="004B429D">
        <w:rPr>
          <w:rFonts w:hint="cs"/>
          <w:sz w:val="26"/>
          <w:rtl/>
        </w:rPr>
        <w:t>, ובסעיף קטן (ב)(1), במקום "ועדת השרים לא תכריז" יבוא "בית המשפט לא יכריז".</w:t>
      </w:r>
    </w:p>
    <w:p w:rsidR="00F035B1" w:rsidRPr="004B429D" w:rsidRDefault="00F035B1" w:rsidP="00B65543">
      <w:pPr>
        <w:pStyle w:val="Noparagraphstyle"/>
        <w:numPr>
          <w:ilvl w:val="0"/>
          <w:numId w:val="2"/>
        </w:numPr>
        <w:ind w:right="-28"/>
        <w:jc w:val="both"/>
        <w:rPr>
          <w:sz w:val="28"/>
          <w:szCs w:val="28"/>
          <w:u w:val="double"/>
        </w:rPr>
      </w:pPr>
      <w:r w:rsidRPr="004B429D">
        <w:rPr>
          <w:rFonts w:hint="cs"/>
          <w:sz w:val="26"/>
          <w:rtl/>
        </w:rPr>
        <w:t xml:space="preserve">בסעיף קטן (א)(2), במקום "לוועדת </w:t>
      </w:r>
      <w:r w:rsidR="00C5328F" w:rsidRPr="004B429D">
        <w:rPr>
          <w:rFonts w:hint="cs"/>
          <w:sz w:val="26"/>
          <w:rtl/>
        </w:rPr>
        <w:t>ה</w:t>
      </w:r>
      <w:r w:rsidRPr="004B429D">
        <w:rPr>
          <w:rFonts w:hint="cs"/>
          <w:sz w:val="26"/>
          <w:rtl/>
        </w:rPr>
        <w:t>שרים" יבוא "לבית המשפט המוסמך", במקום "רשאית היא" יבוא "ר</w:t>
      </w:r>
      <w:r w:rsidR="00C5328F" w:rsidRPr="004B429D">
        <w:rPr>
          <w:rFonts w:hint="cs"/>
          <w:sz w:val="26"/>
          <w:rtl/>
        </w:rPr>
        <w:t>ש</w:t>
      </w:r>
      <w:r w:rsidRPr="004B429D">
        <w:rPr>
          <w:rFonts w:hint="cs"/>
          <w:sz w:val="26"/>
          <w:rtl/>
        </w:rPr>
        <w:t>אי הוא", במקום "סמכותה" יבוא "סמכותו" ובמקום "רשאית ועדת השרים" יבוא "רשאי בית המשפט"</w:t>
      </w:r>
      <w:r w:rsidR="00B65543" w:rsidRPr="004B429D">
        <w:rPr>
          <w:rFonts w:hint="cs"/>
          <w:sz w:val="26"/>
          <w:rtl/>
        </w:rPr>
        <w:t>, ובסעיף קטן (ב)(1), במקום "ועדת השרים לא תכריז" יבוא "בית המשפט לא יכריז".</w:t>
      </w:r>
    </w:p>
    <w:p w:rsidR="00C5328F" w:rsidRPr="004B429D" w:rsidRDefault="00C5328F" w:rsidP="00B65543">
      <w:pPr>
        <w:pStyle w:val="Noparagraphstyle"/>
        <w:numPr>
          <w:ilvl w:val="0"/>
          <w:numId w:val="2"/>
        </w:numPr>
        <w:ind w:right="-28"/>
        <w:jc w:val="both"/>
        <w:rPr>
          <w:sz w:val="26"/>
        </w:rPr>
      </w:pPr>
      <w:r w:rsidRPr="004B429D">
        <w:rPr>
          <w:rFonts w:hint="cs"/>
          <w:sz w:val="26"/>
          <w:rtl/>
        </w:rPr>
        <w:t>בסעיף קטן (</w:t>
      </w:r>
      <w:r w:rsidR="00B65543" w:rsidRPr="004B429D">
        <w:rPr>
          <w:rFonts w:hint="cs"/>
          <w:sz w:val="26"/>
          <w:rtl/>
        </w:rPr>
        <w:t>א</w:t>
      </w:r>
      <w:r w:rsidRPr="004B429D">
        <w:rPr>
          <w:rFonts w:hint="cs"/>
          <w:sz w:val="26"/>
          <w:rtl/>
        </w:rPr>
        <w:t xml:space="preserve">)(2), הסיפה החל במילים "בבואה להפעיל" </w:t>
      </w:r>
      <w:r w:rsidRPr="004B429D">
        <w:rPr>
          <w:sz w:val="26"/>
          <w:rtl/>
        </w:rPr>
        <w:t>–</w:t>
      </w:r>
      <w:r w:rsidRPr="004B429D">
        <w:rPr>
          <w:rFonts w:hint="cs"/>
          <w:sz w:val="26"/>
          <w:rtl/>
        </w:rPr>
        <w:t xml:space="preserve"> תימחק.</w:t>
      </w:r>
    </w:p>
    <w:p w:rsidR="00C5328F" w:rsidRPr="004B429D" w:rsidRDefault="00B65543" w:rsidP="00B65543">
      <w:pPr>
        <w:pStyle w:val="Noparagraphstyle"/>
        <w:numPr>
          <w:ilvl w:val="0"/>
          <w:numId w:val="2"/>
        </w:numPr>
        <w:ind w:right="-28"/>
        <w:jc w:val="both"/>
        <w:rPr>
          <w:sz w:val="26"/>
          <w:rtl/>
        </w:rPr>
      </w:pPr>
      <w:r w:rsidRPr="004B429D">
        <w:rPr>
          <w:rFonts w:hint="cs"/>
          <w:sz w:val="26"/>
          <w:rtl/>
        </w:rPr>
        <w:t>בסעיף קטן (א)(3), במקום "רשאית ועדת השרים" יבוא "רשאי בית המשפט המוסמך", ובסעיף קטן (ב)(1), במקום "ועדת השרים לא תכריז" יבוא "בית המשפט לא יכריז".</w:t>
      </w:r>
    </w:p>
    <w:p w:rsidR="0080181F" w:rsidRPr="004B429D" w:rsidRDefault="0080181F" w:rsidP="0080181F">
      <w:pPr>
        <w:pStyle w:val="Noparagraphstyle"/>
        <w:ind w:left="720" w:right="-28"/>
        <w:jc w:val="both"/>
        <w:rPr>
          <w:sz w:val="26"/>
          <w:rtl/>
        </w:rPr>
      </w:pPr>
      <w:r w:rsidRPr="004B429D">
        <w:rPr>
          <w:rFonts w:hint="cs"/>
          <w:b/>
          <w:bCs/>
          <w:i/>
          <w:iCs/>
          <w:sz w:val="26"/>
          <w:rtl/>
        </w:rPr>
        <w:t>לחלופין</w:t>
      </w:r>
      <w:r w:rsidRPr="004B429D">
        <w:rPr>
          <w:rFonts w:hint="cs"/>
          <w:sz w:val="26"/>
          <w:rtl/>
        </w:rPr>
        <w:t>:</w:t>
      </w:r>
    </w:p>
    <w:p w:rsidR="0080181F" w:rsidRPr="004B429D" w:rsidRDefault="0080181F" w:rsidP="0080181F">
      <w:pPr>
        <w:pStyle w:val="Noparagraphstyle"/>
        <w:ind w:left="720" w:right="-28" w:firstLine="720"/>
        <w:jc w:val="both"/>
        <w:rPr>
          <w:sz w:val="26"/>
          <w:rtl/>
        </w:rPr>
      </w:pPr>
      <w:r w:rsidRPr="004B429D">
        <w:rPr>
          <w:rFonts w:hint="cs"/>
          <w:sz w:val="26"/>
          <w:rtl/>
        </w:rPr>
        <w:t xml:space="preserve">הסעיף </w:t>
      </w:r>
      <w:r w:rsidRPr="004B429D">
        <w:rPr>
          <w:sz w:val="26"/>
          <w:rtl/>
        </w:rPr>
        <w:t>–</w:t>
      </w:r>
      <w:r w:rsidRPr="004B429D">
        <w:rPr>
          <w:rFonts w:hint="cs"/>
          <w:sz w:val="26"/>
          <w:rtl/>
        </w:rPr>
        <w:t xml:space="preserve"> יימחק.</w:t>
      </w:r>
    </w:p>
    <w:p w:rsidR="00F035B1" w:rsidRPr="004B429D" w:rsidRDefault="00F035B1"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12</w:t>
      </w:r>
    </w:p>
    <w:p w:rsidR="009D1540"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9D1540" w:rsidRPr="004B429D">
        <w:rPr>
          <w:rFonts w:hint="cs"/>
          <w:b/>
          <w:bCs/>
          <w:sz w:val="26"/>
          <w:rtl/>
        </w:rPr>
        <w:t>:</w:t>
      </w:r>
    </w:p>
    <w:p w:rsidR="00F43750" w:rsidRPr="004B429D" w:rsidRDefault="00F43750" w:rsidP="00BF3125">
      <w:pPr>
        <w:pStyle w:val="Noparagraphstyle"/>
        <w:numPr>
          <w:ilvl w:val="0"/>
          <w:numId w:val="2"/>
        </w:numPr>
        <w:ind w:right="-28"/>
        <w:jc w:val="both"/>
        <w:rPr>
          <w:sz w:val="26"/>
          <w:rtl/>
        </w:rPr>
      </w:pPr>
      <w:r w:rsidRPr="004B429D">
        <w:rPr>
          <w:rFonts w:hint="cs"/>
          <w:sz w:val="26"/>
          <w:rtl/>
        </w:rPr>
        <w:t>במקום "לארבע שנים" יבוא "לשנתיים".</w:t>
      </w:r>
    </w:p>
    <w:p w:rsidR="00F43750" w:rsidRPr="004B429D" w:rsidRDefault="00F43750" w:rsidP="00782F50">
      <w:pPr>
        <w:pStyle w:val="Noparagraphstyle"/>
        <w:ind w:right="-28"/>
        <w:jc w:val="both"/>
        <w:rPr>
          <w:sz w:val="26"/>
          <w:rtl/>
        </w:rPr>
      </w:pPr>
    </w:p>
    <w:p w:rsidR="00F43750" w:rsidRPr="004B429D" w:rsidRDefault="00F43750" w:rsidP="00BF3125">
      <w:pPr>
        <w:pStyle w:val="Noparagraphstyle"/>
        <w:numPr>
          <w:ilvl w:val="0"/>
          <w:numId w:val="2"/>
        </w:numPr>
        <w:ind w:right="-28"/>
        <w:jc w:val="both"/>
        <w:rPr>
          <w:sz w:val="26"/>
          <w:rtl/>
        </w:rPr>
      </w:pPr>
      <w:r w:rsidRPr="004B429D">
        <w:rPr>
          <w:rFonts w:hint="cs"/>
          <w:sz w:val="26"/>
          <w:rtl/>
        </w:rPr>
        <w:t xml:space="preserve">במקום "ארבע שנים" יבוא "שנתיים". </w:t>
      </w:r>
    </w:p>
    <w:p w:rsidR="00F43750" w:rsidRPr="004B429D" w:rsidRDefault="00F43750" w:rsidP="00782F50">
      <w:pPr>
        <w:pStyle w:val="Noparagraphstyle"/>
        <w:ind w:right="-28"/>
        <w:jc w:val="both"/>
        <w:rPr>
          <w:sz w:val="26"/>
          <w:rtl/>
        </w:rPr>
      </w:pPr>
    </w:p>
    <w:p w:rsidR="00F43750" w:rsidRPr="004B429D" w:rsidRDefault="00F43750" w:rsidP="00782F50">
      <w:pPr>
        <w:pStyle w:val="Noparagraphstyle"/>
        <w:ind w:right="-28"/>
        <w:jc w:val="both"/>
        <w:rPr>
          <w:sz w:val="26"/>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13</w:t>
      </w:r>
    </w:p>
    <w:p w:rsidR="002A6DB5" w:rsidRPr="004B429D" w:rsidRDefault="002A6DB5" w:rsidP="002A6DB5">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2A6DB5" w:rsidRPr="004B429D" w:rsidRDefault="002A6DB5" w:rsidP="002A6DB5">
      <w:pPr>
        <w:pStyle w:val="Noparagraphstyle"/>
        <w:numPr>
          <w:ilvl w:val="0"/>
          <w:numId w:val="2"/>
        </w:numPr>
        <w:ind w:right="-28"/>
        <w:jc w:val="both"/>
        <w:rPr>
          <w:sz w:val="26"/>
          <w:rtl/>
        </w:rPr>
      </w:pPr>
      <w:r w:rsidRPr="004B429D">
        <w:rPr>
          <w:rFonts w:hint="cs"/>
          <w:sz w:val="26"/>
          <w:rtl/>
        </w:rPr>
        <w:t>בסעיף קטן (א), במקום "לוועדת השרים" יבוא "לבית המשפט המוסמך"; בסעיף קטן (ב), במקום "מצאה ועדת השרים, מיוזמתה או לאחר שעיינה" יבוא "מצא בית המשפט, לאחר שעיין", במקום "או לאחר שעיינה" יבוא "או לאחר שעיין", ובמקום "תבטל" יבוא "יבטל"; בסעיף קטן (ג), במקום "ועדת השרים רשאית, מיוזמתה או לאחר שעיינה" יבוא "בית המשפט רשאי, לאחר שעיין", ובמקום "מצאה" יבוא "מצא"; ובסעיף קטן (ד), במקום "תקבע ועדת השרים" יבוא "יקבע בית המשפט".</w:t>
      </w:r>
    </w:p>
    <w:p w:rsidR="00F43750" w:rsidRPr="004B429D" w:rsidRDefault="00F43750" w:rsidP="00782F50">
      <w:pPr>
        <w:pStyle w:val="Noparagraphstyle"/>
        <w:ind w:right="-28"/>
        <w:jc w:val="both"/>
        <w:rPr>
          <w:sz w:val="28"/>
          <w:szCs w:val="28"/>
          <w:u w:val="double"/>
          <w:rtl/>
        </w:rPr>
      </w:pPr>
    </w:p>
    <w:p w:rsidR="00AE19E2" w:rsidRPr="004B429D" w:rsidRDefault="00AE19E2" w:rsidP="00782F50">
      <w:pPr>
        <w:pStyle w:val="Noparagraphstyle"/>
        <w:ind w:right="-28"/>
        <w:jc w:val="both"/>
        <w:rPr>
          <w:sz w:val="28"/>
          <w:szCs w:val="28"/>
          <w:u w:val="double"/>
          <w:rtl/>
        </w:rPr>
      </w:pPr>
    </w:p>
    <w:p w:rsidR="00575B23" w:rsidRPr="004B429D" w:rsidRDefault="00575B23"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14</w:t>
      </w:r>
    </w:p>
    <w:p w:rsidR="00A66BA8" w:rsidRPr="004B429D" w:rsidRDefault="00A66BA8" w:rsidP="00A66BA8">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A66BA8" w:rsidRPr="004B429D" w:rsidRDefault="00A66BA8" w:rsidP="0063793B">
      <w:pPr>
        <w:pStyle w:val="Noparagraphstyle"/>
        <w:numPr>
          <w:ilvl w:val="0"/>
          <w:numId w:val="2"/>
        </w:numPr>
        <w:ind w:right="-28"/>
        <w:jc w:val="both"/>
        <w:rPr>
          <w:sz w:val="26"/>
        </w:rPr>
      </w:pPr>
      <w:r w:rsidRPr="004B429D">
        <w:rPr>
          <w:rFonts w:hint="cs"/>
          <w:sz w:val="26"/>
          <w:rtl/>
        </w:rPr>
        <w:t>בסעיף קטן (א), במקום "שלושה" יבוא "חמ</w:t>
      </w:r>
      <w:r w:rsidR="008B1437" w:rsidRPr="004B429D">
        <w:rPr>
          <w:rFonts w:hint="cs"/>
          <w:sz w:val="26"/>
          <w:rtl/>
        </w:rPr>
        <w:t>י</w:t>
      </w:r>
      <w:r w:rsidRPr="004B429D">
        <w:rPr>
          <w:rFonts w:hint="cs"/>
          <w:sz w:val="26"/>
          <w:rtl/>
        </w:rPr>
        <w:t>שה"</w:t>
      </w:r>
      <w:r w:rsidR="008B1437" w:rsidRPr="004B429D">
        <w:rPr>
          <w:rFonts w:hint="cs"/>
          <w:sz w:val="26"/>
          <w:rtl/>
        </w:rPr>
        <w:t>, ובמקום "והם" יבוא "וביניהם"</w:t>
      </w:r>
      <w:r w:rsidRPr="004B429D">
        <w:rPr>
          <w:rFonts w:hint="cs"/>
          <w:sz w:val="26"/>
          <w:rtl/>
        </w:rPr>
        <w:t xml:space="preserve">. </w:t>
      </w:r>
    </w:p>
    <w:p w:rsidR="00A66BA8" w:rsidRPr="004B429D" w:rsidRDefault="00A66BA8" w:rsidP="0063793B">
      <w:pPr>
        <w:pStyle w:val="Noparagraphstyle"/>
        <w:numPr>
          <w:ilvl w:val="0"/>
          <w:numId w:val="2"/>
        </w:numPr>
        <w:ind w:right="-28"/>
        <w:jc w:val="both"/>
        <w:rPr>
          <w:sz w:val="26"/>
          <w:rtl/>
        </w:rPr>
      </w:pPr>
      <w:r w:rsidRPr="004B429D">
        <w:rPr>
          <w:rFonts w:hint="cs"/>
          <w:sz w:val="26"/>
          <w:rtl/>
        </w:rPr>
        <w:t>בסעיף קטן (ב), בסופו יבוא "ה</w:t>
      </w:r>
      <w:r w:rsidR="008B1437" w:rsidRPr="004B429D">
        <w:rPr>
          <w:rFonts w:hint="cs"/>
          <w:sz w:val="26"/>
          <w:rtl/>
        </w:rPr>
        <w:t>מלצת</w:t>
      </w:r>
      <w:r w:rsidRPr="004B429D">
        <w:rPr>
          <w:rFonts w:hint="cs"/>
          <w:sz w:val="26"/>
          <w:rtl/>
        </w:rPr>
        <w:t xml:space="preserve"> הוועדה המייעצת לפי פרק זה טעונה אישור בית המשפט המוסמך".</w:t>
      </w:r>
    </w:p>
    <w:p w:rsidR="00A66BA8" w:rsidRPr="004B429D" w:rsidRDefault="00A66BA8" w:rsidP="00A66BA8">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15</w:t>
      </w:r>
    </w:p>
    <w:p w:rsidR="008465FE" w:rsidRPr="004B429D" w:rsidRDefault="008465FE" w:rsidP="00782F50">
      <w:pPr>
        <w:pStyle w:val="Noparagraphstyle"/>
        <w:ind w:right="-28"/>
        <w:jc w:val="both"/>
        <w:rPr>
          <w:b/>
          <w:bCs/>
          <w:sz w:val="26"/>
          <w:u w:val="single"/>
          <w:rtl/>
        </w:rPr>
      </w:pPr>
      <w:r w:rsidRPr="004B429D">
        <w:rPr>
          <w:rFonts w:hint="cs"/>
          <w:b/>
          <w:bCs/>
          <w:sz w:val="26"/>
          <w:u w:val="single"/>
          <w:rtl/>
        </w:rPr>
        <w:t>קבוצת יש עתיד מציעה:</w:t>
      </w:r>
    </w:p>
    <w:p w:rsidR="008465FE" w:rsidRPr="004B429D" w:rsidRDefault="00FF36C3" w:rsidP="002A6DB5">
      <w:pPr>
        <w:pStyle w:val="Noparagraphstyle"/>
        <w:numPr>
          <w:ilvl w:val="0"/>
          <w:numId w:val="2"/>
        </w:numPr>
        <w:ind w:right="-28"/>
        <w:jc w:val="both"/>
        <w:rPr>
          <w:sz w:val="26"/>
          <w:rtl/>
        </w:rPr>
      </w:pPr>
      <w:r w:rsidRPr="004B429D">
        <w:rPr>
          <w:rFonts w:hint="cs"/>
          <w:sz w:val="26"/>
          <w:rtl/>
        </w:rPr>
        <w:t xml:space="preserve">בסעיף קטן (ב), </w:t>
      </w:r>
      <w:r w:rsidR="008465FE" w:rsidRPr="004B429D">
        <w:rPr>
          <w:rFonts w:hint="cs"/>
          <w:sz w:val="26"/>
          <w:rtl/>
        </w:rPr>
        <w:t xml:space="preserve">אחרי "לבין תפקיד אחר שלו" יבוא "וימונה לאותו עניין </w:t>
      </w:r>
      <w:r w:rsidRPr="004B429D">
        <w:rPr>
          <w:rFonts w:hint="cs"/>
          <w:sz w:val="26"/>
          <w:rtl/>
        </w:rPr>
        <w:t xml:space="preserve">ממלא מקום </w:t>
      </w:r>
      <w:r w:rsidR="008465FE" w:rsidRPr="004B429D">
        <w:rPr>
          <w:rFonts w:hint="cs"/>
          <w:sz w:val="26"/>
          <w:rtl/>
        </w:rPr>
        <w:t xml:space="preserve">לוועדה המייעצת לפי הוראות סעיף 14(א)". </w:t>
      </w:r>
    </w:p>
    <w:p w:rsidR="008465FE" w:rsidRPr="004B429D" w:rsidRDefault="008465FE" w:rsidP="00782F50">
      <w:pPr>
        <w:pStyle w:val="Noparagraphstyle"/>
        <w:ind w:right="-28"/>
        <w:jc w:val="both"/>
        <w:rPr>
          <w:sz w:val="26"/>
          <w:u w:val="double"/>
          <w:rtl/>
        </w:rPr>
      </w:pP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16</w:t>
      </w:r>
    </w:p>
    <w:p w:rsidR="00A66BA8" w:rsidRPr="004B429D" w:rsidRDefault="00A66BA8" w:rsidP="00A66BA8">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B11E66" w:rsidRPr="004B429D" w:rsidRDefault="00B11E66" w:rsidP="00A66BA8">
      <w:pPr>
        <w:pStyle w:val="Noparagraphstyle"/>
        <w:numPr>
          <w:ilvl w:val="0"/>
          <w:numId w:val="2"/>
        </w:numPr>
        <w:ind w:right="-28"/>
        <w:jc w:val="both"/>
        <w:rPr>
          <w:sz w:val="26"/>
        </w:rPr>
      </w:pP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(א), </w:t>
      </w:r>
      <w:r w:rsidRPr="004B429D">
        <w:rPr>
          <w:rFonts w:hint="eastAsia"/>
          <w:sz w:val="26"/>
          <w:rtl/>
        </w:rPr>
        <w:t>בסופו</w:t>
      </w:r>
      <w:r w:rsidRPr="004B429D">
        <w:rPr>
          <w:sz w:val="26"/>
          <w:rtl/>
        </w:rPr>
        <w:t xml:space="preserve"> </w:t>
      </w:r>
      <w:r w:rsidRPr="004B429D">
        <w:rPr>
          <w:rFonts w:hint="eastAsia"/>
          <w:sz w:val="26"/>
          <w:rtl/>
        </w:rPr>
        <w:t>יבוא</w:t>
      </w:r>
      <w:r w:rsidRPr="004B429D">
        <w:rPr>
          <w:sz w:val="26"/>
          <w:rtl/>
        </w:rPr>
        <w:t xml:space="preserve"> "ובנוכחות </w:t>
      </w:r>
      <w:r w:rsidRPr="004B429D">
        <w:rPr>
          <w:rFonts w:hint="eastAsia"/>
          <w:sz w:val="26"/>
          <w:rtl/>
        </w:rPr>
        <w:t>המבקש</w:t>
      </w:r>
      <w:r w:rsidRPr="004B429D">
        <w:rPr>
          <w:sz w:val="26"/>
          <w:rtl/>
        </w:rPr>
        <w:t>".</w:t>
      </w:r>
    </w:p>
    <w:p w:rsidR="00153890" w:rsidRPr="004B429D" w:rsidRDefault="00153890" w:rsidP="0063793B">
      <w:pPr>
        <w:pStyle w:val="Noparagraphstyle"/>
        <w:numPr>
          <w:ilvl w:val="0"/>
          <w:numId w:val="2"/>
        </w:numPr>
        <w:ind w:right="-28"/>
        <w:jc w:val="both"/>
        <w:rPr>
          <w:sz w:val="26"/>
          <w:rtl/>
        </w:rPr>
      </w:pP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w:t>
      </w:r>
      <w:r w:rsidR="008B1437" w:rsidRPr="004B429D">
        <w:rPr>
          <w:rFonts w:hint="eastAsia"/>
          <w:sz w:val="26"/>
          <w:rtl/>
        </w:rPr>
        <w:t>ג</w:t>
      </w:r>
      <w:r w:rsidRPr="004B429D">
        <w:rPr>
          <w:sz w:val="26"/>
          <w:rtl/>
        </w:rPr>
        <w:t xml:space="preserve">), </w:t>
      </w:r>
      <w:r w:rsidRPr="004B429D">
        <w:rPr>
          <w:rFonts w:hint="eastAsia"/>
          <w:sz w:val="26"/>
          <w:rtl/>
        </w:rPr>
        <w:t>בסופו</w:t>
      </w:r>
      <w:r w:rsidRPr="004B429D">
        <w:rPr>
          <w:sz w:val="26"/>
          <w:rtl/>
        </w:rPr>
        <w:t xml:space="preserve"> </w:t>
      </w:r>
      <w:r w:rsidRPr="004B429D">
        <w:rPr>
          <w:rFonts w:hint="eastAsia"/>
          <w:sz w:val="26"/>
          <w:rtl/>
        </w:rPr>
        <w:t>יבוא</w:t>
      </w:r>
      <w:r w:rsidRPr="004B429D">
        <w:rPr>
          <w:sz w:val="26"/>
          <w:rtl/>
        </w:rPr>
        <w:t xml:space="preserve"> "סדרי עבודתה של הו</w:t>
      </w:r>
      <w:r w:rsidR="008B1437" w:rsidRPr="004B429D">
        <w:rPr>
          <w:rFonts w:hint="eastAsia"/>
          <w:sz w:val="26"/>
          <w:rtl/>
        </w:rPr>
        <w:t>ו</w:t>
      </w:r>
      <w:r w:rsidRPr="004B429D">
        <w:rPr>
          <w:sz w:val="26"/>
          <w:rtl/>
        </w:rPr>
        <w:t>עדה י</w:t>
      </w:r>
      <w:r w:rsidR="008B1437" w:rsidRPr="004B429D">
        <w:rPr>
          <w:rFonts w:hint="eastAsia"/>
          <w:sz w:val="26"/>
          <w:rtl/>
        </w:rPr>
        <w:t>י</w:t>
      </w:r>
      <w:r w:rsidRPr="004B429D">
        <w:rPr>
          <w:sz w:val="26"/>
          <w:rtl/>
        </w:rPr>
        <w:t>קבעו מראש והו</w:t>
      </w:r>
      <w:r w:rsidR="008B1437" w:rsidRPr="004B429D">
        <w:rPr>
          <w:rFonts w:hint="eastAsia"/>
          <w:sz w:val="26"/>
          <w:rtl/>
        </w:rPr>
        <w:t>ו</w:t>
      </w:r>
      <w:r w:rsidRPr="004B429D">
        <w:rPr>
          <w:sz w:val="26"/>
          <w:rtl/>
        </w:rPr>
        <w:t>עדה תעבוד לפי סדרי עבודה אלה".</w:t>
      </w:r>
    </w:p>
    <w:p w:rsidR="00B11E66" w:rsidRPr="004B429D" w:rsidRDefault="00B11E66" w:rsidP="0063793B">
      <w:pPr>
        <w:pStyle w:val="Noparagraphstyle"/>
        <w:ind w:right="-28"/>
        <w:jc w:val="both"/>
        <w:rPr>
          <w:sz w:val="26"/>
          <w:rtl/>
        </w:rPr>
      </w:pPr>
      <w:r w:rsidRPr="004B429D">
        <w:rPr>
          <w:rFonts w:hint="cs"/>
          <w:b/>
          <w:bCs/>
          <w:i/>
          <w:iCs/>
          <w:sz w:val="26"/>
          <w:rtl/>
        </w:rPr>
        <w:t>לחלופין</w:t>
      </w:r>
      <w:r w:rsidRPr="004B429D">
        <w:rPr>
          <w:rFonts w:hint="cs"/>
          <w:sz w:val="26"/>
          <w:rtl/>
        </w:rPr>
        <w:t>:</w:t>
      </w:r>
    </w:p>
    <w:p w:rsidR="00F43750" w:rsidRPr="004B429D" w:rsidRDefault="00A66BA8" w:rsidP="0063793B">
      <w:pPr>
        <w:pStyle w:val="Noparagraphstyle"/>
        <w:ind w:left="720" w:right="-28"/>
        <w:jc w:val="both"/>
        <w:rPr>
          <w:sz w:val="28"/>
          <w:szCs w:val="28"/>
          <w:u w:val="double"/>
          <w:rtl/>
        </w:rPr>
      </w:pPr>
      <w:r w:rsidRPr="004B429D">
        <w:rPr>
          <w:sz w:val="26"/>
          <w:rtl/>
        </w:rPr>
        <w:t>הסעיף – יימחק.</w:t>
      </w:r>
    </w:p>
    <w:p w:rsidR="00575B23" w:rsidRPr="004B429D" w:rsidRDefault="00575B23" w:rsidP="0063793B">
      <w:pPr>
        <w:pStyle w:val="Noparagraphstyle"/>
        <w:ind w:left="720"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17</w:t>
      </w:r>
    </w:p>
    <w:p w:rsidR="009D1540"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9D1540" w:rsidRPr="004B429D">
        <w:rPr>
          <w:rFonts w:hint="cs"/>
          <w:b/>
          <w:bCs/>
          <w:sz w:val="26"/>
          <w:rtl/>
        </w:rPr>
        <w:t>:</w:t>
      </w:r>
    </w:p>
    <w:p w:rsidR="00F43750" w:rsidRPr="004B429D" w:rsidRDefault="00F43750" w:rsidP="0063793B">
      <w:pPr>
        <w:pStyle w:val="Noparagraphstyle"/>
        <w:numPr>
          <w:ilvl w:val="0"/>
          <w:numId w:val="2"/>
        </w:numPr>
        <w:ind w:right="-28"/>
        <w:jc w:val="both"/>
        <w:rPr>
          <w:sz w:val="26"/>
        </w:rPr>
      </w:pPr>
      <w:r w:rsidRPr="004B429D">
        <w:rPr>
          <w:rFonts w:hint="cs"/>
          <w:sz w:val="26"/>
          <w:rtl/>
        </w:rPr>
        <w:t xml:space="preserve">בסעיף קטן (א), המילים "אולם הכרזה זמנית לפי סעיף 4 תיכנס לתוקף במועד קבלת ההחלטה על ההכרזה" – יימחקו. </w:t>
      </w:r>
    </w:p>
    <w:p w:rsidR="00153890" w:rsidRPr="004B429D" w:rsidRDefault="00153890" w:rsidP="0063793B">
      <w:pPr>
        <w:pStyle w:val="Noparagraphstyle"/>
        <w:numPr>
          <w:ilvl w:val="0"/>
          <w:numId w:val="2"/>
        </w:numPr>
        <w:ind w:right="-28"/>
        <w:jc w:val="both"/>
        <w:rPr>
          <w:sz w:val="26"/>
        </w:rPr>
      </w:pPr>
      <w:r w:rsidRPr="004B429D">
        <w:rPr>
          <w:rFonts w:hint="cs"/>
          <w:sz w:val="26"/>
          <w:rtl/>
        </w:rPr>
        <w:t xml:space="preserve">בסעיף קטן (א), </w:t>
      </w:r>
      <w:r w:rsidR="00670007" w:rsidRPr="004B429D">
        <w:rPr>
          <w:rFonts w:hint="cs"/>
          <w:sz w:val="26"/>
          <w:rtl/>
        </w:rPr>
        <w:t>אחרי "פרסום הצו על כך" יבוא</w:t>
      </w:r>
      <w:r w:rsidRPr="004B429D">
        <w:rPr>
          <w:rFonts w:hint="cs"/>
          <w:sz w:val="26"/>
          <w:rtl/>
        </w:rPr>
        <w:t xml:space="preserve"> "ובלבד שבית משפט מוסמך אישר את ההחלטה".</w:t>
      </w:r>
    </w:p>
    <w:p w:rsidR="00670007" w:rsidRPr="004B429D" w:rsidRDefault="00670007" w:rsidP="0063793B">
      <w:pPr>
        <w:pStyle w:val="Noparagraphstyle"/>
        <w:numPr>
          <w:ilvl w:val="0"/>
          <w:numId w:val="2"/>
        </w:numPr>
        <w:ind w:right="-28"/>
        <w:jc w:val="both"/>
        <w:rPr>
          <w:sz w:val="26"/>
          <w:rtl/>
        </w:rPr>
      </w:pPr>
      <w:r w:rsidRPr="004B429D">
        <w:rPr>
          <w:rFonts w:hint="cs"/>
          <w:sz w:val="26"/>
          <w:rtl/>
        </w:rPr>
        <w:t>בסעיף קטן (א), בסופו יבוא "</w:t>
      </w:r>
      <w:r w:rsidRPr="004B429D">
        <w:rPr>
          <w:rFonts w:hint="cs"/>
          <w:rtl/>
        </w:rPr>
        <w:t>ובלבד ש</w:t>
      </w:r>
      <w:r w:rsidRPr="004B429D">
        <w:rPr>
          <w:sz w:val="26"/>
          <w:rtl/>
        </w:rPr>
        <w:t xml:space="preserve">בית משפט מוסמך </w:t>
      </w:r>
      <w:r w:rsidRPr="004B429D">
        <w:rPr>
          <w:rFonts w:hint="cs"/>
          <w:sz w:val="26"/>
          <w:rtl/>
        </w:rPr>
        <w:t>אישר את ההחלטה</w:t>
      </w:r>
      <w:r w:rsidR="00CE62CE" w:rsidRPr="004B429D">
        <w:rPr>
          <w:rFonts w:hint="cs"/>
          <w:sz w:val="26"/>
          <w:rtl/>
        </w:rPr>
        <w:t>;</w:t>
      </w:r>
      <w:r w:rsidRPr="004B429D">
        <w:rPr>
          <w:rFonts w:hint="cs"/>
          <w:sz w:val="26"/>
          <w:rtl/>
        </w:rPr>
        <w:t xml:space="preserve"> </w:t>
      </w:r>
      <w:r w:rsidR="00CE62CE" w:rsidRPr="004B429D">
        <w:rPr>
          <w:rFonts w:hint="cs"/>
          <w:sz w:val="26"/>
          <w:rtl/>
        </w:rPr>
        <w:t xml:space="preserve">אישור בית המשפט יכול שיינתן </w:t>
      </w:r>
      <w:r w:rsidRPr="004B429D">
        <w:rPr>
          <w:sz w:val="26"/>
          <w:rtl/>
        </w:rPr>
        <w:t>במעמד צד אחד עד אשר יתקיים דיון במעמד כל הצדדים</w:t>
      </w:r>
      <w:r w:rsidR="00CE62CE" w:rsidRPr="004B429D">
        <w:rPr>
          <w:rFonts w:hint="cs"/>
          <w:sz w:val="26"/>
          <w:rtl/>
        </w:rPr>
        <w:t>"</w:t>
      </w:r>
      <w:r w:rsidRPr="004B429D">
        <w:rPr>
          <w:sz w:val="26"/>
          <w:rtl/>
        </w:rPr>
        <w:t>.</w:t>
      </w:r>
    </w:p>
    <w:p w:rsidR="00F43750" w:rsidRPr="004B429D" w:rsidRDefault="00F43750" w:rsidP="00782F50">
      <w:pPr>
        <w:pStyle w:val="Noparagraphstyle"/>
        <w:ind w:right="-28"/>
        <w:jc w:val="both"/>
        <w:rPr>
          <w:sz w:val="26"/>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18</w:t>
      </w:r>
    </w:p>
    <w:p w:rsidR="00670007" w:rsidRPr="004B429D" w:rsidRDefault="00670007" w:rsidP="00670007">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670007" w:rsidRPr="004B429D" w:rsidRDefault="00CE62CE" w:rsidP="0063793B">
      <w:pPr>
        <w:pStyle w:val="Noparagraphstyle"/>
        <w:numPr>
          <w:ilvl w:val="0"/>
          <w:numId w:val="2"/>
        </w:numPr>
        <w:ind w:right="-28"/>
        <w:jc w:val="both"/>
        <w:rPr>
          <w:sz w:val="26"/>
          <w:rtl/>
        </w:rPr>
      </w:pPr>
      <w:r w:rsidRPr="004B429D">
        <w:rPr>
          <w:rFonts w:hint="cs"/>
          <w:sz w:val="26"/>
          <w:rtl/>
        </w:rPr>
        <w:t xml:space="preserve">בסעיף קטן (א), </w:t>
      </w:r>
      <w:r w:rsidR="00670007" w:rsidRPr="004B429D">
        <w:rPr>
          <w:sz w:val="26"/>
          <w:rtl/>
        </w:rPr>
        <w:t>אחר</w:t>
      </w:r>
      <w:r w:rsidRPr="004B429D">
        <w:rPr>
          <w:rFonts w:hint="cs"/>
          <w:sz w:val="26"/>
          <w:rtl/>
        </w:rPr>
        <w:t>י</w:t>
      </w:r>
      <w:r w:rsidR="00670007" w:rsidRPr="004B429D">
        <w:rPr>
          <w:sz w:val="26"/>
          <w:rtl/>
        </w:rPr>
        <w:t xml:space="preserve"> "משרד הביטחון" יבוא "ברשומות ובכל העיתונים היומיים".</w:t>
      </w:r>
    </w:p>
    <w:p w:rsidR="00670007" w:rsidRPr="004B429D" w:rsidRDefault="00670007" w:rsidP="0063793B">
      <w:pPr>
        <w:pStyle w:val="Noparagraphstyle"/>
        <w:ind w:left="720" w:right="-28"/>
        <w:jc w:val="both"/>
        <w:rPr>
          <w:sz w:val="26"/>
          <w:rtl/>
        </w:rPr>
      </w:pPr>
      <w:r w:rsidRPr="004B429D">
        <w:rPr>
          <w:rFonts w:hint="eastAsia"/>
          <w:b/>
          <w:bCs/>
          <w:i/>
          <w:iCs/>
          <w:sz w:val="26"/>
          <w:rtl/>
        </w:rPr>
        <w:t>לחלופין</w:t>
      </w:r>
      <w:r w:rsidRPr="004B429D">
        <w:rPr>
          <w:sz w:val="26"/>
          <w:rtl/>
        </w:rPr>
        <w:t>:</w:t>
      </w:r>
    </w:p>
    <w:p w:rsidR="00670007" w:rsidRPr="004B429D" w:rsidRDefault="00670007" w:rsidP="00670007">
      <w:pPr>
        <w:pStyle w:val="Noparagraphstyle"/>
        <w:ind w:left="720" w:right="-28"/>
        <w:jc w:val="both"/>
        <w:rPr>
          <w:sz w:val="28"/>
          <w:szCs w:val="28"/>
          <w:u w:val="double"/>
          <w:rtl/>
        </w:rPr>
      </w:pPr>
      <w:r w:rsidRPr="004B429D">
        <w:rPr>
          <w:rFonts w:hint="cs"/>
          <w:sz w:val="26"/>
          <w:rtl/>
        </w:rPr>
        <w:t>סעיף קטן (א)</w:t>
      </w:r>
      <w:r w:rsidRPr="004B429D">
        <w:rPr>
          <w:sz w:val="26"/>
          <w:rtl/>
        </w:rPr>
        <w:t xml:space="preserve"> – יימחק.</w:t>
      </w:r>
    </w:p>
    <w:p w:rsidR="00CE62CE" w:rsidRPr="004B429D" w:rsidRDefault="00CE62CE" w:rsidP="00670007">
      <w:pPr>
        <w:pStyle w:val="Noparagraphstyle"/>
        <w:ind w:left="720" w:right="-28"/>
        <w:jc w:val="both"/>
        <w:rPr>
          <w:sz w:val="28"/>
          <w:szCs w:val="28"/>
          <w:u w:val="double"/>
          <w:rtl/>
        </w:rPr>
      </w:pP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19</w:t>
      </w:r>
    </w:p>
    <w:p w:rsidR="00670007" w:rsidRPr="004B429D" w:rsidRDefault="00670007" w:rsidP="00670007">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670007" w:rsidRPr="004B429D" w:rsidRDefault="00670007" w:rsidP="0063793B">
      <w:pPr>
        <w:pStyle w:val="Noparagraphstyle"/>
        <w:numPr>
          <w:ilvl w:val="0"/>
          <w:numId w:val="2"/>
        </w:numPr>
        <w:ind w:right="-28"/>
        <w:jc w:val="both"/>
        <w:rPr>
          <w:sz w:val="26"/>
          <w:rtl/>
        </w:rPr>
      </w:pPr>
      <w:r w:rsidRPr="004B429D">
        <w:rPr>
          <w:rFonts w:hint="eastAsia"/>
          <w:sz w:val="26"/>
          <w:rtl/>
        </w:rPr>
        <w:t>בסעיף</w:t>
      </w:r>
      <w:r w:rsidRPr="004B429D">
        <w:rPr>
          <w:sz w:val="26"/>
          <w:rtl/>
        </w:rPr>
        <w:t xml:space="preserve"> קטן (א), במקום "לא יזדקק" יבוא "יזדקק". </w:t>
      </w:r>
    </w:p>
    <w:p w:rsidR="00670007" w:rsidRPr="004B429D" w:rsidRDefault="00670007" w:rsidP="0063793B">
      <w:pPr>
        <w:pStyle w:val="Noparagraphstyle"/>
        <w:ind w:left="720" w:right="-28"/>
        <w:jc w:val="both"/>
        <w:rPr>
          <w:sz w:val="26"/>
          <w:rtl/>
        </w:rPr>
      </w:pPr>
      <w:r w:rsidRPr="004B429D">
        <w:rPr>
          <w:rFonts w:hint="eastAsia"/>
          <w:b/>
          <w:bCs/>
          <w:i/>
          <w:iCs/>
          <w:sz w:val="26"/>
          <w:rtl/>
        </w:rPr>
        <w:t>לחלופין</w:t>
      </w:r>
      <w:r w:rsidRPr="004B429D">
        <w:rPr>
          <w:sz w:val="26"/>
          <w:rtl/>
        </w:rPr>
        <w:t>:</w:t>
      </w:r>
    </w:p>
    <w:p w:rsidR="00670007" w:rsidRPr="004B429D" w:rsidRDefault="00670007" w:rsidP="00670007">
      <w:pPr>
        <w:pStyle w:val="Noparagraphstyle"/>
        <w:ind w:left="720" w:right="-28"/>
        <w:jc w:val="both"/>
        <w:rPr>
          <w:sz w:val="28"/>
          <w:szCs w:val="28"/>
          <w:u w:val="double"/>
          <w:rtl/>
        </w:rPr>
      </w:pPr>
      <w:r w:rsidRPr="004B429D">
        <w:rPr>
          <w:rFonts w:hint="cs"/>
          <w:sz w:val="26"/>
          <w:rtl/>
        </w:rPr>
        <w:t>סעיף קטן (א)</w:t>
      </w:r>
      <w:r w:rsidRPr="004B429D">
        <w:rPr>
          <w:sz w:val="26"/>
          <w:rtl/>
        </w:rPr>
        <w:t xml:space="preserve"> – יימחק.</w:t>
      </w:r>
    </w:p>
    <w:p w:rsidR="00670007" w:rsidRPr="004B429D" w:rsidRDefault="00670007"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20</w:t>
      </w:r>
    </w:p>
    <w:p w:rsidR="009D1540"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9D1540" w:rsidRPr="004B429D">
        <w:rPr>
          <w:rFonts w:hint="cs"/>
          <w:b/>
          <w:bCs/>
          <w:sz w:val="26"/>
          <w:rtl/>
        </w:rPr>
        <w:t>:</w:t>
      </w:r>
    </w:p>
    <w:p w:rsidR="00F43750" w:rsidRPr="004B429D" w:rsidRDefault="00F43750" w:rsidP="0063793B">
      <w:pPr>
        <w:pStyle w:val="Noparagraphstyle"/>
        <w:numPr>
          <w:ilvl w:val="0"/>
          <w:numId w:val="2"/>
        </w:numPr>
        <w:ind w:right="-28"/>
        <w:jc w:val="both"/>
        <w:rPr>
          <w:sz w:val="26"/>
        </w:rPr>
      </w:pPr>
      <w:r w:rsidRPr="004B429D">
        <w:rPr>
          <w:rFonts w:hint="cs"/>
          <w:sz w:val="26"/>
          <w:rtl/>
        </w:rPr>
        <w:t xml:space="preserve">במקום </w:t>
      </w:r>
      <w:r w:rsidR="00B50DBB" w:rsidRPr="004B429D">
        <w:rPr>
          <w:rFonts w:hint="cs"/>
          <w:sz w:val="26"/>
          <w:rtl/>
        </w:rPr>
        <w:t xml:space="preserve">הסעיף </w:t>
      </w:r>
      <w:r w:rsidRPr="004B429D">
        <w:rPr>
          <w:rFonts w:hint="cs"/>
          <w:sz w:val="26"/>
          <w:rtl/>
        </w:rPr>
        <w:t xml:space="preserve">יבוא: </w:t>
      </w:r>
    </w:p>
    <w:tbl>
      <w:tblPr>
        <w:tblStyle w:val="GridTable1Light1"/>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7144"/>
      </w:tblGrid>
      <w:tr w:rsidR="00B50DBB" w:rsidRPr="004B429D" w:rsidTr="00BD6C1A">
        <w:trPr>
          <w:cantSplit/>
        </w:trPr>
        <w:tc>
          <w:tcPr>
            <w:tcW w:w="1869" w:type="dxa"/>
            <w:vMerge w:val="restart"/>
          </w:tcPr>
          <w:p w:rsidR="00B50DBB" w:rsidRPr="004B429D" w:rsidRDefault="00B50DBB" w:rsidP="00B50DBB">
            <w:pPr>
              <w:pStyle w:val="TableSideHeading"/>
              <w:ind w:left="624"/>
              <w:jc w:val="both"/>
              <w:rPr>
                <w:sz w:val="26"/>
                <w:rtl/>
              </w:rPr>
            </w:pPr>
            <w:r w:rsidRPr="004B429D">
              <w:rPr>
                <w:rFonts w:hint="cs"/>
                <w:sz w:val="26"/>
                <w:rtl/>
              </w:rPr>
              <w:t>"עמידה בראש ארגון טרור</w:t>
            </w:r>
          </w:p>
        </w:tc>
        <w:tc>
          <w:tcPr>
            <w:tcW w:w="623" w:type="dxa"/>
          </w:tcPr>
          <w:p w:rsidR="00B50DBB" w:rsidRPr="004B429D" w:rsidRDefault="00B50DBB" w:rsidP="00782F50">
            <w:pPr>
              <w:pStyle w:val="TableText"/>
              <w:jc w:val="both"/>
              <w:rPr>
                <w:sz w:val="26"/>
                <w:rtl/>
              </w:rPr>
            </w:pPr>
            <w:r w:rsidRPr="004B429D">
              <w:rPr>
                <w:rFonts w:hint="cs"/>
                <w:sz w:val="26"/>
                <w:rtl/>
              </w:rPr>
              <w:t>20</w:t>
            </w:r>
            <w:r w:rsidRPr="004B429D">
              <w:rPr>
                <w:sz w:val="26"/>
                <w:rtl/>
              </w:rPr>
              <w:t>.</w:t>
            </w:r>
          </w:p>
        </w:tc>
        <w:tc>
          <w:tcPr>
            <w:tcW w:w="7144" w:type="dxa"/>
          </w:tcPr>
          <w:p w:rsidR="00B50DBB" w:rsidRPr="004B429D" w:rsidRDefault="00B50DBB" w:rsidP="00782F50">
            <w:pPr>
              <w:pStyle w:val="TableBlock"/>
              <w:rPr>
                <w:sz w:val="26"/>
                <w:rtl/>
              </w:rPr>
            </w:pPr>
            <w:r w:rsidRPr="004B429D">
              <w:rPr>
                <w:sz w:val="26"/>
                <w:rtl/>
              </w:rPr>
              <w:t>(</w:t>
            </w:r>
            <w:r w:rsidRPr="004B429D">
              <w:rPr>
                <w:rFonts w:hint="eastAsia"/>
                <w:sz w:val="26"/>
                <w:rtl/>
              </w:rPr>
              <w:t>א</w:t>
            </w:r>
            <w:r w:rsidRPr="004B429D">
              <w:rPr>
                <w:sz w:val="26"/>
                <w:rtl/>
              </w:rPr>
              <w:t>)</w:t>
            </w:r>
            <w:r w:rsidRPr="004B429D">
              <w:rPr>
                <w:sz w:val="26"/>
                <w:rtl/>
              </w:rPr>
              <w:tab/>
            </w:r>
            <w:r w:rsidRPr="004B429D">
              <w:rPr>
                <w:rFonts w:hint="cs"/>
                <w:sz w:val="26"/>
                <w:rtl/>
              </w:rPr>
              <w:t>העומד בראש או מנהל ארגון טרור שמבצע מעשי רצח, דינו – מאסר עולם ועונש זה בלבד.</w:t>
            </w:r>
          </w:p>
        </w:tc>
      </w:tr>
      <w:tr w:rsidR="00B50DBB" w:rsidRPr="004B429D" w:rsidTr="00BD6C1A">
        <w:trPr>
          <w:cantSplit/>
        </w:trPr>
        <w:tc>
          <w:tcPr>
            <w:tcW w:w="1869" w:type="dxa"/>
            <w:vMerge/>
          </w:tcPr>
          <w:p w:rsidR="00B50DBB" w:rsidRPr="004B429D" w:rsidRDefault="00B50DBB" w:rsidP="00782F50">
            <w:pPr>
              <w:pStyle w:val="TableSideHeading"/>
              <w:jc w:val="both"/>
              <w:rPr>
                <w:sz w:val="26"/>
                <w:rtl/>
              </w:rPr>
            </w:pPr>
          </w:p>
        </w:tc>
        <w:tc>
          <w:tcPr>
            <w:tcW w:w="623" w:type="dxa"/>
          </w:tcPr>
          <w:p w:rsidR="00B50DBB" w:rsidRPr="004B429D" w:rsidRDefault="00B50DBB" w:rsidP="00782F50">
            <w:pPr>
              <w:pStyle w:val="TableText"/>
              <w:jc w:val="both"/>
              <w:rPr>
                <w:sz w:val="26"/>
                <w:rtl/>
              </w:rPr>
            </w:pPr>
          </w:p>
        </w:tc>
        <w:tc>
          <w:tcPr>
            <w:tcW w:w="7144" w:type="dxa"/>
          </w:tcPr>
          <w:p w:rsidR="00B50DBB" w:rsidRPr="004B429D" w:rsidRDefault="00B50DBB" w:rsidP="00B50DBB">
            <w:pPr>
              <w:pStyle w:val="Noparagraphstyle"/>
              <w:ind w:right="-28"/>
              <w:jc w:val="both"/>
              <w:rPr>
                <w:sz w:val="26"/>
                <w:rtl/>
              </w:rPr>
            </w:pPr>
            <w:r w:rsidRPr="004B429D">
              <w:rPr>
                <w:sz w:val="26"/>
                <w:rtl/>
              </w:rPr>
              <w:t>(</w:t>
            </w:r>
            <w:r w:rsidRPr="004B429D">
              <w:rPr>
                <w:rFonts w:hint="eastAsia"/>
                <w:sz w:val="26"/>
                <w:rtl/>
              </w:rPr>
              <w:t>ב</w:t>
            </w:r>
            <w:r w:rsidRPr="004B429D">
              <w:rPr>
                <w:sz w:val="26"/>
                <w:rtl/>
              </w:rPr>
              <w:t>)</w:t>
            </w:r>
            <w:r w:rsidRPr="004B429D">
              <w:rPr>
                <w:sz w:val="26"/>
                <w:rtl/>
              </w:rPr>
              <w:tab/>
            </w:r>
            <w:r w:rsidRPr="004B429D">
              <w:rPr>
                <w:rFonts w:hint="cs"/>
                <w:sz w:val="26"/>
                <w:rtl/>
              </w:rPr>
              <w:t xml:space="preserve">העומד בראש ארגון טרור כאמור בפסקה (1) להגדרה "ארגון טרור", דינו </w:t>
            </w:r>
            <w:r w:rsidRPr="004B429D">
              <w:rPr>
                <w:rFonts w:hint="eastAsia"/>
                <w:sz w:val="26"/>
                <w:rtl/>
              </w:rPr>
              <w:t>–</w:t>
            </w:r>
            <w:r w:rsidRPr="004B429D">
              <w:rPr>
                <w:rFonts w:hint="cs"/>
                <w:sz w:val="26"/>
                <w:rtl/>
              </w:rPr>
              <w:t xml:space="preserve"> מאסר 25 שנים. </w:t>
            </w:r>
          </w:p>
        </w:tc>
      </w:tr>
      <w:tr w:rsidR="009D1540" w:rsidRPr="004B429D" w:rsidTr="00BD6C1A">
        <w:trPr>
          <w:cantSplit/>
        </w:trPr>
        <w:tc>
          <w:tcPr>
            <w:tcW w:w="1869" w:type="dxa"/>
          </w:tcPr>
          <w:p w:rsidR="009D1540" w:rsidRPr="004B429D" w:rsidRDefault="009D1540" w:rsidP="00782F50">
            <w:pPr>
              <w:pStyle w:val="TableSideHeading"/>
              <w:jc w:val="both"/>
              <w:rPr>
                <w:sz w:val="26"/>
                <w:rtl/>
              </w:rPr>
            </w:pPr>
          </w:p>
        </w:tc>
        <w:tc>
          <w:tcPr>
            <w:tcW w:w="623" w:type="dxa"/>
          </w:tcPr>
          <w:p w:rsidR="009D1540" w:rsidRPr="004B429D" w:rsidRDefault="009D1540" w:rsidP="00782F50">
            <w:pPr>
              <w:pStyle w:val="TableText"/>
              <w:jc w:val="both"/>
              <w:rPr>
                <w:sz w:val="26"/>
                <w:rtl/>
              </w:rPr>
            </w:pPr>
          </w:p>
        </w:tc>
        <w:tc>
          <w:tcPr>
            <w:tcW w:w="7144" w:type="dxa"/>
          </w:tcPr>
          <w:p w:rsidR="009D1540" w:rsidRPr="004B429D" w:rsidRDefault="009D1540" w:rsidP="00782F50">
            <w:pPr>
              <w:pStyle w:val="Noparagraphstyle"/>
              <w:ind w:right="-28"/>
              <w:jc w:val="both"/>
              <w:rPr>
                <w:sz w:val="26"/>
                <w:rtl/>
              </w:rPr>
            </w:pPr>
            <w:r w:rsidRPr="004B429D">
              <w:rPr>
                <w:sz w:val="26"/>
                <w:rtl/>
              </w:rPr>
              <w:t>(</w:t>
            </w:r>
            <w:r w:rsidRPr="004B429D">
              <w:rPr>
                <w:rFonts w:hint="eastAsia"/>
                <w:sz w:val="26"/>
                <w:rtl/>
              </w:rPr>
              <w:t>ג</w:t>
            </w:r>
            <w:r w:rsidRPr="004B429D">
              <w:rPr>
                <w:sz w:val="26"/>
                <w:rtl/>
              </w:rPr>
              <w:t>)</w:t>
            </w:r>
            <w:r w:rsidRPr="004B429D">
              <w:rPr>
                <w:sz w:val="26"/>
                <w:rtl/>
              </w:rPr>
              <w:tab/>
            </w:r>
            <w:r w:rsidR="003E7D51" w:rsidRPr="004B429D">
              <w:rPr>
                <w:rFonts w:hint="cs"/>
                <w:sz w:val="26"/>
                <w:rtl/>
              </w:rPr>
              <w:t>העומד בראש ארגון טרור כאמור בפסקה (2) להגדרה "ארגון טרור", דינו – מאסר 15 שנים."</w:t>
            </w:r>
          </w:p>
        </w:tc>
      </w:tr>
    </w:tbl>
    <w:p w:rsidR="009D1540" w:rsidRPr="004B429D" w:rsidRDefault="009D1540" w:rsidP="00782F50">
      <w:pPr>
        <w:pStyle w:val="Noparagraphstyle"/>
        <w:ind w:left="360" w:right="-28"/>
        <w:jc w:val="both"/>
        <w:rPr>
          <w:sz w:val="26"/>
          <w:rtl/>
        </w:rPr>
      </w:pPr>
    </w:p>
    <w:p w:rsidR="00F43750" w:rsidRPr="004B429D" w:rsidRDefault="003E7D51" w:rsidP="008F5817">
      <w:pPr>
        <w:pStyle w:val="Noparagraphstyle"/>
        <w:ind w:right="-28" w:firstLine="720"/>
        <w:jc w:val="both"/>
        <w:rPr>
          <w:b/>
          <w:bCs/>
          <w:i/>
          <w:iCs/>
          <w:sz w:val="26"/>
          <w:rtl/>
        </w:rPr>
      </w:pPr>
      <w:r w:rsidRPr="004B429D">
        <w:rPr>
          <w:rFonts w:hint="cs"/>
          <w:b/>
          <w:bCs/>
          <w:i/>
          <w:iCs/>
          <w:sz w:val="26"/>
          <w:rtl/>
        </w:rPr>
        <w:t>לח</w:t>
      </w:r>
      <w:r w:rsidR="00F43750" w:rsidRPr="004B429D">
        <w:rPr>
          <w:rFonts w:hint="cs"/>
          <w:b/>
          <w:bCs/>
          <w:i/>
          <w:iCs/>
          <w:sz w:val="26"/>
          <w:rtl/>
        </w:rPr>
        <w:t xml:space="preserve">לופין: </w:t>
      </w:r>
    </w:p>
    <w:p w:rsidR="00F43750" w:rsidRPr="004B429D" w:rsidRDefault="00F43750" w:rsidP="0063793B">
      <w:pPr>
        <w:pStyle w:val="Noparagraphstyle"/>
        <w:numPr>
          <w:ilvl w:val="0"/>
          <w:numId w:val="21"/>
        </w:numPr>
        <w:ind w:right="-28"/>
        <w:jc w:val="both"/>
        <w:rPr>
          <w:sz w:val="26"/>
        </w:rPr>
      </w:pPr>
      <w:r w:rsidRPr="004B429D">
        <w:rPr>
          <w:rFonts w:hint="cs"/>
          <w:sz w:val="26"/>
          <w:rtl/>
        </w:rPr>
        <w:t>המילים "או הנוטל חלק בהכוונה של ארגון הטרור בכללו, במישרין או בעקיפין," – יימחקו.</w:t>
      </w:r>
    </w:p>
    <w:p w:rsidR="00027D8C" w:rsidRPr="004B429D" w:rsidRDefault="00027D8C" w:rsidP="0063793B">
      <w:pPr>
        <w:pStyle w:val="Noparagraphstyle"/>
        <w:numPr>
          <w:ilvl w:val="0"/>
          <w:numId w:val="21"/>
        </w:numPr>
        <w:ind w:right="-28"/>
        <w:jc w:val="both"/>
        <w:rPr>
          <w:sz w:val="26"/>
        </w:rPr>
      </w:pPr>
      <w:r w:rsidRPr="004B429D">
        <w:rPr>
          <w:rFonts w:hint="cs"/>
          <w:sz w:val="26"/>
          <w:rtl/>
        </w:rPr>
        <w:t>במקום "25" יבוא "20".</w:t>
      </w:r>
    </w:p>
    <w:p w:rsidR="00027D8C" w:rsidRPr="004B429D" w:rsidRDefault="00027D8C" w:rsidP="0063793B">
      <w:pPr>
        <w:pStyle w:val="Noparagraphstyle"/>
        <w:numPr>
          <w:ilvl w:val="0"/>
          <w:numId w:val="21"/>
        </w:numPr>
        <w:ind w:right="-28"/>
        <w:jc w:val="both"/>
        <w:rPr>
          <w:sz w:val="26"/>
        </w:rPr>
      </w:pPr>
      <w:r w:rsidRPr="004B429D">
        <w:rPr>
          <w:rFonts w:hint="cs"/>
          <w:sz w:val="26"/>
          <w:rtl/>
        </w:rPr>
        <w:t>במקום "25" יבוא "15".</w:t>
      </w:r>
    </w:p>
    <w:p w:rsidR="00027D8C" w:rsidRPr="004B429D" w:rsidRDefault="00027D8C" w:rsidP="0063793B">
      <w:pPr>
        <w:pStyle w:val="Noparagraphstyle"/>
        <w:numPr>
          <w:ilvl w:val="0"/>
          <w:numId w:val="21"/>
        </w:numPr>
        <w:ind w:right="-28"/>
        <w:jc w:val="both"/>
        <w:rPr>
          <w:sz w:val="26"/>
          <w:rtl/>
        </w:rPr>
      </w:pPr>
      <w:r w:rsidRPr="004B429D">
        <w:rPr>
          <w:rFonts w:hint="cs"/>
          <w:sz w:val="26"/>
          <w:rtl/>
        </w:rPr>
        <w:t xml:space="preserve">המילים "ועונש זה בלבד" </w:t>
      </w:r>
      <w:r w:rsidRPr="004B429D">
        <w:rPr>
          <w:sz w:val="26"/>
          <w:rtl/>
        </w:rPr>
        <w:t>–</w:t>
      </w:r>
      <w:r w:rsidRPr="004B429D">
        <w:rPr>
          <w:rFonts w:hint="cs"/>
          <w:sz w:val="26"/>
          <w:rtl/>
        </w:rPr>
        <w:t xml:space="preserve"> יימחקו.</w:t>
      </w:r>
    </w:p>
    <w:p w:rsidR="00670007" w:rsidRPr="004B429D" w:rsidRDefault="00670007" w:rsidP="0063793B">
      <w:pPr>
        <w:pStyle w:val="Noparagraphstyle"/>
        <w:numPr>
          <w:ilvl w:val="0"/>
          <w:numId w:val="21"/>
        </w:numPr>
        <w:ind w:right="-28"/>
        <w:jc w:val="both"/>
        <w:rPr>
          <w:sz w:val="26"/>
          <w:rtl/>
        </w:rPr>
      </w:pPr>
      <w:r w:rsidRPr="004B429D">
        <w:rPr>
          <w:rFonts w:hint="cs"/>
          <w:sz w:val="26"/>
          <w:rtl/>
        </w:rPr>
        <w:t xml:space="preserve">הסעיף </w:t>
      </w:r>
      <w:r w:rsidRPr="004B429D">
        <w:rPr>
          <w:sz w:val="26"/>
          <w:rtl/>
        </w:rPr>
        <w:t>–</w:t>
      </w:r>
      <w:r w:rsidRPr="004B429D">
        <w:rPr>
          <w:rFonts w:hint="cs"/>
          <w:sz w:val="26"/>
          <w:rtl/>
        </w:rPr>
        <w:t xml:space="preserve"> יימחק. </w:t>
      </w: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21</w:t>
      </w:r>
    </w:p>
    <w:p w:rsidR="00027D8C" w:rsidRPr="004B429D" w:rsidRDefault="00027D8C" w:rsidP="00027D8C">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F43750" w:rsidRPr="004B429D" w:rsidRDefault="00027D8C" w:rsidP="0063793B">
      <w:pPr>
        <w:pStyle w:val="Noparagraphstyle"/>
        <w:numPr>
          <w:ilvl w:val="0"/>
          <w:numId w:val="2"/>
        </w:numPr>
        <w:ind w:right="-28"/>
        <w:jc w:val="both"/>
        <w:rPr>
          <w:sz w:val="26"/>
        </w:rPr>
      </w:pPr>
      <w:r w:rsidRPr="004B429D">
        <w:rPr>
          <w:rFonts w:hint="cs"/>
          <w:sz w:val="26"/>
          <w:rtl/>
        </w:rPr>
        <w:t xml:space="preserve"> במקום "10" יבוא "5".</w:t>
      </w:r>
    </w:p>
    <w:p w:rsidR="00027D8C" w:rsidRPr="004B429D" w:rsidRDefault="00027D8C" w:rsidP="0063793B">
      <w:pPr>
        <w:pStyle w:val="Noparagraphstyle"/>
        <w:numPr>
          <w:ilvl w:val="0"/>
          <w:numId w:val="2"/>
        </w:numPr>
        <w:ind w:right="-28"/>
        <w:jc w:val="both"/>
        <w:rPr>
          <w:sz w:val="26"/>
        </w:rPr>
      </w:pPr>
      <w:r w:rsidRPr="004B429D">
        <w:rPr>
          <w:rFonts w:hint="cs"/>
          <w:sz w:val="26"/>
          <w:rtl/>
        </w:rPr>
        <w:t>במקום "15" יבוא "5".</w:t>
      </w:r>
    </w:p>
    <w:p w:rsidR="00027D8C" w:rsidRPr="004B429D" w:rsidRDefault="00027D8C" w:rsidP="0063793B">
      <w:pPr>
        <w:pStyle w:val="Noparagraphstyle"/>
        <w:ind w:left="720" w:right="-28"/>
        <w:jc w:val="both"/>
        <w:rPr>
          <w:b/>
          <w:bCs/>
          <w:i/>
          <w:iCs/>
          <w:sz w:val="26"/>
          <w:rtl/>
        </w:rPr>
      </w:pPr>
    </w:p>
    <w:p w:rsidR="00027D8C" w:rsidRPr="004B429D" w:rsidRDefault="00027D8C" w:rsidP="0063793B">
      <w:pPr>
        <w:pStyle w:val="Noparagraphstyle"/>
        <w:ind w:right="-28"/>
        <w:jc w:val="both"/>
        <w:rPr>
          <w:b/>
          <w:bCs/>
          <w:i/>
          <w:iCs/>
          <w:sz w:val="26"/>
          <w:rtl/>
        </w:rPr>
      </w:pPr>
      <w:r w:rsidRPr="004B429D">
        <w:rPr>
          <w:rFonts w:hint="cs"/>
          <w:b/>
          <w:bCs/>
          <w:i/>
          <w:iCs/>
          <w:sz w:val="26"/>
          <w:rtl/>
        </w:rPr>
        <w:t xml:space="preserve">לחלופין: </w:t>
      </w:r>
    </w:p>
    <w:p w:rsidR="003B7CF7" w:rsidRPr="004B429D" w:rsidRDefault="003B7CF7" w:rsidP="0063793B">
      <w:pPr>
        <w:pStyle w:val="Noparagraphstyle"/>
        <w:ind w:left="720" w:right="-28"/>
        <w:jc w:val="both"/>
        <w:rPr>
          <w:sz w:val="28"/>
          <w:szCs w:val="28"/>
          <w:u w:val="double"/>
          <w:rtl/>
        </w:rPr>
      </w:pPr>
      <w:r w:rsidRPr="004B429D">
        <w:rPr>
          <w:rFonts w:hint="cs"/>
          <w:sz w:val="26"/>
          <w:rtl/>
        </w:rPr>
        <w:t xml:space="preserve">הסעיף </w:t>
      </w:r>
      <w:r w:rsidRPr="004B429D">
        <w:rPr>
          <w:sz w:val="26"/>
          <w:rtl/>
        </w:rPr>
        <w:t>– יימחק.</w:t>
      </w:r>
    </w:p>
    <w:p w:rsidR="00027D8C" w:rsidRPr="004B429D" w:rsidRDefault="00027D8C" w:rsidP="0063793B">
      <w:pPr>
        <w:pStyle w:val="Noparagraphstyle"/>
        <w:ind w:right="-28"/>
        <w:jc w:val="both"/>
        <w:rPr>
          <w:sz w:val="26"/>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22</w:t>
      </w:r>
    </w:p>
    <w:p w:rsidR="003E7D51"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3E7D51" w:rsidRPr="004B429D">
        <w:rPr>
          <w:rFonts w:hint="cs"/>
          <w:b/>
          <w:bCs/>
          <w:sz w:val="26"/>
          <w:rtl/>
        </w:rPr>
        <w:t>:</w:t>
      </w:r>
    </w:p>
    <w:p w:rsidR="00F43750" w:rsidRPr="004B429D" w:rsidRDefault="008F5817" w:rsidP="0063793B">
      <w:pPr>
        <w:pStyle w:val="Noparagraphstyle"/>
        <w:numPr>
          <w:ilvl w:val="0"/>
          <w:numId w:val="2"/>
        </w:numPr>
        <w:ind w:right="-28"/>
        <w:jc w:val="both"/>
        <w:rPr>
          <w:sz w:val="26"/>
        </w:rPr>
      </w:pPr>
      <w:r w:rsidRPr="004B429D">
        <w:rPr>
          <w:rFonts w:hint="cs"/>
          <w:sz w:val="26"/>
          <w:rtl/>
        </w:rPr>
        <w:t xml:space="preserve">במקום סעיפים קטנים </w:t>
      </w:r>
      <w:r w:rsidR="00F43750" w:rsidRPr="004B429D">
        <w:rPr>
          <w:rFonts w:hint="cs"/>
          <w:sz w:val="26"/>
          <w:rtl/>
        </w:rPr>
        <w:t>(א) ו-(ב) יבוא:</w:t>
      </w:r>
    </w:p>
    <w:p w:rsidR="008F5817" w:rsidRPr="004B429D" w:rsidRDefault="008F5817" w:rsidP="008F5817">
      <w:pPr>
        <w:pStyle w:val="Noparagraphstyle"/>
        <w:ind w:left="720" w:right="-28"/>
        <w:jc w:val="both"/>
        <w:rPr>
          <w:sz w:val="26"/>
          <w:rtl/>
        </w:rPr>
      </w:pPr>
      <w:r w:rsidRPr="004B429D">
        <w:rPr>
          <w:rFonts w:hint="cs"/>
          <w:sz w:val="26"/>
          <w:rtl/>
        </w:rPr>
        <w:t>"(א)</w:t>
      </w:r>
      <w:r w:rsidRPr="004B429D">
        <w:rPr>
          <w:sz w:val="26"/>
          <w:rtl/>
        </w:rPr>
        <w:tab/>
      </w:r>
      <w:r w:rsidRPr="004B429D">
        <w:rPr>
          <w:rFonts w:hint="cs"/>
          <w:sz w:val="26"/>
          <w:rtl/>
        </w:rPr>
        <w:t>חבר בארגון טרור כאמור בפסקה (1) להגדרה "ארגון טרור", דינו – מאסר חמש שנים.</w:t>
      </w:r>
    </w:p>
    <w:p w:rsidR="008F5817" w:rsidRPr="004B429D" w:rsidRDefault="008F5817" w:rsidP="008F5817">
      <w:pPr>
        <w:pStyle w:val="Noparagraphstyle"/>
        <w:ind w:left="720" w:right="-28"/>
        <w:jc w:val="both"/>
        <w:rPr>
          <w:sz w:val="26"/>
          <w:rtl/>
        </w:rPr>
      </w:pPr>
      <w:r w:rsidRPr="004B429D">
        <w:rPr>
          <w:rFonts w:hint="cs"/>
          <w:sz w:val="26"/>
          <w:rtl/>
        </w:rPr>
        <w:t>(ב)</w:t>
      </w:r>
      <w:r w:rsidRPr="004B429D">
        <w:rPr>
          <w:sz w:val="26"/>
          <w:rtl/>
        </w:rPr>
        <w:tab/>
      </w:r>
      <w:r w:rsidRPr="004B429D">
        <w:rPr>
          <w:rFonts w:hint="cs"/>
          <w:sz w:val="26"/>
          <w:rtl/>
        </w:rPr>
        <w:t xml:space="preserve">חבר בארגון טרור הנוטל חלק בפעילות הארגון או חבר כאמור המבצע פעילות בעבור הארגון   </w:t>
      </w:r>
      <w:r w:rsidRPr="004B429D">
        <w:rPr>
          <w:rFonts w:hint="eastAsia"/>
          <w:sz w:val="26"/>
          <w:rtl/>
        </w:rPr>
        <w:t>–</w:t>
      </w:r>
    </w:p>
    <w:p w:rsidR="008F5817" w:rsidRPr="004B429D" w:rsidRDefault="008F5817" w:rsidP="008F5817">
      <w:pPr>
        <w:pStyle w:val="Noparagraphstyle"/>
        <w:ind w:left="1440" w:right="-28"/>
        <w:jc w:val="both"/>
        <w:rPr>
          <w:sz w:val="26"/>
          <w:rtl/>
        </w:rPr>
      </w:pPr>
      <w:r w:rsidRPr="004B429D">
        <w:rPr>
          <w:rFonts w:hint="cs"/>
          <w:sz w:val="26"/>
          <w:rtl/>
        </w:rPr>
        <w:t>(1)</w:t>
      </w:r>
      <w:r w:rsidRPr="004B429D">
        <w:rPr>
          <w:sz w:val="26"/>
          <w:rtl/>
        </w:rPr>
        <w:tab/>
      </w:r>
      <w:r w:rsidRPr="004B429D">
        <w:rPr>
          <w:rFonts w:hint="cs"/>
          <w:sz w:val="26"/>
          <w:rtl/>
        </w:rPr>
        <w:t>היה הארגון כאמור בפסקה (1) להגדרה "ארגון טרור", דינו – מאסר שבע שנים.</w:t>
      </w:r>
    </w:p>
    <w:p w:rsidR="008F5817" w:rsidRPr="004B429D" w:rsidRDefault="008F5817" w:rsidP="008F5817">
      <w:pPr>
        <w:pStyle w:val="Noparagraphstyle"/>
        <w:ind w:left="1440" w:right="-28"/>
        <w:jc w:val="both"/>
        <w:rPr>
          <w:sz w:val="26"/>
          <w:rtl/>
        </w:rPr>
      </w:pPr>
      <w:r w:rsidRPr="004B429D">
        <w:rPr>
          <w:rFonts w:hint="cs"/>
          <w:sz w:val="26"/>
          <w:rtl/>
        </w:rPr>
        <w:t>(2)</w:t>
      </w:r>
      <w:r w:rsidRPr="004B429D">
        <w:rPr>
          <w:sz w:val="26"/>
          <w:rtl/>
        </w:rPr>
        <w:tab/>
      </w:r>
      <w:r w:rsidRPr="004B429D">
        <w:rPr>
          <w:rFonts w:hint="cs"/>
          <w:sz w:val="26"/>
          <w:rtl/>
        </w:rPr>
        <w:t>היה הארגון כאמור בפסקה (2) להגדרה "ארגון טרור", דינו – מאסר חמש שנים."</w:t>
      </w:r>
    </w:p>
    <w:p w:rsidR="003E7D51" w:rsidRPr="004B429D" w:rsidRDefault="003E7D51" w:rsidP="00782F50">
      <w:pPr>
        <w:pStyle w:val="Noparagraphstyle"/>
        <w:ind w:right="-28"/>
        <w:jc w:val="both"/>
        <w:rPr>
          <w:sz w:val="26"/>
          <w:rtl/>
        </w:rPr>
      </w:pPr>
    </w:p>
    <w:p w:rsidR="00F43750" w:rsidRPr="004B429D" w:rsidRDefault="003E7D51" w:rsidP="008F5817">
      <w:pPr>
        <w:pStyle w:val="Noparagraphstyle"/>
        <w:ind w:left="720" w:right="-28"/>
        <w:jc w:val="both"/>
        <w:rPr>
          <w:sz w:val="26"/>
          <w:rtl/>
        </w:rPr>
      </w:pPr>
      <w:r w:rsidRPr="004B429D">
        <w:rPr>
          <w:rFonts w:hint="cs"/>
          <w:b/>
          <w:bCs/>
          <w:i/>
          <w:iCs/>
          <w:sz w:val="26"/>
          <w:rtl/>
        </w:rPr>
        <w:t>לח</w:t>
      </w:r>
      <w:r w:rsidR="00F43750" w:rsidRPr="004B429D">
        <w:rPr>
          <w:rFonts w:hint="cs"/>
          <w:b/>
          <w:bCs/>
          <w:i/>
          <w:iCs/>
          <w:sz w:val="26"/>
          <w:rtl/>
        </w:rPr>
        <w:t>לופין</w:t>
      </w:r>
      <w:r w:rsidR="00F43750" w:rsidRPr="004B429D">
        <w:rPr>
          <w:rFonts w:hint="cs"/>
          <w:sz w:val="26"/>
          <w:rtl/>
        </w:rPr>
        <w:t>:</w:t>
      </w:r>
    </w:p>
    <w:p w:rsidR="00F43750" w:rsidRPr="004B429D" w:rsidRDefault="00F43750" w:rsidP="007D5F4D">
      <w:pPr>
        <w:pStyle w:val="Noparagraphstyle"/>
        <w:numPr>
          <w:ilvl w:val="0"/>
          <w:numId w:val="7"/>
        </w:numPr>
        <w:ind w:left="1800" w:right="-28"/>
        <w:jc w:val="both"/>
        <w:rPr>
          <w:sz w:val="26"/>
          <w:rtl/>
        </w:rPr>
      </w:pPr>
      <w:r w:rsidRPr="004B429D">
        <w:rPr>
          <w:rFonts w:hint="cs"/>
          <w:sz w:val="26"/>
          <w:rtl/>
        </w:rPr>
        <w:t>בסעיף קטן (א), אחרי "חבר" יבוא "במישרין".</w:t>
      </w:r>
    </w:p>
    <w:p w:rsidR="00F43750" w:rsidRPr="004B429D" w:rsidRDefault="00F43750" w:rsidP="007D5F4D">
      <w:pPr>
        <w:pStyle w:val="Noparagraphstyle"/>
        <w:numPr>
          <w:ilvl w:val="0"/>
          <w:numId w:val="7"/>
        </w:numPr>
        <w:ind w:left="1800" w:right="-28"/>
        <w:jc w:val="both"/>
        <w:rPr>
          <w:sz w:val="26"/>
        </w:rPr>
      </w:pPr>
      <w:r w:rsidRPr="004B429D">
        <w:rPr>
          <w:rFonts w:hint="cs"/>
          <w:sz w:val="26"/>
          <w:rtl/>
        </w:rPr>
        <w:t>בסעיף קטן (א), אחרי "חבר בארגון טרור" יבוא "אשר הצטרפותו נעשה בבחירה חופשית ובמודע לכך שהצטרפותו לארגון מסייע</w:t>
      </w:r>
      <w:r w:rsidR="007D5F4D" w:rsidRPr="004B429D">
        <w:rPr>
          <w:rFonts w:hint="cs"/>
          <w:sz w:val="26"/>
          <w:rtl/>
        </w:rPr>
        <w:t>ת</w:t>
      </w:r>
      <w:r w:rsidRPr="004B429D">
        <w:rPr>
          <w:rFonts w:hint="cs"/>
          <w:sz w:val="26"/>
          <w:rtl/>
        </w:rPr>
        <w:t xml:space="preserve"> או מקד</w:t>
      </w:r>
      <w:r w:rsidR="007D5F4D" w:rsidRPr="004B429D">
        <w:rPr>
          <w:rFonts w:hint="cs"/>
          <w:sz w:val="26"/>
          <w:rtl/>
        </w:rPr>
        <w:t>מת</w:t>
      </w:r>
      <w:r w:rsidRPr="004B429D">
        <w:rPr>
          <w:rFonts w:hint="cs"/>
          <w:sz w:val="26"/>
          <w:rtl/>
        </w:rPr>
        <w:t xml:space="preserve"> ביצוע מעשה טרור או מקד</w:t>
      </w:r>
      <w:r w:rsidR="007D5F4D" w:rsidRPr="004B429D">
        <w:rPr>
          <w:rFonts w:hint="cs"/>
          <w:sz w:val="26"/>
          <w:rtl/>
        </w:rPr>
        <w:t>מת</w:t>
      </w:r>
      <w:r w:rsidRPr="004B429D">
        <w:rPr>
          <w:rFonts w:hint="cs"/>
          <w:sz w:val="26"/>
          <w:rtl/>
        </w:rPr>
        <w:t xml:space="preserve"> את הפעילות הפלילית של הארגון".</w:t>
      </w:r>
    </w:p>
    <w:p w:rsidR="001947AE" w:rsidRPr="004B429D" w:rsidRDefault="001947AE" w:rsidP="007D5F4D">
      <w:pPr>
        <w:pStyle w:val="Noparagraphstyle"/>
        <w:numPr>
          <w:ilvl w:val="0"/>
          <w:numId w:val="7"/>
        </w:numPr>
        <w:ind w:left="1800" w:right="-28"/>
        <w:jc w:val="both"/>
        <w:rPr>
          <w:sz w:val="26"/>
        </w:rPr>
      </w:pPr>
      <w:r w:rsidRPr="004B429D">
        <w:rPr>
          <w:rFonts w:hint="cs"/>
          <w:sz w:val="26"/>
          <w:rtl/>
        </w:rPr>
        <w:t>בסעיף קטן (א), במקום "חמש שנים" יבוא "שנתיים".</w:t>
      </w:r>
    </w:p>
    <w:p w:rsidR="001947AE" w:rsidRPr="004B429D" w:rsidRDefault="001947AE" w:rsidP="0063793B">
      <w:pPr>
        <w:pStyle w:val="Noparagraphstyle"/>
        <w:numPr>
          <w:ilvl w:val="0"/>
          <w:numId w:val="7"/>
        </w:numPr>
        <w:ind w:left="1800" w:right="-28"/>
        <w:jc w:val="both"/>
        <w:rPr>
          <w:sz w:val="26"/>
          <w:rtl/>
        </w:rPr>
      </w:pPr>
      <w:r w:rsidRPr="004B429D">
        <w:rPr>
          <w:rFonts w:hint="cs"/>
          <w:sz w:val="26"/>
          <w:rtl/>
        </w:rPr>
        <w:t>בסעיף קטן (ב), במקום "שבע" יבוא "שלוש".</w:t>
      </w:r>
    </w:p>
    <w:p w:rsidR="00F43750" w:rsidRPr="004B429D" w:rsidRDefault="00F43750" w:rsidP="00782F50">
      <w:pPr>
        <w:pStyle w:val="Noparagraphstyle"/>
        <w:ind w:right="-28"/>
        <w:jc w:val="both"/>
        <w:rPr>
          <w:sz w:val="26"/>
          <w:rtl/>
        </w:rPr>
      </w:pPr>
    </w:p>
    <w:p w:rsidR="00F43750" w:rsidRPr="004B429D" w:rsidRDefault="00F43750" w:rsidP="0063793B">
      <w:pPr>
        <w:pStyle w:val="Noparagraphstyle"/>
        <w:numPr>
          <w:ilvl w:val="0"/>
          <w:numId w:val="2"/>
        </w:numPr>
        <w:ind w:right="-28"/>
        <w:jc w:val="both"/>
        <w:rPr>
          <w:sz w:val="26"/>
        </w:rPr>
      </w:pPr>
      <w:r w:rsidRPr="004B429D">
        <w:rPr>
          <w:rFonts w:hint="cs"/>
          <w:sz w:val="26"/>
          <w:rtl/>
        </w:rPr>
        <w:t>בסעיף קטן (ג), במקום "במישרין או בעקיפין" יבוא "במודע".</w:t>
      </w:r>
    </w:p>
    <w:p w:rsidR="001947AE" w:rsidRPr="004B429D" w:rsidRDefault="001947AE" w:rsidP="0063793B">
      <w:pPr>
        <w:pStyle w:val="Noparagraphstyle"/>
        <w:numPr>
          <w:ilvl w:val="0"/>
          <w:numId w:val="2"/>
        </w:numPr>
        <w:ind w:right="-28"/>
        <w:jc w:val="both"/>
        <w:rPr>
          <w:sz w:val="26"/>
        </w:rPr>
      </w:pPr>
      <w:r w:rsidRPr="004B429D">
        <w:rPr>
          <w:rFonts w:hint="cs"/>
          <w:sz w:val="26"/>
          <w:rtl/>
        </w:rPr>
        <w:t>בסעיף קטן (ג), במקום "שבע" יבוא "שלוש".</w:t>
      </w:r>
    </w:p>
    <w:p w:rsidR="001947AE" w:rsidRPr="004B429D" w:rsidRDefault="001947AE" w:rsidP="0063793B">
      <w:pPr>
        <w:pStyle w:val="Noparagraphstyle"/>
        <w:ind w:left="720" w:right="-28"/>
        <w:jc w:val="both"/>
        <w:rPr>
          <w:b/>
          <w:bCs/>
          <w:i/>
          <w:iCs/>
          <w:sz w:val="26"/>
          <w:rtl/>
        </w:rPr>
      </w:pPr>
    </w:p>
    <w:p w:rsidR="001947AE" w:rsidRPr="004B429D" w:rsidRDefault="001947AE" w:rsidP="0063793B">
      <w:pPr>
        <w:pStyle w:val="Noparagraphstyle"/>
        <w:ind w:left="360" w:right="-28"/>
        <w:jc w:val="both"/>
        <w:rPr>
          <w:b/>
          <w:bCs/>
          <w:i/>
          <w:iCs/>
          <w:sz w:val="26"/>
          <w:rtl/>
        </w:rPr>
      </w:pPr>
      <w:r w:rsidRPr="004B429D">
        <w:rPr>
          <w:rFonts w:hint="cs"/>
          <w:b/>
          <w:bCs/>
          <w:i/>
          <w:iCs/>
          <w:sz w:val="26"/>
          <w:rtl/>
        </w:rPr>
        <w:t xml:space="preserve">לחלופין: </w:t>
      </w:r>
    </w:p>
    <w:p w:rsidR="001947AE" w:rsidRPr="004B429D" w:rsidRDefault="001947AE" w:rsidP="0063793B">
      <w:pPr>
        <w:pStyle w:val="Noparagraphstyle"/>
        <w:ind w:right="-28"/>
        <w:jc w:val="both"/>
        <w:rPr>
          <w:sz w:val="28"/>
          <w:szCs w:val="28"/>
          <w:u w:val="double"/>
          <w:rtl/>
        </w:rPr>
      </w:pPr>
      <w:r w:rsidRPr="004B429D">
        <w:rPr>
          <w:rFonts w:hint="cs"/>
          <w:sz w:val="26"/>
          <w:rtl/>
        </w:rPr>
        <w:t xml:space="preserve">הסעיף </w:t>
      </w:r>
      <w:r w:rsidRPr="004B429D">
        <w:rPr>
          <w:sz w:val="26"/>
          <w:rtl/>
        </w:rPr>
        <w:t>– יימחק.</w:t>
      </w:r>
    </w:p>
    <w:p w:rsidR="00F43750" w:rsidRPr="004B429D" w:rsidRDefault="00F43750" w:rsidP="00782F50">
      <w:pPr>
        <w:pStyle w:val="Noparagraphstyle"/>
        <w:ind w:right="-28"/>
        <w:jc w:val="both"/>
        <w:rPr>
          <w:sz w:val="26"/>
          <w:rtl/>
        </w:rPr>
      </w:pPr>
    </w:p>
    <w:p w:rsidR="00B44748" w:rsidRPr="004B429D" w:rsidRDefault="00B44748" w:rsidP="00782F50">
      <w:pPr>
        <w:pStyle w:val="Noparagraphstyle"/>
        <w:ind w:right="-28"/>
        <w:jc w:val="both"/>
        <w:rPr>
          <w:sz w:val="26"/>
          <w:rtl/>
        </w:rPr>
      </w:pPr>
      <w:r w:rsidRPr="004B429D">
        <w:rPr>
          <w:rFonts w:hint="cs"/>
          <w:b/>
          <w:bCs/>
          <w:sz w:val="26"/>
          <w:u w:val="single"/>
          <w:rtl/>
        </w:rPr>
        <w:t xml:space="preserve">קבוצת המחנה הציוני מציעה: </w:t>
      </w:r>
    </w:p>
    <w:p w:rsidR="00F43750" w:rsidRPr="004B429D" w:rsidRDefault="00F43750" w:rsidP="0063793B">
      <w:pPr>
        <w:pStyle w:val="Noparagraphstyle"/>
        <w:numPr>
          <w:ilvl w:val="0"/>
          <w:numId w:val="2"/>
        </w:numPr>
        <w:ind w:right="-28"/>
        <w:jc w:val="both"/>
        <w:rPr>
          <w:sz w:val="26"/>
          <w:rtl/>
        </w:rPr>
      </w:pPr>
      <w:r w:rsidRPr="004B429D">
        <w:rPr>
          <w:rFonts w:hint="cs"/>
          <w:sz w:val="26"/>
          <w:rtl/>
        </w:rPr>
        <w:t>סעיף קטן (א) – יימחק.</w:t>
      </w:r>
    </w:p>
    <w:p w:rsidR="00F43750" w:rsidRPr="004B429D" w:rsidRDefault="00F43750" w:rsidP="00782F50">
      <w:pPr>
        <w:pStyle w:val="Noparagraphstyle"/>
        <w:ind w:right="-28"/>
        <w:jc w:val="both"/>
        <w:rPr>
          <w:sz w:val="26"/>
          <w:rtl/>
        </w:rPr>
      </w:pPr>
    </w:p>
    <w:p w:rsidR="00A15411" w:rsidRPr="004B429D" w:rsidRDefault="00A15411"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23</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FC3436" w:rsidRPr="004B429D" w:rsidRDefault="00FC3436" w:rsidP="0063793B">
      <w:pPr>
        <w:pStyle w:val="Noparagraphstyle"/>
        <w:numPr>
          <w:ilvl w:val="0"/>
          <w:numId w:val="2"/>
        </w:numPr>
        <w:ind w:right="-28"/>
        <w:jc w:val="both"/>
        <w:rPr>
          <w:sz w:val="26"/>
        </w:rPr>
      </w:pPr>
      <w:r w:rsidRPr="004B429D">
        <w:rPr>
          <w:rFonts w:hint="cs"/>
          <w:sz w:val="26"/>
          <w:rtl/>
        </w:rPr>
        <w:t>במקום "חמש שנים" יבוא "שנתיים".</w:t>
      </w:r>
    </w:p>
    <w:p w:rsidR="00F43750" w:rsidRPr="004B429D" w:rsidRDefault="00F43750" w:rsidP="0063793B">
      <w:pPr>
        <w:pStyle w:val="Noparagraphstyle"/>
        <w:numPr>
          <w:ilvl w:val="0"/>
          <w:numId w:val="2"/>
        </w:numPr>
        <w:ind w:right="-28"/>
        <w:jc w:val="both"/>
        <w:rPr>
          <w:sz w:val="26"/>
          <w:rtl/>
        </w:rPr>
      </w:pPr>
      <w:r w:rsidRPr="004B429D">
        <w:rPr>
          <w:rFonts w:hint="cs"/>
          <w:sz w:val="26"/>
          <w:rtl/>
        </w:rPr>
        <w:t>המילים "אלא אם כן הוכיח שלא היה מודע לכך שהארגון הוא ארגון טרור; לעניין זה, "היה מודע" – לרבות חשד ונמנע מלברר" – יימחקו.</w:t>
      </w:r>
    </w:p>
    <w:p w:rsidR="00875BA7" w:rsidRPr="004B429D" w:rsidRDefault="00875BA7" w:rsidP="00875BA7">
      <w:pPr>
        <w:pStyle w:val="Noparagraphstyle"/>
        <w:ind w:left="720" w:right="-28"/>
        <w:jc w:val="both"/>
        <w:rPr>
          <w:sz w:val="26"/>
          <w:rtl/>
        </w:rPr>
      </w:pPr>
      <w:r w:rsidRPr="004B429D">
        <w:rPr>
          <w:rFonts w:hint="cs"/>
          <w:b/>
          <w:bCs/>
          <w:i/>
          <w:iCs/>
          <w:sz w:val="26"/>
          <w:rtl/>
        </w:rPr>
        <w:t>לחלופין:</w:t>
      </w:r>
    </w:p>
    <w:p w:rsidR="00F43750" w:rsidRPr="004B429D" w:rsidRDefault="00F43750" w:rsidP="00875BA7">
      <w:pPr>
        <w:pStyle w:val="Noparagraphstyle"/>
        <w:ind w:left="1440" w:right="-28"/>
        <w:jc w:val="both"/>
        <w:rPr>
          <w:sz w:val="26"/>
          <w:rtl/>
        </w:rPr>
      </w:pPr>
      <w:r w:rsidRPr="004B429D">
        <w:rPr>
          <w:rFonts w:hint="cs"/>
          <w:sz w:val="26"/>
          <w:rtl/>
        </w:rPr>
        <w:t>אחרי "שהארגון הוא ארגון טרור" יבוא "שפעילותו כוללת גם ביצוע עבירות פליליות חמורות".</w:t>
      </w:r>
    </w:p>
    <w:p w:rsidR="00F43750" w:rsidRPr="004B429D" w:rsidRDefault="00F43750" w:rsidP="00782F50">
      <w:pPr>
        <w:pStyle w:val="Noparagraphstyle"/>
        <w:ind w:right="-28"/>
        <w:jc w:val="both"/>
        <w:rPr>
          <w:sz w:val="26"/>
          <w:rtl/>
        </w:rPr>
      </w:pPr>
    </w:p>
    <w:p w:rsidR="00F43750" w:rsidRPr="004B429D" w:rsidRDefault="00133097" w:rsidP="0063793B">
      <w:pPr>
        <w:pStyle w:val="Noparagraphstyle"/>
        <w:numPr>
          <w:ilvl w:val="0"/>
          <w:numId w:val="2"/>
        </w:numPr>
        <w:ind w:right="-28"/>
        <w:jc w:val="both"/>
        <w:rPr>
          <w:sz w:val="26"/>
          <w:rtl/>
        </w:rPr>
      </w:pPr>
      <w:r w:rsidRPr="004B429D">
        <w:rPr>
          <w:rFonts w:hint="cs"/>
          <w:sz w:val="26"/>
          <w:rtl/>
        </w:rPr>
        <w:t xml:space="preserve">במקום </w:t>
      </w:r>
      <w:r w:rsidR="00F43750" w:rsidRPr="004B429D">
        <w:rPr>
          <w:rFonts w:hint="cs"/>
          <w:sz w:val="26"/>
          <w:rtl/>
        </w:rPr>
        <w:t>"</w:t>
      </w:r>
      <w:r w:rsidRPr="004B429D">
        <w:rPr>
          <w:rFonts w:hint="cs"/>
          <w:sz w:val="26"/>
          <w:rtl/>
        </w:rPr>
        <w:t>ל</w:t>
      </w:r>
      <w:r w:rsidR="00F43750" w:rsidRPr="004B429D">
        <w:rPr>
          <w:rFonts w:hint="cs"/>
          <w:sz w:val="26"/>
          <w:rtl/>
        </w:rPr>
        <w:t>פעילות</w:t>
      </w:r>
      <w:r w:rsidRPr="004B429D">
        <w:rPr>
          <w:rFonts w:hint="cs"/>
          <w:sz w:val="26"/>
          <w:rtl/>
        </w:rPr>
        <w:t xml:space="preserve"> הארגון</w:t>
      </w:r>
      <w:r w:rsidR="00F43750" w:rsidRPr="004B429D">
        <w:rPr>
          <w:rFonts w:hint="cs"/>
          <w:sz w:val="26"/>
          <w:rtl/>
        </w:rPr>
        <w:t>" יבוא "</w:t>
      </w:r>
      <w:r w:rsidRPr="004B429D">
        <w:rPr>
          <w:rFonts w:hint="cs"/>
          <w:sz w:val="26"/>
          <w:rtl/>
        </w:rPr>
        <w:t xml:space="preserve">לפעילות </w:t>
      </w:r>
      <w:r w:rsidR="00F43750" w:rsidRPr="004B429D">
        <w:rPr>
          <w:rFonts w:hint="cs"/>
          <w:sz w:val="26"/>
          <w:rtl/>
        </w:rPr>
        <w:t>של ארגון כאמור בפסקה (1) להגדרה "ארגון טרור"</w:t>
      </w:r>
      <w:r w:rsidRPr="004B429D">
        <w:rPr>
          <w:rFonts w:hint="cs"/>
          <w:sz w:val="26"/>
          <w:rtl/>
        </w:rPr>
        <w:t>"</w:t>
      </w:r>
      <w:r w:rsidR="00F43750" w:rsidRPr="004B429D">
        <w:rPr>
          <w:rFonts w:hint="cs"/>
          <w:sz w:val="26"/>
          <w:rtl/>
        </w:rPr>
        <w:t>.</w:t>
      </w:r>
    </w:p>
    <w:p w:rsidR="00F43750" w:rsidRPr="004B429D" w:rsidRDefault="00F43750" w:rsidP="00782F50">
      <w:pPr>
        <w:pStyle w:val="Noparagraphstyle"/>
        <w:ind w:right="-28"/>
        <w:jc w:val="both"/>
        <w:rPr>
          <w:sz w:val="26"/>
          <w:rtl/>
        </w:rPr>
      </w:pPr>
    </w:p>
    <w:p w:rsidR="00F43750" w:rsidRPr="004B429D" w:rsidRDefault="00133097" w:rsidP="0081234A">
      <w:pPr>
        <w:pStyle w:val="Noparagraphstyle"/>
        <w:ind w:left="360" w:right="-28"/>
        <w:jc w:val="both"/>
        <w:rPr>
          <w:sz w:val="26"/>
          <w:rtl/>
        </w:rPr>
      </w:pPr>
      <w:r w:rsidRPr="004B429D">
        <w:rPr>
          <w:rFonts w:hint="cs"/>
          <w:b/>
          <w:bCs/>
          <w:i/>
          <w:iCs/>
          <w:sz w:val="26"/>
          <w:rtl/>
        </w:rPr>
        <w:t>לח</w:t>
      </w:r>
      <w:r w:rsidR="00F43750" w:rsidRPr="004B429D">
        <w:rPr>
          <w:rFonts w:hint="cs"/>
          <w:b/>
          <w:bCs/>
          <w:i/>
          <w:iCs/>
          <w:sz w:val="26"/>
          <w:rtl/>
        </w:rPr>
        <w:t>לופין</w:t>
      </w:r>
      <w:r w:rsidR="0081234A" w:rsidRPr="004B429D">
        <w:rPr>
          <w:rFonts w:hint="cs"/>
          <w:b/>
          <w:bCs/>
          <w:i/>
          <w:iCs/>
          <w:sz w:val="26"/>
          <w:rtl/>
        </w:rPr>
        <w:t>:</w:t>
      </w:r>
    </w:p>
    <w:p w:rsidR="00F43750" w:rsidRPr="004B429D" w:rsidRDefault="00F43750" w:rsidP="00F5209A">
      <w:pPr>
        <w:pStyle w:val="Noparagraphstyle"/>
        <w:ind w:left="1080" w:right="-28"/>
        <w:jc w:val="both"/>
        <w:rPr>
          <w:sz w:val="26"/>
          <w:rtl/>
        </w:rPr>
      </w:pPr>
      <w:r w:rsidRPr="004B429D">
        <w:rPr>
          <w:rFonts w:hint="cs"/>
          <w:sz w:val="26"/>
          <w:rtl/>
        </w:rPr>
        <w:t>הסעיף – יימחק.</w:t>
      </w:r>
    </w:p>
    <w:p w:rsidR="00133097" w:rsidRPr="004B429D" w:rsidRDefault="00133097" w:rsidP="00782F50">
      <w:pPr>
        <w:pStyle w:val="Noparagraphstyle"/>
        <w:ind w:right="-28"/>
        <w:jc w:val="both"/>
        <w:rPr>
          <w:sz w:val="26"/>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24</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F43750" w:rsidRPr="004B429D" w:rsidRDefault="00F43750" w:rsidP="0063793B">
      <w:pPr>
        <w:pStyle w:val="Noparagraphstyle"/>
        <w:numPr>
          <w:ilvl w:val="0"/>
          <w:numId w:val="2"/>
        </w:numPr>
        <w:ind w:right="-28"/>
        <w:jc w:val="both"/>
        <w:rPr>
          <w:sz w:val="26"/>
        </w:rPr>
      </w:pPr>
      <w:r w:rsidRPr="004B429D">
        <w:rPr>
          <w:rFonts w:hint="cs"/>
          <w:sz w:val="26"/>
          <w:rtl/>
        </w:rPr>
        <w:t>בסעיף קטן (א), אחרי "הזדהות עם ארגון טרור," יבוא "מתוך כוונה לסייע לפעילות טרור,".</w:t>
      </w:r>
    </w:p>
    <w:p w:rsidR="00FC3436" w:rsidRPr="004B429D" w:rsidRDefault="00FC3436" w:rsidP="0063793B">
      <w:pPr>
        <w:pStyle w:val="Noparagraphstyle"/>
        <w:numPr>
          <w:ilvl w:val="0"/>
          <w:numId w:val="2"/>
        </w:numPr>
        <w:ind w:right="-28"/>
        <w:jc w:val="both"/>
        <w:rPr>
          <w:sz w:val="26"/>
        </w:rPr>
      </w:pPr>
      <w:r w:rsidRPr="004B429D">
        <w:rPr>
          <w:rFonts w:hint="cs"/>
          <w:sz w:val="26"/>
          <w:rtl/>
        </w:rPr>
        <w:t>בסעיף קטן (א), אחרי "הזדהות עם ארגון טרור," יבוא "מתוך ידיעה שמדובר בארגון טרור,".</w:t>
      </w:r>
    </w:p>
    <w:p w:rsidR="00F43750" w:rsidRPr="004B429D" w:rsidRDefault="00FC3436" w:rsidP="0063793B">
      <w:pPr>
        <w:pStyle w:val="Noparagraphstyle"/>
        <w:numPr>
          <w:ilvl w:val="0"/>
          <w:numId w:val="2"/>
        </w:numPr>
        <w:ind w:right="-28"/>
        <w:jc w:val="both"/>
        <w:rPr>
          <w:sz w:val="26"/>
          <w:rtl/>
        </w:rPr>
      </w:pP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(א), </w:t>
      </w:r>
      <w:r w:rsidRPr="004B429D">
        <w:rPr>
          <w:rFonts w:hint="eastAsia"/>
          <w:sz w:val="26"/>
          <w:rtl/>
        </w:rPr>
        <w:t>ברישה</w:t>
      </w:r>
      <w:r w:rsidRPr="004B429D">
        <w:rPr>
          <w:sz w:val="26"/>
          <w:rtl/>
        </w:rPr>
        <w:t xml:space="preserve">, </w:t>
      </w:r>
      <w:r w:rsidRPr="004B429D">
        <w:rPr>
          <w:rFonts w:hint="eastAsia"/>
          <w:sz w:val="26"/>
          <w:rtl/>
        </w:rPr>
        <w:t>במקום</w:t>
      </w:r>
      <w:r w:rsidRPr="004B429D">
        <w:rPr>
          <w:sz w:val="26"/>
          <w:rtl/>
        </w:rPr>
        <w:t xml:space="preserve"> "שלוש </w:t>
      </w:r>
      <w:r w:rsidRPr="004B429D">
        <w:rPr>
          <w:rFonts w:hint="eastAsia"/>
          <w:sz w:val="26"/>
          <w:rtl/>
        </w:rPr>
        <w:t>שנים</w:t>
      </w:r>
      <w:r w:rsidRPr="004B429D">
        <w:rPr>
          <w:sz w:val="26"/>
          <w:rtl/>
        </w:rPr>
        <w:t xml:space="preserve">" </w:t>
      </w:r>
      <w:r w:rsidRPr="004B429D">
        <w:rPr>
          <w:rFonts w:hint="eastAsia"/>
          <w:sz w:val="26"/>
          <w:rtl/>
        </w:rPr>
        <w:t>יבוא</w:t>
      </w:r>
      <w:r w:rsidRPr="004B429D">
        <w:rPr>
          <w:sz w:val="26"/>
          <w:rtl/>
        </w:rPr>
        <w:t xml:space="preserve"> "שנה".</w:t>
      </w:r>
    </w:p>
    <w:p w:rsidR="00FC3436" w:rsidRPr="004B429D" w:rsidRDefault="00FC3436" w:rsidP="0063793B">
      <w:pPr>
        <w:pStyle w:val="Noparagraphstyle"/>
        <w:numPr>
          <w:ilvl w:val="0"/>
          <w:numId w:val="2"/>
        </w:numPr>
        <w:ind w:right="-28"/>
        <w:jc w:val="both"/>
        <w:rPr>
          <w:sz w:val="26"/>
        </w:rPr>
      </w:pPr>
      <w:r w:rsidRPr="004B429D">
        <w:rPr>
          <w:rFonts w:hint="cs"/>
          <w:sz w:val="26"/>
          <w:rtl/>
        </w:rPr>
        <w:t>בסעיף קטן (ב), ברישה, במקום "חמש שנים" יבוא "שנה".</w:t>
      </w:r>
    </w:p>
    <w:p w:rsidR="00F43750" w:rsidRPr="004B429D" w:rsidRDefault="00F43750" w:rsidP="0063793B">
      <w:pPr>
        <w:pStyle w:val="Noparagraphstyle"/>
        <w:numPr>
          <w:ilvl w:val="0"/>
          <w:numId w:val="2"/>
        </w:numPr>
        <w:ind w:right="-28"/>
        <w:jc w:val="both"/>
        <w:rPr>
          <w:sz w:val="26"/>
        </w:rPr>
      </w:pPr>
      <w:r w:rsidRPr="004B429D">
        <w:rPr>
          <w:rFonts w:hint="cs"/>
          <w:sz w:val="26"/>
          <w:rtl/>
        </w:rPr>
        <w:t xml:space="preserve">בסעיף </w:t>
      </w:r>
      <w:r w:rsidR="00A31B99" w:rsidRPr="004B429D">
        <w:rPr>
          <w:rFonts w:hint="cs"/>
          <w:sz w:val="26"/>
          <w:rtl/>
        </w:rPr>
        <w:t xml:space="preserve">קטן </w:t>
      </w:r>
      <w:r w:rsidRPr="004B429D">
        <w:rPr>
          <w:rFonts w:hint="cs"/>
          <w:sz w:val="26"/>
          <w:rtl/>
        </w:rPr>
        <w:t>(ב)(1), בסופו יבוא "ועל פי תוכנו של הפרסום והנסיבות שבהן פורסם יש אפשרות ממשית שיביא לעשיית מעשה טרור."</w:t>
      </w:r>
    </w:p>
    <w:p w:rsidR="00FC3436" w:rsidRPr="004B429D" w:rsidRDefault="00FC3436" w:rsidP="0063793B">
      <w:pPr>
        <w:pStyle w:val="Noparagraphstyle"/>
        <w:numPr>
          <w:ilvl w:val="0"/>
          <w:numId w:val="2"/>
        </w:numPr>
        <w:ind w:right="-28"/>
        <w:jc w:val="both"/>
        <w:rPr>
          <w:sz w:val="26"/>
        </w:rPr>
      </w:pPr>
      <w:r w:rsidRPr="004B429D">
        <w:rPr>
          <w:rFonts w:hint="cs"/>
          <w:sz w:val="26"/>
          <w:rtl/>
        </w:rPr>
        <w:t>בסעיף קטן (ג), ברישה, במקום "שנתיים" יבוא "שישה חודשים".</w:t>
      </w:r>
    </w:p>
    <w:p w:rsidR="00D57BBA" w:rsidRPr="004B429D" w:rsidRDefault="00D57BBA" w:rsidP="0063793B">
      <w:pPr>
        <w:pStyle w:val="Noparagraphstyle"/>
        <w:ind w:left="720" w:right="-28"/>
        <w:jc w:val="both"/>
        <w:rPr>
          <w:b/>
          <w:bCs/>
          <w:i/>
          <w:iCs/>
          <w:sz w:val="26"/>
          <w:rtl/>
        </w:rPr>
      </w:pPr>
    </w:p>
    <w:p w:rsidR="00FC3436" w:rsidRPr="004B429D" w:rsidRDefault="00FC3436" w:rsidP="0063793B">
      <w:pPr>
        <w:pStyle w:val="Noparagraphstyle"/>
        <w:ind w:left="720" w:right="-28"/>
        <w:jc w:val="both"/>
        <w:rPr>
          <w:sz w:val="26"/>
          <w:rtl/>
        </w:rPr>
      </w:pPr>
      <w:r w:rsidRPr="004B429D">
        <w:rPr>
          <w:rFonts w:hint="cs"/>
          <w:b/>
          <w:bCs/>
          <w:i/>
          <w:iCs/>
          <w:sz w:val="26"/>
          <w:rtl/>
        </w:rPr>
        <w:t>לחלופין:</w:t>
      </w:r>
    </w:p>
    <w:p w:rsidR="00FC3436" w:rsidRPr="004B429D" w:rsidRDefault="00FC3436" w:rsidP="0063793B">
      <w:pPr>
        <w:pStyle w:val="Noparagraphstyle"/>
        <w:ind w:left="720" w:right="-28"/>
        <w:jc w:val="both"/>
        <w:rPr>
          <w:sz w:val="26"/>
          <w:rtl/>
        </w:rPr>
      </w:pPr>
      <w:r w:rsidRPr="004B429D">
        <w:rPr>
          <w:rFonts w:hint="cs"/>
          <w:sz w:val="26"/>
          <w:rtl/>
        </w:rPr>
        <w:t>הסעיף – יימחק.</w:t>
      </w:r>
    </w:p>
    <w:p w:rsidR="00F43750" w:rsidRPr="004B429D" w:rsidRDefault="00F43750" w:rsidP="00782F50">
      <w:pPr>
        <w:pStyle w:val="Noparagraphstyle"/>
        <w:ind w:right="-28"/>
        <w:jc w:val="both"/>
        <w:rPr>
          <w:sz w:val="26"/>
          <w:rtl/>
        </w:rPr>
      </w:pPr>
    </w:p>
    <w:p w:rsidR="00F43750" w:rsidRPr="004B429D" w:rsidRDefault="00F43750" w:rsidP="00782F50">
      <w:pPr>
        <w:pStyle w:val="Noparagraphstyle"/>
        <w:ind w:right="-28"/>
        <w:jc w:val="both"/>
        <w:rPr>
          <w:b/>
          <w:bCs/>
          <w:sz w:val="26"/>
          <w:u w:val="single"/>
          <w:rtl/>
        </w:rPr>
      </w:pPr>
      <w:r w:rsidRPr="004B429D">
        <w:rPr>
          <w:rFonts w:hint="cs"/>
          <w:b/>
          <w:bCs/>
          <w:sz w:val="26"/>
          <w:u w:val="single"/>
          <w:rtl/>
        </w:rPr>
        <w:t>חבר הכנסת אלעזר שטרן מציע:</w:t>
      </w:r>
    </w:p>
    <w:p w:rsidR="00F43750" w:rsidRPr="004B429D" w:rsidRDefault="00A31B99" w:rsidP="0063793B">
      <w:pPr>
        <w:pStyle w:val="Noparagraphstyle"/>
        <w:numPr>
          <w:ilvl w:val="0"/>
          <w:numId w:val="2"/>
        </w:numPr>
        <w:ind w:right="-28"/>
        <w:jc w:val="both"/>
        <w:rPr>
          <w:sz w:val="26"/>
          <w:rtl/>
        </w:rPr>
      </w:pPr>
      <w:r w:rsidRPr="004B429D">
        <w:rPr>
          <w:rFonts w:hint="cs"/>
          <w:sz w:val="26"/>
          <w:rtl/>
        </w:rPr>
        <w:t xml:space="preserve">בסעיף קטן (א), </w:t>
      </w:r>
      <w:r w:rsidR="00F43750" w:rsidRPr="004B429D">
        <w:rPr>
          <w:rFonts w:hint="cs"/>
          <w:sz w:val="26"/>
          <w:rtl/>
        </w:rPr>
        <w:t xml:space="preserve">אחרי "הנפת דגל," יבוא "עמידה בדומיה לזכר </w:t>
      </w:r>
      <w:r w:rsidR="008465FE" w:rsidRPr="004B429D">
        <w:rPr>
          <w:rFonts w:hint="cs"/>
          <w:sz w:val="26"/>
          <w:rtl/>
        </w:rPr>
        <w:t>מי שביצע מעשה</w:t>
      </w:r>
      <w:r w:rsidR="00F43750" w:rsidRPr="004B429D">
        <w:rPr>
          <w:rFonts w:hint="cs"/>
          <w:sz w:val="26"/>
          <w:rtl/>
        </w:rPr>
        <w:t xml:space="preserve"> טרור</w:t>
      </w:r>
      <w:r w:rsidR="00ED3DE2" w:rsidRPr="004B429D">
        <w:rPr>
          <w:rFonts w:hint="cs"/>
          <w:sz w:val="26"/>
          <w:rtl/>
        </w:rPr>
        <w:t>,</w:t>
      </w:r>
      <w:r w:rsidR="00F43750" w:rsidRPr="004B429D">
        <w:rPr>
          <w:rFonts w:hint="cs"/>
          <w:sz w:val="26"/>
          <w:rtl/>
        </w:rPr>
        <w:t>".</w:t>
      </w:r>
    </w:p>
    <w:p w:rsidR="00F43750" w:rsidRPr="004B429D" w:rsidRDefault="00F43750" w:rsidP="00782F50">
      <w:pPr>
        <w:pStyle w:val="Noparagraphstyle"/>
        <w:ind w:right="-28"/>
        <w:jc w:val="both"/>
        <w:rPr>
          <w:sz w:val="26"/>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25</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F43750" w:rsidRPr="004B429D" w:rsidRDefault="00A31B99" w:rsidP="0063793B">
      <w:pPr>
        <w:pStyle w:val="Noparagraphstyle"/>
        <w:numPr>
          <w:ilvl w:val="0"/>
          <w:numId w:val="2"/>
        </w:numPr>
        <w:ind w:right="-28"/>
        <w:jc w:val="both"/>
        <w:rPr>
          <w:sz w:val="26"/>
        </w:rPr>
      </w:pPr>
      <w:r w:rsidRPr="004B429D">
        <w:rPr>
          <w:rFonts w:hint="cs"/>
          <w:sz w:val="26"/>
          <w:rtl/>
        </w:rPr>
        <w:t xml:space="preserve">בסעיף קטן (א), </w:t>
      </w:r>
      <w:r w:rsidR="00F43750" w:rsidRPr="004B429D">
        <w:rPr>
          <w:rFonts w:hint="cs"/>
          <w:sz w:val="26"/>
          <w:rtl/>
        </w:rPr>
        <w:t>אחרי "לרשותו" יבוא "במודע".</w:t>
      </w:r>
    </w:p>
    <w:p w:rsidR="004518C1" w:rsidRPr="004B429D" w:rsidRDefault="004518C1" w:rsidP="0063793B">
      <w:pPr>
        <w:pStyle w:val="Noparagraphstyle"/>
        <w:numPr>
          <w:ilvl w:val="0"/>
          <w:numId w:val="2"/>
        </w:numPr>
        <w:ind w:right="-28"/>
        <w:jc w:val="both"/>
        <w:rPr>
          <w:sz w:val="26"/>
        </w:rPr>
      </w:pPr>
      <w:r w:rsidRPr="004B429D">
        <w:rPr>
          <w:rFonts w:hint="cs"/>
          <w:sz w:val="26"/>
          <w:rtl/>
        </w:rPr>
        <w:t>בסעיף קטן (א), ברישה, במקום "חמש שנים" יבוא "שנה".</w:t>
      </w:r>
    </w:p>
    <w:p w:rsidR="004518C1" w:rsidRPr="004B429D" w:rsidRDefault="004518C1" w:rsidP="0063793B">
      <w:pPr>
        <w:pStyle w:val="Noparagraphstyle"/>
        <w:numPr>
          <w:ilvl w:val="0"/>
          <w:numId w:val="2"/>
        </w:numPr>
        <w:ind w:right="-28"/>
        <w:jc w:val="both"/>
        <w:rPr>
          <w:sz w:val="26"/>
        </w:rPr>
      </w:pPr>
      <w:r w:rsidRPr="004B429D">
        <w:rPr>
          <w:rFonts w:hint="cs"/>
          <w:sz w:val="26"/>
          <w:rtl/>
        </w:rPr>
        <w:t>בסעיף קטן (ב), במקום "אין" יבוא "יש".</w:t>
      </w:r>
    </w:p>
    <w:p w:rsidR="004518C1" w:rsidRPr="004B429D" w:rsidRDefault="004518C1" w:rsidP="0063793B">
      <w:pPr>
        <w:pStyle w:val="Noparagraphstyle"/>
        <w:ind w:left="720" w:right="-28"/>
        <w:jc w:val="both"/>
        <w:rPr>
          <w:sz w:val="26"/>
          <w:rtl/>
        </w:rPr>
      </w:pPr>
      <w:r w:rsidRPr="004B429D">
        <w:rPr>
          <w:rFonts w:hint="cs"/>
          <w:b/>
          <w:bCs/>
          <w:i/>
          <w:iCs/>
          <w:sz w:val="26"/>
          <w:rtl/>
        </w:rPr>
        <w:t>לחלופין:</w:t>
      </w:r>
    </w:p>
    <w:p w:rsidR="004518C1" w:rsidRPr="004B429D" w:rsidRDefault="004518C1" w:rsidP="0063793B">
      <w:pPr>
        <w:pStyle w:val="Noparagraphstyle"/>
        <w:ind w:left="720" w:right="-28"/>
        <w:jc w:val="both"/>
        <w:rPr>
          <w:sz w:val="26"/>
          <w:rtl/>
        </w:rPr>
      </w:pPr>
      <w:r w:rsidRPr="004B429D">
        <w:rPr>
          <w:rFonts w:hint="cs"/>
          <w:sz w:val="26"/>
          <w:rtl/>
        </w:rPr>
        <w:t>הסעיף – יימחק.</w:t>
      </w:r>
    </w:p>
    <w:p w:rsidR="004518C1" w:rsidRPr="004B429D" w:rsidRDefault="004518C1" w:rsidP="0063793B">
      <w:pPr>
        <w:pStyle w:val="Noparagraphstyle"/>
        <w:ind w:left="360" w:right="-28"/>
        <w:jc w:val="both"/>
        <w:rPr>
          <w:sz w:val="26"/>
          <w:rtl/>
        </w:rPr>
      </w:pPr>
    </w:p>
    <w:p w:rsidR="00F43750" w:rsidRPr="004B429D" w:rsidRDefault="00F43750" w:rsidP="00782F50">
      <w:pPr>
        <w:pStyle w:val="Noparagraphstyle"/>
        <w:ind w:right="-28"/>
        <w:jc w:val="both"/>
        <w:rPr>
          <w:sz w:val="26"/>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26</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F43750" w:rsidRPr="004B429D" w:rsidRDefault="00F43750" w:rsidP="0063793B">
      <w:pPr>
        <w:pStyle w:val="Noparagraphstyle"/>
        <w:numPr>
          <w:ilvl w:val="0"/>
          <w:numId w:val="2"/>
        </w:numPr>
        <w:ind w:right="-28"/>
        <w:jc w:val="both"/>
        <w:rPr>
          <w:sz w:val="26"/>
        </w:rPr>
      </w:pPr>
      <w:r w:rsidRPr="004B429D">
        <w:rPr>
          <w:rFonts w:hint="cs"/>
          <w:sz w:val="26"/>
          <w:rtl/>
        </w:rPr>
        <w:t>המילים "או כי נעברה עבירה כאמור וניתן עוד למנוע את תוצאותיה, כולן או חלקן"</w:t>
      </w:r>
      <w:r w:rsidR="00ED3DE2" w:rsidRPr="004B429D">
        <w:rPr>
          <w:rFonts w:hint="cs"/>
          <w:sz w:val="26"/>
          <w:rtl/>
        </w:rPr>
        <w:t xml:space="preserve"> – יימחקו, ובמקום "את השלמתה או את תוצאותיה" יבוא "או את השלמתה".</w:t>
      </w:r>
    </w:p>
    <w:p w:rsidR="00901EC5" w:rsidRPr="004B429D" w:rsidRDefault="00901EC5" w:rsidP="0063793B">
      <w:pPr>
        <w:pStyle w:val="Noparagraphstyle"/>
        <w:numPr>
          <w:ilvl w:val="0"/>
          <w:numId w:val="2"/>
        </w:numPr>
        <w:ind w:right="-28"/>
        <w:jc w:val="both"/>
        <w:rPr>
          <w:sz w:val="26"/>
        </w:rPr>
      </w:pPr>
      <w:r w:rsidRPr="004B429D">
        <w:rPr>
          <w:rFonts w:hint="cs"/>
          <w:sz w:val="26"/>
          <w:rtl/>
        </w:rPr>
        <w:t>במקום "שלוש שנים" יבוא "שנה".</w:t>
      </w:r>
    </w:p>
    <w:p w:rsidR="00901EC5" w:rsidRPr="004B429D" w:rsidRDefault="00901EC5" w:rsidP="0063793B">
      <w:pPr>
        <w:pStyle w:val="Noparagraphstyle"/>
        <w:ind w:left="720" w:right="-28"/>
        <w:jc w:val="both"/>
        <w:rPr>
          <w:sz w:val="26"/>
          <w:rtl/>
        </w:rPr>
      </w:pPr>
      <w:r w:rsidRPr="004B429D">
        <w:rPr>
          <w:rFonts w:hint="cs"/>
          <w:b/>
          <w:bCs/>
          <w:i/>
          <w:iCs/>
          <w:sz w:val="26"/>
          <w:rtl/>
        </w:rPr>
        <w:t>לחלופין:</w:t>
      </w:r>
    </w:p>
    <w:p w:rsidR="00901EC5" w:rsidRPr="004B429D" w:rsidRDefault="00901EC5" w:rsidP="0063793B">
      <w:pPr>
        <w:pStyle w:val="Noparagraphstyle"/>
        <w:ind w:left="720" w:right="-28"/>
        <w:jc w:val="both"/>
        <w:rPr>
          <w:sz w:val="26"/>
          <w:rtl/>
        </w:rPr>
      </w:pPr>
      <w:r w:rsidRPr="004B429D">
        <w:rPr>
          <w:rFonts w:hint="cs"/>
          <w:sz w:val="26"/>
          <w:rtl/>
        </w:rPr>
        <w:t>הסעיף – יימחק.</w:t>
      </w:r>
    </w:p>
    <w:p w:rsidR="00901EC5" w:rsidRPr="004B429D" w:rsidRDefault="00901EC5" w:rsidP="0063793B">
      <w:pPr>
        <w:pStyle w:val="Noparagraphstyle"/>
        <w:ind w:right="-28"/>
        <w:jc w:val="both"/>
        <w:rPr>
          <w:sz w:val="26"/>
          <w:rtl/>
        </w:rPr>
      </w:pPr>
    </w:p>
    <w:p w:rsidR="00F43750" w:rsidRPr="004B429D" w:rsidRDefault="00F43750" w:rsidP="00782F50">
      <w:pPr>
        <w:pStyle w:val="Noparagraphstyle"/>
        <w:ind w:right="-28"/>
        <w:jc w:val="both"/>
        <w:rPr>
          <w:sz w:val="26"/>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27</w:t>
      </w:r>
    </w:p>
    <w:p w:rsidR="00A22175" w:rsidRPr="004B429D" w:rsidRDefault="00A22175" w:rsidP="00A22175">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F43750" w:rsidRPr="004B429D" w:rsidRDefault="00A22175" w:rsidP="0063793B">
      <w:pPr>
        <w:pStyle w:val="Noparagraphstyle"/>
        <w:numPr>
          <w:ilvl w:val="0"/>
          <w:numId w:val="2"/>
        </w:numPr>
        <w:ind w:right="-28"/>
        <w:jc w:val="both"/>
        <w:rPr>
          <w:sz w:val="26"/>
        </w:rPr>
      </w:pPr>
      <w:r w:rsidRPr="004B429D">
        <w:rPr>
          <w:rFonts w:hint="eastAsia"/>
          <w:sz w:val="26"/>
          <w:rtl/>
        </w:rPr>
        <w:t>במקום</w:t>
      </w:r>
      <w:r w:rsidRPr="004B429D">
        <w:rPr>
          <w:sz w:val="26"/>
          <w:rtl/>
        </w:rPr>
        <w:t xml:space="preserve"> "שבע </w:t>
      </w:r>
      <w:r w:rsidRPr="004B429D">
        <w:rPr>
          <w:rFonts w:hint="eastAsia"/>
          <w:sz w:val="26"/>
          <w:rtl/>
        </w:rPr>
        <w:t>שנים</w:t>
      </w:r>
      <w:r w:rsidRPr="004B429D">
        <w:rPr>
          <w:sz w:val="26"/>
          <w:rtl/>
        </w:rPr>
        <w:t xml:space="preserve">" </w:t>
      </w:r>
      <w:r w:rsidRPr="004B429D">
        <w:rPr>
          <w:rFonts w:hint="eastAsia"/>
          <w:sz w:val="26"/>
          <w:rtl/>
        </w:rPr>
        <w:t>יבוא</w:t>
      </w:r>
      <w:r w:rsidRPr="004B429D">
        <w:rPr>
          <w:sz w:val="26"/>
          <w:rtl/>
        </w:rPr>
        <w:t xml:space="preserve"> "שנתיים".</w:t>
      </w:r>
    </w:p>
    <w:p w:rsidR="00A22175" w:rsidRPr="004B429D" w:rsidRDefault="00A22175" w:rsidP="0063793B">
      <w:pPr>
        <w:pStyle w:val="Noparagraphstyle"/>
        <w:ind w:left="720" w:right="-28"/>
        <w:jc w:val="both"/>
        <w:rPr>
          <w:sz w:val="26"/>
          <w:rtl/>
        </w:rPr>
      </w:pPr>
      <w:r w:rsidRPr="004B429D">
        <w:rPr>
          <w:rFonts w:hint="cs"/>
          <w:b/>
          <w:bCs/>
          <w:i/>
          <w:iCs/>
          <w:sz w:val="26"/>
          <w:rtl/>
        </w:rPr>
        <w:t>לחלופין:</w:t>
      </w:r>
    </w:p>
    <w:p w:rsidR="00A22175" w:rsidRPr="004B429D" w:rsidRDefault="00A22175" w:rsidP="0063793B">
      <w:pPr>
        <w:pStyle w:val="Noparagraphstyle"/>
        <w:ind w:left="720" w:right="-28"/>
        <w:jc w:val="both"/>
        <w:rPr>
          <w:sz w:val="26"/>
          <w:rtl/>
        </w:rPr>
      </w:pPr>
      <w:r w:rsidRPr="004B429D">
        <w:rPr>
          <w:rFonts w:hint="cs"/>
          <w:sz w:val="26"/>
          <w:rtl/>
        </w:rPr>
        <w:t>הסעיף – יימחק.</w:t>
      </w:r>
    </w:p>
    <w:p w:rsidR="00A22175" w:rsidRPr="004B429D" w:rsidRDefault="00A22175" w:rsidP="0063793B">
      <w:pPr>
        <w:pStyle w:val="Noparagraphstyle"/>
        <w:ind w:left="720" w:right="-28"/>
        <w:jc w:val="both"/>
        <w:rPr>
          <w:sz w:val="28"/>
          <w:szCs w:val="28"/>
          <w:u w:val="double"/>
          <w:rtl/>
        </w:rPr>
      </w:pPr>
    </w:p>
    <w:p w:rsidR="00A22175" w:rsidRPr="004B429D" w:rsidRDefault="00A22175"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28</w:t>
      </w:r>
    </w:p>
    <w:p w:rsidR="00D31B8C" w:rsidRPr="004B429D" w:rsidRDefault="00D31B8C" w:rsidP="00D31B8C">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F43750" w:rsidRPr="004B429D" w:rsidRDefault="00D31B8C" w:rsidP="0063793B">
      <w:pPr>
        <w:pStyle w:val="Noparagraphstyle"/>
        <w:numPr>
          <w:ilvl w:val="0"/>
          <w:numId w:val="2"/>
        </w:numPr>
        <w:ind w:right="-28"/>
        <w:jc w:val="both"/>
        <w:rPr>
          <w:sz w:val="26"/>
        </w:rPr>
      </w:pP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(א), </w:t>
      </w:r>
      <w:r w:rsidRPr="004B429D">
        <w:rPr>
          <w:rFonts w:hint="eastAsia"/>
          <w:sz w:val="26"/>
          <w:rtl/>
        </w:rPr>
        <w:t>ברישה</w:t>
      </w:r>
      <w:r w:rsidRPr="004B429D">
        <w:rPr>
          <w:sz w:val="26"/>
          <w:rtl/>
        </w:rPr>
        <w:t xml:space="preserve">, </w:t>
      </w:r>
      <w:r w:rsidRPr="004B429D">
        <w:rPr>
          <w:rFonts w:hint="eastAsia"/>
          <w:sz w:val="26"/>
          <w:rtl/>
        </w:rPr>
        <w:t>במקום</w:t>
      </w:r>
      <w:r w:rsidRPr="004B429D">
        <w:rPr>
          <w:sz w:val="26"/>
          <w:rtl/>
        </w:rPr>
        <w:t xml:space="preserve"> "מחצית" </w:t>
      </w:r>
      <w:r w:rsidRPr="004B429D">
        <w:rPr>
          <w:rFonts w:hint="eastAsia"/>
          <w:sz w:val="26"/>
          <w:rtl/>
        </w:rPr>
        <w:t>יבוא</w:t>
      </w:r>
      <w:r w:rsidRPr="004B429D">
        <w:rPr>
          <w:sz w:val="26"/>
          <w:rtl/>
        </w:rPr>
        <w:t xml:space="preserve"> "רבע".</w:t>
      </w:r>
    </w:p>
    <w:p w:rsidR="00D31B8C" w:rsidRPr="004B429D" w:rsidRDefault="00D31B8C" w:rsidP="0063793B">
      <w:pPr>
        <w:pStyle w:val="Noparagraphstyle"/>
        <w:numPr>
          <w:ilvl w:val="0"/>
          <w:numId w:val="2"/>
        </w:numPr>
        <w:ind w:right="-28"/>
        <w:jc w:val="both"/>
        <w:rPr>
          <w:sz w:val="26"/>
        </w:rPr>
      </w:pP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(א), </w:t>
      </w:r>
      <w:r w:rsidRPr="004B429D">
        <w:rPr>
          <w:rFonts w:hint="eastAsia"/>
          <w:sz w:val="26"/>
          <w:rtl/>
        </w:rPr>
        <w:t>ברישה</w:t>
      </w:r>
      <w:r w:rsidRPr="004B429D">
        <w:rPr>
          <w:sz w:val="26"/>
          <w:rtl/>
        </w:rPr>
        <w:t xml:space="preserve">, </w:t>
      </w:r>
      <w:r w:rsidRPr="004B429D">
        <w:rPr>
          <w:rFonts w:hint="eastAsia"/>
          <w:sz w:val="26"/>
          <w:rtl/>
        </w:rPr>
        <w:t>במקום</w:t>
      </w:r>
      <w:r w:rsidRPr="004B429D">
        <w:rPr>
          <w:sz w:val="26"/>
          <w:rtl/>
        </w:rPr>
        <w:t xml:space="preserve"> "15" </w:t>
      </w:r>
      <w:r w:rsidRPr="004B429D">
        <w:rPr>
          <w:rFonts w:hint="eastAsia"/>
          <w:sz w:val="26"/>
          <w:rtl/>
        </w:rPr>
        <w:t>יבוא</w:t>
      </w:r>
      <w:r w:rsidRPr="004B429D">
        <w:rPr>
          <w:sz w:val="26"/>
          <w:rtl/>
        </w:rPr>
        <w:t xml:space="preserve"> "</w:t>
      </w:r>
      <w:r w:rsidRPr="004B429D">
        <w:rPr>
          <w:rFonts w:hint="eastAsia"/>
          <w:sz w:val="26"/>
          <w:rtl/>
        </w:rPr>
        <w:t>חמש</w:t>
      </w:r>
      <w:r w:rsidRPr="004B429D">
        <w:rPr>
          <w:sz w:val="26"/>
          <w:rtl/>
        </w:rPr>
        <w:t>".</w:t>
      </w:r>
    </w:p>
    <w:p w:rsidR="00D31B8C" w:rsidRPr="004B429D" w:rsidRDefault="00D31B8C" w:rsidP="0063793B">
      <w:pPr>
        <w:pStyle w:val="Noparagraphstyle"/>
        <w:numPr>
          <w:ilvl w:val="0"/>
          <w:numId w:val="2"/>
        </w:numPr>
        <w:ind w:right="-28"/>
        <w:jc w:val="both"/>
        <w:rPr>
          <w:sz w:val="26"/>
        </w:rPr>
      </w:pPr>
      <w:r w:rsidRPr="004B429D">
        <w:rPr>
          <w:rFonts w:hint="eastAsia"/>
          <w:sz w:val="26"/>
          <w:rtl/>
        </w:rPr>
        <w:t>אחרי</w:t>
      </w:r>
      <w:r w:rsidRPr="004B429D">
        <w:rPr>
          <w:sz w:val="26"/>
          <w:rtl/>
        </w:rPr>
        <w:t xml:space="preserve"> סעיף קטן (ג) </w:t>
      </w:r>
      <w:r w:rsidRPr="004B429D">
        <w:rPr>
          <w:rFonts w:hint="eastAsia"/>
          <w:sz w:val="26"/>
          <w:rtl/>
        </w:rPr>
        <w:t>יבוא</w:t>
      </w:r>
      <w:r w:rsidRPr="004B429D">
        <w:rPr>
          <w:sz w:val="26"/>
          <w:rtl/>
        </w:rPr>
        <w:t>:</w:t>
      </w:r>
    </w:p>
    <w:p w:rsidR="00D31B8C" w:rsidRPr="004B429D" w:rsidRDefault="00D31B8C" w:rsidP="0063793B">
      <w:pPr>
        <w:pStyle w:val="Noparagraphstyle"/>
        <w:ind w:left="720" w:right="-28"/>
        <w:jc w:val="both"/>
        <w:rPr>
          <w:sz w:val="26"/>
          <w:rtl/>
        </w:rPr>
      </w:pPr>
      <w:r w:rsidRPr="004B429D">
        <w:rPr>
          <w:sz w:val="26"/>
          <w:rtl/>
        </w:rPr>
        <w:t>"(ד)</w:t>
      </w:r>
      <w:r w:rsidRPr="004B429D">
        <w:rPr>
          <w:sz w:val="26"/>
          <w:rtl/>
        </w:rPr>
        <w:tab/>
      </w:r>
      <w:r w:rsidRPr="004B429D">
        <w:rPr>
          <w:rFonts w:hint="eastAsia"/>
          <w:sz w:val="26"/>
          <w:rtl/>
        </w:rPr>
        <w:t>לעניין</w:t>
      </w:r>
      <w:r w:rsidRPr="004B429D">
        <w:rPr>
          <w:sz w:val="26"/>
          <w:rtl/>
        </w:rPr>
        <w:t xml:space="preserve"> </w:t>
      </w: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(א), </w:t>
      </w:r>
      <w:r w:rsidRPr="004B429D">
        <w:rPr>
          <w:rFonts w:hint="eastAsia"/>
          <w:sz w:val="26"/>
          <w:rtl/>
        </w:rPr>
        <w:t>לא</w:t>
      </w:r>
      <w:r w:rsidRPr="004B429D">
        <w:rPr>
          <w:sz w:val="26"/>
          <w:rtl/>
        </w:rPr>
        <w:t xml:space="preserve"> </w:t>
      </w:r>
      <w:r w:rsidRPr="004B429D">
        <w:rPr>
          <w:rFonts w:hint="eastAsia"/>
          <w:sz w:val="26"/>
          <w:rtl/>
        </w:rPr>
        <w:t>יועמד</w:t>
      </w:r>
      <w:r w:rsidRPr="004B429D">
        <w:rPr>
          <w:sz w:val="26"/>
          <w:rtl/>
        </w:rPr>
        <w:t xml:space="preserve"> </w:t>
      </w:r>
      <w:r w:rsidRPr="004B429D">
        <w:rPr>
          <w:rFonts w:hint="eastAsia"/>
          <w:sz w:val="26"/>
          <w:rtl/>
        </w:rPr>
        <w:t>אדם</w:t>
      </w:r>
      <w:r w:rsidRPr="004B429D">
        <w:rPr>
          <w:sz w:val="26"/>
          <w:rtl/>
        </w:rPr>
        <w:t xml:space="preserve"> </w:t>
      </w:r>
      <w:r w:rsidRPr="004B429D">
        <w:rPr>
          <w:rFonts w:hint="eastAsia"/>
          <w:sz w:val="26"/>
          <w:rtl/>
        </w:rPr>
        <w:t>לדין</w:t>
      </w:r>
      <w:r w:rsidRPr="004B429D">
        <w:rPr>
          <w:sz w:val="26"/>
          <w:rtl/>
        </w:rPr>
        <w:t xml:space="preserve"> </w:t>
      </w:r>
      <w:r w:rsidRPr="004B429D">
        <w:rPr>
          <w:rFonts w:hint="eastAsia"/>
          <w:sz w:val="26"/>
          <w:rtl/>
        </w:rPr>
        <w:t>בשל</w:t>
      </w:r>
      <w:r w:rsidRPr="004B429D">
        <w:rPr>
          <w:sz w:val="26"/>
          <w:rtl/>
        </w:rPr>
        <w:t xml:space="preserve"> </w:t>
      </w:r>
      <w:r w:rsidRPr="004B429D">
        <w:rPr>
          <w:rFonts w:hint="eastAsia"/>
          <w:sz w:val="26"/>
          <w:rtl/>
        </w:rPr>
        <w:t>מחשבות</w:t>
      </w:r>
      <w:r w:rsidRPr="004B429D">
        <w:rPr>
          <w:sz w:val="26"/>
          <w:rtl/>
        </w:rPr>
        <w:t xml:space="preserve"> </w:t>
      </w:r>
      <w:r w:rsidRPr="004B429D">
        <w:rPr>
          <w:rFonts w:hint="eastAsia"/>
          <w:sz w:val="26"/>
          <w:rtl/>
        </w:rPr>
        <w:t>בלבד</w:t>
      </w:r>
      <w:r w:rsidRPr="004B429D">
        <w:rPr>
          <w:sz w:val="26"/>
          <w:rtl/>
        </w:rPr>
        <w:t>."</w:t>
      </w:r>
    </w:p>
    <w:p w:rsidR="00D31B8C" w:rsidRPr="004B429D" w:rsidRDefault="00D31B8C" w:rsidP="00D31B8C">
      <w:pPr>
        <w:pStyle w:val="Noparagraphstyle"/>
        <w:ind w:left="720" w:right="-28"/>
        <w:jc w:val="both"/>
        <w:rPr>
          <w:sz w:val="26"/>
          <w:rtl/>
        </w:rPr>
      </w:pPr>
      <w:r w:rsidRPr="004B429D">
        <w:rPr>
          <w:rFonts w:hint="cs"/>
          <w:b/>
          <w:bCs/>
          <w:i/>
          <w:iCs/>
          <w:sz w:val="26"/>
          <w:rtl/>
        </w:rPr>
        <w:t>לחלופין:</w:t>
      </w:r>
    </w:p>
    <w:p w:rsidR="00D31B8C" w:rsidRPr="004B429D" w:rsidRDefault="00D31B8C" w:rsidP="00D31B8C">
      <w:pPr>
        <w:pStyle w:val="Noparagraphstyle"/>
        <w:ind w:left="720" w:right="-28"/>
        <w:jc w:val="both"/>
        <w:rPr>
          <w:sz w:val="26"/>
          <w:rtl/>
        </w:rPr>
      </w:pPr>
      <w:r w:rsidRPr="004B429D">
        <w:rPr>
          <w:rFonts w:hint="cs"/>
          <w:sz w:val="26"/>
          <w:rtl/>
        </w:rPr>
        <w:t>הסעיף – יימחק.</w:t>
      </w:r>
    </w:p>
    <w:p w:rsidR="00D31B8C" w:rsidRPr="004B429D" w:rsidRDefault="00D31B8C" w:rsidP="0063793B">
      <w:pPr>
        <w:pStyle w:val="Noparagraphstyle"/>
        <w:ind w:left="720" w:right="-28"/>
        <w:jc w:val="both"/>
        <w:rPr>
          <w:sz w:val="28"/>
          <w:szCs w:val="28"/>
          <w:u w:val="double"/>
          <w:rtl/>
        </w:rPr>
      </w:pPr>
    </w:p>
    <w:p w:rsidR="00D31B8C" w:rsidRPr="004B429D" w:rsidRDefault="00D31B8C"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29</w:t>
      </w:r>
    </w:p>
    <w:p w:rsidR="00D31B8C" w:rsidRPr="004B429D" w:rsidRDefault="00D31B8C" w:rsidP="00D31B8C">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D31B8C" w:rsidRPr="004B429D" w:rsidRDefault="00D31B8C" w:rsidP="0063793B">
      <w:pPr>
        <w:pStyle w:val="Noparagraphstyle"/>
        <w:numPr>
          <w:ilvl w:val="0"/>
          <w:numId w:val="2"/>
        </w:numPr>
        <w:ind w:right="-28"/>
        <w:jc w:val="both"/>
        <w:rPr>
          <w:sz w:val="26"/>
        </w:rPr>
      </w:pP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(א), </w:t>
      </w:r>
      <w:r w:rsidRPr="004B429D">
        <w:rPr>
          <w:rFonts w:hint="eastAsia"/>
          <w:sz w:val="26"/>
          <w:rtl/>
        </w:rPr>
        <w:t>במקום</w:t>
      </w:r>
      <w:r w:rsidRPr="004B429D">
        <w:rPr>
          <w:sz w:val="26"/>
          <w:rtl/>
        </w:rPr>
        <w:t xml:space="preserve"> "</w:t>
      </w:r>
      <w:r w:rsidRPr="004B429D">
        <w:rPr>
          <w:rFonts w:hint="eastAsia"/>
          <w:sz w:val="26"/>
          <w:rtl/>
        </w:rPr>
        <w:t>תשע</w:t>
      </w:r>
      <w:r w:rsidRPr="004B429D">
        <w:rPr>
          <w:sz w:val="26"/>
          <w:rtl/>
        </w:rPr>
        <w:t xml:space="preserve">" </w:t>
      </w:r>
      <w:r w:rsidRPr="004B429D">
        <w:rPr>
          <w:rFonts w:hint="eastAsia"/>
          <w:sz w:val="26"/>
          <w:rtl/>
        </w:rPr>
        <w:t>יבוא</w:t>
      </w:r>
      <w:r w:rsidRPr="004B429D">
        <w:rPr>
          <w:sz w:val="26"/>
          <w:rtl/>
        </w:rPr>
        <w:t xml:space="preserve"> "</w:t>
      </w:r>
      <w:r w:rsidRPr="004B429D">
        <w:rPr>
          <w:rFonts w:hint="eastAsia"/>
          <w:sz w:val="26"/>
          <w:rtl/>
        </w:rPr>
        <w:t>שלוש</w:t>
      </w:r>
      <w:r w:rsidRPr="004B429D">
        <w:rPr>
          <w:sz w:val="26"/>
          <w:rtl/>
        </w:rPr>
        <w:t>".</w:t>
      </w:r>
    </w:p>
    <w:p w:rsidR="00D31B8C" w:rsidRPr="004B429D" w:rsidRDefault="00D31B8C" w:rsidP="0063793B">
      <w:pPr>
        <w:pStyle w:val="Noparagraphstyle"/>
        <w:numPr>
          <w:ilvl w:val="0"/>
          <w:numId w:val="2"/>
        </w:numPr>
        <w:ind w:right="-28"/>
        <w:jc w:val="both"/>
        <w:rPr>
          <w:sz w:val="26"/>
        </w:rPr>
      </w:pP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(ב), </w:t>
      </w:r>
      <w:r w:rsidRPr="004B429D">
        <w:rPr>
          <w:rFonts w:hint="eastAsia"/>
          <w:sz w:val="26"/>
          <w:rtl/>
        </w:rPr>
        <w:t>במקום</w:t>
      </w:r>
      <w:r w:rsidRPr="004B429D">
        <w:rPr>
          <w:sz w:val="26"/>
          <w:rtl/>
        </w:rPr>
        <w:t xml:space="preserve"> "שבע" </w:t>
      </w:r>
      <w:r w:rsidRPr="004B429D">
        <w:rPr>
          <w:rFonts w:hint="eastAsia"/>
          <w:sz w:val="26"/>
          <w:rtl/>
        </w:rPr>
        <w:t>יבוא</w:t>
      </w:r>
      <w:r w:rsidRPr="004B429D">
        <w:rPr>
          <w:sz w:val="26"/>
          <w:rtl/>
        </w:rPr>
        <w:t xml:space="preserve"> "שלוש".</w:t>
      </w:r>
    </w:p>
    <w:p w:rsidR="00D31B8C" w:rsidRPr="004B429D" w:rsidRDefault="00D31B8C" w:rsidP="0063793B">
      <w:pPr>
        <w:pStyle w:val="Noparagraphstyle"/>
        <w:numPr>
          <w:ilvl w:val="0"/>
          <w:numId w:val="2"/>
        </w:numPr>
        <w:ind w:right="-28"/>
        <w:jc w:val="both"/>
        <w:rPr>
          <w:sz w:val="26"/>
        </w:rPr>
      </w:pP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(ג)(1), </w:t>
      </w:r>
      <w:r w:rsidRPr="004B429D">
        <w:rPr>
          <w:rFonts w:hint="eastAsia"/>
          <w:sz w:val="26"/>
          <w:rtl/>
        </w:rPr>
        <w:t>במקום</w:t>
      </w:r>
      <w:r w:rsidRPr="004B429D">
        <w:rPr>
          <w:sz w:val="26"/>
          <w:rtl/>
        </w:rPr>
        <w:t xml:space="preserve"> "אין" </w:t>
      </w:r>
      <w:r w:rsidRPr="004B429D">
        <w:rPr>
          <w:rFonts w:hint="eastAsia"/>
          <w:sz w:val="26"/>
          <w:rtl/>
        </w:rPr>
        <w:t>יבוא</w:t>
      </w:r>
      <w:r w:rsidRPr="004B429D">
        <w:rPr>
          <w:sz w:val="26"/>
          <w:rtl/>
        </w:rPr>
        <w:t xml:space="preserve"> "יש".</w:t>
      </w:r>
    </w:p>
    <w:p w:rsidR="00D31B8C" w:rsidRPr="004B429D" w:rsidRDefault="00D31B8C" w:rsidP="0063793B">
      <w:pPr>
        <w:pStyle w:val="Noparagraphstyle"/>
        <w:numPr>
          <w:ilvl w:val="0"/>
          <w:numId w:val="2"/>
        </w:numPr>
        <w:ind w:right="-28"/>
        <w:jc w:val="both"/>
        <w:rPr>
          <w:sz w:val="26"/>
        </w:rPr>
      </w:pPr>
      <w:r w:rsidRPr="004B429D">
        <w:rPr>
          <w:rFonts w:hint="eastAsia"/>
          <w:sz w:val="26"/>
          <w:rtl/>
        </w:rPr>
        <w:t>בסעיף</w:t>
      </w:r>
      <w:r w:rsidRPr="004B429D">
        <w:rPr>
          <w:sz w:val="26"/>
          <w:rtl/>
        </w:rPr>
        <w:t xml:space="preserve"> קטן (ג), פסקה (2) – תימחק.</w:t>
      </w:r>
    </w:p>
    <w:p w:rsidR="00D31B8C" w:rsidRPr="004B429D" w:rsidRDefault="001A446C" w:rsidP="0063793B">
      <w:pPr>
        <w:pStyle w:val="Noparagraphstyle"/>
        <w:ind w:left="360" w:right="-28"/>
        <w:jc w:val="both"/>
        <w:rPr>
          <w:sz w:val="26"/>
          <w:rtl/>
        </w:rPr>
      </w:pPr>
      <w:r w:rsidRPr="004B429D">
        <w:rPr>
          <w:rFonts w:hint="cs"/>
          <w:b/>
          <w:bCs/>
          <w:i/>
          <w:iCs/>
          <w:sz w:val="26"/>
          <w:rtl/>
        </w:rPr>
        <w:t xml:space="preserve">       </w:t>
      </w:r>
      <w:r w:rsidR="00D31B8C" w:rsidRPr="004B429D">
        <w:rPr>
          <w:rFonts w:hint="cs"/>
          <w:b/>
          <w:bCs/>
          <w:i/>
          <w:iCs/>
          <w:sz w:val="26"/>
          <w:rtl/>
        </w:rPr>
        <w:t>לחלופין:</w:t>
      </w:r>
    </w:p>
    <w:p w:rsidR="00D31B8C" w:rsidRPr="004B429D" w:rsidRDefault="001A446C" w:rsidP="0063793B">
      <w:pPr>
        <w:pStyle w:val="Noparagraphstyle"/>
        <w:ind w:right="-28"/>
        <w:jc w:val="both"/>
        <w:rPr>
          <w:sz w:val="26"/>
          <w:rtl/>
        </w:rPr>
      </w:pPr>
      <w:r w:rsidRPr="004B429D">
        <w:rPr>
          <w:rFonts w:hint="cs"/>
          <w:sz w:val="26"/>
          <w:rtl/>
        </w:rPr>
        <w:t xml:space="preserve">       </w:t>
      </w:r>
      <w:r w:rsidR="00D31B8C" w:rsidRPr="004B429D">
        <w:rPr>
          <w:rFonts w:hint="cs"/>
          <w:sz w:val="26"/>
          <w:rtl/>
        </w:rPr>
        <w:t>הסעיף – יימחק.</w:t>
      </w:r>
    </w:p>
    <w:p w:rsidR="00D31B8C" w:rsidRPr="004B429D" w:rsidRDefault="00D31B8C" w:rsidP="0063793B">
      <w:pPr>
        <w:pStyle w:val="Noparagraphstyle"/>
        <w:ind w:right="-28"/>
        <w:jc w:val="both"/>
        <w:rPr>
          <w:sz w:val="28"/>
          <w:szCs w:val="28"/>
          <w:u w:val="double"/>
        </w:rPr>
      </w:pP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30</w:t>
      </w:r>
    </w:p>
    <w:p w:rsidR="009335D1" w:rsidRPr="004B429D" w:rsidRDefault="009335D1" w:rsidP="009335D1">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9335D1" w:rsidRPr="004B429D" w:rsidRDefault="009335D1" w:rsidP="0063793B">
      <w:pPr>
        <w:pStyle w:val="Noparagraphstyle"/>
        <w:numPr>
          <w:ilvl w:val="0"/>
          <w:numId w:val="2"/>
        </w:numPr>
        <w:ind w:right="-28"/>
        <w:jc w:val="both"/>
        <w:rPr>
          <w:sz w:val="26"/>
        </w:rPr>
      </w:pP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(א), </w:t>
      </w:r>
      <w:r w:rsidRPr="004B429D">
        <w:rPr>
          <w:rFonts w:hint="eastAsia"/>
          <w:sz w:val="26"/>
          <w:rtl/>
        </w:rPr>
        <w:t>במקום</w:t>
      </w:r>
      <w:r w:rsidRPr="004B429D">
        <w:rPr>
          <w:sz w:val="26"/>
          <w:rtl/>
        </w:rPr>
        <w:t xml:space="preserve"> "20" </w:t>
      </w:r>
      <w:r w:rsidRPr="004B429D">
        <w:rPr>
          <w:rFonts w:hint="eastAsia"/>
          <w:sz w:val="26"/>
          <w:rtl/>
        </w:rPr>
        <w:t>יבוא</w:t>
      </w:r>
      <w:r w:rsidRPr="004B429D">
        <w:rPr>
          <w:sz w:val="26"/>
          <w:rtl/>
        </w:rPr>
        <w:t xml:space="preserve"> "</w:t>
      </w:r>
      <w:r w:rsidRPr="004B429D">
        <w:rPr>
          <w:rFonts w:hint="eastAsia"/>
          <w:sz w:val="26"/>
          <w:rtl/>
        </w:rPr>
        <w:t>חמש</w:t>
      </w:r>
      <w:r w:rsidRPr="004B429D">
        <w:rPr>
          <w:sz w:val="26"/>
          <w:rtl/>
        </w:rPr>
        <w:t>".</w:t>
      </w:r>
    </w:p>
    <w:p w:rsidR="009335D1" w:rsidRPr="004B429D" w:rsidRDefault="009335D1" w:rsidP="0063793B">
      <w:pPr>
        <w:pStyle w:val="Noparagraphstyle"/>
        <w:numPr>
          <w:ilvl w:val="0"/>
          <w:numId w:val="2"/>
        </w:numPr>
        <w:ind w:right="-28"/>
        <w:jc w:val="both"/>
        <w:rPr>
          <w:sz w:val="26"/>
          <w:u w:val="double"/>
        </w:rPr>
      </w:pP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(ב), </w:t>
      </w:r>
      <w:r w:rsidRPr="004B429D">
        <w:rPr>
          <w:rFonts w:hint="eastAsia"/>
          <w:sz w:val="26"/>
          <w:rtl/>
        </w:rPr>
        <w:t>במקום</w:t>
      </w:r>
      <w:r w:rsidRPr="004B429D">
        <w:rPr>
          <w:sz w:val="26"/>
          <w:rtl/>
        </w:rPr>
        <w:t xml:space="preserve"> "25" </w:t>
      </w:r>
      <w:r w:rsidRPr="004B429D">
        <w:rPr>
          <w:rFonts w:hint="eastAsia"/>
          <w:sz w:val="26"/>
          <w:rtl/>
        </w:rPr>
        <w:t>יבוא</w:t>
      </w:r>
      <w:r w:rsidRPr="004B429D">
        <w:rPr>
          <w:sz w:val="26"/>
          <w:rtl/>
        </w:rPr>
        <w:t xml:space="preserve"> "</w:t>
      </w:r>
      <w:r w:rsidRPr="004B429D">
        <w:rPr>
          <w:rFonts w:hint="eastAsia"/>
          <w:sz w:val="26"/>
          <w:rtl/>
        </w:rPr>
        <w:t>עשר</w:t>
      </w:r>
      <w:r w:rsidRPr="004B429D">
        <w:rPr>
          <w:sz w:val="26"/>
          <w:rtl/>
        </w:rPr>
        <w:t>".</w:t>
      </w:r>
    </w:p>
    <w:p w:rsidR="009335D1" w:rsidRPr="004B429D" w:rsidRDefault="009335D1" w:rsidP="0063793B">
      <w:pPr>
        <w:pStyle w:val="Noparagraphstyle"/>
        <w:numPr>
          <w:ilvl w:val="0"/>
          <w:numId w:val="2"/>
        </w:numPr>
        <w:ind w:right="-28"/>
        <w:jc w:val="both"/>
        <w:rPr>
          <w:sz w:val="26"/>
        </w:rPr>
      </w:pP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(ג) – יימחק.</w:t>
      </w:r>
    </w:p>
    <w:p w:rsidR="009335D1" w:rsidRPr="004B429D" w:rsidRDefault="009335D1" w:rsidP="0063793B">
      <w:pPr>
        <w:pStyle w:val="Noparagraphstyle"/>
        <w:numPr>
          <w:ilvl w:val="0"/>
          <w:numId w:val="2"/>
        </w:numPr>
        <w:ind w:right="-28"/>
        <w:jc w:val="both"/>
        <w:rPr>
          <w:sz w:val="26"/>
        </w:rPr>
      </w:pP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ד</w:t>
      </w:r>
      <w:r w:rsidRPr="004B429D">
        <w:rPr>
          <w:sz w:val="26"/>
          <w:rtl/>
        </w:rPr>
        <w:t xml:space="preserve">), </w:t>
      </w:r>
      <w:r w:rsidRPr="004B429D">
        <w:rPr>
          <w:rFonts w:hint="eastAsia"/>
          <w:sz w:val="26"/>
          <w:rtl/>
        </w:rPr>
        <w:t>במקום</w:t>
      </w:r>
      <w:r w:rsidRPr="004B429D">
        <w:rPr>
          <w:sz w:val="26"/>
          <w:rtl/>
        </w:rPr>
        <w:t xml:space="preserve"> "אין" </w:t>
      </w:r>
      <w:r w:rsidRPr="004B429D">
        <w:rPr>
          <w:rFonts w:hint="eastAsia"/>
          <w:sz w:val="26"/>
          <w:rtl/>
        </w:rPr>
        <w:t>יבוא</w:t>
      </w:r>
      <w:r w:rsidRPr="004B429D">
        <w:rPr>
          <w:sz w:val="26"/>
          <w:rtl/>
        </w:rPr>
        <w:t xml:space="preserve"> "יש".</w:t>
      </w:r>
    </w:p>
    <w:p w:rsidR="009335D1" w:rsidRPr="004B429D" w:rsidRDefault="001A446C" w:rsidP="009335D1">
      <w:pPr>
        <w:pStyle w:val="Noparagraphstyle"/>
        <w:ind w:left="360" w:right="-28"/>
        <w:jc w:val="both"/>
        <w:rPr>
          <w:sz w:val="26"/>
          <w:rtl/>
        </w:rPr>
      </w:pPr>
      <w:r w:rsidRPr="004B429D">
        <w:rPr>
          <w:rFonts w:hint="cs"/>
          <w:b/>
          <w:bCs/>
          <w:i/>
          <w:iCs/>
          <w:sz w:val="26"/>
          <w:rtl/>
        </w:rPr>
        <w:t xml:space="preserve">      </w:t>
      </w:r>
      <w:r w:rsidR="009335D1" w:rsidRPr="004B429D">
        <w:rPr>
          <w:rFonts w:hint="cs"/>
          <w:b/>
          <w:bCs/>
          <w:i/>
          <w:iCs/>
          <w:sz w:val="26"/>
          <w:rtl/>
        </w:rPr>
        <w:t>לחלופין:</w:t>
      </w:r>
    </w:p>
    <w:p w:rsidR="009335D1" w:rsidRPr="004B429D" w:rsidRDefault="001A446C" w:rsidP="009335D1">
      <w:pPr>
        <w:pStyle w:val="Noparagraphstyle"/>
        <w:ind w:right="-28"/>
        <w:jc w:val="both"/>
        <w:rPr>
          <w:sz w:val="26"/>
          <w:rtl/>
        </w:rPr>
      </w:pPr>
      <w:r w:rsidRPr="004B429D">
        <w:rPr>
          <w:rFonts w:hint="cs"/>
          <w:sz w:val="26"/>
          <w:rtl/>
        </w:rPr>
        <w:t xml:space="preserve">            </w:t>
      </w:r>
      <w:r w:rsidR="009335D1" w:rsidRPr="004B429D">
        <w:rPr>
          <w:rFonts w:hint="cs"/>
          <w:sz w:val="26"/>
          <w:rtl/>
        </w:rPr>
        <w:t>הסעיף – יימחק.</w:t>
      </w: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31</w:t>
      </w:r>
    </w:p>
    <w:p w:rsidR="00E1500F" w:rsidRPr="004B429D" w:rsidRDefault="00E1500F" w:rsidP="00E1500F">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E1500F" w:rsidRPr="004B429D" w:rsidRDefault="00E1500F" w:rsidP="0063793B">
      <w:pPr>
        <w:pStyle w:val="Noparagraphstyle"/>
        <w:numPr>
          <w:ilvl w:val="0"/>
          <w:numId w:val="2"/>
        </w:numPr>
        <w:ind w:right="-28"/>
        <w:jc w:val="both"/>
        <w:rPr>
          <w:sz w:val="26"/>
        </w:rPr>
      </w:pPr>
      <w:r w:rsidRPr="004B429D">
        <w:rPr>
          <w:rFonts w:hint="eastAsia"/>
          <w:sz w:val="26"/>
          <w:rtl/>
        </w:rPr>
        <w:t>בסעיף</w:t>
      </w:r>
      <w:r w:rsidRPr="004B429D">
        <w:rPr>
          <w:sz w:val="26"/>
          <w:rtl/>
        </w:rPr>
        <w:t xml:space="preserve"> קטן (א), </w:t>
      </w:r>
      <w:r w:rsidRPr="004B429D">
        <w:rPr>
          <w:rFonts w:hint="eastAsia"/>
          <w:sz w:val="26"/>
          <w:rtl/>
        </w:rPr>
        <w:t>בכל</w:t>
      </w:r>
      <w:r w:rsidRPr="004B429D">
        <w:rPr>
          <w:sz w:val="26"/>
          <w:rtl/>
        </w:rPr>
        <w:t xml:space="preserve"> מקום, </w:t>
      </w:r>
      <w:r w:rsidRPr="004B429D">
        <w:rPr>
          <w:rFonts w:hint="eastAsia"/>
          <w:sz w:val="26"/>
          <w:rtl/>
        </w:rPr>
        <w:t>במקום</w:t>
      </w:r>
      <w:r w:rsidRPr="004B429D">
        <w:rPr>
          <w:sz w:val="26"/>
          <w:rtl/>
        </w:rPr>
        <w:t xml:space="preserve"> "</w:t>
      </w:r>
      <w:r w:rsidRPr="004B429D">
        <w:rPr>
          <w:rFonts w:hint="eastAsia"/>
          <w:sz w:val="26"/>
          <w:rtl/>
        </w:rPr>
        <w:t>במטרה</w:t>
      </w:r>
      <w:r w:rsidRPr="004B429D">
        <w:rPr>
          <w:sz w:val="26"/>
          <w:rtl/>
        </w:rPr>
        <w:t xml:space="preserve">" </w:t>
      </w:r>
      <w:r w:rsidRPr="004B429D">
        <w:rPr>
          <w:rFonts w:hint="eastAsia"/>
          <w:sz w:val="26"/>
          <w:rtl/>
        </w:rPr>
        <w:t>יבוא</w:t>
      </w:r>
      <w:r w:rsidRPr="004B429D">
        <w:rPr>
          <w:sz w:val="26"/>
          <w:rtl/>
        </w:rPr>
        <w:t xml:space="preserve"> "</w:t>
      </w:r>
      <w:r w:rsidRPr="004B429D">
        <w:rPr>
          <w:rFonts w:hint="eastAsia"/>
          <w:sz w:val="26"/>
          <w:rtl/>
        </w:rPr>
        <w:t>במודע</w:t>
      </w:r>
      <w:r w:rsidRPr="004B429D">
        <w:rPr>
          <w:sz w:val="26"/>
          <w:rtl/>
        </w:rPr>
        <w:t xml:space="preserve"> </w:t>
      </w:r>
      <w:r w:rsidRPr="004B429D">
        <w:rPr>
          <w:rFonts w:hint="eastAsia"/>
          <w:sz w:val="26"/>
          <w:rtl/>
        </w:rPr>
        <w:t>ובמטרה</w:t>
      </w:r>
      <w:r w:rsidRPr="004B429D">
        <w:rPr>
          <w:sz w:val="26"/>
          <w:rtl/>
        </w:rPr>
        <w:t>".</w:t>
      </w:r>
    </w:p>
    <w:p w:rsidR="00E1500F" w:rsidRPr="004B429D" w:rsidRDefault="00E1500F" w:rsidP="0063793B">
      <w:pPr>
        <w:pStyle w:val="Noparagraphstyle"/>
        <w:numPr>
          <w:ilvl w:val="0"/>
          <w:numId w:val="2"/>
        </w:numPr>
        <w:ind w:right="-28"/>
        <w:jc w:val="both"/>
        <w:rPr>
          <w:sz w:val="26"/>
        </w:rPr>
      </w:pPr>
      <w:r w:rsidRPr="004B429D">
        <w:rPr>
          <w:rFonts w:hint="eastAsia"/>
          <w:sz w:val="26"/>
          <w:rtl/>
        </w:rPr>
        <w:t>בסעיף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א</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עשר</w:t>
      </w:r>
      <w:r w:rsidRPr="004B429D">
        <w:rPr>
          <w:sz w:val="26"/>
          <w:rtl/>
        </w:rPr>
        <w:t xml:space="preserve">" </w:t>
      </w:r>
      <w:r w:rsidRPr="004B429D">
        <w:rPr>
          <w:rFonts w:hint="eastAsia"/>
          <w:sz w:val="26"/>
          <w:rtl/>
        </w:rPr>
        <w:t>יבוא</w:t>
      </w:r>
      <w:r w:rsidRPr="004B429D">
        <w:rPr>
          <w:sz w:val="26"/>
          <w:rtl/>
        </w:rPr>
        <w:t xml:space="preserve"> "</w:t>
      </w:r>
      <w:r w:rsidRPr="004B429D">
        <w:rPr>
          <w:rFonts w:hint="eastAsia"/>
          <w:sz w:val="26"/>
          <w:rtl/>
        </w:rPr>
        <w:t>חמש</w:t>
      </w:r>
      <w:r w:rsidRPr="004B429D">
        <w:rPr>
          <w:sz w:val="26"/>
          <w:rtl/>
        </w:rPr>
        <w:t>".</w:t>
      </w:r>
    </w:p>
    <w:p w:rsidR="00E1500F" w:rsidRPr="004B429D" w:rsidRDefault="00E1500F" w:rsidP="0063793B">
      <w:pPr>
        <w:pStyle w:val="Noparagraphstyle"/>
        <w:numPr>
          <w:ilvl w:val="0"/>
          <w:numId w:val="2"/>
        </w:numPr>
        <w:ind w:right="-28"/>
        <w:jc w:val="both"/>
        <w:rPr>
          <w:sz w:val="26"/>
        </w:rPr>
      </w:pP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w:t>
      </w:r>
      <w:r w:rsidRPr="004B429D">
        <w:rPr>
          <w:rFonts w:hint="eastAsia"/>
          <w:sz w:val="26"/>
          <w:rtl/>
        </w:rPr>
        <w:t>ב</w:t>
      </w:r>
      <w:r w:rsidRPr="004B429D">
        <w:rPr>
          <w:sz w:val="26"/>
          <w:rtl/>
        </w:rPr>
        <w:t xml:space="preserve">)(1), </w:t>
      </w:r>
      <w:r w:rsidRPr="004B429D">
        <w:rPr>
          <w:rFonts w:hint="eastAsia"/>
          <w:sz w:val="26"/>
          <w:rtl/>
        </w:rPr>
        <w:t>לפני</w:t>
      </w:r>
      <w:r w:rsidRPr="004B429D">
        <w:rPr>
          <w:sz w:val="26"/>
          <w:rtl/>
        </w:rPr>
        <w:t xml:space="preserve"> "די" </w:t>
      </w:r>
      <w:r w:rsidRPr="004B429D">
        <w:rPr>
          <w:rFonts w:hint="eastAsia"/>
          <w:sz w:val="26"/>
          <w:rtl/>
        </w:rPr>
        <w:t>יבוא</w:t>
      </w:r>
      <w:r w:rsidRPr="004B429D">
        <w:rPr>
          <w:sz w:val="26"/>
          <w:rtl/>
        </w:rPr>
        <w:t xml:space="preserve"> "אין".</w:t>
      </w:r>
    </w:p>
    <w:p w:rsidR="00E1500F" w:rsidRPr="004B429D" w:rsidRDefault="001A446C" w:rsidP="00E1500F">
      <w:pPr>
        <w:pStyle w:val="Noparagraphstyle"/>
        <w:ind w:left="360" w:right="-28"/>
        <w:jc w:val="both"/>
        <w:rPr>
          <w:sz w:val="26"/>
          <w:rtl/>
        </w:rPr>
      </w:pPr>
      <w:r w:rsidRPr="004B429D">
        <w:rPr>
          <w:rFonts w:hint="cs"/>
          <w:b/>
          <w:bCs/>
          <w:i/>
          <w:iCs/>
          <w:sz w:val="26"/>
          <w:rtl/>
        </w:rPr>
        <w:t xml:space="preserve">      </w:t>
      </w:r>
      <w:r w:rsidR="00E1500F" w:rsidRPr="004B429D">
        <w:rPr>
          <w:rFonts w:hint="cs"/>
          <w:b/>
          <w:bCs/>
          <w:i/>
          <w:iCs/>
          <w:sz w:val="26"/>
          <w:rtl/>
        </w:rPr>
        <w:t>לחלופין:</w:t>
      </w:r>
    </w:p>
    <w:p w:rsidR="00E1500F" w:rsidRPr="004B429D" w:rsidRDefault="001A446C" w:rsidP="00E1500F">
      <w:pPr>
        <w:pStyle w:val="Noparagraphstyle"/>
        <w:ind w:right="-28"/>
        <w:jc w:val="both"/>
        <w:rPr>
          <w:sz w:val="26"/>
          <w:rtl/>
        </w:rPr>
      </w:pPr>
      <w:r w:rsidRPr="004B429D">
        <w:rPr>
          <w:rFonts w:hint="cs"/>
          <w:sz w:val="26"/>
          <w:rtl/>
        </w:rPr>
        <w:t xml:space="preserve">            </w:t>
      </w:r>
      <w:r w:rsidR="00E1500F" w:rsidRPr="004B429D">
        <w:rPr>
          <w:rFonts w:hint="cs"/>
          <w:sz w:val="26"/>
          <w:rtl/>
        </w:rPr>
        <w:t>הסעיף – יימחק.</w:t>
      </w: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32</w:t>
      </w:r>
    </w:p>
    <w:p w:rsidR="0040155A" w:rsidRPr="004B429D" w:rsidRDefault="0040155A" w:rsidP="0040155A">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40155A" w:rsidRPr="004B429D" w:rsidRDefault="0040155A" w:rsidP="0063793B">
      <w:pPr>
        <w:pStyle w:val="Noparagraphstyle"/>
        <w:numPr>
          <w:ilvl w:val="0"/>
          <w:numId w:val="2"/>
        </w:numPr>
        <w:ind w:right="-28"/>
        <w:jc w:val="both"/>
        <w:rPr>
          <w:sz w:val="26"/>
        </w:rPr>
      </w:pPr>
      <w:r w:rsidRPr="004B429D">
        <w:rPr>
          <w:rFonts w:hint="eastAsia"/>
          <w:sz w:val="26"/>
          <w:rtl/>
        </w:rPr>
        <w:t>בסעיף</w:t>
      </w:r>
      <w:r w:rsidRPr="004B429D">
        <w:rPr>
          <w:sz w:val="26"/>
          <w:rtl/>
        </w:rPr>
        <w:t xml:space="preserve"> קטן (א), </w:t>
      </w:r>
      <w:r w:rsidRPr="004B429D">
        <w:rPr>
          <w:rFonts w:hint="eastAsia"/>
          <w:sz w:val="26"/>
          <w:rtl/>
        </w:rPr>
        <w:t>ברישה</w:t>
      </w:r>
      <w:r w:rsidRPr="004B429D">
        <w:rPr>
          <w:sz w:val="26"/>
          <w:rtl/>
        </w:rPr>
        <w:t xml:space="preserve">, </w:t>
      </w:r>
      <w:r w:rsidRPr="004B429D">
        <w:rPr>
          <w:rFonts w:hint="eastAsia"/>
          <w:sz w:val="26"/>
          <w:rtl/>
        </w:rPr>
        <w:t>אחרי</w:t>
      </w:r>
      <w:r w:rsidRPr="004B429D">
        <w:rPr>
          <w:sz w:val="26"/>
          <w:rtl/>
        </w:rPr>
        <w:t xml:space="preserve"> "מאלה" </w:t>
      </w:r>
      <w:r w:rsidRPr="004B429D">
        <w:rPr>
          <w:rFonts w:hint="eastAsia"/>
          <w:sz w:val="26"/>
          <w:rtl/>
        </w:rPr>
        <w:t>יבוא</w:t>
      </w:r>
      <w:r w:rsidRPr="004B429D">
        <w:rPr>
          <w:sz w:val="26"/>
          <w:rtl/>
        </w:rPr>
        <w:t xml:space="preserve"> "במודע </w:t>
      </w:r>
      <w:r w:rsidRPr="004B429D">
        <w:rPr>
          <w:rFonts w:hint="eastAsia"/>
          <w:sz w:val="26"/>
          <w:rtl/>
        </w:rPr>
        <w:t>ומתוך</w:t>
      </w:r>
      <w:r w:rsidRPr="004B429D">
        <w:rPr>
          <w:sz w:val="26"/>
          <w:rtl/>
        </w:rPr>
        <w:t xml:space="preserve"> </w:t>
      </w:r>
      <w:r w:rsidRPr="004B429D">
        <w:rPr>
          <w:rFonts w:hint="eastAsia"/>
          <w:sz w:val="26"/>
          <w:rtl/>
        </w:rPr>
        <w:t>כוונה</w:t>
      </w:r>
      <w:r w:rsidRPr="004B429D">
        <w:rPr>
          <w:sz w:val="26"/>
          <w:rtl/>
        </w:rPr>
        <w:t>".</w:t>
      </w:r>
    </w:p>
    <w:p w:rsidR="0040155A" w:rsidRPr="004B429D" w:rsidRDefault="0040155A" w:rsidP="0063793B">
      <w:pPr>
        <w:pStyle w:val="Noparagraphstyle"/>
        <w:numPr>
          <w:ilvl w:val="0"/>
          <w:numId w:val="2"/>
        </w:numPr>
        <w:ind w:right="-28"/>
        <w:jc w:val="both"/>
        <w:rPr>
          <w:sz w:val="26"/>
        </w:rPr>
      </w:pPr>
      <w:r w:rsidRPr="004B429D">
        <w:rPr>
          <w:rFonts w:hint="eastAsia"/>
          <w:sz w:val="26"/>
          <w:rtl/>
        </w:rPr>
        <w:t>בסעיף</w:t>
      </w:r>
      <w:r w:rsidRPr="004B429D">
        <w:rPr>
          <w:sz w:val="26"/>
          <w:rtl/>
        </w:rPr>
        <w:t xml:space="preserve"> קטן (א), </w:t>
      </w:r>
      <w:r w:rsidRPr="004B429D">
        <w:rPr>
          <w:rFonts w:hint="eastAsia"/>
          <w:sz w:val="26"/>
          <w:rtl/>
        </w:rPr>
        <w:t>ברישה</w:t>
      </w:r>
      <w:r w:rsidRPr="004B429D">
        <w:rPr>
          <w:sz w:val="26"/>
          <w:rtl/>
        </w:rPr>
        <w:t xml:space="preserve">, </w:t>
      </w:r>
      <w:r w:rsidRPr="004B429D">
        <w:rPr>
          <w:rFonts w:hint="eastAsia"/>
          <w:sz w:val="26"/>
          <w:rtl/>
        </w:rPr>
        <w:t>במקום</w:t>
      </w:r>
      <w:r w:rsidRPr="004B429D">
        <w:rPr>
          <w:sz w:val="26"/>
          <w:rtl/>
        </w:rPr>
        <w:t xml:space="preserve"> "</w:t>
      </w:r>
      <w:r w:rsidRPr="004B429D">
        <w:rPr>
          <w:rFonts w:hint="eastAsia"/>
          <w:sz w:val="26"/>
          <w:rtl/>
        </w:rPr>
        <w:t>שבע</w:t>
      </w:r>
      <w:r w:rsidRPr="004B429D">
        <w:rPr>
          <w:sz w:val="26"/>
          <w:rtl/>
        </w:rPr>
        <w:t xml:space="preserve"> </w:t>
      </w:r>
      <w:r w:rsidRPr="004B429D">
        <w:rPr>
          <w:rFonts w:hint="eastAsia"/>
          <w:sz w:val="26"/>
          <w:rtl/>
        </w:rPr>
        <w:t>שנים</w:t>
      </w:r>
      <w:r w:rsidRPr="004B429D">
        <w:rPr>
          <w:sz w:val="26"/>
          <w:rtl/>
        </w:rPr>
        <w:t xml:space="preserve">" </w:t>
      </w:r>
      <w:r w:rsidRPr="004B429D">
        <w:rPr>
          <w:rFonts w:hint="eastAsia"/>
          <w:sz w:val="26"/>
          <w:rtl/>
        </w:rPr>
        <w:t>יבוא</w:t>
      </w:r>
      <w:r w:rsidRPr="004B429D">
        <w:rPr>
          <w:sz w:val="26"/>
          <w:rtl/>
        </w:rPr>
        <w:t xml:space="preserve"> "</w:t>
      </w:r>
      <w:r w:rsidRPr="004B429D">
        <w:rPr>
          <w:rFonts w:hint="eastAsia"/>
          <w:sz w:val="26"/>
          <w:rtl/>
        </w:rPr>
        <w:t>שנתיים</w:t>
      </w:r>
      <w:r w:rsidRPr="004B429D">
        <w:rPr>
          <w:sz w:val="26"/>
          <w:rtl/>
        </w:rPr>
        <w:t>".</w:t>
      </w:r>
    </w:p>
    <w:p w:rsidR="0040155A" w:rsidRPr="004B429D" w:rsidRDefault="0040155A" w:rsidP="0063793B">
      <w:pPr>
        <w:pStyle w:val="Noparagraphstyle"/>
        <w:numPr>
          <w:ilvl w:val="0"/>
          <w:numId w:val="2"/>
        </w:numPr>
        <w:ind w:right="-28"/>
        <w:jc w:val="both"/>
        <w:rPr>
          <w:sz w:val="26"/>
        </w:rPr>
      </w:pPr>
      <w:r w:rsidRPr="004B429D">
        <w:rPr>
          <w:rFonts w:hint="eastAsia"/>
          <w:sz w:val="26"/>
          <w:rtl/>
        </w:rPr>
        <w:t>סעיף</w:t>
      </w:r>
      <w:r w:rsidRPr="004B429D">
        <w:rPr>
          <w:sz w:val="26"/>
          <w:rtl/>
        </w:rPr>
        <w:t xml:space="preserve"> </w:t>
      </w:r>
      <w:r w:rsidRPr="004B429D">
        <w:rPr>
          <w:rFonts w:hint="eastAsia"/>
          <w:sz w:val="26"/>
          <w:rtl/>
        </w:rPr>
        <w:t>קטן</w:t>
      </w:r>
      <w:r w:rsidRPr="004B429D">
        <w:rPr>
          <w:sz w:val="26"/>
          <w:rtl/>
        </w:rPr>
        <w:t xml:space="preserve"> (ב) – יימחק. </w:t>
      </w:r>
    </w:p>
    <w:p w:rsidR="0040155A" w:rsidRPr="004B429D" w:rsidRDefault="001A446C" w:rsidP="0040155A">
      <w:pPr>
        <w:pStyle w:val="Noparagraphstyle"/>
        <w:ind w:left="360" w:right="-28"/>
        <w:jc w:val="both"/>
        <w:rPr>
          <w:sz w:val="26"/>
          <w:rtl/>
        </w:rPr>
      </w:pPr>
      <w:r w:rsidRPr="004B429D">
        <w:rPr>
          <w:rFonts w:hint="cs"/>
          <w:b/>
          <w:bCs/>
          <w:i/>
          <w:iCs/>
          <w:sz w:val="26"/>
          <w:rtl/>
        </w:rPr>
        <w:t xml:space="preserve">       </w:t>
      </w:r>
      <w:r w:rsidR="0040155A" w:rsidRPr="004B429D">
        <w:rPr>
          <w:rFonts w:hint="cs"/>
          <w:b/>
          <w:bCs/>
          <w:i/>
          <w:iCs/>
          <w:sz w:val="26"/>
          <w:rtl/>
        </w:rPr>
        <w:t>לחלופין:</w:t>
      </w:r>
    </w:p>
    <w:p w:rsidR="0040155A" w:rsidRPr="004B429D" w:rsidRDefault="001A446C" w:rsidP="0040155A">
      <w:pPr>
        <w:pStyle w:val="Noparagraphstyle"/>
        <w:ind w:right="-28"/>
        <w:jc w:val="both"/>
        <w:rPr>
          <w:sz w:val="26"/>
          <w:rtl/>
        </w:rPr>
      </w:pPr>
      <w:r w:rsidRPr="004B429D">
        <w:rPr>
          <w:rFonts w:hint="cs"/>
          <w:sz w:val="26"/>
          <w:rtl/>
        </w:rPr>
        <w:t xml:space="preserve">             </w:t>
      </w:r>
      <w:r w:rsidR="0040155A" w:rsidRPr="004B429D">
        <w:rPr>
          <w:rFonts w:hint="cs"/>
          <w:sz w:val="26"/>
          <w:rtl/>
        </w:rPr>
        <w:t>הסעיף – יימחק.</w:t>
      </w:r>
    </w:p>
    <w:p w:rsidR="00F43750" w:rsidRPr="004B429D" w:rsidRDefault="00F43750" w:rsidP="00782F50">
      <w:pPr>
        <w:pStyle w:val="Noparagraphstyle"/>
        <w:ind w:right="-28"/>
        <w:jc w:val="both"/>
        <w:rPr>
          <w:sz w:val="26"/>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33</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F43750" w:rsidRPr="004B429D" w:rsidRDefault="002B0C9E" w:rsidP="0063793B">
      <w:pPr>
        <w:pStyle w:val="Noparagraphstyle"/>
        <w:numPr>
          <w:ilvl w:val="0"/>
          <w:numId w:val="2"/>
        </w:numPr>
        <w:ind w:right="-28"/>
        <w:jc w:val="both"/>
        <w:rPr>
          <w:sz w:val="26"/>
        </w:rPr>
      </w:pPr>
      <w:r w:rsidRPr="004B429D">
        <w:rPr>
          <w:rFonts w:hint="cs"/>
          <w:sz w:val="26"/>
          <w:rtl/>
        </w:rPr>
        <w:t xml:space="preserve">בסעיף קטן (א), </w:t>
      </w:r>
      <w:r w:rsidR="00F43750" w:rsidRPr="004B429D">
        <w:rPr>
          <w:rFonts w:hint="cs"/>
          <w:sz w:val="26"/>
          <w:rtl/>
        </w:rPr>
        <w:t>במקום "והיה לאותו אדם חשד סביר" יבוא "ואותו אדם היה מודע" ובמקום "והיה לו" יבוא "והיתה לו" ובמקום "חשד סביר" יבוא "מודעות".</w:t>
      </w:r>
    </w:p>
    <w:p w:rsidR="000A3D63" w:rsidRPr="004B429D" w:rsidRDefault="000A3D63" w:rsidP="0063793B">
      <w:pPr>
        <w:pStyle w:val="Noparagraphstyle"/>
        <w:numPr>
          <w:ilvl w:val="0"/>
          <w:numId w:val="2"/>
        </w:numPr>
        <w:ind w:right="-28"/>
        <w:jc w:val="both"/>
        <w:rPr>
          <w:sz w:val="26"/>
        </w:rPr>
      </w:pPr>
      <w:r w:rsidRPr="004B429D">
        <w:rPr>
          <w:rFonts w:hint="cs"/>
          <w:sz w:val="26"/>
          <w:rtl/>
        </w:rPr>
        <w:t>בסעיף קטן (א), במקום "בתוך שישה חודשים" יבוא "בתוך שנה".</w:t>
      </w:r>
    </w:p>
    <w:p w:rsidR="000A3D63" w:rsidRPr="004B429D" w:rsidRDefault="000A3D63" w:rsidP="0063793B">
      <w:pPr>
        <w:pStyle w:val="Noparagraphstyle"/>
        <w:ind w:left="720" w:right="-28"/>
        <w:jc w:val="both"/>
        <w:rPr>
          <w:sz w:val="26"/>
          <w:rtl/>
        </w:rPr>
      </w:pPr>
      <w:r w:rsidRPr="004B429D">
        <w:rPr>
          <w:rFonts w:hint="cs"/>
          <w:b/>
          <w:bCs/>
          <w:i/>
          <w:iCs/>
          <w:sz w:val="26"/>
          <w:rtl/>
        </w:rPr>
        <w:t>לחלופין:</w:t>
      </w:r>
    </w:p>
    <w:p w:rsidR="000A3D63" w:rsidRPr="004B429D" w:rsidRDefault="000A3D63" w:rsidP="0063793B">
      <w:pPr>
        <w:pStyle w:val="Noparagraphstyle"/>
        <w:ind w:left="720" w:right="-28"/>
        <w:jc w:val="both"/>
        <w:rPr>
          <w:sz w:val="26"/>
          <w:rtl/>
        </w:rPr>
      </w:pPr>
      <w:r w:rsidRPr="004B429D">
        <w:rPr>
          <w:rFonts w:hint="cs"/>
          <w:sz w:val="26"/>
          <w:rtl/>
        </w:rPr>
        <w:t>הסעיף – יימחק.</w:t>
      </w:r>
    </w:p>
    <w:p w:rsidR="000A3D63" w:rsidRPr="004B429D" w:rsidRDefault="000A3D63" w:rsidP="0063793B">
      <w:pPr>
        <w:pStyle w:val="Noparagraphstyle"/>
        <w:ind w:left="360" w:right="-28"/>
        <w:jc w:val="both"/>
        <w:rPr>
          <w:sz w:val="26"/>
          <w:rtl/>
        </w:rPr>
      </w:pP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34</w:t>
      </w:r>
    </w:p>
    <w:p w:rsidR="00D1468C" w:rsidRPr="004B429D" w:rsidRDefault="00D1468C" w:rsidP="00D1468C">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D1468C" w:rsidRPr="004B429D" w:rsidRDefault="00D1468C" w:rsidP="0063793B">
      <w:pPr>
        <w:pStyle w:val="Noparagraphstyle"/>
        <w:numPr>
          <w:ilvl w:val="0"/>
          <w:numId w:val="2"/>
        </w:numPr>
        <w:ind w:right="-28"/>
        <w:jc w:val="both"/>
        <w:rPr>
          <w:sz w:val="26"/>
        </w:rPr>
      </w:pPr>
      <w:r w:rsidRPr="004B429D">
        <w:rPr>
          <w:rFonts w:hint="cs"/>
          <w:sz w:val="26"/>
          <w:rtl/>
        </w:rPr>
        <w:t>בסעיף קטן (ב), במקום "השר לביטחון הפנים" יבוא "שר האוצר".</w:t>
      </w:r>
    </w:p>
    <w:p w:rsidR="00D1468C" w:rsidRPr="004B429D" w:rsidRDefault="00D1468C" w:rsidP="0063793B">
      <w:pPr>
        <w:pStyle w:val="Noparagraphstyle"/>
        <w:numPr>
          <w:ilvl w:val="0"/>
          <w:numId w:val="2"/>
        </w:numPr>
        <w:ind w:right="-28"/>
        <w:jc w:val="both"/>
        <w:rPr>
          <w:sz w:val="26"/>
        </w:rPr>
      </w:pPr>
      <w:r w:rsidRPr="004B429D">
        <w:rPr>
          <w:rFonts w:hint="cs"/>
          <w:sz w:val="26"/>
          <w:rtl/>
        </w:rPr>
        <w:t>בסעיף קטן (ג), במקום הסיפה החל במילים "בצו תפיסה" - תימחק.</w:t>
      </w:r>
    </w:p>
    <w:p w:rsidR="00D1468C" w:rsidRPr="004B429D" w:rsidRDefault="00D1468C" w:rsidP="00D1468C">
      <w:pPr>
        <w:pStyle w:val="Noparagraphstyle"/>
        <w:ind w:left="720" w:right="-28"/>
        <w:jc w:val="both"/>
        <w:rPr>
          <w:sz w:val="26"/>
          <w:rtl/>
        </w:rPr>
      </w:pPr>
      <w:r w:rsidRPr="004B429D">
        <w:rPr>
          <w:rFonts w:hint="cs"/>
          <w:b/>
          <w:bCs/>
          <w:i/>
          <w:iCs/>
          <w:sz w:val="26"/>
          <w:rtl/>
        </w:rPr>
        <w:t>לחלופין:</w:t>
      </w:r>
    </w:p>
    <w:p w:rsidR="00D1468C" w:rsidRPr="004B429D" w:rsidRDefault="00D1468C" w:rsidP="00D1468C">
      <w:pPr>
        <w:pStyle w:val="Noparagraphstyle"/>
        <w:ind w:left="720" w:right="-28"/>
        <w:jc w:val="both"/>
        <w:rPr>
          <w:sz w:val="26"/>
          <w:rtl/>
        </w:rPr>
      </w:pPr>
      <w:r w:rsidRPr="004B429D">
        <w:rPr>
          <w:rFonts w:hint="cs"/>
          <w:sz w:val="26"/>
          <w:rtl/>
        </w:rPr>
        <w:t>הסעיף – יימחק.</w:t>
      </w: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35</w:t>
      </w:r>
    </w:p>
    <w:p w:rsidR="00D1468C" w:rsidRPr="004B429D" w:rsidRDefault="00D1468C" w:rsidP="00D1468C">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D1468C" w:rsidRPr="004B429D" w:rsidRDefault="00D1468C" w:rsidP="0063793B">
      <w:pPr>
        <w:pStyle w:val="Noparagraphstyle"/>
        <w:numPr>
          <w:ilvl w:val="0"/>
          <w:numId w:val="2"/>
        </w:numPr>
        <w:ind w:right="-28"/>
        <w:jc w:val="both"/>
        <w:rPr>
          <w:sz w:val="26"/>
          <w:rtl/>
        </w:rPr>
      </w:pPr>
      <w:r w:rsidRPr="004B429D">
        <w:rPr>
          <w:rFonts w:hint="cs"/>
          <w:sz w:val="26"/>
          <w:rtl/>
        </w:rPr>
        <w:t xml:space="preserve">הסעיף – יימחק. </w:t>
      </w: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36</w:t>
      </w:r>
    </w:p>
    <w:p w:rsidR="00305302" w:rsidRPr="004B429D" w:rsidRDefault="00305302" w:rsidP="00305302">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305302" w:rsidRPr="004B429D" w:rsidRDefault="00305302" w:rsidP="00782F50">
      <w:pPr>
        <w:pStyle w:val="Noparagraphstyle"/>
        <w:ind w:right="-28"/>
        <w:jc w:val="both"/>
        <w:rPr>
          <w:sz w:val="28"/>
          <w:szCs w:val="28"/>
          <w:u w:val="double"/>
          <w:rtl/>
        </w:rPr>
      </w:pPr>
    </w:p>
    <w:p w:rsidR="00305302" w:rsidRPr="004B429D" w:rsidRDefault="00305302" w:rsidP="0063793B">
      <w:pPr>
        <w:pStyle w:val="Noparagraphstyle"/>
        <w:numPr>
          <w:ilvl w:val="0"/>
          <w:numId w:val="2"/>
        </w:numPr>
        <w:ind w:right="-28"/>
        <w:jc w:val="both"/>
        <w:rPr>
          <w:sz w:val="26"/>
        </w:rPr>
      </w:pPr>
      <w:r w:rsidRPr="004B429D">
        <w:rPr>
          <w:rFonts w:hint="cs"/>
          <w:sz w:val="26"/>
          <w:rtl/>
        </w:rPr>
        <w:t>במקום "שלוש שנים" יבוא "שנה".</w:t>
      </w:r>
    </w:p>
    <w:p w:rsidR="00305302" w:rsidRPr="004B429D" w:rsidRDefault="00305302" w:rsidP="00305302">
      <w:pPr>
        <w:pStyle w:val="Noparagraphstyle"/>
        <w:ind w:left="720" w:right="-28"/>
        <w:jc w:val="both"/>
        <w:rPr>
          <w:sz w:val="26"/>
          <w:rtl/>
        </w:rPr>
      </w:pPr>
      <w:r w:rsidRPr="004B429D">
        <w:rPr>
          <w:rFonts w:hint="cs"/>
          <w:b/>
          <w:bCs/>
          <w:i/>
          <w:iCs/>
          <w:sz w:val="26"/>
          <w:rtl/>
        </w:rPr>
        <w:t>לחלופין:</w:t>
      </w:r>
    </w:p>
    <w:p w:rsidR="00305302" w:rsidRPr="004B429D" w:rsidRDefault="00305302" w:rsidP="00305302">
      <w:pPr>
        <w:pStyle w:val="Noparagraphstyle"/>
        <w:ind w:left="720" w:right="-28"/>
        <w:jc w:val="both"/>
        <w:rPr>
          <w:sz w:val="26"/>
          <w:rtl/>
        </w:rPr>
      </w:pPr>
      <w:r w:rsidRPr="004B429D">
        <w:rPr>
          <w:rFonts w:hint="cs"/>
          <w:sz w:val="26"/>
          <w:rtl/>
        </w:rPr>
        <w:t>הסעיף – יימחק.</w:t>
      </w: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37</w:t>
      </w:r>
    </w:p>
    <w:p w:rsidR="00A77A23" w:rsidRPr="004B429D" w:rsidRDefault="00A77A23" w:rsidP="00A77A23">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A77A23" w:rsidRPr="004B429D" w:rsidRDefault="00A77A23" w:rsidP="00A77A23">
      <w:pPr>
        <w:pStyle w:val="Noparagraphstyle"/>
        <w:ind w:right="-28"/>
        <w:jc w:val="both"/>
        <w:rPr>
          <w:sz w:val="28"/>
          <w:szCs w:val="28"/>
          <w:u w:val="double"/>
          <w:rtl/>
        </w:rPr>
      </w:pPr>
    </w:p>
    <w:p w:rsidR="00A77A23" w:rsidRPr="004B429D" w:rsidRDefault="00A77A23" w:rsidP="0063793B">
      <w:pPr>
        <w:pStyle w:val="Noparagraphstyle"/>
        <w:numPr>
          <w:ilvl w:val="0"/>
          <w:numId w:val="2"/>
        </w:numPr>
        <w:ind w:right="-28"/>
        <w:jc w:val="both"/>
        <w:rPr>
          <w:sz w:val="26"/>
        </w:rPr>
      </w:pPr>
      <w:r w:rsidRPr="004B429D">
        <w:rPr>
          <w:rFonts w:hint="cs"/>
          <w:sz w:val="26"/>
          <w:rtl/>
        </w:rPr>
        <w:t>בסעיף קטן (ב), במקום "30" יבוא "15".</w:t>
      </w:r>
    </w:p>
    <w:p w:rsidR="00A77A23" w:rsidRPr="004B429D" w:rsidRDefault="00A77A23" w:rsidP="00A77A23">
      <w:pPr>
        <w:pStyle w:val="Noparagraphstyle"/>
        <w:ind w:left="720" w:right="-28"/>
        <w:jc w:val="both"/>
        <w:rPr>
          <w:sz w:val="26"/>
          <w:rtl/>
        </w:rPr>
      </w:pPr>
      <w:r w:rsidRPr="004B429D">
        <w:rPr>
          <w:rFonts w:hint="cs"/>
          <w:b/>
          <w:bCs/>
          <w:i/>
          <w:iCs/>
          <w:sz w:val="26"/>
          <w:rtl/>
        </w:rPr>
        <w:t>לחלופין:</w:t>
      </w:r>
    </w:p>
    <w:p w:rsidR="00A77A23" w:rsidRPr="004B429D" w:rsidRDefault="00A77A23" w:rsidP="00A77A23">
      <w:pPr>
        <w:pStyle w:val="Noparagraphstyle"/>
        <w:ind w:left="720" w:right="-28"/>
        <w:jc w:val="both"/>
        <w:rPr>
          <w:sz w:val="26"/>
          <w:rtl/>
        </w:rPr>
      </w:pPr>
      <w:r w:rsidRPr="004B429D">
        <w:rPr>
          <w:rFonts w:hint="cs"/>
          <w:sz w:val="26"/>
          <w:rtl/>
        </w:rPr>
        <w:t>הסעיף – יימחק.</w:t>
      </w:r>
    </w:p>
    <w:p w:rsidR="00F43750" w:rsidRPr="004B429D" w:rsidRDefault="00F43750" w:rsidP="00782F50">
      <w:pPr>
        <w:pStyle w:val="Noparagraphstyle"/>
        <w:ind w:right="-28"/>
        <w:jc w:val="both"/>
        <w:rPr>
          <w:sz w:val="28"/>
          <w:szCs w:val="28"/>
          <w:u w:val="double"/>
          <w:rtl/>
        </w:rPr>
      </w:pPr>
    </w:p>
    <w:p w:rsidR="00D55A25" w:rsidRPr="004B429D" w:rsidRDefault="00D55A25" w:rsidP="00782F50">
      <w:pPr>
        <w:pStyle w:val="Noparagraphstyle"/>
        <w:ind w:right="-28"/>
        <w:jc w:val="both"/>
        <w:rPr>
          <w:sz w:val="28"/>
          <w:szCs w:val="28"/>
          <w:u w:val="double"/>
          <w:rtl/>
        </w:rPr>
      </w:pPr>
    </w:p>
    <w:p w:rsidR="00D55A25" w:rsidRPr="004B429D" w:rsidRDefault="00D55A25" w:rsidP="00782F50">
      <w:pPr>
        <w:pStyle w:val="Noparagraphstyle"/>
        <w:ind w:right="-28"/>
        <w:jc w:val="both"/>
        <w:rPr>
          <w:sz w:val="28"/>
          <w:szCs w:val="28"/>
          <w:u w:val="double"/>
          <w:rtl/>
        </w:rPr>
      </w:pPr>
    </w:p>
    <w:p w:rsidR="00D55A25" w:rsidRPr="004B429D" w:rsidRDefault="00D55A25"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38</w:t>
      </w:r>
    </w:p>
    <w:p w:rsidR="00A77A23" w:rsidRPr="004B429D" w:rsidRDefault="00A77A23" w:rsidP="00A77A23">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A77A23" w:rsidRPr="004B429D" w:rsidRDefault="00A77A23" w:rsidP="00A77A23">
      <w:pPr>
        <w:pStyle w:val="Noparagraphstyle"/>
        <w:ind w:right="-28"/>
        <w:jc w:val="both"/>
        <w:rPr>
          <w:sz w:val="28"/>
          <w:szCs w:val="28"/>
          <w:u w:val="double"/>
          <w:rtl/>
        </w:rPr>
      </w:pPr>
    </w:p>
    <w:p w:rsidR="00A77A23" w:rsidRPr="004B429D" w:rsidRDefault="00A77A23" w:rsidP="0063793B">
      <w:pPr>
        <w:pStyle w:val="Noparagraphstyle"/>
        <w:numPr>
          <w:ilvl w:val="0"/>
          <w:numId w:val="2"/>
        </w:numPr>
        <w:ind w:right="-28"/>
        <w:jc w:val="both"/>
        <w:rPr>
          <w:sz w:val="26"/>
        </w:rPr>
      </w:pPr>
      <w:r w:rsidRPr="004B429D">
        <w:rPr>
          <w:rFonts w:hint="cs"/>
          <w:sz w:val="26"/>
          <w:rtl/>
        </w:rPr>
        <w:t>במקום "15" יבוא "</w:t>
      </w:r>
      <w:r w:rsidR="001F39D9" w:rsidRPr="004B429D">
        <w:rPr>
          <w:rFonts w:hint="cs"/>
          <w:sz w:val="26"/>
          <w:rtl/>
        </w:rPr>
        <w:t>עשר</w:t>
      </w:r>
      <w:r w:rsidRPr="004B429D">
        <w:rPr>
          <w:rFonts w:hint="cs"/>
          <w:sz w:val="26"/>
          <w:rtl/>
        </w:rPr>
        <w:t>".</w:t>
      </w:r>
    </w:p>
    <w:p w:rsidR="00A77A23" w:rsidRPr="004B429D" w:rsidRDefault="00A77A23" w:rsidP="0063793B">
      <w:pPr>
        <w:pStyle w:val="Noparagraphstyle"/>
        <w:numPr>
          <w:ilvl w:val="0"/>
          <w:numId w:val="2"/>
        </w:numPr>
        <w:ind w:right="-28"/>
        <w:jc w:val="both"/>
        <w:rPr>
          <w:sz w:val="26"/>
        </w:rPr>
      </w:pPr>
      <w:r w:rsidRPr="004B429D">
        <w:rPr>
          <w:rFonts w:hint="cs"/>
          <w:sz w:val="26"/>
          <w:rtl/>
        </w:rPr>
        <w:t>בסעיף קטן (ג)(1), במקום "14" יבוא "עשר".</w:t>
      </w:r>
    </w:p>
    <w:p w:rsidR="00A77A23" w:rsidRPr="004B429D" w:rsidRDefault="00A77A23" w:rsidP="0063793B">
      <w:pPr>
        <w:pStyle w:val="Noparagraphstyle"/>
        <w:numPr>
          <w:ilvl w:val="0"/>
          <w:numId w:val="2"/>
        </w:numPr>
        <w:ind w:right="-28"/>
        <w:jc w:val="both"/>
        <w:rPr>
          <w:sz w:val="26"/>
        </w:rPr>
      </w:pPr>
      <w:r w:rsidRPr="004B429D">
        <w:rPr>
          <w:rFonts w:hint="cs"/>
          <w:sz w:val="26"/>
          <w:rtl/>
        </w:rPr>
        <w:t>בסעיף קטן (ג)(2), במקום "ארבע" יבוא "שלוש".</w:t>
      </w:r>
    </w:p>
    <w:p w:rsidR="00A77A23" w:rsidRPr="004B429D" w:rsidRDefault="00A77A23" w:rsidP="00A77A23">
      <w:pPr>
        <w:pStyle w:val="Noparagraphstyle"/>
        <w:ind w:left="720" w:right="-28"/>
        <w:jc w:val="both"/>
        <w:rPr>
          <w:sz w:val="26"/>
          <w:rtl/>
        </w:rPr>
      </w:pPr>
      <w:r w:rsidRPr="004B429D">
        <w:rPr>
          <w:rFonts w:hint="cs"/>
          <w:b/>
          <w:bCs/>
          <w:i/>
          <w:iCs/>
          <w:sz w:val="26"/>
          <w:rtl/>
        </w:rPr>
        <w:t>לחלופין:</w:t>
      </w:r>
    </w:p>
    <w:p w:rsidR="00A77A23" w:rsidRPr="004B429D" w:rsidRDefault="00A77A23" w:rsidP="00A77A23">
      <w:pPr>
        <w:pStyle w:val="Noparagraphstyle"/>
        <w:ind w:left="720" w:right="-28"/>
        <w:jc w:val="both"/>
        <w:rPr>
          <w:sz w:val="26"/>
          <w:rtl/>
        </w:rPr>
      </w:pPr>
      <w:r w:rsidRPr="004B429D">
        <w:rPr>
          <w:rFonts w:hint="cs"/>
          <w:sz w:val="26"/>
          <w:rtl/>
        </w:rPr>
        <w:t>הסעיף – יימחק.</w:t>
      </w: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39</w:t>
      </w:r>
    </w:p>
    <w:p w:rsidR="008531D7" w:rsidRPr="004B429D" w:rsidRDefault="008531D7" w:rsidP="008531D7">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8531D7" w:rsidRPr="004B429D" w:rsidRDefault="008531D7" w:rsidP="0063793B">
      <w:pPr>
        <w:pStyle w:val="Noparagraphstyle"/>
        <w:numPr>
          <w:ilvl w:val="0"/>
          <w:numId w:val="2"/>
        </w:numPr>
        <w:ind w:right="-28"/>
        <w:jc w:val="both"/>
        <w:rPr>
          <w:sz w:val="26"/>
          <w:rtl/>
        </w:rPr>
      </w:pPr>
      <w:r w:rsidRPr="004B429D">
        <w:rPr>
          <w:rFonts w:hint="cs"/>
          <w:sz w:val="26"/>
          <w:rtl/>
        </w:rPr>
        <w:t xml:space="preserve">הסעיף – יימחק. </w:t>
      </w: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40</w:t>
      </w:r>
    </w:p>
    <w:p w:rsidR="001F39D9" w:rsidRPr="004B429D" w:rsidRDefault="001F39D9" w:rsidP="001F39D9">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1F39D9" w:rsidRPr="004B429D" w:rsidRDefault="001F39D9" w:rsidP="001F39D9">
      <w:pPr>
        <w:pStyle w:val="Noparagraphstyle"/>
        <w:ind w:right="-28"/>
        <w:jc w:val="both"/>
        <w:rPr>
          <w:sz w:val="28"/>
          <w:szCs w:val="28"/>
          <w:u w:val="double"/>
          <w:rtl/>
        </w:rPr>
      </w:pPr>
    </w:p>
    <w:p w:rsidR="001F39D9" w:rsidRPr="004B429D" w:rsidRDefault="001F39D9" w:rsidP="0063793B">
      <w:pPr>
        <w:pStyle w:val="Noparagraphstyle"/>
        <w:numPr>
          <w:ilvl w:val="0"/>
          <w:numId w:val="2"/>
        </w:numPr>
        <w:ind w:right="-28"/>
        <w:jc w:val="both"/>
        <w:rPr>
          <w:sz w:val="26"/>
        </w:rPr>
      </w:pPr>
      <w:r w:rsidRPr="004B429D">
        <w:rPr>
          <w:rFonts w:hint="cs"/>
          <w:sz w:val="26"/>
          <w:rtl/>
        </w:rPr>
        <w:t>במקום "15" יבוא "עשר".</w:t>
      </w:r>
    </w:p>
    <w:p w:rsidR="00627D6E" w:rsidRPr="004B429D" w:rsidRDefault="00627D6E" w:rsidP="001F39D9">
      <w:pPr>
        <w:pStyle w:val="Noparagraphstyle"/>
        <w:ind w:left="720" w:right="-28"/>
        <w:jc w:val="both"/>
        <w:rPr>
          <w:b/>
          <w:bCs/>
          <w:i/>
          <w:iCs/>
          <w:sz w:val="26"/>
          <w:rtl/>
        </w:rPr>
      </w:pPr>
    </w:p>
    <w:p w:rsidR="001F39D9" w:rsidRPr="004B429D" w:rsidRDefault="001F39D9" w:rsidP="001F39D9">
      <w:pPr>
        <w:pStyle w:val="Noparagraphstyle"/>
        <w:ind w:left="720" w:right="-28"/>
        <w:jc w:val="both"/>
        <w:rPr>
          <w:sz w:val="26"/>
          <w:rtl/>
        </w:rPr>
      </w:pPr>
      <w:r w:rsidRPr="004B429D">
        <w:rPr>
          <w:rFonts w:hint="cs"/>
          <w:b/>
          <w:bCs/>
          <w:i/>
          <w:iCs/>
          <w:sz w:val="26"/>
          <w:rtl/>
        </w:rPr>
        <w:t>לחלופין:</w:t>
      </w:r>
    </w:p>
    <w:p w:rsidR="001F39D9" w:rsidRPr="004B429D" w:rsidRDefault="001F39D9" w:rsidP="001F39D9">
      <w:pPr>
        <w:pStyle w:val="Noparagraphstyle"/>
        <w:ind w:left="720" w:right="-28"/>
        <w:jc w:val="both"/>
        <w:rPr>
          <w:sz w:val="26"/>
          <w:rtl/>
        </w:rPr>
      </w:pPr>
      <w:r w:rsidRPr="004B429D">
        <w:rPr>
          <w:rFonts w:hint="cs"/>
          <w:sz w:val="26"/>
          <w:rtl/>
        </w:rPr>
        <w:t>הסעיף – יימחק.</w:t>
      </w: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41</w:t>
      </w:r>
    </w:p>
    <w:p w:rsidR="00403845" w:rsidRPr="004B429D" w:rsidRDefault="00403845" w:rsidP="00403845">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403845" w:rsidRPr="004B429D" w:rsidRDefault="00403845" w:rsidP="0063793B">
      <w:pPr>
        <w:pStyle w:val="Noparagraphstyle"/>
        <w:numPr>
          <w:ilvl w:val="0"/>
          <w:numId w:val="2"/>
        </w:numPr>
        <w:ind w:right="-28"/>
        <w:jc w:val="both"/>
        <w:rPr>
          <w:sz w:val="26"/>
          <w:rtl/>
        </w:rPr>
      </w:pPr>
      <w:r w:rsidRPr="004B429D">
        <w:rPr>
          <w:rFonts w:hint="cs"/>
          <w:sz w:val="26"/>
          <w:rtl/>
        </w:rPr>
        <w:t xml:space="preserve">הסעיף – יימחק. </w:t>
      </w: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42</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403845" w:rsidRPr="004B429D" w:rsidRDefault="00403845" w:rsidP="0063793B">
      <w:pPr>
        <w:pStyle w:val="Noparagraphstyle"/>
        <w:numPr>
          <w:ilvl w:val="0"/>
          <w:numId w:val="2"/>
        </w:numPr>
        <w:ind w:right="-28"/>
        <w:jc w:val="both"/>
        <w:rPr>
          <w:sz w:val="26"/>
        </w:rPr>
      </w:pPr>
      <w:r w:rsidRPr="004B429D">
        <w:rPr>
          <w:rFonts w:hint="cs"/>
          <w:sz w:val="26"/>
          <w:rtl/>
        </w:rPr>
        <w:t xml:space="preserve">בסעיף קטן (א), המילה "רשאי" </w:t>
      </w:r>
      <w:r w:rsidRPr="004B429D">
        <w:rPr>
          <w:sz w:val="26"/>
          <w:rtl/>
        </w:rPr>
        <w:t>–</w:t>
      </w:r>
      <w:r w:rsidRPr="004B429D">
        <w:rPr>
          <w:rFonts w:hint="cs"/>
          <w:sz w:val="26"/>
          <w:rtl/>
        </w:rPr>
        <w:t xml:space="preserve"> תימחק, אחרי "בעבירת טרור," יבוא "אינו רשאי", והמילה "אף" </w:t>
      </w:r>
      <w:r w:rsidRPr="004B429D">
        <w:rPr>
          <w:rFonts w:hint="eastAsia"/>
          <w:sz w:val="26"/>
          <w:rtl/>
        </w:rPr>
        <w:t>–</w:t>
      </w:r>
      <w:r w:rsidRPr="004B429D">
        <w:rPr>
          <w:rFonts w:hint="cs"/>
          <w:sz w:val="26"/>
          <w:rtl/>
        </w:rPr>
        <w:t xml:space="preserve">  תימחק.  </w:t>
      </w:r>
    </w:p>
    <w:p w:rsidR="00403845" w:rsidRPr="004B429D" w:rsidRDefault="00403845" w:rsidP="0063793B">
      <w:pPr>
        <w:pStyle w:val="Noparagraphstyle"/>
        <w:ind w:left="720" w:right="-28"/>
        <w:jc w:val="both"/>
        <w:rPr>
          <w:sz w:val="26"/>
          <w:rtl/>
        </w:rPr>
      </w:pPr>
      <w:r w:rsidRPr="004B429D">
        <w:rPr>
          <w:rFonts w:hint="cs"/>
          <w:b/>
          <w:bCs/>
          <w:i/>
          <w:iCs/>
          <w:sz w:val="26"/>
          <w:rtl/>
        </w:rPr>
        <w:t>לחלופין:</w:t>
      </w:r>
    </w:p>
    <w:p w:rsidR="00403845" w:rsidRPr="004B429D" w:rsidRDefault="00403845" w:rsidP="0063793B">
      <w:pPr>
        <w:pStyle w:val="Noparagraphstyle"/>
        <w:ind w:left="720" w:right="-28"/>
        <w:jc w:val="both"/>
        <w:rPr>
          <w:sz w:val="26"/>
          <w:rtl/>
        </w:rPr>
      </w:pPr>
      <w:r w:rsidRPr="004B429D">
        <w:rPr>
          <w:rFonts w:hint="cs"/>
          <w:sz w:val="26"/>
          <w:rtl/>
        </w:rPr>
        <w:t>הסעיף – יימחק.</w:t>
      </w: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43</w:t>
      </w:r>
    </w:p>
    <w:p w:rsidR="00E346A5" w:rsidRPr="004B429D" w:rsidRDefault="00E346A5" w:rsidP="00E346A5">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E346A5" w:rsidRPr="004B429D" w:rsidRDefault="00E346A5" w:rsidP="00782F50">
      <w:pPr>
        <w:pStyle w:val="Noparagraphstyle"/>
        <w:ind w:right="-28"/>
        <w:jc w:val="both"/>
        <w:rPr>
          <w:sz w:val="28"/>
          <w:szCs w:val="28"/>
          <w:u w:val="double"/>
          <w:rtl/>
        </w:rPr>
      </w:pPr>
    </w:p>
    <w:p w:rsidR="00E346A5" w:rsidRPr="004B429D" w:rsidRDefault="00E346A5" w:rsidP="0063793B">
      <w:pPr>
        <w:pStyle w:val="Noparagraphstyle"/>
        <w:numPr>
          <w:ilvl w:val="0"/>
          <w:numId w:val="2"/>
        </w:numPr>
        <w:ind w:right="-28"/>
        <w:jc w:val="both"/>
        <w:rPr>
          <w:sz w:val="26"/>
          <w:rtl/>
        </w:rPr>
      </w:pPr>
      <w:r w:rsidRPr="004B429D">
        <w:rPr>
          <w:rFonts w:hint="cs"/>
          <w:sz w:val="26"/>
          <w:rtl/>
        </w:rPr>
        <w:t xml:space="preserve">הסעיף – יימחק. </w:t>
      </w: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44</w:t>
      </w:r>
    </w:p>
    <w:p w:rsidR="00B27C67" w:rsidRPr="004B429D" w:rsidRDefault="00B27C67" w:rsidP="00B27C67">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B27C67" w:rsidRPr="004B429D" w:rsidRDefault="00B27C67" w:rsidP="0063793B">
      <w:pPr>
        <w:pStyle w:val="Noparagraphstyle"/>
        <w:numPr>
          <w:ilvl w:val="0"/>
          <w:numId w:val="2"/>
        </w:numPr>
        <w:ind w:right="-28"/>
        <w:jc w:val="both"/>
        <w:rPr>
          <w:sz w:val="26"/>
        </w:rPr>
      </w:pPr>
      <w:r w:rsidRPr="004B429D">
        <w:rPr>
          <w:rFonts w:hint="cs"/>
          <w:sz w:val="26"/>
          <w:rtl/>
        </w:rPr>
        <w:t xml:space="preserve">במקום "ניתן" יבוא "לא ניתן", והסיפה החל במילים "גם אם" </w:t>
      </w:r>
      <w:r w:rsidRPr="004B429D">
        <w:rPr>
          <w:sz w:val="26"/>
          <w:rtl/>
        </w:rPr>
        <w:t>–</w:t>
      </w:r>
      <w:r w:rsidRPr="004B429D">
        <w:rPr>
          <w:rFonts w:hint="cs"/>
          <w:sz w:val="26"/>
          <w:rtl/>
        </w:rPr>
        <w:t xml:space="preserve"> תימחק. </w:t>
      </w:r>
    </w:p>
    <w:p w:rsidR="00FF6737" w:rsidRPr="004B429D" w:rsidRDefault="00FF6737" w:rsidP="0063793B">
      <w:pPr>
        <w:pStyle w:val="Noparagraphstyle"/>
        <w:ind w:left="720" w:right="-28"/>
        <w:jc w:val="both"/>
        <w:rPr>
          <w:sz w:val="26"/>
          <w:rtl/>
        </w:rPr>
      </w:pPr>
      <w:r w:rsidRPr="004B429D">
        <w:rPr>
          <w:rFonts w:hint="cs"/>
          <w:b/>
          <w:bCs/>
          <w:i/>
          <w:iCs/>
          <w:sz w:val="26"/>
          <w:rtl/>
        </w:rPr>
        <w:t xml:space="preserve">             לחלופין:</w:t>
      </w:r>
    </w:p>
    <w:p w:rsidR="00FF6737" w:rsidRPr="004B429D" w:rsidRDefault="00FF6737" w:rsidP="0063793B">
      <w:pPr>
        <w:pStyle w:val="Noparagraphstyle"/>
        <w:ind w:left="720" w:right="-28"/>
        <w:jc w:val="both"/>
        <w:rPr>
          <w:sz w:val="26"/>
          <w:rtl/>
        </w:rPr>
      </w:pPr>
      <w:r w:rsidRPr="004B429D">
        <w:rPr>
          <w:rFonts w:hint="cs"/>
          <w:sz w:val="26"/>
          <w:rtl/>
        </w:rPr>
        <w:t xml:space="preserve">            הסעיף – יימחק.</w:t>
      </w:r>
    </w:p>
    <w:p w:rsidR="00FF6737" w:rsidRPr="004B429D" w:rsidRDefault="00FF6737" w:rsidP="0063793B">
      <w:pPr>
        <w:pStyle w:val="Noparagraphstyle"/>
        <w:ind w:left="720" w:right="-28"/>
        <w:jc w:val="both"/>
        <w:rPr>
          <w:sz w:val="26"/>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45</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F43750" w:rsidRPr="004B429D" w:rsidRDefault="00F43750" w:rsidP="0063793B">
      <w:pPr>
        <w:pStyle w:val="Noparagraphstyle"/>
        <w:numPr>
          <w:ilvl w:val="0"/>
          <w:numId w:val="2"/>
        </w:numPr>
        <w:ind w:right="-28"/>
        <w:jc w:val="both"/>
        <w:rPr>
          <w:sz w:val="26"/>
        </w:rPr>
      </w:pPr>
      <w:r w:rsidRPr="004B429D">
        <w:rPr>
          <w:rFonts w:hint="cs"/>
          <w:sz w:val="26"/>
          <w:rtl/>
        </w:rPr>
        <w:t>הסעיף</w:t>
      </w:r>
      <w:r w:rsidR="00085909" w:rsidRPr="004B429D">
        <w:rPr>
          <w:rFonts w:hint="cs"/>
          <w:sz w:val="26"/>
          <w:rtl/>
        </w:rPr>
        <w:t xml:space="preserve"> </w:t>
      </w:r>
      <w:r w:rsidR="00085909" w:rsidRPr="004B429D">
        <w:rPr>
          <w:sz w:val="26"/>
          <w:rtl/>
        </w:rPr>
        <w:t>–</w:t>
      </w:r>
      <w:r w:rsidRPr="004B429D">
        <w:rPr>
          <w:rFonts w:hint="cs"/>
          <w:sz w:val="26"/>
          <w:rtl/>
        </w:rPr>
        <w:t xml:space="preserve"> יימחק. </w:t>
      </w:r>
    </w:p>
    <w:p w:rsidR="00A46EF1" w:rsidRPr="004B429D" w:rsidRDefault="00A46EF1" w:rsidP="00A46EF1">
      <w:pPr>
        <w:pStyle w:val="Noparagraphstyle"/>
        <w:ind w:left="720" w:right="-28"/>
        <w:jc w:val="both"/>
        <w:rPr>
          <w:sz w:val="24"/>
          <w:szCs w:val="24"/>
          <w:rtl/>
        </w:rPr>
      </w:pPr>
      <w:r w:rsidRPr="004B429D">
        <w:rPr>
          <w:rFonts w:hint="cs"/>
          <w:b/>
          <w:bCs/>
          <w:sz w:val="24"/>
          <w:szCs w:val="24"/>
          <w:rtl/>
        </w:rPr>
        <w:t xml:space="preserve">* </w:t>
      </w:r>
      <w:r w:rsidRPr="004B429D">
        <w:rPr>
          <w:rFonts w:hint="cs"/>
          <w:b/>
          <w:bCs/>
          <w:sz w:val="24"/>
          <w:szCs w:val="24"/>
          <w:u w:val="single"/>
          <w:rtl/>
        </w:rPr>
        <w:t>הערה</w:t>
      </w:r>
      <w:r w:rsidRPr="004B429D">
        <w:rPr>
          <w:rFonts w:hint="cs"/>
          <w:b/>
          <w:bCs/>
          <w:sz w:val="24"/>
          <w:szCs w:val="24"/>
          <w:rtl/>
        </w:rPr>
        <w:t xml:space="preserve">: הסתייגות לנושא - </w:t>
      </w:r>
      <w:r w:rsidRPr="004B429D">
        <w:rPr>
          <w:rFonts w:hint="cs"/>
          <w:sz w:val="24"/>
          <w:szCs w:val="24"/>
          <w:rtl/>
        </w:rPr>
        <w:t>אם תתקבל הסתייגות זו יימחקו סעיפים 46 ע</w:t>
      </w:r>
      <w:r w:rsidR="00BA2212" w:rsidRPr="004B429D">
        <w:rPr>
          <w:rFonts w:hint="cs"/>
          <w:sz w:val="24"/>
          <w:szCs w:val="24"/>
          <w:rtl/>
        </w:rPr>
        <w:t>ד</w:t>
      </w:r>
      <w:r w:rsidRPr="004B429D">
        <w:rPr>
          <w:rFonts w:hint="cs"/>
          <w:sz w:val="24"/>
          <w:szCs w:val="24"/>
          <w:rtl/>
        </w:rPr>
        <w:t xml:space="preserve"> 52.</w:t>
      </w:r>
    </w:p>
    <w:p w:rsidR="002B0C9E" w:rsidRPr="004B429D" w:rsidRDefault="002B0C9E" w:rsidP="00782F50">
      <w:pPr>
        <w:pStyle w:val="Noparagraphstyle"/>
        <w:ind w:right="-28"/>
        <w:jc w:val="both"/>
        <w:rPr>
          <w:sz w:val="26"/>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46</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4069BD" w:rsidRPr="004B429D" w:rsidRDefault="004069BD" w:rsidP="0063793B">
      <w:pPr>
        <w:pStyle w:val="Noparagraphstyle"/>
        <w:numPr>
          <w:ilvl w:val="0"/>
          <w:numId w:val="2"/>
        </w:numPr>
        <w:ind w:right="-28"/>
        <w:jc w:val="both"/>
        <w:rPr>
          <w:sz w:val="26"/>
        </w:rPr>
      </w:pPr>
      <w:r w:rsidRPr="004B429D">
        <w:rPr>
          <w:rFonts w:hint="cs"/>
          <w:sz w:val="26"/>
          <w:rtl/>
        </w:rPr>
        <w:t>בסעיף קטן (א)(1), במקום "48" יבוא "24".</w:t>
      </w:r>
    </w:p>
    <w:p w:rsidR="004069BD" w:rsidRPr="004B429D" w:rsidRDefault="004069BD" w:rsidP="0063793B">
      <w:pPr>
        <w:pStyle w:val="Noparagraphstyle"/>
        <w:numPr>
          <w:ilvl w:val="0"/>
          <w:numId w:val="2"/>
        </w:numPr>
        <w:ind w:right="-28"/>
        <w:jc w:val="both"/>
        <w:rPr>
          <w:sz w:val="26"/>
        </w:rPr>
      </w:pPr>
      <w:r w:rsidRPr="004B429D">
        <w:rPr>
          <w:rFonts w:hint="cs"/>
          <w:sz w:val="26"/>
          <w:rtl/>
        </w:rPr>
        <w:t>בסעיף קטן (א)(2), במקום "24" יבוא "12".</w:t>
      </w:r>
    </w:p>
    <w:p w:rsidR="004069BD" w:rsidRPr="004B429D" w:rsidRDefault="004069BD" w:rsidP="0063793B">
      <w:pPr>
        <w:pStyle w:val="Noparagraphstyle"/>
        <w:numPr>
          <w:ilvl w:val="0"/>
          <w:numId w:val="2"/>
        </w:numPr>
        <w:ind w:right="-28"/>
        <w:jc w:val="both"/>
        <w:rPr>
          <w:sz w:val="26"/>
        </w:rPr>
      </w:pPr>
      <w:r w:rsidRPr="004B429D">
        <w:rPr>
          <w:rFonts w:hint="cs"/>
          <w:sz w:val="26"/>
          <w:rtl/>
        </w:rPr>
        <w:t>בסעיף קטן (א)(3), במקום "24" יבוא "12".</w:t>
      </w:r>
    </w:p>
    <w:p w:rsidR="004069BD" w:rsidRPr="004B429D" w:rsidRDefault="004069BD" w:rsidP="0063793B">
      <w:pPr>
        <w:pStyle w:val="Noparagraphstyle"/>
        <w:ind w:left="360" w:right="-28"/>
        <w:jc w:val="both"/>
        <w:rPr>
          <w:sz w:val="26"/>
        </w:rPr>
      </w:pPr>
      <w:r w:rsidRPr="004B429D">
        <w:rPr>
          <w:rFonts w:hint="cs"/>
          <w:b/>
          <w:bCs/>
          <w:i/>
          <w:iCs/>
          <w:sz w:val="26"/>
          <w:rtl/>
        </w:rPr>
        <w:t xml:space="preserve">                   לחלופין:</w:t>
      </w:r>
    </w:p>
    <w:p w:rsidR="00F43750" w:rsidRPr="004B429D" w:rsidRDefault="004069BD" w:rsidP="0063793B">
      <w:pPr>
        <w:pStyle w:val="Noparagraphstyle"/>
        <w:ind w:left="720" w:right="-28"/>
        <w:jc w:val="both"/>
        <w:rPr>
          <w:sz w:val="26"/>
          <w:rtl/>
        </w:rPr>
      </w:pPr>
      <w:r w:rsidRPr="004B429D">
        <w:rPr>
          <w:rFonts w:hint="cs"/>
          <w:sz w:val="26"/>
          <w:rtl/>
        </w:rPr>
        <w:t xml:space="preserve">            </w:t>
      </w:r>
      <w:r w:rsidR="00F43750" w:rsidRPr="004B429D">
        <w:rPr>
          <w:rFonts w:hint="cs"/>
          <w:sz w:val="26"/>
          <w:rtl/>
        </w:rPr>
        <w:t xml:space="preserve">הסעיף </w:t>
      </w:r>
      <w:r w:rsidR="00085909" w:rsidRPr="004B429D">
        <w:rPr>
          <w:sz w:val="26"/>
          <w:rtl/>
        </w:rPr>
        <w:t>–</w:t>
      </w:r>
      <w:r w:rsidR="002B0C9E" w:rsidRPr="004B429D">
        <w:rPr>
          <w:rFonts w:hint="cs"/>
          <w:sz w:val="26"/>
          <w:rtl/>
        </w:rPr>
        <w:t xml:space="preserve"> </w:t>
      </w:r>
      <w:r w:rsidR="00F43750" w:rsidRPr="004B429D">
        <w:rPr>
          <w:rFonts w:hint="cs"/>
          <w:sz w:val="26"/>
          <w:rtl/>
        </w:rPr>
        <w:t xml:space="preserve">יימחק. </w:t>
      </w:r>
    </w:p>
    <w:p w:rsidR="00F43750" w:rsidRPr="004B429D" w:rsidRDefault="00F43750" w:rsidP="00782F50">
      <w:pPr>
        <w:pStyle w:val="Noparagraphstyle"/>
        <w:ind w:right="-28"/>
        <w:jc w:val="both"/>
        <w:rPr>
          <w:sz w:val="26"/>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47</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CC2AF7" w:rsidRPr="004B429D" w:rsidRDefault="00CC2AF7" w:rsidP="0063793B">
      <w:pPr>
        <w:pStyle w:val="Noparagraphstyle"/>
        <w:numPr>
          <w:ilvl w:val="0"/>
          <w:numId w:val="2"/>
        </w:numPr>
        <w:ind w:right="-28"/>
        <w:jc w:val="both"/>
        <w:rPr>
          <w:sz w:val="26"/>
        </w:rPr>
      </w:pPr>
      <w:r w:rsidRPr="004B429D">
        <w:rPr>
          <w:rFonts w:hint="cs"/>
          <w:sz w:val="26"/>
          <w:rtl/>
        </w:rPr>
        <w:t>בפסקה (1), בסעיף קטן (א) המוצע, במקום "20" יבוא "15", ובכל מקום, במקום "15" יבוא "10".</w:t>
      </w:r>
    </w:p>
    <w:p w:rsidR="00CC2AF7" w:rsidRPr="004B429D" w:rsidRDefault="00CC2AF7" w:rsidP="0063793B">
      <w:pPr>
        <w:pStyle w:val="Noparagraphstyle"/>
        <w:numPr>
          <w:ilvl w:val="0"/>
          <w:numId w:val="2"/>
        </w:numPr>
        <w:ind w:right="-28"/>
        <w:jc w:val="both"/>
        <w:rPr>
          <w:sz w:val="26"/>
        </w:rPr>
      </w:pPr>
      <w:r w:rsidRPr="004B429D">
        <w:rPr>
          <w:rFonts w:hint="cs"/>
          <w:sz w:val="26"/>
          <w:rtl/>
        </w:rPr>
        <w:t>בפסקה (2), במקום "35" יבוא "20".</w:t>
      </w:r>
    </w:p>
    <w:p w:rsidR="00CC2AF7" w:rsidRPr="004B429D" w:rsidRDefault="00CC2AF7" w:rsidP="0063793B">
      <w:pPr>
        <w:pStyle w:val="Noparagraphstyle"/>
        <w:ind w:left="720" w:right="-28"/>
        <w:jc w:val="both"/>
        <w:rPr>
          <w:sz w:val="26"/>
        </w:rPr>
      </w:pPr>
      <w:r w:rsidRPr="004B429D">
        <w:rPr>
          <w:rFonts w:hint="cs"/>
          <w:b/>
          <w:bCs/>
          <w:i/>
          <w:iCs/>
          <w:sz w:val="26"/>
          <w:rtl/>
        </w:rPr>
        <w:t xml:space="preserve">             לחלופין:</w:t>
      </w:r>
    </w:p>
    <w:p w:rsidR="002B0C9E" w:rsidRPr="004B429D" w:rsidRDefault="00CC2AF7" w:rsidP="0063793B">
      <w:pPr>
        <w:pStyle w:val="Noparagraphstyle"/>
        <w:ind w:left="720" w:right="-28"/>
        <w:jc w:val="both"/>
        <w:rPr>
          <w:sz w:val="26"/>
          <w:rtl/>
        </w:rPr>
      </w:pPr>
      <w:r w:rsidRPr="004B429D">
        <w:rPr>
          <w:rFonts w:hint="cs"/>
          <w:sz w:val="26"/>
          <w:rtl/>
        </w:rPr>
        <w:t xml:space="preserve">            </w:t>
      </w:r>
      <w:r w:rsidR="002B0C9E" w:rsidRPr="004B429D">
        <w:rPr>
          <w:rFonts w:hint="cs"/>
          <w:sz w:val="26"/>
          <w:rtl/>
        </w:rPr>
        <w:t xml:space="preserve">הסעיף </w:t>
      </w:r>
      <w:r w:rsidR="002B0C9E" w:rsidRPr="004B429D">
        <w:rPr>
          <w:sz w:val="26"/>
          <w:rtl/>
        </w:rPr>
        <w:t>–</w:t>
      </w:r>
      <w:r w:rsidR="002B0C9E" w:rsidRPr="004B429D">
        <w:rPr>
          <w:rFonts w:hint="cs"/>
          <w:sz w:val="26"/>
          <w:rtl/>
        </w:rPr>
        <w:t xml:space="preserve"> יימחק. </w:t>
      </w:r>
    </w:p>
    <w:p w:rsidR="00F43750" w:rsidRPr="004B429D" w:rsidRDefault="00F43750" w:rsidP="00782F50">
      <w:pPr>
        <w:pStyle w:val="Noparagraphstyle"/>
        <w:ind w:right="-28"/>
        <w:jc w:val="both"/>
        <w:rPr>
          <w:sz w:val="26"/>
          <w:rtl/>
        </w:rPr>
      </w:pPr>
    </w:p>
    <w:p w:rsidR="00575B23" w:rsidRPr="004B429D" w:rsidRDefault="00575B23"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48</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2B0C9E" w:rsidRPr="004B429D" w:rsidRDefault="002B0C9E" w:rsidP="0063793B">
      <w:pPr>
        <w:pStyle w:val="Noparagraphstyle"/>
        <w:numPr>
          <w:ilvl w:val="0"/>
          <w:numId w:val="2"/>
        </w:numPr>
        <w:ind w:right="-28"/>
        <w:jc w:val="both"/>
        <w:rPr>
          <w:sz w:val="26"/>
          <w:rtl/>
        </w:rPr>
      </w:pPr>
      <w:r w:rsidRPr="004B429D">
        <w:rPr>
          <w:rFonts w:hint="cs"/>
          <w:sz w:val="26"/>
          <w:rtl/>
        </w:rPr>
        <w:t xml:space="preserve">הסעיף </w:t>
      </w:r>
      <w:r w:rsidRPr="004B429D">
        <w:rPr>
          <w:sz w:val="26"/>
          <w:rtl/>
        </w:rPr>
        <w:t>–</w:t>
      </w:r>
      <w:r w:rsidRPr="004B429D">
        <w:rPr>
          <w:rFonts w:hint="cs"/>
          <w:sz w:val="26"/>
          <w:rtl/>
        </w:rPr>
        <w:t xml:space="preserve"> יימחק. </w:t>
      </w:r>
    </w:p>
    <w:p w:rsidR="00F43750" w:rsidRPr="004B429D" w:rsidRDefault="00F43750" w:rsidP="00782F50">
      <w:pPr>
        <w:pStyle w:val="Noparagraphstyle"/>
        <w:ind w:right="-28"/>
        <w:jc w:val="both"/>
        <w:rPr>
          <w:sz w:val="26"/>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49</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A814D9" w:rsidRPr="004B429D" w:rsidRDefault="00A814D9" w:rsidP="0063793B">
      <w:pPr>
        <w:pStyle w:val="Noparagraphstyle"/>
        <w:numPr>
          <w:ilvl w:val="0"/>
          <w:numId w:val="2"/>
        </w:numPr>
        <w:ind w:right="-28"/>
        <w:jc w:val="both"/>
        <w:rPr>
          <w:sz w:val="26"/>
        </w:rPr>
      </w:pPr>
      <w:r w:rsidRPr="004B429D">
        <w:rPr>
          <w:rFonts w:hint="cs"/>
          <w:sz w:val="26"/>
          <w:rtl/>
        </w:rPr>
        <w:t xml:space="preserve">בסעיף קטן (א), המילה "שלא" </w:t>
      </w:r>
      <w:r w:rsidRPr="004B429D">
        <w:rPr>
          <w:sz w:val="26"/>
          <w:rtl/>
        </w:rPr>
        <w:t>–</w:t>
      </w:r>
      <w:r w:rsidRPr="004B429D">
        <w:rPr>
          <w:rFonts w:hint="cs"/>
          <w:sz w:val="26"/>
          <w:rtl/>
        </w:rPr>
        <w:t xml:space="preserve"> תימחק.</w:t>
      </w:r>
    </w:p>
    <w:p w:rsidR="00A814D9" w:rsidRPr="004B429D" w:rsidRDefault="00A814D9" w:rsidP="0063793B">
      <w:pPr>
        <w:pStyle w:val="Noparagraphstyle"/>
        <w:numPr>
          <w:ilvl w:val="0"/>
          <w:numId w:val="2"/>
        </w:numPr>
        <w:ind w:right="-28"/>
        <w:jc w:val="both"/>
        <w:rPr>
          <w:sz w:val="26"/>
        </w:rPr>
      </w:pPr>
      <w:r w:rsidRPr="004B429D">
        <w:rPr>
          <w:rFonts w:hint="cs"/>
          <w:sz w:val="26"/>
          <w:rtl/>
        </w:rPr>
        <w:t xml:space="preserve">סעיף קטן (ב) </w:t>
      </w:r>
      <w:r w:rsidRPr="004B429D">
        <w:rPr>
          <w:sz w:val="26"/>
          <w:rtl/>
        </w:rPr>
        <w:t>–</w:t>
      </w:r>
      <w:r w:rsidRPr="004B429D">
        <w:rPr>
          <w:rFonts w:hint="cs"/>
          <w:sz w:val="26"/>
          <w:rtl/>
        </w:rPr>
        <w:t xml:space="preserve"> יימחק.  </w:t>
      </w:r>
    </w:p>
    <w:p w:rsidR="00A814D9" w:rsidRPr="004B429D" w:rsidRDefault="00A814D9" w:rsidP="0063793B">
      <w:pPr>
        <w:pStyle w:val="Noparagraphstyle"/>
        <w:ind w:left="720" w:right="-28"/>
        <w:jc w:val="both"/>
        <w:rPr>
          <w:sz w:val="26"/>
          <w:rtl/>
        </w:rPr>
      </w:pPr>
      <w:r w:rsidRPr="004B429D">
        <w:rPr>
          <w:rFonts w:hint="cs"/>
          <w:b/>
          <w:bCs/>
          <w:i/>
          <w:iCs/>
          <w:sz w:val="26"/>
          <w:rtl/>
        </w:rPr>
        <w:t xml:space="preserve">             לחלופין:</w:t>
      </w:r>
    </w:p>
    <w:p w:rsidR="002B0C9E" w:rsidRPr="004B429D" w:rsidRDefault="00A814D9" w:rsidP="0063793B">
      <w:pPr>
        <w:pStyle w:val="Noparagraphstyle"/>
        <w:ind w:left="720" w:right="-28"/>
        <w:jc w:val="both"/>
        <w:rPr>
          <w:sz w:val="26"/>
          <w:rtl/>
        </w:rPr>
      </w:pPr>
      <w:r w:rsidRPr="004B429D">
        <w:rPr>
          <w:rFonts w:hint="cs"/>
          <w:sz w:val="26"/>
          <w:rtl/>
        </w:rPr>
        <w:t xml:space="preserve">             </w:t>
      </w:r>
      <w:r w:rsidR="002B0C9E" w:rsidRPr="004B429D">
        <w:rPr>
          <w:rFonts w:hint="cs"/>
          <w:sz w:val="26"/>
          <w:rtl/>
        </w:rPr>
        <w:t xml:space="preserve">הסעיף </w:t>
      </w:r>
      <w:r w:rsidR="002B0C9E" w:rsidRPr="004B429D">
        <w:rPr>
          <w:sz w:val="26"/>
          <w:rtl/>
        </w:rPr>
        <w:t>–</w:t>
      </w:r>
      <w:r w:rsidR="002B0C9E" w:rsidRPr="004B429D">
        <w:rPr>
          <w:rFonts w:hint="cs"/>
          <w:sz w:val="26"/>
          <w:rtl/>
        </w:rPr>
        <w:t xml:space="preserve"> יימחק. </w:t>
      </w:r>
    </w:p>
    <w:p w:rsidR="00F43750" w:rsidRPr="004B429D" w:rsidRDefault="00F43750" w:rsidP="00782F50">
      <w:pPr>
        <w:pStyle w:val="Noparagraphstyle"/>
        <w:ind w:right="-28"/>
        <w:jc w:val="both"/>
        <w:rPr>
          <w:sz w:val="26"/>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50</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A814D9" w:rsidRPr="004B429D" w:rsidRDefault="00461AD9" w:rsidP="0063793B">
      <w:pPr>
        <w:pStyle w:val="Noparagraphstyle"/>
        <w:numPr>
          <w:ilvl w:val="0"/>
          <w:numId w:val="2"/>
        </w:numPr>
        <w:ind w:right="-28"/>
        <w:jc w:val="both"/>
        <w:rPr>
          <w:sz w:val="26"/>
        </w:rPr>
      </w:pPr>
      <w:r w:rsidRPr="004B429D">
        <w:rPr>
          <w:rFonts w:hint="cs"/>
          <w:sz w:val="26"/>
          <w:rtl/>
        </w:rPr>
        <w:t>בסעיף קטן (א)(1), במקום "30 שעות" יבוא "60 ימים".</w:t>
      </w:r>
    </w:p>
    <w:p w:rsidR="00461AD9" w:rsidRPr="004B429D" w:rsidRDefault="00461AD9" w:rsidP="0063793B">
      <w:pPr>
        <w:pStyle w:val="Noparagraphstyle"/>
        <w:numPr>
          <w:ilvl w:val="0"/>
          <w:numId w:val="2"/>
        </w:numPr>
        <w:ind w:right="-28"/>
        <w:jc w:val="both"/>
        <w:rPr>
          <w:sz w:val="26"/>
        </w:rPr>
      </w:pPr>
      <w:r w:rsidRPr="004B429D">
        <w:rPr>
          <w:rFonts w:hint="cs"/>
          <w:sz w:val="26"/>
          <w:rtl/>
        </w:rPr>
        <w:t>בסעיף קטן (א)(2), במקום "שש" יבוא "12".</w:t>
      </w:r>
    </w:p>
    <w:p w:rsidR="00461AD9" w:rsidRPr="004B429D" w:rsidRDefault="00461AD9" w:rsidP="0063793B">
      <w:pPr>
        <w:pStyle w:val="Noparagraphstyle"/>
        <w:numPr>
          <w:ilvl w:val="0"/>
          <w:numId w:val="2"/>
        </w:numPr>
        <w:ind w:right="-28"/>
        <w:jc w:val="both"/>
        <w:rPr>
          <w:sz w:val="26"/>
        </w:rPr>
      </w:pPr>
      <w:r w:rsidRPr="004B429D">
        <w:rPr>
          <w:rFonts w:hint="cs"/>
          <w:sz w:val="26"/>
          <w:rtl/>
        </w:rPr>
        <w:t xml:space="preserve">סעיף קטן (ב)  </w:t>
      </w:r>
      <w:r w:rsidRPr="004B429D">
        <w:rPr>
          <w:rFonts w:hint="eastAsia"/>
          <w:sz w:val="26"/>
          <w:rtl/>
        </w:rPr>
        <w:t>–</w:t>
      </w:r>
      <w:r w:rsidRPr="004B429D">
        <w:rPr>
          <w:rFonts w:hint="cs"/>
          <w:sz w:val="26"/>
          <w:rtl/>
        </w:rPr>
        <w:t xml:space="preserve"> יימחק.  </w:t>
      </w:r>
    </w:p>
    <w:p w:rsidR="00461AD9" w:rsidRPr="004B429D" w:rsidRDefault="00461AD9" w:rsidP="0063793B">
      <w:pPr>
        <w:pStyle w:val="Noparagraphstyle"/>
        <w:ind w:left="720" w:right="-28"/>
        <w:jc w:val="both"/>
        <w:rPr>
          <w:sz w:val="26"/>
          <w:rtl/>
        </w:rPr>
      </w:pPr>
      <w:r w:rsidRPr="004B429D">
        <w:rPr>
          <w:rFonts w:hint="cs"/>
          <w:b/>
          <w:bCs/>
          <w:i/>
          <w:iCs/>
          <w:sz w:val="26"/>
          <w:rtl/>
        </w:rPr>
        <w:t xml:space="preserve">             לחלופין:</w:t>
      </w:r>
    </w:p>
    <w:p w:rsidR="002B0C9E" w:rsidRPr="004B429D" w:rsidRDefault="00461AD9" w:rsidP="0063793B">
      <w:pPr>
        <w:pStyle w:val="Noparagraphstyle"/>
        <w:ind w:left="720" w:right="-28"/>
        <w:jc w:val="both"/>
        <w:rPr>
          <w:sz w:val="26"/>
          <w:rtl/>
        </w:rPr>
      </w:pPr>
      <w:r w:rsidRPr="004B429D">
        <w:rPr>
          <w:rFonts w:hint="cs"/>
          <w:sz w:val="26"/>
          <w:rtl/>
        </w:rPr>
        <w:t xml:space="preserve">            </w:t>
      </w:r>
      <w:r w:rsidR="002B0C9E" w:rsidRPr="004B429D">
        <w:rPr>
          <w:rFonts w:hint="cs"/>
          <w:sz w:val="26"/>
          <w:rtl/>
        </w:rPr>
        <w:t xml:space="preserve">הסעיף </w:t>
      </w:r>
      <w:r w:rsidR="002B0C9E" w:rsidRPr="004B429D">
        <w:rPr>
          <w:sz w:val="26"/>
          <w:rtl/>
        </w:rPr>
        <w:t>–</w:t>
      </w:r>
      <w:r w:rsidR="002B0C9E" w:rsidRPr="004B429D">
        <w:rPr>
          <w:rFonts w:hint="cs"/>
          <w:sz w:val="26"/>
          <w:rtl/>
        </w:rPr>
        <w:t xml:space="preserve"> יימחק. </w:t>
      </w:r>
    </w:p>
    <w:p w:rsidR="00F43750" w:rsidRPr="004B429D" w:rsidRDefault="00F43750" w:rsidP="00782F50">
      <w:pPr>
        <w:pStyle w:val="Noparagraphstyle"/>
        <w:ind w:right="-28"/>
        <w:jc w:val="both"/>
        <w:rPr>
          <w:sz w:val="26"/>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51</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6E0465" w:rsidRPr="004B429D" w:rsidRDefault="006E0465" w:rsidP="0063793B">
      <w:pPr>
        <w:pStyle w:val="Noparagraphstyle"/>
        <w:numPr>
          <w:ilvl w:val="0"/>
          <w:numId w:val="2"/>
        </w:numPr>
        <w:ind w:right="-28"/>
        <w:jc w:val="both"/>
        <w:rPr>
          <w:sz w:val="26"/>
        </w:rPr>
      </w:pPr>
      <w:r w:rsidRPr="004B429D">
        <w:rPr>
          <w:rFonts w:hint="cs"/>
          <w:sz w:val="26"/>
          <w:rtl/>
        </w:rPr>
        <w:t>בסעיף קטן (א), במקום "24" יבוא "12".</w:t>
      </w:r>
    </w:p>
    <w:p w:rsidR="006E0465" w:rsidRPr="004B429D" w:rsidRDefault="006E0465" w:rsidP="006E0465">
      <w:pPr>
        <w:pStyle w:val="Noparagraphstyle"/>
        <w:numPr>
          <w:ilvl w:val="0"/>
          <w:numId w:val="2"/>
        </w:numPr>
        <w:ind w:right="-28"/>
        <w:jc w:val="both"/>
        <w:rPr>
          <w:sz w:val="26"/>
        </w:rPr>
      </w:pPr>
      <w:r w:rsidRPr="004B429D">
        <w:rPr>
          <w:rFonts w:hint="cs"/>
          <w:sz w:val="26"/>
          <w:rtl/>
        </w:rPr>
        <w:t xml:space="preserve">סעיף קטן (ב)  </w:t>
      </w:r>
      <w:r w:rsidRPr="004B429D">
        <w:rPr>
          <w:rFonts w:hint="eastAsia"/>
          <w:sz w:val="26"/>
          <w:rtl/>
        </w:rPr>
        <w:t>–</w:t>
      </w:r>
      <w:r w:rsidRPr="004B429D">
        <w:rPr>
          <w:rFonts w:hint="cs"/>
          <w:sz w:val="26"/>
          <w:rtl/>
        </w:rPr>
        <w:t xml:space="preserve"> יימחק.  </w:t>
      </w:r>
    </w:p>
    <w:p w:rsidR="006E0465" w:rsidRPr="004B429D" w:rsidRDefault="006E0465" w:rsidP="006E0465">
      <w:pPr>
        <w:pStyle w:val="Noparagraphstyle"/>
        <w:ind w:left="720" w:right="-28"/>
        <w:jc w:val="both"/>
        <w:rPr>
          <w:sz w:val="26"/>
          <w:rtl/>
        </w:rPr>
      </w:pPr>
      <w:r w:rsidRPr="004B429D">
        <w:rPr>
          <w:rFonts w:hint="cs"/>
          <w:b/>
          <w:bCs/>
          <w:i/>
          <w:iCs/>
          <w:sz w:val="26"/>
          <w:rtl/>
        </w:rPr>
        <w:t xml:space="preserve">             לחלופין:</w:t>
      </w:r>
    </w:p>
    <w:p w:rsidR="006E0465" w:rsidRPr="004B429D" w:rsidRDefault="006E0465" w:rsidP="006E0465">
      <w:pPr>
        <w:pStyle w:val="Noparagraphstyle"/>
        <w:ind w:left="720" w:right="-28"/>
        <w:jc w:val="both"/>
        <w:rPr>
          <w:sz w:val="26"/>
          <w:rtl/>
        </w:rPr>
      </w:pPr>
      <w:r w:rsidRPr="004B429D">
        <w:rPr>
          <w:rFonts w:hint="cs"/>
          <w:sz w:val="26"/>
          <w:rtl/>
        </w:rPr>
        <w:t xml:space="preserve">            הסעיף </w:t>
      </w:r>
      <w:r w:rsidRPr="004B429D">
        <w:rPr>
          <w:sz w:val="26"/>
          <w:rtl/>
        </w:rPr>
        <w:t>–</w:t>
      </w:r>
      <w:r w:rsidRPr="004B429D">
        <w:rPr>
          <w:rFonts w:hint="cs"/>
          <w:sz w:val="26"/>
          <w:rtl/>
        </w:rPr>
        <w:t xml:space="preserve"> יימחק. </w:t>
      </w:r>
    </w:p>
    <w:p w:rsidR="006E0465" w:rsidRPr="004B429D" w:rsidRDefault="006E0465" w:rsidP="0063793B">
      <w:pPr>
        <w:pStyle w:val="Noparagraphstyle"/>
        <w:ind w:left="720" w:right="-28"/>
        <w:jc w:val="both"/>
        <w:rPr>
          <w:sz w:val="26"/>
        </w:rPr>
      </w:pPr>
    </w:p>
    <w:p w:rsidR="00F43750" w:rsidRPr="004B429D" w:rsidRDefault="00F43750" w:rsidP="00782F50">
      <w:pPr>
        <w:pStyle w:val="Noparagraphstyle"/>
        <w:ind w:right="-28"/>
        <w:jc w:val="both"/>
        <w:rPr>
          <w:sz w:val="26"/>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52</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9C123E" w:rsidRPr="004B429D" w:rsidRDefault="009C123E" w:rsidP="0063793B">
      <w:pPr>
        <w:pStyle w:val="Noparagraphstyle"/>
        <w:numPr>
          <w:ilvl w:val="0"/>
          <w:numId w:val="2"/>
        </w:numPr>
        <w:ind w:right="-28"/>
        <w:jc w:val="both"/>
        <w:rPr>
          <w:sz w:val="26"/>
        </w:rPr>
      </w:pPr>
      <w:r w:rsidRPr="004B429D">
        <w:rPr>
          <w:rFonts w:hint="cs"/>
          <w:sz w:val="26"/>
          <w:rtl/>
        </w:rPr>
        <w:t xml:space="preserve">בסעיף קטן (א), בכל מקום, במקום "הממונה" יבוא "בית המשפט", וההגדרה "הממונה" </w:t>
      </w:r>
      <w:r w:rsidRPr="004B429D">
        <w:rPr>
          <w:sz w:val="26"/>
          <w:rtl/>
        </w:rPr>
        <w:t>–</w:t>
      </w:r>
      <w:r w:rsidRPr="004B429D">
        <w:rPr>
          <w:rFonts w:hint="cs"/>
          <w:sz w:val="26"/>
          <w:rtl/>
        </w:rPr>
        <w:t xml:space="preserve"> תימחק. </w:t>
      </w:r>
    </w:p>
    <w:p w:rsidR="009C123E" w:rsidRPr="004B429D" w:rsidRDefault="009C123E" w:rsidP="0063793B">
      <w:pPr>
        <w:pStyle w:val="Noparagraphstyle"/>
        <w:numPr>
          <w:ilvl w:val="0"/>
          <w:numId w:val="2"/>
        </w:numPr>
        <w:ind w:right="-28"/>
        <w:jc w:val="both"/>
        <w:rPr>
          <w:sz w:val="26"/>
        </w:rPr>
      </w:pPr>
      <w:r w:rsidRPr="004B429D">
        <w:rPr>
          <w:rFonts w:hint="cs"/>
          <w:sz w:val="26"/>
          <w:rtl/>
        </w:rPr>
        <w:t xml:space="preserve">בסעיף קטן (ב), במקום "30" יבוא "15". </w:t>
      </w:r>
    </w:p>
    <w:p w:rsidR="009C123E" w:rsidRPr="004B429D" w:rsidRDefault="009C123E" w:rsidP="0063793B">
      <w:pPr>
        <w:pStyle w:val="Noparagraphstyle"/>
        <w:ind w:left="720" w:right="-28"/>
        <w:jc w:val="both"/>
        <w:rPr>
          <w:sz w:val="26"/>
        </w:rPr>
      </w:pPr>
    </w:p>
    <w:p w:rsidR="009C123E" w:rsidRPr="004B429D" w:rsidRDefault="009C123E" w:rsidP="0063793B">
      <w:pPr>
        <w:pStyle w:val="Noparagraphstyle"/>
        <w:ind w:left="720" w:right="-28"/>
        <w:jc w:val="both"/>
        <w:rPr>
          <w:sz w:val="26"/>
          <w:rtl/>
        </w:rPr>
      </w:pPr>
      <w:r w:rsidRPr="004B429D">
        <w:rPr>
          <w:rFonts w:hint="cs"/>
          <w:b/>
          <w:bCs/>
          <w:i/>
          <w:iCs/>
          <w:sz w:val="26"/>
          <w:rtl/>
        </w:rPr>
        <w:t>לחלופין:</w:t>
      </w:r>
    </w:p>
    <w:p w:rsidR="002B0C9E" w:rsidRPr="004B429D" w:rsidRDefault="002B0C9E" w:rsidP="0063793B">
      <w:pPr>
        <w:pStyle w:val="Noparagraphstyle"/>
        <w:ind w:left="720" w:right="-28"/>
        <w:jc w:val="both"/>
        <w:rPr>
          <w:sz w:val="26"/>
          <w:rtl/>
        </w:rPr>
      </w:pPr>
      <w:r w:rsidRPr="004B429D">
        <w:rPr>
          <w:rFonts w:hint="cs"/>
          <w:sz w:val="26"/>
          <w:rtl/>
        </w:rPr>
        <w:t xml:space="preserve">הסעיף </w:t>
      </w:r>
      <w:r w:rsidRPr="004B429D">
        <w:rPr>
          <w:sz w:val="26"/>
          <w:rtl/>
        </w:rPr>
        <w:t>–</w:t>
      </w:r>
      <w:r w:rsidRPr="004B429D">
        <w:rPr>
          <w:rFonts w:hint="cs"/>
          <w:sz w:val="26"/>
          <w:rtl/>
        </w:rPr>
        <w:t xml:space="preserve"> יימחק. </w:t>
      </w:r>
    </w:p>
    <w:p w:rsidR="00F43750" w:rsidRPr="004B429D" w:rsidRDefault="00F43750" w:rsidP="00782F50">
      <w:pPr>
        <w:pStyle w:val="Noparagraphstyle"/>
        <w:ind w:right="-28"/>
        <w:jc w:val="both"/>
        <w:rPr>
          <w:sz w:val="26"/>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53</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F43750" w:rsidRPr="004B429D" w:rsidRDefault="00F43750" w:rsidP="0063793B">
      <w:pPr>
        <w:pStyle w:val="Noparagraphstyle"/>
        <w:numPr>
          <w:ilvl w:val="0"/>
          <w:numId w:val="2"/>
        </w:numPr>
        <w:ind w:right="-28"/>
        <w:jc w:val="both"/>
        <w:rPr>
          <w:sz w:val="26"/>
          <w:rtl/>
        </w:rPr>
      </w:pPr>
      <w:r w:rsidRPr="004B429D">
        <w:rPr>
          <w:rFonts w:hint="cs"/>
          <w:sz w:val="26"/>
          <w:rtl/>
        </w:rPr>
        <w:t>פסקה (1) – תימחק.</w:t>
      </w:r>
    </w:p>
    <w:p w:rsidR="00F43750" w:rsidRPr="004B429D" w:rsidRDefault="00F43750" w:rsidP="0063793B">
      <w:pPr>
        <w:pStyle w:val="Noparagraphstyle"/>
        <w:numPr>
          <w:ilvl w:val="0"/>
          <w:numId w:val="2"/>
        </w:numPr>
        <w:ind w:right="-28"/>
        <w:jc w:val="both"/>
        <w:rPr>
          <w:sz w:val="26"/>
        </w:rPr>
      </w:pPr>
      <w:r w:rsidRPr="004B429D">
        <w:rPr>
          <w:rFonts w:hint="cs"/>
          <w:sz w:val="26"/>
          <w:rtl/>
        </w:rPr>
        <w:t xml:space="preserve">פסקה (3) – תימחק. </w:t>
      </w:r>
    </w:p>
    <w:p w:rsidR="007E5B3F" w:rsidRPr="004B429D" w:rsidRDefault="007E5B3F" w:rsidP="0063793B">
      <w:pPr>
        <w:pStyle w:val="Noparagraphstyle"/>
        <w:ind w:left="720" w:right="-28"/>
        <w:jc w:val="both"/>
        <w:rPr>
          <w:b/>
          <w:bCs/>
          <w:i/>
          <w:iCs/>
          <w:sz w:val="26"/>
          <w:rtl/>
        </w:rPr>
      </w:pPr>
      <w:r w:rsidRPr="004B429D">
        <w:rPr>
          <w:rFonts w:hint="cs"/>
          <w:b/>
          <w:bCs/>
          <w:i/>
          <w:iCs/>
          <w:sz w:val="26"/>
          <w:rtl/>
        </w:rPr>
        <w:t xml:space="preserve">            לחלופין:</w:t>
      </w:r>
    </w:p>
    <w:p w:rsidR="007E5B3F" w:rsidRPr="004B429D" w:rsidRDefault="007E5B3F" w:rsidP="0063793B">
      <w:pPr>
        <w:pStyle w:val="Noparagraphstyle"/>
        <w:ind w:left="720" w:right="-28"/>
        <w:jc w:val="both"/>
        <w:rPr>
          <w:sz w:val="26"/>
          <w:rtl/>
        </w:rPr>
      </w:pPr>
      <w:r w:rsidRPr="004B429D">
        <w:rPr>
          <w:rFonts w:hint="cs"/>
          <w:sz w:val="26"/>
          <w:rtl/>
        </w:rPr>
        <w:t xml:space="preserve">            הסעיף </w:t>
      </w:r>
      <w:r w:rsidRPr="004B429D">
        <w:rPr>
          <w:sz w:val="26"/>
          <w:rtl/>
        </w:rPr>
        <w:t>–</w:t>
      </w:r>
      <w:r w:rsidRPr="004B429D">
        <w:rPr>
          <w:rFonts w:hint="cs"/>
          <w:sz w:val="26"/>
          <w:rtl/>
        </w:rPr>
        <w:t xml:space="preserve"> יימחק. </w:t>
      </w:r>
    </w:p>
    <w:p w:rsidR="007E5B3F" w:rsidRPr="004B429D" w:rsidRDefault="007E5B3F" w:rsidP="0063793B">
      <w:pPr>
        <w:pStyle w:val="Noparagraphstyle"/>
        <w:ind w:left="720" w:right="-28"/>
        <w:jc w:val="both"/>
        <w:rPr>
          <w:sz w:val="26"/>
          <w:rtl/>
        </w:rPr>
      </w:pPr>
    </w:p>
    <w:p w:rsidR="00085909" w:rsidRPr="004B429D" w:rsidRDefault="00085909" w:rsidP="00782F50">
      <w:pPr>
        <w:pStyle w:val="Noparagraphstyle"/>
        <w:ind w:right="-28"/>
        <w:jc w:val="both"/>
        <w:rPr>
          <w:sz w:val="26"/>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54</w:t>
      </w:r>
    </w:p>
    <w:p w:rsidR="00922EDC" w:rsidRPr="004B429D" w:rsidRDefault="00922EDC" w:rsidP="00922EDC">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922EDC" w:rsidRPr="004B429D" w:rsidRDefault="00922EDC" w:rsidP="0063793B">
      <w:pPr>
        <w:pStyle w:val="Noparagraphstyle"/>
        <w:numPr>
          <w:ilvl w:val="0"/>
          <w:numId w:val="2"/>
        </w:numPr>
        <w:ind w:right="-28"/>
        <w:jc w:val="both"/>
        <w:rPr>
          <w:sz w:val="26"/>
          <w:rtl/>
        </w:rPr>
      </w:pPr>
      <w:r w:rsidRPr="004B429D">
        <w:rPr>
          <w:rFonts w:hint="cs"/>
          <w:sz w:val="26"/>
          <w:rtl/>
        </w:rPr>
        <w:t xml:space="preserve">אחרי "אותו אדם" יבוא "למעט רכוש </w:t>
      </w:r>
      <w:r w:rsidR="001E3F4F" w:rsidRPr="004B429D">
        <w:rPr>
          <w:rFonts w:hint="cs"/>
          <w:sz w:val="26"/>
          <w:rtl/>
        </w:rPr>
        <w:t>המנוי</w:t>
      </w:r>
      <w:r w:rsidRPr="004B429D">
        <w:rPr>
          <w:rFonts w:hint="cs"/>
          <w:sz w:val="26"/>
          <w:rtl/>
        </w:rPr>
        <w:t xml:space="preserve"> בסעיף 22(א)(4) לחוק ההוצאה לפועל, התשכ"ז</w:t>
      </w:r>
      <w:r w:rsidR="001E3F4F" w:rsidRPr="004B429D">
        <w:rPr>
          <w:rFonts w:hint="eastAsia"/>
          <w:sz w:val="26"/>
          <w:rtl/>
        </w:rPr>
        <w:t>–</w:t>
      </w:r>
      <w:r w:rsidR="00867CA4" w:rsidRPr="004B429D">
        <w:rPr>
          <w:rFonts w:hint="cs"/>
          <w:sz w:val="26"/>
          <w:rtl/>
        </w:rPr>
        <w:t>1967".</w:t>
      </w:r>
    </w:p>
    <w:p w:rsidR="007E5B3F" w:rsidRPr="004B429D" w:rsidRDefault="007E5B3F" w:rsidP="0063793B">
      <w:pPr>
        <w:pStyle w:val="Noparagraphstyle"/>
        <w:ind w:left="720" w:right="-28"/>
        <w:jc w:val="both"/>
        <w:rPr>
          <w:b/>
          <w:bCs/>
          <w:i/>
          <w:iCs/>
          <w:sz w:val="26"/>
          <w:rtl/>
        </w:rPr>
      </w:pPr>
      <w:r w:rsidRPr="004B429D">
        <w:rPr>
          <w:rFonts w:hint="cs"/>
          <w:b/>
          <w:bCs/>
          <w:i/>
          <w:iCs/>
          <w:sz w:val="26"/>
          <w:rtl/>
        </w:rPr>
        <w:t>לחלופין:</w:t>
      </w:r>
    </w:p>
    <w:p w:rsidR="007E5B3F" w:rsidRPr="004B429D" w:rsidRDefault="007E5B3F" w:rsidP="0063793B">
      <w:pPr>
        <w:pStyle w:val="Noparagraphstyle"/>
        <w:ind w:right="-28"/>
        <w:jc w:val="both"/>
        <w:rPr>
          <w:sz w:val="26"/>
          <w:rtl/>
        </w:rPr>
      </w:pPr>
      <w:r w:rsidRPr="004B429D">
        <w:rPr>
          <w:rFonts w:hint="cs"/>
          <w:sz w:val="26"/>
          <w:rtl/>
        </w:rPr>
        <w:t xml:space="preserve">            הסעיף </w:t>
      </w:r>
      <w:r w:rsidRPr="004B429D">
        <w:rPr>
          <w:sz w:val="26"/>
          <w:rtl/>
        </w:rPr>
        <w:t>–</w:t>
      </w:r>
      <w:r w:rsidRPr="004B429D">
        <w:rPr>
          <w:rFonts w:hint="cs"/>
          <w:sz w:val="26"/>
          <w:rtl/>
        </w:rPr>
        <w:t xml:space="preserve"> יימחק. </w:t>
      </w: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55</w:t>
      </w:r>
    </w:p>
    <w:p w:rsidR="005D31BC" w:rsidRPr="004B429D" w:rsidRDefault="005D31BC" w:rsidP="005D31BC">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5D31BC" w:rsidRPr="004B429D" w:rsidRDefault="005D31BC" w:rsidP="00782F50">
      <w:pPr>
        <w:pStyle w:val="Noparagraphstyle"/>
        <w:ind w:right="-28"/>
        <w:jc w:val="both"/>
        <w:rPr>
          <w:sz w:val="28"/>
          <w:szCs w:val="28"/>
          <w:u w:val="double"/>
          <w:rtl/>
        </w:rPr>
      </w:pPr>
    </w:p>
    <w:p w:rsidR="005D31BC" w:rsidRPr="004B429D" w:rsidRDefault="005D31BC" w:rsidP="0063793B">
      <w:pPr>
        <w:pStyle w:val="Noparagraphstyle"/>
        <w:numPr>
          <w:ilvl w:val="0"/>
          <w:numId w:val="2"/>
        </w:numPr>
        <w:ind w:right="-28"/>
        <w:jc w:val="both"/>
        <w:rPr>
          <w:sz w:val="26"/>
          <w:rtl/>
        </w:rPr>
      </w:pPr>
      <w:r w:rsidRPr="004B429D">
        <w:rPr>
          <w:rFonts w:hint="cs"/>
          <w:sz w:val="26"/>
          <w:rtl/>
        </w:rPr>
        <w:t xml:space="preserve">הסעיף </w:t>
      </w:r>
      <w:r w:rsidRPr="004B429D">
        <w:rPr>
          <w:sz w:val="26"/>
          <w:rtl/>
        </w:rPr>
        <w:t>–</w:t>
      </w:r>
      <w:r w:rsidRPr="004B429D">
        <w:rPr>
          <w:rFonts w:hint="cs"/>
          <w:sz w:val="26"/>
          <w:rtl/>
        </w:rPr>
        <w:t xml:space="preserve"> יימחק. </w:t>
      </w:r>
    </w:p>
    <w:p w:rsidR="00F43750" w:rsidRPr="004B429D" w:rsidRDefault="00F43750" w:rsidP="00782F50">
      <w:pPr>
        <w:pStyle w:val="Noparagraphstyle"/>
        <w:ind w:right="-28"/>
        <w:jc w:val="both"/>
        <w:rPr>
          <w:sz w:val="26"/>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56</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9179EF" w:rsidRPr="004B429D" w:rsidRDefault="009179EF" w:rsidP="0063793B">
      <w:pPr>
        <w:pStyle w:val="Noparagraphstyle"/>
        <w:numPr>
          <w:ilvl w:val="0"/>
          <w:numId w:val="2"/>
        </w:numPr>
        <w:ind w:right="-28"/>
        <w:jc w:val="both"/>
        <w:rPr>
          <w:sz w:val="26"/>
          <w:rtl/>
        </w:rPr>
      </w:pPr>
      <w:r w:rsidRPr="004B429D">
        <w:rPr>
          <w:rFonts w:hint="cs"/>
          <w:sz w:val="26"/>
          <w:rtl/>
        </w:rPr>
        <w:t xml:space="preserve">בסעיף קטן (ב), ברישה, בסופה יבוא "אם שוכנע שהדבר דרוש כדי לסכל פעילות של ארגון טרור ולפגוע ביכולתו לקדם את מטרותיו או כדי לסכל עבירת טרור חמורה", ובפסקה (2), הסיפה החל במילים "אם שוכנע" </w:t>
      </w:r>
      <w:r w:rsidRPr="004B429D">
        <w:rPr>
          <w:sz w:val="26"/>
          <w:rtl/>
        </w:rPr>
        <w:t>–</w:t>
      </w:r>
      <w:r w:rsidRPr="004B429D">
        <w:rPr>
          <w:rFonts w:hint="cs"/>
          <w:sz w:val="26"/>
          <w:rtl/>
        </w:rPr>
        <w:t xml:space="preserve"> תימחק.</w:t>
      </w:r>
    </w:p>
    <w:p w:rsidR="00F43750" w:rsidRPr="004B429D" w:rsidRDefault="00F43750" w:rsidP="0063793B">
      <w:pPr>
        <w:pStyle w:val="Noparagraphstyle"/>
        <w:numPr>
          <w:ilvl w:val="0"/>
          <w:numId w:val="2"/>
        </w:numPr>
        <w:ind w:right="-28"/>
        <w:jc w:val="both"/>
        <w:rPr>
          <w:sz w:val="26"/>
          <w:rtl/>
        </w:rPr>
      </w:pPr>
      <w:r w:rsidRPr="004B429D">
        <w:rPr>
          <w:rFonts w:hint="cs"/>
          <w:sz w:val="26"/>
          <w:rtl/>
        </w:rPr>
        <w:t xml:space="preserve">בסעיף קטן (ב)(1), </w:t>
      </w:r>
      <w:r w:rsidR="006656F8" w:rsidRPr="004B429D">
        <w:rPr>
          <w:rFonts w:hint="cs"/>
          <w:sz w:val="26"/>
          <w:rtl/>
        </w:rPr>
        <w:t>במקום</w:t>
      </w:r>
      <w:r w:rsidRPr="004B429D">
        <w:rPr>
          <w:rFonts w:hint="cs"/>
          <w:sz w:val="26"/>
          <w:rtl/>
        </w:rPr>
        <w:t xml:space="preserve"> "</w:t>
      </w:r>
      <w:r w:rsidR="006656F8" w:rsidRPr="004B429D">
        <w:rPr>
          <w:rFonts w:hint="cs"/>
          <w:sz w:val="26"/>
          <w:rtl/>
        </w:rPr>
        <w:t xml:space="preserve">6 </w:t>
      </w:r>
      <w:r w:rsidRPr="004B429D">
        <w:rPr>
          <w:rFonts w:hint="cs"/>
          <w:sz w:val="26"/>
          <w:rtl/>
        </w:rPr>
        <w:t xml:space="preserve">או 11" </w:t>
      </w:r>
      <w:r w:rsidR="006656F8" w:rsidRPr="004B429D">
        <w:rPr>
          <w:rFonts w:hint="cs"/>
          <w:sz w:val="26"/>
          <w:rtl/>
        </w:rPr>
        <w:t>יבוא "או 6".</w:t>
      </w:r>
    </w:p>
    <w:p w:rsidR="001778F3" w:rsidRPr="004B429D" w:rsidRDefault="001778F3" w:rsidP="0063793B">
      <w:pPr>
        <w:pStyle w:val="Noparagraphstyle"/>
        <w:numPr>
          <w:ilvl w:val="0"/>
          <w:numId w:val="2"/>
        </w:numPr>
        <w:ind w:right="-28"/>
        <w:jc w:val="both"/>
        <w:rPr>
          <w:sz w:val="26"/>
        </w:rPr>
      </w:pPr>
      <w:r w:rsidRPr="004B429D">
        <w:rPr>
          <w:rFonts w:hint="cs"/>
          <w:sz w:val="26"/>
          <w:rtl/>
        </w:rPr>
        <w:t xml:space="preserve">בסעיף קטן (ב)(4), בסופו יבוא "צו לפי </w:t>
      </w:r>
      <w:r w:rsidR="00D14333" w:rsidRPr="004B429D">
        <w:rPr>
          <w:rFonts w:hint="cs"/>
          <w:sz w:val="26"/>
          <w:rtl/>
        </w:rPr>
        <w:t xml:space="preserve">פסקה זו טעון אישור </w:t>
      </w:r>
      <w:r w:rsidRPr="004B429D">
        <w:rPr>
          <w:rFonts w:hint="cs"/>
          <w:sz w:val="26"/>
          <w:rtl/>
        </w:rPr>
        <w:t>היועץ המשפטי לממשלה".</w:t>
      </w:r>
    </w:p>
    <w:p w:rsidR="00C27895" w:rsidRPr="004B429D" w:rsidRDefault="00C27895" w:rsidP="0063793B">
      <w:pPr>
        <w:pStyle w:val="Noparagraphstyle"/>
        <w:ind w:left="720" w:right="-28"/>
        <w:jc w:val="both"/>
        <w:rPr>
          <w:sz w:val="26"/>
          <w:rtl/>
        </w:rPr>
      </w:pPr>
      <w:r w:rsidRPr="004B429D">
        <w:rPr>
          <w:rFonts w:hint="cs"/>
          <w:b/>
          <w:bCs/>
          <w:i/>
          <w:iCs/>
          <w:sz w:val="26"/>
          <w:rtl/>
        </w:rPr>
        <w:t xml:space="preserve">             לחלופין:</w:t>
      </w:r>
    </w:p>
    <w:p w:rsidR="00C27895" w:rsidRPr="004B429D" w:rsidRDefault="00C27895" w:rsidP="0063793B">
      <w:pPr>
        <w:pStyle w:val="Noparagraphstyle"/>
        <w:ind w:left="720" w:right="-28"/>
        <w:jc w:val="both"/>
        <w:rPr>
          <w:b/>
          <w:bCs/>
          <w:i/>
          <w:iCs/>
          <w:sz w:val="26"/>
          <w:rtl/>
        </w:rPr>
      </w:pPr>
      <w:r w:rsidRPr="004B429D">
        <w:rPr>
          <w:rFonts w:hint="cs"/>
          <w:sz w:val="26"/>
          <w:rtl/>
        </w:rPr>
        <w:t xml:space="preserve">             הסעיף </w:t>
      </w:r>
      <w:r w:rsidRPr="004B429D">
        <w:rPr>
          <w:sz w:val="26"/>
          <w:rtl/>
        </w:rPr>
        <w:t>–</w:t>
      </w:r>
      <w:r w:rsidRPr="004B429D">
        <w:rPr>
          <w:rFonts w:hint="cs"/>
          <w:sz w:val="26"/>
          <w:rtl/>
        </w:rPr>
        <w:t xml:space="preserve"> יימחק. </w:t>
      </w:r>
    </w:p>
    <w:p w:rsidR="00C27895" w:rsidRPr="004B429D" w:rsidRDefault="00C27895" w:rsidP="0063793B">
      <w:pPr>
        <w:pStyle w:val="Noparagraphstyle"/>
        <w:ind w:left="720" w:right="-28"/>
        <w:jc w:val="both"/>
        <w:rPr>
          <w:sz w:val="26"/>
          <w:rtl/>
        </w:rPr>
      </w:pPr>
    </w:p>
    <w:p w:rsidR="00F43750" w:rsidRPr="004B429D" w:rsidRDefault="00F43750" w:rsidP="00782F50">
      <w:pPr>
        <w:pStyle w:val="Noparagraphstyle"/>
        <w:ind w:right="-28"/>
        <w:jc w:val="both"/>
        <w:rPr>
          <w:sz w:val="26"/>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57</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F43750" w:rsidRPr="004B429D" w:rsidRDefault="00F43750" w:rsidP="0063793B">
      <w:pPr>
        <w:pStyle w:val="Noparagraphstyle"/>
        <w:numPr>
          <w:ilvl w:val="0"/>
          <w:numId w:val="2"/>
        </w:numPr>
        <w:ind w:right="-28"/>
        <w:jc w:val="both"/>
        <w:rPr>
          <w:sz w:val="26"/>
          <w:rtl/>
        </w:rPr>
      </w:pPr>
      <w:r w:rsidRPr="004B429D">
        <w:rPr>
          <w:rFonts w:hint="cs"/>
          <w:sz w:val="26"/>
          <w:rtl/>
        </w:rPr>
        <w:t>בסעיף קטן (ב)</w:t>
      </w:r>
      <w:r w:rsidR="006C69A4" w:rsidRPr="004B429D">
        <w:rPr>
          <w:rFonts w:hint="cs"/>
          <w:sz w:val="26"/>
          <w:rtl/>
        </w:rPr>
        <w:t>, ברישה, אחרי "שר הביטחון" יבוא "ב</w:t>
      </w:r>
      <w:r w:rsidRPr="004B429D">
        <w:rPr>
          <w:rFonts w:hint="cs"/>
          <w:sz w:val="26"/>
          <w:rtl/>
        </w:rPr>
        <w:t>אישור היועץ המשפטי לממשלה".</w:t>
      </w:r>
    </w:p>
    <w:p w:rsidR="00C27895" w:rsidRPr="004B429D" w:rsidRDefault="00C27895" w:rsidP="0063793B">
      <w:pPr>
        <w:pStyle w:val="Noparagraphstyle"/>
        <w:ind w:left="720" w:right="-28" w:firstLine="720"/>
        <w:rPr>
          <w:b/>
          <w:bCs/>
          <w:i/>
          <w:iCs/>
          <w:sz w:val="26"/>
          <w:rtl/>
        </w:rPr>
      </w:pPr>
      <w:r w:rsidRPr="004B429D">
        <w:rPr>
          <w:b/>
          <w:bCs/>
          <w:i/>
          <w:iCs/>
          <w:sz w:val="26"/>
          <w:rtl/>
        </w:rPr>
        <w:t>לחלופין:</w:t>
      </w:r>
    </w:p>
    <w:p w:rsidR="00F43750" w:rsidRPr="004B429D" w:rsidRDefault="00C27895" w:rsidP="00C27895">
      <w:pPr>
        <w:pStyle w:val="Noparagraphstyle"/>
        <w:ind w:right="-28"/>
        <w:jc w:val="both"/>
        <w:rPr>
          <w:sz w:val="26"/>
          <w:rtl/>
        </w:rPr>
      </w:pPr>
      <w:r w:rsidRPr="004B429D">
        <w:rPr>
          <w:sz w:val="26"/>
          <w:rtl/>
        </w:rPr>
        <w:t xml:space="preserve">             </w:t>
      </w:r>
      <w:r w:rsidRPr="004B429D">
        <w:rPr>
          <w:sz w:val="26"/>
          <w:rtl/>
        </w:rPr>
        <w:tab/>
        <w:t>הסעיף – יימחק.</w:t>
      </w: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58</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F43750" w:rsidRPr="004B429D" w:rsidRDefault="00F43750" w:rsidP="0063793B">
      <w:pPr>
        <w:pStyle w:val="Noparagraphstyle"/>
        <w:numPr>
          <w:ilvl w:val="0"/>
          <w:numId w:val="2"/>
        </w:numPr>
        <w:ind w:right="-28"/>
        <w:jc w:val="both"/>
        <w:rPr>
          <w:sz w:val="26"/>
          <w:rtl/>
        </w:rPr>
      </w:pPr>
      <w:r w:rsidRPr="004B429D">
        <w:rPr>
          <w:rFonts w:hint="cs"/>
          <w:sz w:val="26"/>
          <w:rtl/>
        </w:rPr>
        <w:t>בסעיף קטן (א), במקום "שנתיים" יבוא "שנה".</w:t>
      </w:r>
    </w:p>
    <w:p w:rsidR="00C27895" w:rsidRPr="004B429D" w:rsidRDefault="00C27895" w:rsidP="0063793B">
      <w:pPr>
        <w:pStyle w:val="Noparagraphstyle"/>
        <w:ind w:left="720" w:right="-28" w:firstLine="720"/>
        <w:rPr>
          <w:b/>
          <w:bCs/>
          <w:i/>
          <w:iCs/>
          <w:sz w:val="26"/>
          <w:rtl/>
        </w:rPr>
      </w:pPr>
      <w:r w:rsidRPr="004B429D">
        <w:rPr>
          <w:b/>
          <w:bCs/>
          <w:i/>
          <w:iCs/>
          <w:sz w:val="26"/>
          <w:rtl/>
        </w:rPr>
        <w:t>לחלופין:</w:t>
      </w:r>
    </w:p>
    <w:p w:rsidR="00F43750" w:rsidRPr="004B429D" w:rsidRDefault="00C27895" w:rsidP="00C27895">
      <w:pPr>
        <w:pStyle w:val="Noparagraphstyle"/>
        <w:ind w:right="-28"/>
        <w:jc w:val="both"/>
        <w:rPr>
          <w:sz w:val="26"/>
          <w:rtl/>
        </w:rPr>
      </w:pPr>
      <w:r w:rsidRPr="004B429D">
        <w:rPr>
          <w:sz w:val="26"/>
          <w:rtl/>
        </w:rPr>
        <w:t xml:space="preserve">             </w:t>
      </w:r>
      <w:r w:rsidRPr="004B429D">
        <w:rPr>
          <w:sz w:val="26"/>
          <w:rtl/>
        </w:rPr>
        <w:tab/>
        <w:t>הסעיף – יימחק.</w:t>
      </w: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59</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F43750" w:rsidRPr="004B429D" w:rsidRDefault="00F43750" w:rsidP="0063793B">
      <w:pPr>
        <w:pStyle w:val="Noparagraphstyle"/>
        <w:numPr>
          <w:ilvl w:val="0"/>
          <w:numId w:val="2"/>
        </w:numPr>
        <w:ind w:right="-28"/>
        <w:jc w:val="both"/>
        <w:rPr>
          <w:sz w:val="26"/>
          <w:rtl/>
        </w:rPr>
      </w:pPr>
      <w:r w:rsidRPr="004B429D">
        <w:rPr>
          <w:rFonts w:hint="cs"/>
          <w:sz w:val="26"/>
          <w:rtl/>
        </w:rPr>
        <w:t>בסעיף קטן (ב), בסופו יבוא "לאחר ששקל שיקולים של שמירה על זכויות בעל הרכוש המעורב לעומת התועלת שבתפיסת הרכוש".</w:t>
      </w:r>
    </w:p>
    <w:p w:rsidR="00C27895" w:rsidRPr="004B429D" w:rsidRDefault="00C27895" w:rsidP="0063793B">
      <w:pPr>
        <w:pStyle w:val="Noparagraphstyle"/>
        <w:ind w:left="720" w:right="-28" w:firstLine="720"/>
        <w:rPr>
          <w:b/>
          <w:bCs/>
          <w:i/>
          <w:iCs/>
          <w:sz w:val="26"/>
          <w:rtl/>
        </w:rPr>
      </w:pPr>
      <w:r w:rsidRPr="004B429D">
        <w:rPr>
          <w:b/>
          <w:bCs/>
          <w:i/>
          <w:iCs/>
          <w:sz w:val="26"/>
          <w:rtl/>
        </w:rPr>
        <w:t>לחלופין:</w:t>
      </w:r>
    </w:p>
    <w:p w:rsidR="00F43750" w:rsidRPr="004B429D" w:rsidRDefault="00C27895" w:rsidP="00C27895">
      <w:pPr>
        <w:pStyle w:val="Noparagraphstyle"/>
        <w:ind w:right="-28"/>
        <w:jc w:val="both"/>
        <w:rPr>
          <w:sz w:val="26"/>
          <w:rtl/>
        </w:rPr>
      </w:pPr>
      <w:r w:rsidRPr="004B429D">
        <w:rPr>
          <w:sz w:val="26"/>
          <w:rtl/>
        </w:rPr>
        <w:t xml:space="preserve">             </w:t>
      </w:r>
      <w:r w:rsidRPr="004B429D">
        <w:rPr>
          <w:sz w:val="26"/>
          <w:rtl/>
        </w:rPr>
        <w:tab/>
        <w:t>הסעיף – יימחק.</w:t>
      </w:r>
    </w:p>
    <w:p w:rsidR="00C27895" w:rsidRPr="004B429D" w:rsidRDefault="00C27895" w:rsidP="00C27895">
      <w:pPr>
        <w:pStyle w:val="Noparagraphstyle"/>
        <w:ind w:right="-28"/>
        <w:jc w:val="both"/>
        <w:rPr>
          <w:sz w:val="26"/>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60</w:t>
      </w:r>
    </w:p>
    <w:p w:rsidR="00ED3833" w:rsidRPr="004B429D" w:rsidRDefault="00ED3833" w:rsidP="00ED3833">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ED3833" w:rsidRPr="004B429D" w:rsidRDefault="00ED3833" w:rsidP="0063793B">
      <w:pPr>
        <w:pStyle w:val="Noparagraphstyle"/>
        <w:numPr>
          <w:ilvl w:val="0"/>
          <w:numId w:val="2"/>
        </w:numPr>
        <w:ind w:right="-28"/>
        <w:jc w:val="both"/>
        <w:rPr>
          <w:sz w:val="26"/>
          <w:rtl/>
        </w:rPr>
      </w:pPr>
      <w:r w:rsidRPr="004B429D">
        <w:rPr>
          <w:rFonts w:hint="cs"/>
          <w:sz w:val="26"/>
          <w:rtl/>
        </w:rPr>
        <w:t xml:space="preserve">הסעיף </w:t>
      </w:r>
      <w:r w:rsidRPr="004B429D">
        <w:rPr>
          <w:sz w:val="26"/>
          <w:rtl/>
        </w:rPr>
        <w:t>–</w:t>
      </w:r>
      <w:r w:rsidRPr="004B429D">
        <w:rPr>
          <w:rFonts w:hint="cs"/>
          <w:sz w:val="26"/>
          <w:rtl/>
        </w:rPr>
        <w:t xml:space="preserve"> יימחק. </w:t>
      </w: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61</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F43750" w:rsidRPr="004B429D" w:rsidRDefault="00F43750" w:rsidP="0063793B">
      <w:pPr>
        <w:pStyle w:val="Noparagraphstyle"/>
        <w:numPr>
          <w:ilvl w:val="0"/>
          <w:numId w:val="2"/>
        </w:numPr>
        <w:ind w:right="-28"/>
        <w:jc w:val="both"/>
        <w:rPr>
          <w:sz w:val="26"/>
          <w:rtl/>
        </w:rPr>
      </w:pPr>
      <w:r w:rsidRPr="004B429D">
        <w:rPr>
          <w:rFonts w:hint="cs"/>
          <w:sz w:val="26"/>
          <w:rtl/>
        </w:rPr>
        <w:t>בסעיף קטן (ב), המילים "אם הוא ידוע וניתן לאתרו ולמסור לו את ההודעה בשקידה סבירה" – יימחקו.</w:t>
      </w:r>
    </w:p>
    <w:p w:rsidR="00F43750" w:rsidRPr="004B429D" w:rsidRDefault="00085909" w:rsidP="001802DA">
      <w:pPr>
        <w:pStyle w:val="Noparagraphstyle"/>
        <w:ind w:left="720" w:right="-28"/>
        <w:jc w:val="both"/>
        <w:rPr>
          <w:sz w:val="26"/>
          <w:rtl/>
        </w:rPr>
      </w:pPr>
      <w:r w:rsidRPr="004B429D">
        <w:rPr>
          <w:rFonts w:hint="cs"/>
          <w:b/>
          <w:bCs/>
          <w:i/>
          <w:iCs/>
          <w:sz w:val="26"/>
          <w:rtl/>
        </w:rPr>
        <w:t>לח</w:t>
      </w:r>
      <w:r w:rsidR="00F43750" w:rsidRPr="004B429D">
        <w:rPr>
          <w:rFonts w:hint="cs"/>
          <w:b/>
          <w:bCs/>
          <w:i/>
          <w:iCs/>
          <w:sz w:val="26"/>
          <w:rtl/>
        </w:rPr>
        <w:t>לופין</w:t>
      </w:r>
      <w:r w:rsidR="00F43750" w:rsidRPr="004B429D">
        <w:rPr>
          <w:rFonts w:hint="cs"/>
          <w:sz w:val="26"/>
          <w:rtl/>
        </w:rPr>
        <w:t>:</w:t>
      </w:r>
    </w:p>
    <w:p w:rsidR="00F43750" w:rsidRPr="004B429D" w:rsidRDefault="00ED3833" w:rsidP="001802DA">
      <w:pPr>
        <w:pStyle w:val="Noparagraphstyle"/>
        <w:ind w:left="720" w:right="-28"/>
        <w:jc w:val="both"/>
        <w:rPr>
          <w:sz w:val="26"/>
          <w:rtl/>
        </w:rPr>
      </w:pPr>
      <w:r w:rsidRPr="004B429D">
        <w:rPr>
          <w:rFonts w:hint="cs"/>
          <w:sz w:val="26"/>
          <w:rtl/>
        </w:rPr>
        <w:t xml:space="preserve">א. </w:t>
      </w:r>
      <w:r w:rsidR="00F43750" w:rsidRPr="004B429D">
        <w:rPr>
          <w:rFonts w:hint="cs"/>
          <w:sz w:val="26"/>
          <w:rtl/>
        </w:rPr>
        <w:t>בסעיף קטן (ב), המילים "בשקידה סבירה" – יימחקו.</w:t>
      </w:r>
    </w:p>
    <w:p w:rsidR="00ED3833" w:rsidRPr="004B429D" w:rsidRDefault="00ED3833" w:rsidP="001802DA">
      <w:pPr>
        <w:pStyle w:val="Noparagraphstyle"/>
        <w:ind w:left="720" w:right="-28"/>
        <w:jc w:val="both"/>
        <w:rPr>
          <w:sz w:val="26"/>
          <w:rtl/>
        </w:rPr>
      </w:pPr>
      <w:r w:rsidRPr="004B429D">
        <w:rPr>
          <w:rFonts w:hint="cs"/>
          <w:sz w:val="26"/>
          <w:rtl/>
        </w:rPr>
        <w:t xml:space="preserve">ב. הסעיף </w:t>
      </w:r>
      <w:r w:rsidRPr="004B429D">
        <w:rPr>
          <w:sz w:val="26"/>
          <w:rtl/>
        </w:rPr>
        <w:t>–</w:t>
      </w:r>
      <w:r w:rsidRPr="004B429D">
        <w:rPr>
          <w:rFonts w:hint="cs"/>
          <w:sz w:val="26"/>
          <w:rtl/>
        </w:rPr>
        <w:t xml:space="preserve"> יימחק. </w:t>
      </w:r>
    </w:p>
    <w:p w:rsidR="00F43750" w:rsidRPr="004B429D" w:rsidRDefault="00F43750" w:rsidP="00782F50">
      <w:pPr>
        <w:pStyle w:val="Noparagraphstyle"/>
        <w:ind w:right="-28"/>
        <w:jc w:val="both"/>
        <w:rPr>
          <w:sz w:val="26"/>
          <w:rtl/>
        </w:rPr>
      </w:pPr>
    </w:p>
    <w:p w:rsidR="001802DA" w:rsidRPr="004B429D" w:rsidRDefault="001802DA"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62</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F43750" w:rsidRPr="004B429D" w:rsidRDefault="00442435" w:rsidP="0063793B">
      <w:pPr>
        <w:pStyle w:val="Noparagraphstyle"/>
        <w:numPr>
          <w:ilvl w:val="0"/>
          <w:numId w:val="2"/>
        </w:numPr>
        <w:ind w:right="-28"/>
        <w:jc w:val="both"/>
        <w:rPr>
          <w:sz w:val="26"/>
          <w:rtl/>
        </w:rPr>
      </w:pPr>
      <w:r w:rsidRPr="004B429D">
        <w:rPr>
          <w:rFonts w:hint="cs"/>
          <w:sz w:val="26"/>
          <w:rtl/>
        </w:rPr>
        <w:t>בסעיף קטן</w:t>
      </w:r>
      <w:r w:rsidR="00F43750" w:rsidRPr="004B429D">
        <w:rPr>
          <w:rFonts w:hint="cs"/>
          <w:sz w:val="26"/>
          <w:rtl/>
        </w:rPr>
        <w:t xml:space="preserve"> (ד)(1), בסופו יבוא "באישור שר הביטחון בלבד".</w:t>
      </w:r>
    </w:p>
    <w:p w:rsidR="00F43750" w:rsidRPr="004B429D" w:rsidRDefault="00442435" w:rsidP="0063793B">
      <w:pPr>
        <w:pStyle w:val="Noparagraphstyle"/>
        <w:numPr>
          <w:ilvl w:val="0"/>
          <w:numId w:val="2"/>
        </w:numPr>
        <w:ind w:right="-28"/>
        <w:jc w:val="both"/>
        <w:rPr>
          <w:sz w:val="26"/>
          <w:rtl/>
        </w:rPr>
      </w:pPr>
      <w:r w:rsidRPr="004B429D">
        <w:rPr>
          <w:rFonts w:hint="cs"/>
          <w:sz w:val="26"/>
          <w:rtl/>
        </w:rPr>
        <w:t xml:space="preserve">בסעיף קטן </w:t>
      </w:r>
      <w:r w:rsidR="00F43750" w:rsidRPr="004B429D">
        <w:rPr>
          <w:rFonts w:hint="cs"/>
          <w:sz w:val="26"/>
          <w:rtl/>
        </w:rPr>
        <w:t>(ד)</w:t>
      </w:r>
      <w:r w:rsidRPr="004B429D">
        <w:rPr>
          <w:rFonts w:hint="cs"/>
          <w:sz w:val="26"/>
          <w:rtl/>
        </w:rPr>
        <w:t xml:space="preserve">, פסקה </w:t>
      </w:r>
      <w:r w:rsidR="00F43750" w:rsidRPr="004B429D">
        <w:rPr>
          <w:rFonts w:hint="cs"/>
          <w:sz w:val="26"/>
          <w:rtl/>
        </w:rPr>
        <w:t xml:space="preserve">(2) – </w:t>
      </w:r>
      <w:r w:rsidR="001778F3" w:rsidRPr="004B429D">
        <w:rPr>
          <w:rFonts w:hint="cs"/>
          <w:sz w:val="26"/>
          <w:rtl/>
        </w:rPr>
        <w:t>ת</w:t>
      </w:r>
      <w:r w:rsidR="00F43750" w:rsidRPr="004B429D">
        <w:rPr>
          <w:rFonts w:hint="cs"/>
          <w:sz w:val="26"/>
          <w:rtl/>
        </w:rPr>
        <w:t>ימחק.</w:t>
      </w:r>
    </w:p>
    <w:p w:rsidR="00F43750" w:rsidRPr="004B429D" w:rsidRDefault="00085909" w:rsidP="0055600E">
      <w:pPr>
        <w:pStyle w:val="Noparagraphstyle"/>
        <w:ind w:left="720" w:right="-28"/>
        <w:jc w:val="both"/>
        <w:rPr>
          <w:sz w:val="26"/>
          <w:rtl/>
        </w:rPr>
      </w:pPr>
      <w:r w:rsidRPr="004B429D">
        <w:rPr>
          <w:rFonts w:hint="cs"/>
          <w:b/>
          <w:bCs/>
          <w:i/>
          <w:iCs/>
          <w:sz w:val="26"/>
          <w:rtl/>
        </w:rPr>
        <w:t>לח</w:t>
      </w:r>
      <w:r w:rsidR="00F43750" w:rsidRPr="004B429D">
        <w:rPr>
          <w:rFonts w:hint="cs"/>
          <w:b/>
          <w:bCs/>
          <w:i/>
          <w:iCs/>
          <w:sz w:val="26"/>
          <w:rtl/>
        </w:rPr>
        <w:t>לופין</w:t>
      </w:r>
      <w:r w:rsidR="00F43750" w:rsidRPr="004B429D">
        <w:rPr>
          <w:rFonts w:hint="cs"/>
          <w:sz w:val="26"/>
          <w:rtl/>
        </w:rPr>
        <w:t xml:space="preserve">: </w:t>
      </w:r>
    </w:p>
    <w:p w:rsidR="00F43750" w:rsidRPr="004B429D" w:rsidRDefault="0055600E" w:rsidP="0055600E">
      <w:pPr>
        <w:pStyle w:val="Noparagraphstyle"/>
        <w:ind w:left="720" w:right="-28" w:firstLine="720"/>
        <w:jc w:val="both"/>
        <w:rPr>
          <w:sz w:val="26"/>
          <w:rtl/>
        </w:rPr>
      </w:pPr>
      <w:r w:rsidRPr="004B429D">
        <w:rPr>
          <w:rFonts w:hint="cs"/>
          <w:sz w:val="26"/>
          <w:rtl/>
        </w:rPr>
        <w:t>בסעיף קטן</w:t>
      </w:r>
      <w:r w:rsidR="00F43750" w:rsidRPr="004B429D">
        <w:rPr>
          <w:rFonts w:hint="cs"/>
          <w:sz w:val="26"/>
          <w:rtl/>
        </w:rPr>
        <w:t xml:space="preserve"> (ד)(2), במקום "72" יבוא "48".</w:t>
      </w:r>
    </w:p>
    <w:p w:rsidR="00F43750" w:rsidRPr="004B429D" w:rsidRDefault="00F43750" w:rsidP="00782F50">
      <w:pPr>
        <w:pStyle w:val="Noparagraphstyle"/>
        <w:ind w:right="-28"/>
        <w:jc w:val="both"/>
        <w:rPr>
          <w:sz w:val="26"/>
          <w:rtl/>
        </w:rPr>
      </w:pPr>
    </w:p>
    <w:p w:rsidR="00F43750" w:rsidRPr="004B429D" w:rsidRDefault="00143D21" w:rsidP="0063793B">
      <w:pPr>
        <w:pStyle w:val="Noparagraphstyle"/>
        <w:numPr>
          <w:ilvl w:val="0"/>
          <w:numId w:val="2"/>
        </w:numPr>
        <w:ind w:right="-28"/>
        <w:jc w:val="both"/>
        <w:rPr>
          <w:sz w:val="26"/>
        </w:rPr>
      </w:pPr>
      <w:r w:rsidRPr="004B429D">
        <w:rPr>
          <w:rFonts w:hint="cs"/>
          <w:sz w:val="26"/>
          <w:rtl/>
        </w:rPr>
        <w:t>בסעיף קטן</w:t>
      </w:r>
      <w:r w:rsidR="00F43750" w:rsidRPr="004B429D">
        <w:rPr>
          <w:rFonts w:hint="cs"/>
          <w:sz w:val="26"/>
          <w:rtl/>
        </w:rPr>
        <w:t xml:space="preserve"> (ד)(3), במקום "שבועיים" יבוא "יומיים".</w:t>
      </w:r>
    </w:p>
    <w:p w:rsidR="00ED3833" w:rsidRPr="004B429D" w:rsidRDefault="00ED3833" w:rsidP="0063793B">
      <w:pPr>
        <w:pStyle w:val="Noparagraphstyle"/>
        <w:ind w:left="720" w:right="-28" w:firstLine="720"/>
        <w:rPr>
          <w:b/>
          <w:bCs/>
          <w:i/>
          <w:iCs/>
          <w:sz w:val="26"/>
          <w:rtl/>
        </w:rPr>
      </w:pPr>
      <w:r w:rsidRPr="004B429D">
        <w:rPr>
          <w:b/>
          <w:bCs/>
          <w:i/>
          <w:iCs/>
          <w:sz w:val="26"/>
          <w:rtl/>
        </w:rPr>
        <w:t>לחלופין:</w:t>
      </w:r>
    </w:p>
    <w:p w:rsidR="00F43750" w:rsidRPr="004B429D" w:rsidRDefault="00ED3833" w:rsidP="00782F50">
      <w:pPr>
        <w:pStyle w:val="Noparagraphstyle"/>
        <w:ind w:right="-28"/>
        <w:jc w:val="both"/>
        <w:rPr>
          <w:sz w:val="26"/>
          <w:rtl/>
        </w:rPr>
      </w:pPr>
      <w:r w:rsidRPr="004B429D">
        <w:rPr>
          <w:sz w:val="26"/>
          <w:rtl/>
        </w:rPr>
        <w:t xml:space="preserve">             </w:t>
      </w:r>
      <w:r w:rsidRPr="004B429D">
        <w:rPr>
          <w:sz w:val="26"/>
          <w:rtl/>
        </w:rPr>
        <w:tab/>
        <w:t>הסעיף – יימחק.</w:t>
      </w:r>
    </w:p>
    <w:p w:rsidR="00575B23" w:rsidRPr="004B429D" w:rsidRDefault="00575B23"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63</w:t>
      </w:r>
    </w:p>
    <w:p w:rsidR="00ED3833" w:rsidRPr="004B429D" w:rsidRDefault="00ED3833" w:rsidP="00ED3833">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ED3833" w:rsidRPr="004B429D" w:rsidRDefault="00ED3833" w:rsidP="0063793B">
      <w:pPr>
        <w:pStyle w:val="Noparagraphstyle"/>
        <w:numPr>
          <w:ilvl w:val="0"/>
          <w:numId w:val="2"/>
        </w:numPr>
        <w:ind w:right="-28"/>
        <w:jc w:val="both"/>
        <w:rPr>
          <w:sz w:val="26"/>
          <w:rtl/>
        </w:rPr>
      </w:pPr>
      <w:r w:rsidRPr="004B429D">
        <w:rPr>
          <w:rFonts w:hint="cs"/>
          <w:sz w:val="26"/>
          <w:rtl/>
        </w:rPr>
        <w:t xml:space="preserve">הסעיף </w:t>
      </w:r>
      <w:r w:rsidRPr="004B429D">
        <w:rPr>
          <w:sz w:val="26"/>
          <w:rtl/>
        </w:rPr>
        <w:t>–</w:t>
      </w:r>
      <w:r w:rsidRPr="004B429D">
        <w:rPr>
          <w:rFonts w:hint="cs"/>
          <w:sz w:val="26"/>
          <w:rtl/>
        </w:rPr>
        <w:t xml:space="preserve"> יימחק. </w:t>
      </w: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64</w:t>
      </w:r>
    </w:p>
    <w:p w:rsidR="00ED3833" w:rsidRPr="004B429D" w:rsidRDefault="00ED3833" w:rsidP="00ED3833">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ED3833" w:rsidRPr="004B429D" w:rsidRDefault="00ED3833" w:rsidP="0063793B">
      <w:pPr>
        <w:pStyle w:val="Noparagraphstyle"/>
        <w:numPr>
          <w:ilvl w:val="0"/>
          <w:numId w:val="2"/>
        </w:numPr>
        <w:ind w:right="-28"/>
        <w:jc w:val="both"/>
        <w:rPr>
          <w:sz w:val="26"/>
          <w:rtl/>
        </w:rPr>
      </w:pPr>
      <w:r w:rsidRPr="004B429D">
        <w:rPr>
          <w:rFonts w:hint="cs"/>
          <w:sz w:val="26"/>
          <w:rtl/>
        </w:rPr>
        <w:t xml:space="preserve">הסעיף </w:t>
      </w:r>
      <w:r w:rsidRPr="004B429D">
        <w:rPr>
          <w:sz w:val="26"/>
          <w:rtl/>
        </w:rPr>
        <w:t>–</w:t>
      </w:r>
      <w:r w:rsidRPr="004B429D">
        <w:rPr>
          <w:rFonts w:hint="cs"/>
          <w:sz w:val="26"/>
          <w:rtl/>
        </w:rPr>
        <w:t xml:space="preserve"> יימחק. </w:t>
      </w: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65</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F43750" w:rsidRPr="004B429D" w:rsidRDefault="00F43750" w:rsidP="0063793B">
      <w:pPr>
        <w:pStyle w:val="Noparagraphstyle"/>
        <w:numPr>
          <w:ilvl w:val="0"/>
          <w:numId w:val="2"/>
        </w:numPr>
        <w:ind w:right="-28"/>
        <w:jc w:val="both"/>
        <w:rPr>
          <w:sz w:val="26"/>
          <w:rtl/>
        </w:rPr>
      </w:pPr>
      <w:r w:rsidRPr="004B429D">
        <w:rPr>
          <w:rFonts w:hint="cs"/>
          <w:sz w:val="26"/>
          <w:rtl/>
        </w:rPr>
        <w:t>סעיף קטן (א) – יימחק.</w:t>
      </w:r>
    </w:p>
    <w:p w:rsidR="00ED3833" w:rsidRPr="004B429D" w:rsidRDefault="00ED3833" w:rsidP="0063793B">
      <w:pPr>
        <w:pStyle w:val="Noparagraphstyle"/>
        <w:ind w:left="720" w:right="-28" w:firstLine="720"/>
        <w:rPr>
          <w:b/>
          <w:bCs/>
          <w:i/>
          <w:iCs/>
          <w:sz w:val="26"/>
          <w:rtl/>
        </w:rPr>
      </w:pPr>
      <w:r w:rsidRPr="004B429D">
        <w:rPr>
          <w:b/>
          <w:bCs/>
          <w:i/>
          <w:iCs/>
          <w:sz w:val="26"/>
          <w:rtl/>
        </w:rPr>
        <w:t>לחלופין:</w:t>
      </w:r>
    </w:p>
    <w:p w:rsidR="00F43750" w:rsidRPr="004B429D" w:rsidRDefault="00ED3833" w:rsidP="00ED3833">
      <w:pPr>
        <w:pStyle w:val="Noparagraphstyle"/>
        <w:ind w:right="-28"/>
        <w:jc w:val="both"/>
        <w:rPr>
          <w:sz w:val="26"/>
          <w:rtl/>
        </w:rPr>
      </w:pPr>
      <w:r w:rsidRPr="004B429D">
        <w:rPr>
          <w:sz w:val="26"/>
          <w:rtl/>
        </w:rPr>
        <w:t xml:space="preserve">             </w:t>
      </w:r>
      <w:r w:rsidRPr="004B429D">
        <w:rPr>
          <w:sz w:val="26"/>
          <w:rtl/>
        </w:rPr>
        <w:tab/>
        <w:t>הסעיף – יימחק.</w:t>
      </w:r>
    </w:p>
    <w:p w:rsidR="00575B23" w:rsidRPr="004B429D" w:rsidRDefault="00575B23"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66</w:t>
      </w:r>
    </w:p>
    <w:p w:rsidR="00B44748" w:rsidRPr="004B429D" w:rsidRDefault="00B44748" w:rsidP="00782F50">
      <w:pPr>
        <w:pStyle w:val="Noparagraphstyle"/>
        <w:ind w:right="-28"/>
        <w:jc w:val="both"/>
        <w:rPr>
          <w:sz w:val="26"/>
          <w:rtl/>
        </w:rPr>
      </w:pPr>
      <w:r w:rsidRPr="004B429D">
        <w:rPr>
          <w:rFonts w:hint="cs"/>
          <w:b/>
          <w:bCs/>
          <w:sz w:val="26"/>
          <w:u w:val="single"/>
          <w:rtl/>
        </w:rPr>
        <w:t xml:space="preserve">קבוצת המחנה הציוני מציעה: </w:t>
      </w:r>
    </w:p>
    <w:p w:rsidR="00F43750" w:rsidRPr="004B429D" w:rsidRDefault="0010184E" w:rsidP="0063793B">
      <w:pPr>
        <w:pStyle w:val="Noparagraphstyle"/>
        <w:numPr>
          <w:ilvl w:val="0"/>
          <w:numId w:val="2"/>
        </w:numPr>
        <w:ind w:right="-28"/>
        <w:jc w:val="both"/>
        <w:rPr>
          <w:sz w:val="26"/>
          <w:rtl/>
        </w:rPr>
      </w:pPr>
      <w:r w:rsidRPr="004B429D">
        <w:rPr>
          <w:rFonts w:hint="cs"/>
          <w:sz w:val="26"/>
          <w:rtl/>
        </w:rPr>
        <w:t xml:space="preserve">בסעיף קטן (א), </w:t>
      </w:r>
      <w:r w:rsidR="00F43750" w:rsidRPr="004B429D">
        <w:rPr>
          <w:rFonts w:hint="cs"/>
          <w:sz w:val="26"/>
          <w:rtl/>
        </w:rPr>
        <w:t>במקום "רשאי שר הביטחון" יבוא "רשאי בית המשפט".</w:t>
      </w:r>
    </w:p>
    <w:p w:rsidR="00ED3833" w:rsidRPr="004B429D" w:rsidRDefault="00ED3833" w:rsidP="00ED3833">
      <w:pPr>
        <w:pStyle w:val="Noparagraphstyle"/>
        <w:ind w:right="-28"/>
        <w:jc w:val="both"/>
        <w:rPr>
          <w:b/>
          <w:bCs/>
          <w:sz w:val="26"/>
          <w:u w:val="single"/>
          <w:rtl/>
        </w:rPr>
      </w:pPr>
    </w:p>
    <w:p w:rsidR="00ED3833" w:rsidRPr="004B429D" w:rsidRDefault="00ED3833" w:rsidP="00ED3833">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ED3833" w:rsidRPr="004B429D" w:rsidRDefault="00ED3833" w:rsidP="0063793B">
      <w:pPr>
        <w:pStyle w:val="Noparagraphstyle"/>
        <w:numPr>
          <w:ilvl w:val="0"/>
          <w:numId w:val="2"/>
        </w:numPr>
        <w:ind w:right="-28"/>
        <w:jc w:val="both"/>
        <w:rPr>
          <w:sz w:val="26"/>
          <w:rtl/>
        </w:rPr>
      </w:pPr>
      <w:r w:rsidRPr="004B429D">
        <w:rPr>
          <w:rFonts w:hint="cs"/>
          <w:sz w:val="26"/>
          <w:rtl/>
        </w:rPr>
        <w:t xml:space="preserve">הסעיף </w:t>
      </w:r>
      <w:r w:rsidRPr="004B429D">
        <w:rPr>
          <w:sz w:val="26"/>
          <w:rtl/>
        </w:rPr>
        <w:t>–</w:t>
      </w:r>
      <w:r w:rsidRPr="004B429D">
        <w:rPr>
          <w:rFonts w:hint="cs"/>
          <w:sz w:val="26"/>
          <w:rtl/>
        </w:rPr>
        <w:t xml:space="preserve"> יימחק. </w:t>
      </w:r>
    </w:p>
    <w:p w:rsidR="00F43750" w:rsidRPr="004B429D" w:rsidRDefault="00F43750" w:rsidP="00782F50">
      <w:pPr>
        <w:pStyle w:val="Noparagraphstyle"/>
        <w:ind w:right="-28"/>
        <w:jc w:val="both"/>
        <w:rPr>
          <w:sz w:val="26"/>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67</w:t>
      </w:r>
    </w:p>
    <w:p w:rsidR="00ED3833" w:rsidRPr="004B429D" w:rsidRDefault="00ED3833" w:rsidP="00ED3833">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ED3833" w:rsidRPr="004B429D" w:rsidRDefault="00ED3833" w:rsidP="0063793B">
      <w:pPr>
        <w:pStyle w:val="Noparagraphstyle"/>
        <w:numPr>
          <w:ilvl w:val="0"/>
          <w:numId w:val="2"/>
        </w:numPr>
        <w:ind w:right="-28"/>
        <w:jc w:val="both"/>
        <w:rPr>
          <w:sz w:val="26"/>
          <w:rtl/>
        </w:rPr>
      </w:pPr>
      <w:r w:rsidRPr="004B429D">
        <w:rPr>
          <w:rFonts w:hint="cs"/>
          <w:sz w:val="26"/>
          <w:rtl/>
        </w:rPr>
        <w:t xml:space="preserve">הסעיף </w:t>
      </w:r>
      <w:r w:rsidRPr="004B429D">
        <w:rPr>
          <w:sz w:val="26"/>
          <w:rtl/>
        </w:rPr>
        <w:t>–</w:t>
      </w:r>
      <w:r w:rsidRPr="004B429D">
        <w:rPr>
          <w:rFonts w:hint="cs"/>
          <w:sz w:val="26"/>
          <w:rtl/>
        </w:rPr>
        <w:t xml:space="preserve"> יימחק. </w:t>
      </w:r>
    </w:p>
    <w:p w:rsidR="00F43750" w:rsidRPr="004B429D" w:rsidRDefault="00F43750" w:rsidP="00782F50">
      <w:pPr>
        <w:pStyle w:val="Noparagraphstyle"/>
        <w:ind w:right="-28"/>
        <w:jc w:val="both"/>
        <w:rPr>
          <w:sz w:val="28"/>
          <w:szCs w:val="28"/>
          <w:u w:val="double"/>
          <w:rtl/>
        </w:rPr>
      </w:pPr>
    </w:p>
    <w:p w:rsidR="00575B23" w:rsidRPr="004B429D" w:rsidRDefault="00575B23"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68</w:t>
      </w:r>
    </w:p>
    <w:p w:rsidR="00ED3833" w:rsidRPr="004B429D" w:rsidRDefault="00ED3833" w:rsidP="00ED3833">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ED3833" w:rsidRPr="004B429D" w:rsidRDefault="00ED3833" w:rsidP="0063793B">
      <w:pPr>
        <w:pStyle w:val="Noparagraphstyle"/>
        <w:numPr>
          <w:ilvl w:val="0"/>
          <w:numId w:val="2"/>
        </w:numPr>
        <w:ind w:right="-28"/>
        <w:jc w:val="both"/>
        <w:rPr>
          <w:sz w:val="26"/>
          <w:rtl/>
        </w:rPr>
      </w:pPr>
      <w:r w:rsidRPr="004B429D">
        <w:rPr>
          <w:rFonts w:hint="cs"/>
          <w:sz w:val="26"/>
          <w:rtl/>
        </w:rPr>
        <w:t xml:space="preserve">הסעיף </w:t>
      </w:r>
      <w:r w:rsidRPr="004B429D">
        <w:rPr>
          <w:sz w:val="26"/>
          <w:rtl/>
        </w:rPr>
        <w:t>–</w:t>
      </w:r>
      <w:r w:rsidRPr="004B429D">
        <w:rPr>
          <w:rFonts w:hint="cs"/>
          <w:sz w:val="26"/>
          <w:rtl/>
        </w:rPr>
        <w:t xml:space="preserve"> יימחק. </w:t>
      </w: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69</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F43750" w:rsidRPr="004B429D" w:rsidRDefault="00F43750" w:rsidP="0063793B">
      <w:pPr>
        <w:pStyle w:val="Noparagraphstyle"/>
        <w:numPr>
          <w:ilvl w:val="0"/>
          <w:numId w:val="2"/>
        </w:numPr>
        <w:ind w:right="-28"/>
        <w:jc w:val="both"/>
        <w:rPr>
          <w:sz w:val="26"/>
          <w:rtl/>
        </w:rPr>
      </w:pPr>
      <w:r w:rsidRPr="004B429D">
        <w:rPr>
          <w:rFonts w:hint="cs"/>
          <w:sz w:val="26"/>
          <w:rtl/>
        </w:rPr>
        <w:t>בסעיף קטן (א), המילים</w:t>
      </w:r>
      <w:r w:rsidR="007726E6" w:rsidRPr="004B429D">
        <w:rPr>
          <w:rFonts w:hint="cs"/>
          <w:sz w:val="26"/>
          <w:rtl/>
        </w:rPr>
        <w:t xml:space="preserve"> "לרבות קיום אסיפה, תהלוכה, כנס</w:t>
      </w:r>
      <w:r w:rsidRPr="004B429D">
        <w:rPr>
          <w:rFonts w:hint="cs"/>
          <w:sz w:val="26"/>
          <w:rtl/>
        </w:rPr>
        <w:t>, עצרת או הדרכה</w:t>
      </w:r>
      <w:r w:rsidR="007726E6" w:rsidRPr="004B429D">
        <w:rPr>
          <w:rFonts w:hint="cs"/>
          <w:sz w:val="26"/>
          <w:rtl/>
        </w:rPr>
        <w:t>,</w:t>
      </w:r>
      <w:r w:rsidRPr="004B429D">
        <w:rPr>
          <w:rFonts w:hint="cs"/>
          <w:sz w:val="26"/>
          <w:rtl/>
        </w:rPr>
        <w:t>" – יימחקו.</w:t>
      </w:r>
    </w:p>
    <w:p w:rsidR="00F43750" w:rsidRPr="004B429D" w:rsidRDefault="00F43750" w:rsidP="0063793B">
      <w:pPr>
        <w:pStyle w:val="Noparagraphstyle"/>
        <w:numPr>
          <w:ilvl w:val="0"/>
          <w:numId w:val="2"/>
        </w:numPr>
        <w:ind w:right="-28"/>
        <w:jc w:val="both"/>
        <w:rPr>
          <w:sz w:val="26"/>
          <w:rtl/>
        </w:rPr>
      </w:pPr>
      <w:r w:rsidRPr="004B429D">
        <w:rPr>
          <w:rFonts w:hint="cs"/>
          <w:sz w:val="26"/>
          <w:rtl/>
        </w:rPr>
        <w:t>בסעיף קטן (ג), אחרי "מפקד המח</w:t>
      </w:r>
      <w:r w:rsidR="007726E6" w:rsidRPr="004B429D">
        <w:rPr>
          <w:rFonts w:hint="cs"/>
          <w:sz w:val="26"/>
          <w:rtl/>
        </w:rPr>
        <w:t>וז" יבוא "יבחן את הטענות, ויהיה</w:t>
      </w:r>
      <w:r w:rsidRPr="004B429D">
        <w:rPr>
          <w:rFonts w:hint="cs"/>
          <w:sz w:val="26"/>
          <w:rtl/>
        </w:rPr>
        <w:t>".</w:t>
      </w:r>
    </w:p>
    <w:p w:rsidR="00F43750" w:rsidRPr="004B429D" w:rsidRDefault="00F43750" w:rsidP="0063793B">
      <w:pPr>
        <w:pStyle w:val="Noparagraphstyle"/>
        <w:numPr>
          <w:ilvl w:val="0"/>
          <w:numId w:val="2"/>
        </w:numPr>
        <w:ind w:right="-28"/>
        <w:jc w:val="both"/>
        <w:rPr>
          <w:sz w:val="26"/>
          <w:rtl/>
        </w:rPr>
      </w:pPr>
      <w:r w:rsidRPr="004B429D">
        <w:rPr>
          <w:rFonts w:hint="cs"/>
          <w:sz w:val="26"/>
          <w:rtl/>
        </w:rPr>
        <w:t xml:space="preserve">בסעיף קטן (ד), המילים "בשקידה סבירה" – יימחקו. </w:t>
      </w:r>
    </w:p>
    <w:p w:rsidR="00ED3833" w:rsidRPr="004B429D" w:rsidRDefault="00ED3833" w:rsidP="0063793B">
      <w:pPr>
        <w:pStyle w:val="Noparagraphstyle"/>
        <w:ind w:left="720" w:right="-28" w:firstLine="720"/>
        <w:rPr>
          <w:b/>
          <w:bCs/>
          <w:i/>
          <w:iCs/>
          <w:sz w:val="26"/>
          <w:rtl/>
        </w:rPr>
      </w:pPr>
      <w:r w:rsidRPr="004B429D">
        <w:rPr>
          <w:b/>
          <w:bCs/>
          <w:i/>
          <w:iCs/>
          <w:sz w:val="26"/>
          <w:rtl/>
        </w:rPr>
        <w:t>לחלופין:</w:t>
      </w:r>
    </w:p>
    <w:p w:rsidR="00F43750" w:rsidRPr="004B429D" w:rsidRDefault="00ED3833" w:rsidP="00ED3833">
      <w:pPr>
        <w:pStyle w:val="Noparagraphstyle"/>
        <w:ind w:right="-28"/>
        <w:jc w:val="both"/>
        <w:rPr>
          <w:sz w:val="26"/>
          <w:rtl/>
        </w:rPr>
      </w:pPr>
      <w:r w:rsidRPr="004B429D">
        <w:rPr>
          <w:sz w:val="26"/>
          <w:rtl/>
        </w:rPr>
        <w:t xml:space="preserve">             </w:t>
      </w:r>
      <w:r w:rsidRPr="004B429D">
        <w:rPr>
          <w:sz w:val="26"/>
          <w:rtl/>
        </w:rPr>
        <w:tab/>
        <w:t>הסעיף – יימחק.</w:t>
      </w: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70</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F43750" w:rsidRPr="004B429D" w:rsidRDefault="00F43750" w:rsidP="0063793B">
      <w:pPr>
        <w:pStyle w:val="Noparagraphstyle"/>
        <w:numPr>
          <w:ilvl w:val="0"/>
          <w:numId w:val="2"/>
        </w:numPr>
        <w:ind w:right="-28"/>
        <w:jc w:val="both"/>
        <w:rPr>
          <w:sz w:val="26"/>
        </w:rPr>
      </w:pPr>
      <w:r w:rsidRPr="004B429D">
        <w:rPr>
          <w:rFonts w:hint="cs"/>
          <w:sz w:val="26"/>
          <w:rtl/>
        </w:rPr>
        <w:t xml:space="preserve">בסעיף קטן (ב), המילים "בשקידה סבירה" – יימחקו. </w:t>
      </w:r>
    </w:p>
    <w:p w:rsidR="0037586C" w:rsidRPr="004B429D" w:rsidRDefault="00B65610" w:rsidP="0063793B">
      <w:pPr>
        <w:pStyle w:val="HeadHatzaotHok"/>
        <w:keepNext w:val="0"/>
        <w:keepLines w:val="0"/>
        <w:numPr>
          <w:ilvl w:val="0"/>
          <w:numId w:val="2"/>
        </w:numPr>
        <w:spacing w:before="0"/>
        <w:jc w:val="both"/>
        <w:rPr>
          <w:b w:val="0"/>
          <w:bCs w:val="0"/>
          <w:sz w:val="26"/>
          <w:rtl/>
        </w:rPr>
      </w:pPr>
      <w:r w:rsidRPr="004B429D">
        <w:rPr>
          <w:rFonts w:hint="cs"/>
          <w:b w:val="0"/>
          <w:bCs w:val="0"/>
          <w:sz w:val="26"/>
          <w:rtl/>
        </w:rPr>
        <w:t>בסעיף קטן (ב), הסיפה החל ב</w:t>
      </w:r>
      <w:r w:rsidR="0037586C" w:rsidRPr="004B429D">
        <w:rPr>
          <w:rFonts w:hint="cs"/>
          <w:b w:val="0"/>
          <w:bCs w:val="0"/>
          <w:sz w:val="26"/>
          <w:rtl/>
        </w:rPr>
        <w:t xml:space="preserve">מילים "ואולם אם היה למפכ"ל" </w:t>
      </w:r>
      <w:r w:rsidR="0037586C" w:rsidRPr="004B429D">
        <w:rPr>
          <w:b w:val="0"/>
          <w:bCs w:val="0"/>
          <w:sz w:val="26"/>
          <w:rtl/>
        </w:rPr>
        <w:t>–</w:t>
      </w:r>
      <w:r w:rsidR="0037586C" w:rsidRPr="004B429D">
        <w:rPr>
          <w:rFonts w:hint="cs"/>
          <w:b w:val="0"/>
          <w:bCs w:val="0"/>
          <w:sz w:val="26"/>
          <w:rtl/>
        </w:rPr>
        <w:t xml:space="preserve"> יימחק. </w:t>
      </w:r>
    </w:p>
    <w:p w:rsidR="00F43750" w:rsidRPr="004B429D" w:rsidRDefault="00F43750" w:rsidP="0063793B">
      <w:pPr>
        <w:pStyle w:val="Noparagraphstyle"/>
        <w:numPr>
          <w:ilvl w:val="0"/>
          <w:numId w:val="2"/>
        </w:numPr>
        <w:ind w:right="-28"/>
        <w:jc w:val="both"/>
        <w:rPr>
          <w:sz w:val="26"/>
          <w:rtl/>
        </w:rPr>
      </w:pPr>
      <w:r w:rsidRPr="004B429D">
        <w:rPr>
          <w:rFonts w:hint="cs"/>
          <w:sz w:val="26"/>
          <w:rtl/>
        </w:rPr>
        <w:t>בסעיף קטן (ו), אחרי "לרבות שימוש בכוח" יבוא "סביר".</w:t>
      </w:r>
    </w:p>
    <w:p w:rsidR="00F43750" w:rsidRPr="004B429D" w:rsidRDefault="00F43750" w:rsidP="0063793B">
      <w:pPr>
        <w:pStyle w:val="Noparagraphstyle"/>
        <w:numPr>
          <w:ilvl w:val="0"/>
          <w:numId w:val="2"/>
        </w:numPr>
        <w:ind w:right="-28"/>
        <w:jc w:val="both"/>
        <w:rPr>
          <w:sz w:val="26"/>
          <w:rtl/>
        </w:rPr>
      </w:pPr>
      <w:r w:rsidRPr="004B429D">
        <w:rPr>
          <w:rFonts w:hint="cs"/>
          <w:sz w:val="26"/>
          <w:rtl/>
        </w:rPr>
        <w:t>בסעיף קטן (ז), המילים "בשקידה סבירה" – יימחקו.</w:t>
      </w:r>
    </w:p>
    <w:p w:rsidR="00ED3833" w:rsidRPr="004B429D" w:rsidRDefault="00ED3833" w:rsidP="0063793B">
      <w:pPr>
        <w:pStyle w:val="Noparagraphstyle"/>
        <w:ind w:left="720" w:right="-28" w:firstLine="720"/>
        <w:rPr>
          <w:b/>
          <w:bCs/>
          <w:i/>
          <w:iCs/>
          <w:sz w:val="26"/>
          <w:rtl/>
        </w:rPr>
      </w:pPr>
      <w:r w:rsidRPr="004B429D">
        <w:rPr>
          <w:b/>
          <w:bCs/>
          <w:i/>
          <w:iCs/>
          <w:sz w:val="26"/>
          <w:rtl/>
        </w:rPr>
        <w:t>לחלופין:</w:t>
      </w:r>
    </w:p>
    <w:p w:rsidR="00F43750" w:rsidRPr="004B429D" w:rsidRDefault="00ED3833" w:rsidP="00ED3833">
      <w:pPr>
        <w:pStyle w:val="Noparagraphstyle"/>
        <w:ind w:right="-28"/>
        <w:jc w:val="both"/>
        <w:rPr>
          <w:sz w:val="26"/>
          <w:rtl/>
        </w:rPr>
      </w:pPr>
      <w:r w:rsidRPr="004B429D">
        <w:rPr>
          <w:b/>
          <w:bCs/>
          <w:sz w:val="26"/>
          <w:rtl/>
        </w:rPr>
        <w:t xml:space="preserve">             </w:t>
      </w:r>
      <w:r w:rsidRPr="004B429D">
        <w:rPr>
          <w:b/>
          <w:bCs/>
          <w:sz w:val="26"/>
          <w:rtl/>
        </w:rPr>
        <w:tab/>
      </w:r>
      <w:r w:rsidRPr="004B429D">
        <w:rPr>
          <w:sz w:val="26"/>
          <w:rtl/>
        </w:rPr>
        <w:t>הסעיף – יימחק.</w:t>
      </w: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71</w:t>
      </w:r>
    </w:p>
    <w:p w:rsidR="00ED3833" w:rsidRPr="004B429D" w:rsidRDefault="00ED3833" w:rsidP="00ED3833">
      <w:pPr>
        <w:pStyle w:val="Noparagraphstyle"/>
        <w:ind w:right="-28"/>
        <w:jc w:val="both"/>
        <w:rPr>
          <w:b/>
          <w:bCs/>
          <w:sz w:val="26"/>
          <w:rtl/>
        </w:rPr>
      </w:pPr>
      <w:r w:rsidRPr="004B429D">
        <w:rPr>
          <w:rFonts w:hint="cs"/>
          <w:b/>
          <w:bCs/>
          <w:sz w:val="26"/>
          <w:u w:val="single"/>
          <w:rtl/>
        </w:rPr>
        <w:t>קבוצת מרצ וקבוצת הרשימה המשותפת מציעות</w:t>
      </w:r>
      <w:r w:rsidRPr="004B429D">
        <w:rPr>
          <w:rFonts w:hint="cs"/>
          <w:b/>
          <w:bCs/>
          <w:sz w:val="26"/>
          <w:rtl/>
        </w:rPr>
        <w:t>:</w:t>
      </w:r>
    </w:p>
    <w:p w:rsidR="00ED3833" w:rsidRPr="004B429D" w:rsidRDefault="00ED3833" w:rsidP="0063793B">
      <w:pPr>
        <w:pStyle w:val="Noparagraphstyle"/>
        <w:numPr>
          <w:ilvl w:val="0"/>
          <w:numId w:val="2"/>
        </w:numPr>
        <w:ind w:right="-28"/>
        <w:jc w:val="both"/>
        <w:rPr>
          <w:sz w:val="26"/>
          <w:rtl/>
        </w:rPr>
      </w:pPr>
      <w:r w:rsidRPr="004B429D">
        <w:rPr>
          <w:rFonts w:hint="cs"/>
          <w:sz w:val="26"/>
          <w:rtl/>
        </w:rPr>
        <w:t xml:space="preserve">הסעיף </w:t>
      </w:r>
      <w:r w:rsidRPr="004B429D">
        <w:rPr>
          <w:sz w:val="26"/>
          <w:rtl/>
        </w:rPr>
        <w:t>–</w:t>
      </w:r>
      <w:r w:rsidRPr="004B429D">
        <w:rPr>
          <w:rFonts w:hint="cs"/>
          <w:sz w:val="26"/>
          <w:rtl/>
        </w:rPr>
        <w:t xml:space="preserve"> יימחק. </w:t>
      </w:r>
    </w:p>
    <w:p w:rsidR="00F43750" w:rsidRPr="004B429D" w:rsidRDefault="00F43750" w:rsidP="00782F50">
      <w:pPr>
        <w:pStyle w:val="Noparagraphstyle"/>
        <w:ind w:right="-28"/>
        <w:jc w:val="both"/>
        <w:rPr>
          <w:sz w:val="26"/>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72</w:t>
      </w:r>
    </w:p>
    <w:p w:rsidR="00085909" w:rsidRPr="004B429D" w:rsidRDefault="00BD6C1A" w:rsidP="00782F50">
      <w:pPr>
        <w:pStyle w:val="Noparagraphstyle"/>
        <w:ind w:right="-28"/>
        <w:jc w:val="both"/>
        <w:rPr>
          <w:b/>
          <w:bCs/>
          <w:sz w:val="26"/>
          <w:rtl/>
        </w:rPr>
      </w:pPr>
      <w:r w:rsidRPr="004B429D">
        <w:rPr>
          <w:rFonts w:hint="cs"/>
          <w:b/>
          <w:bCs/>
          <w:sz w:val="26"/>
          <w:u w:val="single"/>
          <w:rtl/>
        </w:rPr>
        <w:t>קבוצת מרצ וקבוצת הרשימה המשותפת מציעות</w:t>
      </w:r>
      <w:r w:rsidR="00085909" w:rsidRPr="004B429D">
        <w:rPr>
          <w:rFonts w:hint="cs"/>
          <w:b/>
          <w:bCs/>
          <w:sz w:val="26"/>
          <w:rtl/>
        </w:rPr>
        <w:t>:</w:t>
      </w:r>
    </w:p>
    <w:p w:rsidR="00F43750" w:rsidRPr="004B429D" w:rsidRDefault="00A07FF1" w:rsidP="0063793B">
      <w:pPr>
        <w:pStyle w:val="Noparagraphstyle"/>
        <w:numPr>
          <w:ilvl w:val="0"/>
          <w:numId w:val="2"/>
        </w:numPr>
        <w:ind w:right="-28"/>
        <w:jc w:val="both"/>
        <w:rPr>
          <w:sz w:val="26"/>
          <w:rtl/>
        </w:rPr>
      </w:pPr>
      <w:r w:rsidRPr="004B429D">
        <w:rPr>
          <w:rFonts w:hint="cs"/>
          <w:sz w:val="26"/>
          <w:rtl/>
        </w:rPr>
        <w:t xml:space="preserve">בסופו יבוא "היה המקום כאמור </w:t>
      </w:r>
      <w:r w:rsidR="00F43750" w:rsidRPr="004B429D">
        <w:rPr>
          <w:rFonts w:hint="cs"/>
          <w:sz w:val="26"/>
          <w:rtl/>
        </w:rPr>
        <w:t xml:space="preserve">מקום מגורים, </w:t>
      </w:r>
      <w:r w:rsidRPr="004B429D">
        <w:rPr>
          <w:rFonts w:hint="cs"/>
          <w:sz w:val="26"/>
          <w:rtl/>
        </w:rPr>
        <w:t xml:space="preserve">דינו </w:t>
      </w:r>
      <w:r w:rsidRPr="004B429D">
        <w:rPr>
          <w:sz w:val="26"/>
          <w:rtl/>
        </w:rPr>
        <w:t>–</w:t>
      </w:r>
      <w:r w:rsidRPr="004B429D">
        <w:rPr>
          <w:rFonts w:hint="cs"/>
          <w:sz w:val="26"/>
          <w:rtl/>
        </w:rPr>
        <w:t xml:space="preserve"> חודשיים</w:t>
      </w:r>
      <w:r w:rsidR="00F43750" w:rsidRPr="004B429D">
        <w:rPr>
          <w:rFonts w:hint="cs"/>
          <w:sz w:val="26"/>
          <w:rtl/>
        </w:rPr>
        <w:t>.</w:t>
      </w:r>
      <w:r w:rsidR="003449B9" w:rsidRPr="004B429D">
        <w:rPr>
          <w:rFonts w:hint="cs"/>
          <w:sz w:val="26"/>
          <w:rtl/>
        </w:rPr>
        <w:t>"</w:t>
      </w:r>
    </w:p>
    <w:p w:rsidR="00ED3833" w:rsidRPr="004B429D" w:rsidRDefault="00ED3833" w:rsidP="0063793B">
      <w:pPr>
        <w:pStyle w:val="Noparagraphstyle"/>
        <w:ind w:left="720" w:right="-28" w:firstLine="720"/>
        <w:rPr>
          <w:b/>
          <w:bCs/>
          <w:i/>
          <w:iCs/>
          <w:sz w:val="26"/>
          <w:rtl/>
        </w:rPr>
      </w:pPr>
      <w:r w:rsidRPr="004B429D">
        <w:rPr>
          <w:b/>
          <w:bCs/>
          <w:i/>
          <w:iCs/>
          <w:sz w:val="26"/>
          <w:rtl/>
        </w:rPr>
        <w:t>לחלופין:</w:t>
      </w:r>
    </w:p>
    <w:p w:rsidR="00F43750" w:rsidRPr="004B429D" w:rsidRDefault="00ED3833" w:rsidP="00ED3833">
      <w:pPr>
        <w:pStyle w:val="Noparagraphstyle"/>
        <w:ind w:right="-28"/>
        <w:jc w:val="both"/>
        <w:rPr>
          <w:sz w:val="26"/>
          <w:rtl/>
        </w:rPr>
      </w:pPr>
      <w:r w:rsidRPr="004B429D">
        <w:rPr>
          <w:sz w:val="26"/>
          <w:rtl/>
        </w:rPr>
        <w:t xml:space="preserve">             </w:t>
      </w:r>
      <w:r w:rsidRPr="004B429D">
        <w:rPr>
          <w:sz w:val="26"/>
          <w:rtl/>
        </w:rPr>
        <w:tab/>
        <w:t>הסעיף – יימחק.</w:t>
      </w:r>
    </w:p>
    <w:p w:rsidR="00575B23" w:rsidRPr="004B429D" w:rsidRDefault="00575B23" w:rsidP="00ED3833">
      <w:pPr>
        <w:pStyle w:val="Noparagraphstyle"/>
        <w:ind w:right="-28"/>
        <w:jc w:val="both"/>
        <w:rPr>
          <w:sz w:val="26"/>
          <w:rtl/>
        </w:rPr>
      </w:pPr>
    </w:p>
    <w:p w:rsidR="00F43750" w:rsidRPr="004B429D" w:rsidRDefault="00575B23" w:rsidP="0063793B">
      <w:pPr>
        <w:pStyle w:val="Noparagraphstyle"/>
        <w:ind w:right="-28"/>
        <w:jc w:val="both"/>
        <w:rPr>
          <w:sz w:val="28"/>
          <w:szCs w:val="28"/>
          <w:u w:val="double"/>
          <w:rtl/>
        </w:rPr>
      </w:pPr>
      <w:r w:rsidRPr="004B429D">
        <w:rPr>
          <w:rFonts w:hint="cs"/>
          <w:sz w:val="28"/>
          <w:szCs w:val="28"/>
          <w:u w:val="double"/>
          <w:rtl/>
        </w:rPr>
        <w:t>לסעיפים 73 עד 75</w:t>
      </w:r>
    </w:p>
    <w:p w:rsidR="00F43750" w:rsidRPr="004B429D" w:rsidRDefault="00575B23" w:rsidP="0063793B">
      <w:pPr>
        <w:pStyle w:val="Noparagraphstyle"/>
        <w:ind w:right="-28"/>
        <w:jc w:val="both"/>
        <w:rPr>
          <w:sz w:val="26"/>
          <w:rtl/>
        </w:rPr>
      </w:pPr>
      <w:r w:rsidRPr="004B429D">
        <w:rPr>
          <w:rFonts w:hint="eastAsia"/>
          <w:sz w:val="26"/>
          <w:rtl/>
        </w:rPr>
        <w:t>אין</w:t>
      </w:r>
      <w:r w:rsidRPr="004B429D">
        <w:rPr>
          <w:sz w:val="26"/>
          <w:rtl/>
        </w:rPr>
        <w:t xml:space="preserve"> הסתייגויות </w:t>
      </w:r>
    </w:p>
    <w:p w:rsidR="00F43750" w:rsidRPr="004B429D" w:rsidRDefault="00F43750" w:rsidP="00782F50">
      <w:pPr>
        <w:pStyle w:val="Noparagraphstyle"/>
        <w:ind w:right="-28"/>
        <w:jc w:val="both"/>
        <w:rPr>
          <w:sz w:val="28"/>
          <w:szCs w:val="28"/>
          <w:u w:val="double"/>
          <w:rtl/>
        </w:rPr>
      </w:pPr>
    </w:p>
    <w:p w:rsidR="00F43750" w:rsidRPr="004B429D" w:rsidRDefault="00F43750" w:rsidP="00782F50">
      <w:pPr>
        <w:pStyle w:val="Noparagraphstyle"/>
        <w:ind w:right="-28"/>
        <w:jc w:val="both"/>
        <w:rPr>
          <w:sz w:val="28"/>
          <w:szCs w:val="28"/>
          <w:u w:val="double"/>
          <w:rtl/>
        </w:rPr>
      </w:pPr>
      <w:r w:rsidRPr="004B429D">
        <w:rPr>
          <w:rFonts w:hint="cs"/>
          <w:sz w:val="28"/>
          <w:szCs w:val="28"/>
          <w:u w:val="double"/>
          <w:rtl/>
        </w:rPr>
        <w:t>לסעיף 76</w:t>
      </w:r>
    </w:p>
    <w:p w:rsidR="00BF7038" w:rsidRPr="004B429D" w:rsidRDefault="00BF7038" w:rsidP="00843176">
      <w:pPr>
        <w:pStyle w:val="Noparagraphstyle"/>
        <w:ind w:right="-28"/>
        <w:jc w:val="both"/>
        <w:rPr>
          <w:b/>
          <w:bCs/>
          <w:sz w:val="26"/>
          <w:u w:val="single"/>
          <w:rtl/>
        </w:rPr>
      </w:pPr>
      <w:r w:rsidRPr="004B429D">
        <w:rPr>
          <w:b/>
          <w:bCs/>
          <w:sz w:val="26"/>
          <w:u w:val="single"/>
          <w:rtl/>
        </w:rPr>
        <w:t xml:space="preserve">קבוצת </w:t>
      </w:r>
      <w:r w:rsidR="00843176" w:rsidRPr="004B429D">
        <w:rPr>
          <w:rFonts w:hint="cs"/>
          <w:b/>
          <w:bCs/>
          <w:sz w:val="26"/>
          <w:u w:val="single"/>
          <w:rtl/>
        </w:rPr>
        <w:t xml:space="preserve">מרצ וקבוצת </w:t>
      </w:r>
      <w:r w:rsidRPr="004B429D">
        <w:rPr>
          <w:b/>
          <w:bCs/>
          <w:sz w:val="26"/>
          <w:u w:val="single"/>
          <w:rtl/>
        </w:rPr>
        <w:t>הרשימה המשותפת</w:t>
      </w:r>
      <w:r w:rsidRPr="004B429D">
        <w:rPr>
          <w:rFonts w:hint="cs"/>
          <w:b/>
          <w:bCs/>
          <w:sz w:val="26"/>
          <w:u w:val="single"/>
          <w:rtl/>
        </w:rPr>
        <w:t xml:space="preserve"> מציע</w:t>
      </w:r>
      <w:r w:rsidR="00843176" w:rsidRPr="004B429D">
        <w:rPr>
          <w:rFonts w:hint="cs"/>
          <w:b/>
          <w:bCs/>
          <w:sz w:val="26"/>
          <w:u w:val="single"/>
          <w:rtl/>
        </w:rPr>
        <w:t>ות</w:t>
      </w:r>
      <w:r w:rsidRPr="004B429D">
        <w:rPr>
          <w:rFonts w:hint="cs"/>
          <w:b/>
          <w:bCs/>
          <w:sz w:val="26"/>
          <w:u w:val="single"/>
          <w:rtl/>
        </w:rPr>
        <w:t>:</w:t>
      </w:r>
    </w:p>
    <w:p w:rsidR="00215E59" w:rsidRPr="004B429D" w:rsidRDefault="00215E59" w:rsidP="0063793B">
      <w:pPr>
        <w:pStyle w:val="Noparagraphstyle"/>
        <w:numPr>
          <w:ilvl w:val="0"/>
          <w:numId w:val="2"/>
        </w:numPr>
        <w:ind w:right="-28"/>
        <w:jc w:val="both"/>
        <w:rPr>
          <w:sz w:val="26"/>
        </w:rPr>
      </w:pPr>
      <w:r w:rsidRPr="004B429D">
        <w:rPr>
          <w:rFonts w:hint="cs"/>
          <w:sz w:val="26"/>
          <w:rtl/>
        </w:rPr>
        <w:t>בפסקה (1), במקום "61" יבוא "12 עד 65".</w:t>
      </w:r>
    </w:p>
    <w:p w:rsidR="00215E59" w:rsidRPr="004B429D" w:rsidRDefault="00215E59" w:rsidP="0063793B">
      <w:pPr>
        <w:pStyle w:val="Noparagraphstyle"/>
        <w:numPr>
          <w:ilvl w:val="0"/>
          <w:numId w:val="2"/>
        </w:numPr>
        <w:ind w:right="-28"/>
        <w:jc w:val="both"/>
        <w:rPr>
          <w:sz w:val="26"/>
        </w:rPr>
      </w:pPr>
      <w:r w:rsidRPr="004B429D">
        <w:rPr>
          <w:rFonts w:hint="cs"/>
          <w:sz w:val="26"/>
          <w:rtl/>
        </w:rPr>
        <w:t>בפסקה (</w:t>
      </w:r>
      <w:r w:rsidR="00EE3C38" w:rsidRPr="004B429D">
        <w:rPr>
          <w:rFonts w:hint="cs"/>
          <w:sz w:val="26"/>
          <w:rtl/>
        </w:rPr>
        <w:t>1</w:t>
      </w:r>
      <w:r w:rsidRPr="004B429D">
        <w:rPr>
          <w:rFonts w:hint="cs"/>
          <w:sz w:val="26"/>
          <w:rtl/>
        </w:rPr>
        <w:t xml:space="preserve">), </w:t>
      </w:r>
      <w:r w:rsidR="00DF5C18" w:rsidRPr="004B429D">
        <w:rPr>
          <w:rFonts w:hint="cs"/>
          <w:sz w:val="26"/>
          <w:rtl/>
        </w:rPr>
        <w:t>במקום "70, 71א, 73, 78" יבוא "70"</w:t>
      </w:r>
      <w:r w:rsidR="00EE3C38" w:rsidRPr="004B429D">
        <w:rPr>
          <w:rFonts w:hint="cs"/>
          <w:sz w:val="26"/>
          <w:rtl/>
        </w:rPr>
        <w:t>.</w:t>
      </w:r>
    </w:p>
    <w:p w:rsidR="00EE3C38" w:rsidRPr="004B429D" w:rsidRDefault="00EE3C38" w:rsidP="0063793B">
      <w:pPr>
        <w:pStyle w:val="Noparagraphstyle"/>
        <w:numPr>
          <w:ilvl w:val="0"/>
          <w:numId w:val="2"/>
        </w:numPr>
        <w:ind w:right="-28"/>
        <w:jc w:val="both"/>
        <w:rPr>
          <w:sz w:val="26"/>
        </w:rPr>
      </w:pPr>
      <w:r w:rsidRPr="004B429D">
        <w:rPr>
          <w:rFonts w:hint="cs"/>
          <w:sz w:val="26"/>
          <w:rtl/>
        </w:rPr>
        <w:t>בפסקה (1), במקום "עד 85" יבוא "עד 101".</w:t>
      </w:r>
    </w:p>
    <w:p w:rsidR="00E705A7" w:rsidRPr="004B429D" w:rsidRDefault="00E705A7" w:rsidP="0063793B">
      <w:pPr>
        <w:pStyle w:val="Noparagraphstyle"/>
        <w:numPr>
          <w:ilvl w:val="0"/>
          <w:numId w:val="2"/>
        </w:numPr>
        <w:ind w:right="-28"/>
        <w:jc w:val="both"/>
        <w:rPr>
          <w:sz w:val="26"/>
        </w:rPr>
      </w:pPr>
      <w:r w:rsidRPr="004B429D">
        <w:rPr>
          <w:rFonts w:hint="cs"/>
          <w:sz w:val="26"/>
          <w:rtl/>
        </w:rPr>
        <w:t>בפסקה (1), אחרי "96," יבוא "119,".</w:t>
      </w:r>
    </w:p>
    <w:p w:rsidR="00E705A7" w:rsidRPr="004B429D" w:rsidRDefault="00E705A7" w:rsidP="0063793B">
      <w:pPr>
        <w:pStyle w:val="Noparagraphstyle"/>
        <w:numPr>
          <w:ilvl w:val="0"/>
          <w:numId w:val="2"/>
        </w:numPr>
        <w:ind w:right="-28"/>
        <w:jc w:val="both"/>
        <w:rPr>
          <w:sz w:val="26"/>
        </w:rPr>
      </w:pPr>
      <w:r w:rsidRPr="004B429D">
        <w:rPr>
          <w:rFonts w:hint="cs"/>
          <w:sz w:val="26"/>
          <w:rtl/>
        </w:rPr>
        <w:t xml:space="preserve">בפסקה (1), </w:t>
      </w:r>
      <w:r w:rsidR="00843176" w:rsidRPr="004B429D">
        <w:rPr>
          <w:rFonts w:hint="cs"/>
          <w:sz w:val="26"/>
          <w:rtl/>
        </w:rPr>
        <w:t>אחרי</w:t>
      </w:r>
      <w:r w:rsidRPr="004B429D">
        <w:rPr>
          <w:rFonts w:hint="cs"/>
          <w:sz w:val="26"/>
          <w:rtl/>
        </w:rPr>
        <w:t xml:space="preserve"> "</w:t>
      </w:r>
      <w:r w:rsidR="00843176" w:rsidRPr="004B429D">
        <w:rPr>
          <w:rFonts w:hint="cs"/>
          <w:sz w:val="26"/>
          <w:rtl/>
        </w:rPr>
        <w:t>128,</w:t>
      </w:r>
      <w:r w:rsidRPr="004B429D">
        <w:rPr>
          <w:rFonts w:hint="cs"/>
          <w:sz w:val="26"/>
          <w:rtl/>
        </w:rPr>
        <w:t>" יבוא "</w:t>
      </w:r>
      <w:r w:rsidR="00843176" w:rsidRPr="004B429D">
        <w:rPr>
          <w:rFonts w:hint="cs"/>
          <w:sz w:val="26"/>
          <w:rtl/>
        </w:rPr>
        <w:t>130,</w:t>
      </w:r>
      <w:r w:rsidRPr="004B429D">
        <w:rPr>
          <w:rFonts w:hint="cs"/>
          <w:sz w:val="26"/>
          <w:rtl/>
        </w:rPr>
        <w:t>".</w:t>
      </w:r>
    </w:p>
    <w:p w:rsidR="00843176" w:rsidRPr="004B429D" w:rsidRDefault="00843176" w:rsidP="0063793B">
      <w:pPr>
        <w:pStyle w:val="Noparagraphstyle"/>
        <w:numPr>
          <w:ilvl w:val="0"/>
          <w:numId w:val="2"/>
        </w:numPr>
        <w:ind w:right="-28"/>
        <w:jc w:val="both"/>
        <w:rPr>
          <w:sz w:val="26"/>
        </w:rPr>
      </w:pPr>
      <w:r w:rsidRPr="004B429D">
        <w:rPr>
          <w:rFonts w:hint="cs"/>
          <w:sz w:val="26"/>
          <w:rtl/>
        </w:rPr>
        <w:t>בפסקה (1), אחרי "131," יבוא "132,".</w:t>
      </w:r>
    </w:p>
    <w:p w:rsidR="00843176" w:rsidRPr="004B429D" w:rsidRDefault="00843176" w:rsidP="0063793B">
      <w:pPr>
        <w:pStyle w:val="Noparagraphstyle"/>
        <w:numPr>
          <w:ilvl w:val="0"/>
          <w:numId w:val="2"/>
        </w:numPr>
        <w:ind w:right="-28"/>
        <w:jc w:val="both"/>
        <w:rPr>
          <w:sz w:val="26"/>
        </w:rPr>
      </w:pPr>
      <w:r w:rsidRPr="004B429D">
        <w:rPr>
          <w:rFonts w:hint="cs"/>
          <w:sz w:val="26"/>
          <w:rtl/>
        </w:rPr>
        <w:t>בפסקה (1), אחרי "135א," יבוא "136,".</w:t>
      </w:r>
    </w:p>
    <w:p w:rsidR="00843176" w:rsidRPr="004B429D" w:rsidRDefault="00843176" w:rsidP="0063793B">
      <w:pPr>
        <w:pStyle w:val="Noparagraphstyle"/>
        <w:numPr>
          <w:ilvl w:val="0"/>
          <w:numId w:val="2"/>
        </w:numPr>
        <w:ind w:right="-28"/>
        <w:jc w:val="both"/>
        <w:rPr>
          <w:sz w:val="26"/>
        </w:rPr>
      </w:pPr>
      <w:r w:rsidRPr="004B429D">
        <w:rPr>
          <w:rFonts w:hint="cs"/>
          <w:sz w:val="26"/>
          <w:rtl/>
        </w:rPr>
        <w:t>בפסקה (1), אחרי "135א," יבוא "137,".</w:t>
      </w:r>
    </w:p>
    <w:p w:rsidR="00F43750" w:rsidRPr="004B429D" w:rsidRDefault="00F43750" w:rsidP="00782F50">
      <w:pPr>
        <w:pStyle w:val="af3"/>
        <w:ind w:left="1080"/>
        <w:jc w:val="both"/>
        <w:rPr>
          <w:rFonts w:asciiTheme="majorBidi" w:hAnsiTheme="majorBidi" w:cs="David"/>
          <w:sz w:val="26"/>
          <w:szCs w:val="26"/>
        </w:rPr>
      </w:pPr>
    </w:p>
    <w:p w:rsidR="00F43750" w:rsidRPr="004B429D" w:rsidRDefault="00575B23" w:rsidP="0063793B">
      <w:pPr>
        <w:pStyle w:val="Noparagraphstyle"/>
        <w:ind w:right="-28"/>
        <w:jc w:val="both"/>
        <w:rPr>
          <w:sz w:val="28"/>
          <w:szCs w:val="28"/>
          <w:u w:val="double"/>
          <w:rtl/>
        </w:rPr>
      </w:pPr>
      <w:r w:rsidRPr="004B429D">
        <w:rPr>
          <w:rFonts w:hint="cs"/>
          <w:sz w:val="28"/>
          <w:szCs w:val="28"/>
          <w:u w:val="double"/>
          <w:rtl/>
        </w:rPr>
        <w:t xml:space="preserve">לסעיפים </w:t>
      </w:r>
      <w:r w:rsidR="00F43750" w:rsidRPr="004B429D">
        <w:rPr>
          <w:rFonts w:hint="cs"/>
          <w:sz w:val="28"/>
          <w:szCs w:val="28"/>
          <w:u w:val="double"/>
          <w:rtl/>
        </w:rPr>
        <w:t>77</w:t>
      </w:r>
      <w:r w:rsidRPr="004B429D">
        <w:rPr>
          <w:rFonts w:hint="cs"/>
          <w:sz w:val="28"/>
          <w:szCs w:val="28"/>
          <w:u w:val="double"/>
          <w:rtl/>
        </w:rPr>
        <w:t xml:space="preserve"> עד 101</w:t>
      </w:r>
    </w:p>
    <w:p w:rsidR="00F43750" w:rsidRPr="004B429D" w:rsidRDefault="00F43750" w:rsidP="00782F50">
      <w:pPr>
        <w:pStyle w:val="Noparagraphstyle"/>
        <w:ind w:right="-28"/>
        <w:jc w:val="both"/>
        <w:rPr>
          <w:sz w:val="26"/>
          <w:rtl/>
        </w:rPr>
      </w:pPr>
      <w:r w:rsidRPr="004B429D">
        <w:rPr>
          <w:rFonts w:hint="cs"/>
          <w:sz w:val="26"/>
          <w:rtl/>
        </w:rPr>
        <w:t>אין הסתייגויות</w:t>
      </w:r>
    </w:p>
    <w:p w:rsidR="00F43750" w:rsidRPr="004B429D" w:rsidRDefault="00F43750" w:rsidP="00782F50">
      <w:pPr>
        <w:pStyle w:val="Noparagraphstyle"/>
        <w:ind w:right="-28"/>
        <w:jc w:val="both"/>
        <w:rPr>
          <w:sz w:val="28"/>
          <w:szCs w:val="28"/>
          <w:rtl/>
        </w:rPr>
      </w:pPr>
    </w:p>
    <w:p w:rsidR="00B26F51" w:rsidRPr="004B429D" w:rsidRDefault="00B26F51" w:rsidP="00B26F51">
      <w:pPr>
        <w:pStyle w:val="Noparagraphstyle"/>
        <w:ind w:right="-28"/>
        <w:jc w:val="both"/>
        <w:rPr>
          <w:sz w:val="28"/>
          <w:szCs w:val="28"/>
          <w:u w:val="double"/>
          <w:rtl/>
        </w:rPr>
      </w:pPr>
      <w:r w:rsidRPr="004B429D">
        <w:rPr>
          <w:rFonts w:hint="cs"/>
          <w:sz w:val="28"/>
          <w:szCs w:val="28"/>
          <w:u w:val="double"/>
          <w:rtl/>
        </w:rPr>
        <w:t>לתוספת</w:t>
      </w:r>
    </w:p>
    <w:p w:rsidR="00B26F51" w:rsidRPr="004B429D" w:rsidRDefault="00B26F51" w:rsidP="00B26F51">
      <w:pPr>
        <w:pStyle w:val="Noparagraphstyle"/>
        <w:ind w:right="-28"/>
        <w:jc w:val="both"/>
        <w:rPr>
          <w:sz w:val="26"/>
          <w:rtl/>
        </w:rPr>
      </w:pPr>
      <w:r w:rsidRPr="004B429D">
        <w:rPr>
          <w:rFonts w:hint="cs"/>
          <w:sz w:val="26"/>
          <w:rtl/>
        </w:rPr>
        <w:t>אין הסתייגויות</w:t>
      </w:r>
    </w:p>
    <w:p w:rsidR="00B26F51" w:rsidRPr="004B429D" w:rsidRDefault="00B26F51" w:rsidP="00782F50">
      <w:pPr>
        <w:pStyle w:val="Noparagraphstyle"/>
        <w:ind w:right="-28"/>
        <w:jc w:val="both"/>
        <w:rPr>
          <w:sz w:val="28"/>
          <w:szCs w:val="28"/>
          <w:rtl/>
        </w:rPr>
      </w:pPr>
    </w:p>
    <w:p w:rsidR="00F43750" w:rsidRPr="004B429D" w:rsidRDefault="00F43750" w:rsidP="00782F50">
      <w:pPr>
        <w:pStyle w:val="Noparagraphstyle"/>
        <w:ind w:right="-28"/>
        <w:jc w:val="both"/>
        <w:rPr>
          <w:rtl/>
        </w:rPr>
      </w:pPr>
    </w:p>
    <w:p w:rsidR="00F43750" w:rsidRPr="004B429D" w:rsidRDefault="00F43750" w:rsidP="00782F50">
      <w:pPr>
        <w:pStyle w:val="Noparagraphstyle"/>
        <w:ind w:right="-28"/>
        <w:jc w:val="both"/>
        <w:rPr>
          <w:rtl/>
        </w:rPr>
      </w:pPr>
    </w:p>
    <w:p w:rsidR="00F43750" w:rsidRPr="004B429D" w:rsidRDefault="00F43750" w:rsidP="00782F50">
      <w:pPr>
        <w:pStyle w:val="Noparagraphstyle"/>
        <w:ind w:right="-28"/>
        <w:jc w:val="both"/>
        <w:rPr>
          <w:rtl/>
        </w:rPr>
      </w:pPr>
    </w:p>
    <w:p w:rsidR="00F43750" w:rsidRPr="004B429D" w:rsidRDefault="00F43750" w:rsidP="00782F50">
      <w:pPr>
        <w:pStyle w:val="Noparagraphstyle"/>
        <w:ind w:right="-28"/>
        <w:jc w:val="both"/>
        <w:rPr>
          <w:sz w:val="24"/>
          <w:szCs w:val="24"/>
          <w:rtl/>
        </w:rPr>
      </w:pPr>
    </w:p>
    <w:p w:rsidR="00A5477B" w:rsidRPr="004B429D" w:rsidRDefault="00A5477B" w:rsidP="00782F50">
      <w:pPr>
        <w:pStyle w:val="Noparagraphstyle"/>
        <w:ind w:right="-28"/>
        <w:jc w:val="center"/>
        <w:rPr>
          <w:rtl/>
        </w:rPr>
      </w:pPr>
      <w:r w:rsidRPr="004B429D">
        <w:rPr>
          <w:rFonts w:hint="cs"/>
          <w:rtl/>
        </w:rPr>
        <w:t>***************************************************************************************</w:t>
      </w:r>
    </w:p>
    <w:p w:rsidR="00A5477B" w:rsidRPr="004B429D" w:rsidRDefault="00A5477B" w:rsidP="00782F50">
      <w:pPr>
        <w:pStyle w:val="Noparagraphstyle"/>
        <w:ind w:right="-28"/>
        <w:jc w:val="both"/>
        <w:rPr>
          <w:sz w:val="26"/>
          <w:rtl/>
        </w:rPr>
      </w:pPr>
    </w:p>
    <w:p w:rsidR="00A5477B" w:rsidRPr="004B429D" w:rsidRDefault="00A5477B" w:rsidP="00782F50">
      <w:pPr>
        <w:pStyle w:val="Noparagraphstyle"/>
        <w:ind w:right="-28"/>
        <w:jc w:val="both"/>
        <w:rPr>
          <w:b/>
          <w:bCs/>
          <w:sz w:val="36"/>
          <w:szCs w:val="36"/>
          <w:u w:val="single"/>
          <w:rtl/>
        </w:rPr>
      </w:pPr>
      <w:r w:rsidRPr="004B429D">
        <w:rPr>
          <w:rFonts w:hint="cs"/>
          <w:b/>
          <w:bCs/>
          <w:sz w:val="36"/>
          <w:szCs w:val="36"/>
          <w:u w:val="single"/>
          <w:rtl/>
        </w:rPr>
        <w:t>בקשות רשות דיבור</w:t>
      </w:r>
    </w:p>
    <w:p w:rsidR="00A5477B" w:rsidRPr="004B429D" w:rsidRDefault="00024C94" w:rsidP="00782F50">
      <w:pPr>
        <w:pStyle w:val="Noparagraphstyle"/>
        <w:ind w:right="-28"/>
        <w:jc w:val="both"/>
        <w:rPr>
          <w:sz w:val="26"/>
          <w:rtl/>
        </w:rPr>
      </w:pPr>
      <w:r w:rsidRPr="004B429D">
        <w:rPr>
          <w:rFonts w:hint="cs"/>
          <w:sz w:val="26"/>
          <w:rtl/>
        </w:rPr>
        <w:t>אין</w:t>
      </w:r>
    </w:p>
    <w:p w:rsidR="00A5477B" w:rsidRDefault="00A5477B" w:rsidP="00782F50">
      <w:pPr>
        <w:pStyle w:val="Noparagraphstyle"/>
        <w:ind w:right="-28"/>
        <w:jc w:val="center"/>
        <w:rPr>
          <w:rtl/>
        </w:rPr>
      </w:pPr>
      <w:r w:rsidRPr="004B429D">
        <w:rPr>
          <w:rFonts w:hint="cs"/>
          <w:rtl/>
        </w:rPr>
        <w:t>***************************************************************************************</w:t>
      </w:r>
    </w:p>
    <w:p w:rsidR="00A5477B" w:rsidRPr="00D90EA3" w:rsidRDefault="00A5477B" w:rsidP="00782F50">
      <w:pPr>
        <w:rPr>
          <w:rtl/>
        </w:rPr>
      </w:pPr>
    </w:p>
    <w:p w:rsidR="00A5477B" w:rsidRPr="00E83E0A" w:rsidRDefault="00A5477B" w:rsidP="00782F50">
      <w:pPr>
        <w:spacing w:before="0" w:line="360" w:lineRule="auto"/>
        <w:ind w:right="-28" w:firstLine="0"/>
        <w:rPr>
          <w:rtl/>
        </w:rPr>
      </w:pPr>
    </w:p>
    <w:sectPr w:rsidR="00A5477B" w:rsidRPr="00E83E0A" w:rsidSect="003E078D">
      <w:headerReference w:type="even" r:id="rId19"/>
      <w:headerReference w:type="default" r:id="rId20"/>
      <w:headerReference w:type="first" r:id="rId21"/>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7F62" w:rsidRDefault="00647F62">
      <w:r>
        <w:separator/>
      </w:r>
    </w:p>
  </w:endnote>
  <w:endnote w:type="continuationSeparator" w:id="0">
    <w:p w:rsidR="00647F62" w:rsidRDefault="00647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C1A" w:rsidRDefault="00BD6C1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C1A" w:rsidRDefault="00BD6C1A">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C1A" w:rsidRDefault="00BD6C1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7F62" w:rsidRDefault="00647F62">
      <w:r>
        <w:separator/>
      </w:r>
    </w:p>
  </w:footnote>
  <w:footnote w:type="continuationSeparator" w:id="0">
    <w:p w:rsidR="00647F62" w:rsidRDefault="00647F62">
      <w:r>
        <w:continuationSeparator/>
      </w:r>
    </w:p>
  </w:footnote>
  <w:footnote w:id="1">
    <w:p w:rsidR="00BD6C1A" w:rsidRDefault="00BD6C1A" w:rsidP="00763E73">
      <w:pPr>
        <w:pStyle w:val="ad"/>
        <w:rPr>
          <w:rtl/>
        </w:rPr>
      </w:pPr>
      <w:r>
        <w:rPr>
          <w:rStyle w:val="af"/>
        </w:rPr>
        <w:footnoteRef/>
      </w:r>
      <w:r>
        <w:rPr>
          <w:rtl/>
        </w:rPr>
        <w:t xml:space="preserve"> </w:t>
      </w:r>
      <w:r>
        <w:rPr>
          <w:rFonts w:hint="eastAsia"/>
          <w:rtl/>
        </w:rPr>
        <w:t>ס</w:t>
      </w:r>
      <w:r>
        <w:rPr>
          <w:rtl/>
        </w:rPr>
        <w:t xml:space="preserve">"ח התשס"א, עמ' 168. </w:t>
      </w:r>
    </w:p>
  </w:footnote>
  <w:footnote w:id="2">
    <w:p w:rsidR="00BD6C1A" w:rsidRDefault="00BD6C1A" w:rsidP="00763E73">
      <w:pPr>
        <w:pStyle w:val="ad"/>
        <w:rPr>
          <w:rtl/>
        </w:rPr>
      </w:pPr>
      <w:r>
        <w:rPr>
          <w:rStyle w:val="af"/>
        </w:rPr>
        <w:footnoteRef/>
      </w:r>
      <w:r>
        <w:rPr>
          <w:rtl/>
        </w:rPr>
        <w:t xml:space="preserve"> </w:t>
      </w:r>
      <w:r>
        <w:rPr>
          <w:rFonts w:hint="eastAsia"/>
          <w:rtl/>
        </w:rPr>
        <w:t>ס</w:t>
      </w:r>
      <w:r>
        <w:rPr>
          <w:rtl/>
        </w:rPr>
        <w:t>"ח התש"ס, עמ' 293.</w:t>
      </w:r>
    </w:p>
  </w:footnote>
  <w:footnote w:id="3">
    <w:p w:rsidR="00BD6C1A" w:rsidRDefault="00BD6C1A" w:rsidP="00763E73">
      <w:pPr>
        <w:pStyle w:val="ad"/>
        <w:rPr>
          <w:rtl/>
        </w:rPr>
      </w:pPr>
      <w:r>
        <w:rPr>
          <w:rStyle w:val="af"/>
        </w:rPr>
        <w:footnoteRef/>
      </w:r>
      <w:r>
        <w:rPr>
          <w:rtl/>
        </w:rPr>
        <w:t xml:space="preserve"> </w:t>
      </w:r>
      <w:r>
        <w:rPr>
          <w:rFonts w:hint="eastAsia"/>
          <w:rtl/>
        </w:rPr>
        <w:t>ס</w:t>
      </w:r>
      <w:r>
        <w:rPr>
          <w:rtl/>
        </w:rPr>
        <w:t>"ח התשס"ה, עמ' 76.</w:t>
      </w:r>
    </w:p>
  </w:footnote>
  <w:footnote w:id="4">
    <w:p w:rsidR="00BD6C1A" w:rsidRDefault="00BD6C1A" w:rsidP="00763E73">
      <w:pPr>
        <w:pStyle w:val="ad"/>
        <w:rPr>
          <w:rtl/>
        </w:rPr>
      </w:pPr>
      <w:r>
        <w:rPr>
          <w:rStyle w:val="af"/>
        </w:rPr>
        <w:footnoteRef/>
      </w:r>
      <w:r>
        <w:rPr>
          <w:rtl/>
        </w:rPr>
        <w:t xml:space="preserve"> </w:t>
      </w:r>
      <w:r>
        <w:rPr>
          <w:rFonts w:hint="eastAsia"/>
          <w:rtl/>
        </w:rPr>
        <w:t>ס</w:t>
      </w:r>
      <w:r>
        <w:rPr>
          <w:rtl/>
        </w:rPr>
        <w:t>"ח התשנ"ו, עמ' 338.</w:t>
      </w:r>
    </w:p>
  </w:footnote>
  <w:footnote w:id="5">
    <w:p w:rsidR="00BD6C1A" w:rsidRDefault="00BD6C1A" w:rsidP="00763E73">
      <w:pPr>
        <w:pStyle w:val="ad"/>
        <w:rPr>
          <w:rtl/>
        </w:rPr>
      </w:pPr>
      <w:r>
        <w:rPr>
          <w:rStyle w:val="af"/>
        </w:rPr>
        <w:footnoteRef/>
      </w:r>
      <w:r>
        <w:rPr>
          <w:rtl/>
        </w:rPr>
        <w:t xml:space="preserve"> ס"ח התשל"ז, עמ' 226.</w:t>
      </w:r>
    </w:p>
  </w:footnote>
  <w:footnote w:id="6">
    <w:p w:rsidR="00BD6C1A" w:rsidRDefault="00BD6C1A">
      <w:pPr>
        <w:pStyle w:val="ad"/>
        <w:rPr>
          <w:rtl/>
        </w:rPr>
      </w:pPr>
      <w:r>
        <w:rPr>
          <w:rStyle w:val="af"/>
        </w:rPr>
        <w:footnoteRef/>
      </w:r>
      <w:r>
        <w:rPr>
          <w:rtl/>
        </w:rPr>
        <w:t xml:space="preserve"> </w:t>
      </w:r>
      <w:r>
        <w:rPr>
          <w:rFonts w:hint="cs"/>
          <w:rtl/>
        </w:rPr>
        <w:t>ס"ח התשי"ד, עמ' 160.</w:t>
      </w:r>
    </w:p>
  </w:footnote>
  <w:footnote w:id="7">
    <w:p w:rsidR="00BD6C1A" w:rsidRDefault="00BD6C1A" w:rsidP="00763E73">
      <w:pPr>
        <w:pStyle w:val="ad"/>
        <w:rPr>
          <w:rtl/>
        </w:rPr>
      </w:pPr>
      <w:r>
        <w:rPr>
          <w:rStyle w:val="af"/>
        </w:rPr>
        <w:footnoteRef/>
      </w:r>
      <w:r>
        <w:rPr>
          <w:rtl/>
        </w:rPr>
        <w:t xml:space="preserve"> </w:t>
      </w:r>
      <w:r>
        <w:rPr>
          <w:rFonts w:hint="eastAsia"/>
          <w:rtl/>
        </w:rPr>
        <w:t>דיני</w:t>
      </w:r>
      <w:r>
        <w:rPr>
          <w:rtl/>
        </w:rPr>
        <w:t xml:space="preserve"> מדינת ישראל, נוסח חדש 18, עמ' 421.</w:t>
      </w:r>
    </w:p>
  </w:footnote>
  <w:footnote w:id="8">
    <w:p w:rsidR="00BD6C1A" w:rsidRDefault="00BD6C1A" w:rsidP="00763E73">
      <w:pPr>
        <w:pStyle w:val="ad"/>
        <w:rPr>
          <w:rtl/>
        </w:rPr>
      </w:pPr>
      <w:r>
        <w:rPr>
          <w:rStyle w:val="af"/>
        </w:rPr>
        <w:footnoteRef/>
      </w:r>
      <w:r>
        <w:rPr>
          <w:rtl/>
        </w:rPr>
        <w:t xml:space="preserve"> דיני מדינת ישראל, נוסח חדש 12, עמ' 284.</w:t>
      </w:r>
    </w:p>
  </w:footnote>
  <w:footnote w:id="9">
    <w:p w:rsidR="00BD6C1A" w:rsidRDefault="00BD6C1A" w:rsidP="00763E73">
      <w:pPr>
        <w:pStyle w:val="ad"/>
        <w:rPr>
          <w:rtl/>
        </w:rPr>
      </w:pPr>
      <w:r>
        <w:rPr>
          <w:rStyle w:val="af"/>
        </w:rPr>
        <w:footnoteRef/>
      </w:r>
      <w:r>
        <w:rPr>
          <w:rtl/>
        </w:rPr>
        <w:t xml:space="preserve"> </w:t>
      </w:r>
      <w:r>
        <w:rPr>
          <w:rFonts w:hint="eastAsia"/>
          <w:rtl/>
        </w:rPr>
        <w:t>דיני</w:t>
      </w:r>
      <w:r>
        <w:rPr>
          <w:rtl/>
        </w:rPr>
        <w:t xml:space="preserve"> מדינת ישראל, נוסח חדש 17, עמ' 390.</w:t>
      </w:r>
    </w:p>
  </w:footnote>
  <w:footnote w:id="10">
    <w:p w:rsidR="00BD6C1A" w:rsidRDefault="00BD6C1A">
      <w:pPr>
        <w:pStyle w:val="ad"/>
        <w:rPr>
          <w:rtl/>
        </w:rPr>
      </w:pPr>
      <w:r>
        <w:rPr>
          <w:rStyle w:val="af"/>
        </w:rPr>
        <w:footnoteRef/>
      </w:r>
      <w:r>
        <w:rPr>
          <w:rtl/>
        </w:rPr>
        <w:t xml:space="preserve"> </w:t>
      </w:r>
      <w:r>
        <w:rPr>
          <w:rFonts w:hint="cs"/>
          <w:rtl/>
        </w:rPr>
        <w:t>ס"ח התשכ"ח, עמ' 234.</w:t>
      </w:r>
    </w:p>
  </w:footnote>
  <w:footnote w:id="11">
    <w:p w:rsidR="00BD6C1A" w:rsidRDefault="00BD6C1A" w:rsidP="00763E73">
      <w:pPr>
        <w:pStyle w:val="ad"/>
        <w:rPr>
          <w:rtl/>
        </w:rPr>
      </w:pPr>
      <w:r>
        <w:rPr>
          <w:rStyle w:val="af"/>
        </w:rPr>
        <w:footnoteRef/>
      </w:r>
      <w:r>
        <w:rPr>
          <w:rtl/>
        </w:rPr>
        <w:t xml:space="preserve"> </w:t>
      </w:r>
      <w:r>
        <w:rPr>
          <w:rFonts w:hint="eastAsia"/>
          <w:rtl/>
        </w:rPr>
        <w:t>ס</w:t>
      </w:r>
      <w:r>
        <w:rPr>
          <w:rtl/>
        </w:rPr>
        <w:t>"ח התשכ"ח, עמ' 20; התשס"ז, עמ' 364.</w:t>
      </w:r>
    </w:p>
  </w:footnote>
  <w:footnote w:id="12">
    <w:p w:rsidR="00BD6C1A" w:rsidRDefault="00BD6C1A" w:rsidP="00763E73">
      <w:pPr>
        <w:pStyle w:val="ad"/>
        <w:rPr>
          <w:rtl/>
        </w:rPr>
      </w:pPr>
      <w:r>
        <w:rPr>
          <w:rStyle w:val="af"/>
        </w:rPr>
        <w:footnoteRef/>
      </w:r>
      <w:r>
        <w:rPr>
          <w:rtl/>
        </w:rPr>
        <w:t xml:space="preserve"> </w:t>
      </w:r>
      <w:r>
        <w:rPr>
          <w:rFonts w:hint="eastAsia"/>
          <w:rtl/>
        </w:rPr>
        <w:t>ס</w:t>
      </w:r>
      <w:r>
        <w:rPr>
          <w:rtl/>
        </w:rPr>
        <w:t>"ח התש"י, עמ' 159.</w:t>
      </w:r>
    </w:p>
  </w:footnote>
  <w:footnote w:id="13">
    <w:p w:rsidR="00BD6C1A" w:rsidRDefault="00BD6C1A" w:rsidP="00763E73">
      <w:pPr>
        <w:pStyle w:val="ad"/>
        <w:rPr>
          <w:rtl/>
        </w:rPr>
      </w:pPr>
      <w:r>
        <w:rPr>
          <w:rStyle w:val="af"/>
        </w:rPr>
        <w:footnoteRef/>
      </w:r>
      <w:r>
        <w:rPr>
          <w:rtl/>
        </w:rPr>
        <w:t xml:space="preserve"> </w:t>
      </w:r>
      <w:r>
        <w:rPr>
          <w:rFonts w:hint="eastAsia"/>
          <w:rtl/>
        </w:rPr>
        <w:t>ס</w:t>
      </w:r>
      <w:r>
        <w:rPr>
          <w:rtl/>
        </w:rPr>
        <w:t>"ח התשי"ט, עמ' 190.</w:t>
      </w:r>
    </w:p>
  </w:footnote>
  <w:footnote w:id="14">
    <w:p w:rsidR="00BD6C1A" w:rsidRDefault="00BD6C1A" w:rsidP="00763E73">
      <w:pPr>
        <w:pStyle w:val="ad"/>
        <w:rPr>
          <w:rtl/>
        </w:rPr>
      </w:pPr>
      <w:r>
        <w:rPr>
          <w:rStyle w:val="af"/>
        </w:rPr>
        <w:footnoteRef/>
      </w:r>
      <w:r>
        <w:rPr>
          <w:rtl/>
        </w:rPr>
        <w:t xml:space="preserve"> </w:t>
      </w:r>
      <w:r>
        <w:rPr>
          <w:rFonts w:hint="eastAsia"/>
          <w:rtl/>
        </w:rPr>
        <w:t>ס</w:t>
      </w:r>
      <w:r>
        <w:rPr>
          <w:rtl/>
        </w:rPr>
        <w:t>"ח התשל"ז, עמ' 226.</w:t>
      </w:r>
    </w:p>
  </w:footnote>
  <w:footnote w:id="15">
    <w:p w:rsidR="00BD6C1A" w:rsidRDefault="00BD6C1A" w:rsidP="00763E73">
      <w:pPr>
        <w:pStyle w:val="ad"/>
        <w:rPr>
          <w:rtl/>
        </w:rPr>
      </w:pPr>
      <w:r>
        <w:rPr>
          <w:rStyle w:val="af"/>
        </w:rPr>
        <w:footnoteRef/>
      </w:r>
      <w:r>
        <w:rPr>
          <w:rtl/>
        </w:rPr>
        <w:t xml:space="preserve"> </w:t>
      </w:r>
      <w:r>
        <w:rPr>
          <w:rFonts w:hint="eastAsia"/>
          <w:rtl/>
        </w:rPr>
        <w:t>ס</w:t>
      </w:r>
      <w:r>
        <w:rPr>
          <w:rtl/>
        </w:rPr>
        <w:t>"ח התש"ם, עמ' 2.</w:t>
      </w:r>
    </w:p>
  </w:footnote>
  <w:footnote w:id="16">
    <w:p w:rsidR="00BD6C1A" w:rsidRDefault="00BD6C1A" w:rsidP="00763E73">
      <w:pPr>
        <w:pStyle w:val="ad"/>
        <w:rPr>
          <w:rtl/>
        </w:rPr>
      </w:pPr>
      <w:r>
        <w:rPr>
          <w:rStyle w:val="af"/>
        </w:rPr>
        <w:footnoteRef/>
      </w:r>
      <w:r>
        <w:rPr>
          <w:rtl/>
        </w:rPr>
        <w:t xml:space="preserve"> </w:t>
      </w:r>
      <w:r>
        <w:rPr>
          <w:rFonts w:hint="eastAsia"/>
          <w:rtl/>
        </w:rPr>
        <w:t>ס</w:t>
      </w:r>
      <w:r>
        <w:rPr>
          <w:rtl/>
        </w:rPr>
        <w:t>"ח התשכ"ט, עמ' 144.</w:t>
      </w:r>
    </w:p>
  </w:footnote>
  <w:footnote w:id="17">
    <w:p w:rsidR="00BD6C1A" w:rsidRDefault="00BD6C1A" w:rsidP="00763E73">
      <w:pPr>
        <w:pStyle w:val="ad"/>
        <w:rPr>
          <w:rtl/>
        </w:rPr>
      </w:pPr>
      <w:r>
        <w:rPr>
          <w:rStyle w:val="af"/>
        </w:rPr>
        <w:footnoteRef/>
      </w:r>
      <w:r>
        <w:rPr>
          <w:rtl/>
        </w:rPr>
        <w:t xml:space="preserve"> </w:t>
      </w:r>
      <w:r>
        <w:rPr>
          <w:rFonts w:hint="eastAsia"/>
          <w:rtl/>
        </w:rPr>
        <w:t>ס</w:t>
      </w:r>
      <w:r>
        <w:rPr>
          <w:rtl/>
        </w:rPr>
        <w:t>"ח התשמ"ד, עמ' 198.</w:t>
      </w:r>
    </w:p>
  </w:footnote>
  <w:footnote w:id="18">
    <w:p w:rsidR="00BD6C1A" w:rsidRDefault="00BD6C1A" w:rsidP="00763E73">
      <w:pPr>
        <w:pStyle w:val="ad"/>
        <w:rPr>
          <w:rtl/>
        </w:rPr>
      </w:pPr>
      <w:r>
        <w:rPr>
          <w:rStyle w:val="af"/>
        </w:rPr>
        <w:footnoteRef/>
      </w:r>
      <w:r>
        <w:rPr>
          <w:rtl/>
        </w:rPr>
        <w:t xml:space="preserve"> </w:t>
      </w:r>
      <w:r>
        <w:rPr>
          <w:rFonts w:hint="eastAsia"/>
          <w:rtl/>
        </w:rPr>
        <w:t>ס</w:t>
      </w:r>
      <w:r>
        <w:rPr>
          <w:rtl/>
        </w:rPr>
        <w:t>"ח התשמ"ד, עמ' 78.</w:t>
      </w:r>
    </w:p>
  </w:footnote>
  <w:footnote w:id="19">
    <w:p w:rsidR="00BD6C1A" w:rsidRDefault="00BD6C1A" w:rsidP="00763E73">
      <w:pPr>
        <w:pStyle w:val="ad"/>
        <w:rPr>
          <w:rtl/>
        </w:rPr>
      </w:pPr>
      <w:r>
        <w:rPr>
          <w:rStyle w:val="af"/>
        </w:rPr>
        <w:footnoteRef/>
      </w:r>
      <w:r>
        <w:rPr>
          <w:rtl/>
        </w:rPr>
        <w:t xml:space="preserve"> </w:t>
      </w:r>
      <w:r>
        <w:rPr>
          <w:rFonts w:hint="eastAsia"/>
          <w:rtl/>
        </w:rPr>
        <w:t>ס</w:t>
      </w:r>
      <w:r>
        <w:rPr>
          <w:rtl/>
        </w:rPr>
        <w:t>"ח התשס"א, עמ' 410.</w:t>
      </w:r>
    </w:p>
  </w:footnote>
  <w:footnote w:id="20">
    <w:p w:rsidR="00BD6C1A" w:rsidRDefault="00BD6C1A">
      <w:pPr>
        <w:pStyle w:val="ad"/>
        <w:rPr>
          <w:rtl/>
        </w:rPr>
      </w:pPr>
      <w:r>
        <w:rPr>
          <w:rStyle w:val="af"/>
        </w:rPr>
        <w:footnoteRef/>
      </w:r>
      <w:r>
        <w:rPr>
          <w:rtl/>
        </w:rPr>
        <w:t xml:space="preserve"> </w:t>
      </w:r>
      <w:r>
        <w:rPr>
          <w:rFonts w:hint="cs"/>
          <w:rtl/>
        </w:rPr>
        <w:t>ס"ח התשמ"ב, עמ' 43.</w:t>
      </w:r>
    </w:p>
  </w:footnote>
  <w:footnote w:id="21">
    <w:p w:rsidR="00BD6C1A" w:rsidRDefault="00BD6C1A" w:rsidP="00DC43EC">
      <w:pPr>
        <w:pStyle w:val="ad"/>
      </w:pPr>
      <w:r>
        <w:rPr>
          <w:rStyle w:val="af"/>
        </w:rPr>
        <w:footnoteRef/>
      </w:r>
      <w:r>
        <w:rPr>
          <w:rtl/>
        </w:rPr>
        <w:t xml:space="preserve"> </w:t>
      </w:r>
      <w:r>
        <w:rPr>
          <w:rFonts w:hint="cs"/>
          <w:rtl/>
        </w:rPr>
        <w:t>דיני מדינת ישראל, נוסח חדש 27, עמ' 526.</w:t>
      </w:r>
    </w:p>
  </w:footnote>
  <w:footnote w:id="22">
    <w:p w:rsidR="00BD6C1A" w:rsidRDefault="00BD6C1A">
      <w:pPr>
        <w:pStyle w:val="ad"/>
        <w:rPr>
          <w:rtl/>
        </w:rPr>
      </w:pPr>
      <w:r>
        <w:rPr>
          <w:rStyle w:val="af"/>
        </w:rPr>
        <w:footnoteRef/>
      </w:r>
      <w:r>
        <w:rPr>
          <w:rtl/>
        </w:rPr>
        <w:t xml:space="preserve"> </w:t>
      </w:r>
      <w:r>
        <w:rPr>
          <w:rFonts w:hint="cs"/>
          <w:rtl/>
        </w:rPr>
        <w:t>ס"ח התשכ"ז, עמ' 116.</w:t>
      </w:r>
    </w:p>
    <w:p w:rsidR="00BD6C1A" w:rsidRDefault="00BD6C1A">
      <w:pPr>
        <w:pStyle w:val="ad"/>
      </w:pPr>
    </w:p>
  </w:footnote>
  <w:footnote w:id="23">
    <w:p w:rsidR="00BD6C1A" w:rsidRDefault="00BD6C1A" w:rsidP="00763E73">
      <w:pPr>
        <w:pStyle w:val="ad"/>
        <w:rPr>
          <w:rtl/>
        </w:rPr>
      </w:pPr>
      <w:r>
        <w:rPr>
          <w:rStyle w:val="af"/>
        </w:rPr>
        <w:footnoteRef/>
      </w:r>
      <w:r>
        <w:rPr>
          <w:rtl/>
        </w:rPr>
        <w:t xml:space="preserve"> </w:t>
      </w:r>
      <w:r>
        <w:rPr>
          <w:rFonts w:hint="eastAsia"/>
          <w:rtl/>
        </w:rPr>
        <w:t>דיני</w:t>
      </w:r>
      <w:r>
        <w:rPr>
          <w:rtl/>
        </w:rPr>
        <w:t xml:space="preserve"> מדינת ישראל, נוסח חדש 3, עמ' 39.</w:t>
      </w:r>
    </w:p>
  </w:footnote>
  <w:footnote w:id="24">
    <w:p w:rsidR="00BD6C1A" w:rsidRPr="003E4727" w:rsidRDefault="00BD6C1A" w:rsidP="00E85CFB">
      <w:pPr>
        <w:ind w:left="340" w:firstLine="0"/>
        <w:rPr>
          <w:rtl/>
        </w:rPr>
      </w:pPr>
      <w:r>
        <w:rPr>
          <w:rStyle w:val="af"/>
        </w:rPr>
        <w:footnoteRef/>
      </w:r>
      <w:r>
        <w:rPr>
          <w:rtl/>
        </w:rPr>
        <w:t xml:space="preserve"> </w:t>
      </w:r>
      <w:r w:rsidRPr="00E85CFB">
        <w:rPr>
          <w:rFonts w:cs="David" w:hint="eastAsia"/>
          <w:sz w:val="20"/>
          <w:szCs w:val="20"/>
          <w:rtl/>
        </w:rPr>
        <w:t>ע</w:t>
      </w:r>
      <w:r w:rsidRPr="00E85CFB">
        <w:rPr>
          <w:rFonts w:cs="David"/>
          <w:sz w:val="20"/>
          <w:szCs w:val="20"/>
          <w:rtl/>
        </w:rPr>
        <w:t xml:space="preserve">"ר 1945, </w:t>
      </w:r>
      <w:r w:rsidRPr="00E85CFB">
        <w:rPr>
          <w:rFonts w:cs="David" w:hint="eastAsia"/>
          <w:sz w:val="20"/>
          <w:szCs w:val="20"/>
          <w:rtl/>
        </w:rPr>
        <w:t>תוס</w:t>
      </w:r>
      <w:r w:rsidRPr="00E85CFB">
        <w:rPr>
          <w:rFonts w:cs="David"/>
          <w:sz w:val="20"/>
          <w:szCs w:val="20"/>
          <w:rtl/>
        </w:rPr>
        <w:t xml:space="preserve">' 2, </w:t>
      </w:r>
      <w:r w:rsidRPr="00E85CFB">
        <w:rPr>
          <w:rFonts w:cs="David" w:hint="eastAsia"/>
          <w:sz w:val="20"/>
          <w:szCs w:val="20"/>
          <w:rtl/>
        </w:rPr>
        <w:t>עמ</w:t>
      </w:r>
      <w:r w:rsidRPr="00E85CFB">
        <w:rPr>
          <w:rFonts w:cs="David"/>
          <w:sz w:val="20"/>
          <w:szCs w:val="20"/>
          <w:rtl/>
        </w:rPr>
        <w:t>' (ע) 855, (א) 1055</w:t>
      </w:r>
      <w:r>
        <w:rPr>
          <w:rFonts w:cs="David" w:hint="cs"/>
          <w:sz w:val="20"/>
          <w:szCs w:val="20"/>
          <w:rtl/>
        </w:rPr>
        <w:t>.</w:t>
      </w:r>
    </w:p>
  </w:footnote>
  <w:footnote w:id="25">
    <w:p w:rsidR="00BD6C1A" w:rsidRDefault="00BD6C1A" w:rsidP="00F82CB1">
      <w:pPr>
        <w:pStyle w:val="ad"/>
        <w:rPr>
          <w:rtl/>
        </w:rPr>
      </w:pPr>
      <w:r>
        <w:rPr>
          <w:rStyle w:val="af"/>
        </w:rPr>
        <w:footnoteRef/>
      </w:r>
      <w:r>
        <w:rPr>
          <w:rtl/>
        </w:rPr>
        <w:t xml:space="preserve"> </w:t>
      </w:r>
      <w:r>
        <w:rPr>
          <w:rFonts w:hint="eastAsia"/>
          <w:rtl/>
        </w:rPr>
        <w:t>ע</w:t>
      </w:r>
      <w:r>
        <w:rPr>
          <w:rtl/>
        </w:rPr>
        <w:t xml:space="preserve">"ר </w:t>
      </w:r>
      <w:r>
        <w:rPr>
          <w:rFonts w:hint="cs"/>
          <w:rtl/>
        </w:rPr>
        <w:t>התש"ח</w:t>
      </w:r>
      <w:r>
        <w:rPr>
          <w:rtl/>
        </w:rPr>
        <w:t>, תוס' א', עמ' 73; ס"ח התשס"ה, עמ' 746.</w:t>
      </w:r>
    </w:p>
  </w:footnote>
  <w:footnote w:id="26">
    <w:p w:rsidR="00BD6C1A" w:rsidRDefault="00BD6C1A" w:rsidP="00F82CB1">
      <w:pPr>
        <w:pStyle w:val="ad"/>
        <w:rPr>
          <w:rtl/>
        </w:rPr>
      </w:pPr>
      <w:r>
        <w:rPr>
          <w:rStyle w:val="af"/>
        </w:rPr>
        <w:footnoteRef/>
      </w:r>
      <w:r>
        <w:rPr>
          <w:rtl/>
        </w:rPr>
        <w:t xml:space="preserve"> </w:t>
      </w:r>
      <w:r>
        <w:rPr>
          <w:rFonts w:hint="eastAsia"/>
          <w:rtl/>
        </w:rPr>
        <w:t>ס</w:t>
      </w:r>
      <w:r>
        <w:rPr>
          <w:rtl/>
        </w:rPr>
        <w:t>"ח התשס"ה, עמ' 76; התשס"ט, עמ' 66.</w:t>
      </w:r>
    </w:p>
  </w:footnote>
  <w:footnote w:id="27">
    <w:p w:rsidR="00BD6C1A" w:rsidRDefault="00BD6C1A" w:rsidP="00F82CB1">
      <w:pPr>
        <w:pStyle w:val="ad"/>
        <w:rPr>
          <w:rtl/>
        </w:rPr>
      </w:pPr>
      <w:r>
        <w:rPr>
          <w:rStyle w:val="af"/>
        </w:rPr>
        <w:footnoteRef/>
      </w:r>
      <w:r>
        <w:rPr>
          <w:rtl/>
        </w:rPr>
        <w:t xml:space="preserve"> </w:t>
      </w:r>
      <w:r>
        <w:rPr>
          <w:rFonts w:hint="eastAsia"/>
          <w:rtl/>
        </w:rPr>
        <w:t>ס</w:t>
      </w:r>
      <w:r>
        <w:rPr>
          <w:rtl/>
        </w:rPr>
        <w:t>"ח התשס"ו, עמ' 364; התשע"א, עמ' 118.</w:t>
      </w:r>
    </w:p>
  </w:footnote>
  <w:footnote w:id="28">
    <w:p w:rsidR="00BD6C1A" w:rsidRDefault="00BD6C1A" w:rsidP="00E85CFB">
      <w:pPr>
        <w:pStyle w:val="ad"/>
        <w:rPr>
          <w:rtl/>
        </w:rPr>
      </w:pPr>
      <w:r>
        <w:rPr>
          <w:rStyle w:val="af"/>
        </w:rPr>
        <w:footnoteRef/>
      </w:r>
      <w:r>
        <w:rPr>
          <w:rtl/>
        </w:rPr>
        <w:t xml:space="preserve"> </w:t>
      </w:r>
      <w:r>
        <w:rPr>
          <w:rFonts w:hint="cs"/>
          <w:rtl/>
        </w:rPr>
        <w:t>ע"ר 1442, תוס' 2, עמ' (ע) 855, (א); ס"ח התשע"ד, עמ' 472.</w:t>
      </w:r>
    </w:p>
  </w:footnote>
  <w:footnote w:id="29">
    <w:p w:rsidR="00BD6C1A" w:rsidRDefault="00BD6C1A" w:rsidP="00F82CB1">
      <w:pPr>
        <w:pStyle w:val="ad"/>
        <w:rPr>
          <w:rtl/>
        </w:rPr>
      </w:pPr>
      <w:r>
        <w:rPr>
          <w:rStyle w:val="af"/>
        </w:rPr>
        <w:footnoteRef/>
      </w:r>
      <w:r>
        <w:rPr>
          <w:rtl/>
        </w:rPr>
        <w:t xml:space="preserve"> </w:t>
      </w:r>
      <w:r>
        <w:rPr>
          <w:rFonts w:hint="eastAsia"/>
          <w:rtl/>
        </w:rPr>
        <w:t>ס</w:t>
      </w:r>
      <w:r>
        <w:rPr>
          <w:rtl/>
        </w:rPr>
        <w:t>"ח התשי"ב, עמ' 146; התשס"ח, עמ' 810.</w:t>
      </w:r>
    </w:p>
  </w:footnote>
  <w:footnote w:id="30">
    <w:p w:rsidR="00BD6C1A" w:rsidRDefault="00BD6C1A" w:rsidP="00F82CB1">
      <w:pPr>
        <w:pStyle w:val="ad"/>
        <w:rPr>
          <w:rtl/>
        </w:rPr>
      </w:pPr>
      <w:r>
        <w:rPr>
          <w:rStyle w:val="af"/>
        </w:rPr>
        <w:footnoteRef/>
      </w:r>
      <w:r>
        <w:rPr>
          <w:rtl/>
        </w:rPr>
        <w:t xml:space="preserve"> </w:t>
      </w:r>
      <w:r>
        <w:rPr>
          <w:rFonts w:hint="eastAsia"/>
          <w:rtl/>
        </w:rPr>
        <w:t>ס</w:t>
      </w:r>
      <w:r>
        <w:rPr>
          <w:rtl/>
        </w:rPr>
        <w:t>"ח התשכ"ח, עמ' 197; התשס"ח, עמ' 472.</w:t>
      </w:r>
    </w:p>
  </w:footnote>
  <w:footnote w:id="31">
    <w:p w:rsidR="00BD6C1A" w:rsidRDefault="00BD6C1A" w:rsidP="00F82CB1">
      <w:pPr>
        <w:pStyle w:val="ad"/>
        <w:rPr>
          <w:rtl/>
        </w:rPr>
      </w:pPr>
      <w:r>
        <w:rPr>
          <w:rStyle w:val="af"/>
        </w:rPr>
        <w:footnoteRef/>
      </w:r>
      <w:r>
        <w:rPr>
          <w:rtl/>
        </w:rPr>
        <w:t xml:space="preserve"> </w:t>
      </w:r>
      <w:r>
        <w:rPr>
          <w:rFonts w:hint="eastAsia"/>
          <w:rtl/>
        </w:rPr>
        <w:t>ס</w:t>
      </w:r>
      <w:r>
        <w:rPr>
          <w:rtl/>
        </w:rPr>
        <w:t>"ח התש"ל, עמ' 126; התש"ע, עמ' 399.</w:t>
      </w:r>
    </w:p>
  </w:footnote>
  <w:footnote w:id="32">
    <w:p w:rsidR="00BD6C1A" w:rsidRDefault="00BD6C1A" w:rsidP="00F82CB1">
      <w:pPr>
        <w:pStyle w:val="ad"/>
        <w:rPr>
          <w:rtl/>
        </w:rPr>
      </w:pPr>
      <w:r>
        <w:rPr>
          <w:rStyle w:val="af"/>
        </w:rPr>
        <w:footnoteRef/>
      </w:r>
      <w:r>
        <w:rPr>
          <w:rtl/>
        </w:rPr>
        <w:t xml:space="preserve"> </w:t>
      </w:r>
      <w:r>
        <w:rPr>
          <w:rFonts w:hint="eastAsia"/>
          <w:rtl/>
        </w:rPr>
        <w:t>דיני</w:t>
      </w:r>
      <w:r>
        <w:rPr>
          <w:rtl/>
        </w:rPr>
        <w:t xml:space="preserve"> מדינת ישראל, נוסח חדש 21, עמ' 459; ס"ח התשע"ד, עמ' 471.</w:t>
      </w:r>
    </w:p>
  </w:footnote>
  <w:footnote w:id="33">
    <w:p w:rsidR="00BD6C1A" w:rsidRDefault="00BD6C1A" w:rsidP="00F82CB1">
      <w:pPr>
        <w:pStyle w:val="ad"/>
        <w:rPr>
          <w:rtl/>
        </w:rPr>
      </w:pPr>
      <w:r>
        <w:rPr>
          <w:rStyle w:val="af"/>
        </w:rPr>
        <w:footnoteRef/>
      </w:r>
      <w:r>
        <w:rPr>
          <w:rtl/>
        </w:rPr>
        <w:t xml:space="preserve"> </w:t>
      </w:r>
      <w:r>
        <w:rPr>
          <w:rFonts w:hint="eastAsia"/>
          <w:rtl/>
        </w:rPr>
        <w:t>ס</w:t>
      </w:r>
      <w:r>
        <w:rPr>
          <w:rtl/>
        </w:rPr>
        <w:t>"ח התשל"ז, עמ' 226; התש"ע, עמ' 505.</w:t>
      </w:r>
    </w:p>
  </w:footnote>
  <w:footnote w:id="34">
    <w:p w:rsidR="00BD6C1A" w:rsidRDefault="00BD6C1A" w:rsidP="00F82CB1">
      <w:pPr>
        <w:pStyle w:val="ad"/>
        <w:rPr>
          <w:rtl/>
        </w:rPr>
      </w:pPr>
      <w:r>
        <w:rPr>
          <w:rStyle w:val="af"/>
        </w:rPr>
        <w:footnoteRef/>
      </w:r>
      <w:r>
        <w:rPr>
          <w:rtl/>
        </w:rPr>
        <w:t xml:space="preserve"> </w:t>
      </w:r>
      <w:r>
        <w:rPr>
          <w:rFonts w:hint="eastAsia"/>
          <w:rtl/>
        </w:rPr>
        <w:t>ס</w:t>
      </w:r>
      <w:r>
        <w:rPr>
          <w:rtl/>
        </w:rPr>
        <w:t>"ח התשמ"א, עמ' 322; התש"ע, עמ' 246.</w:t>
      </w:r>
    </w:p>
  </w:footnote>
  <w:footnote w:id="35">
    <w:p w:rsidR="00BD6C1A" w:rsidRDefault="00BD6C1A" w:rsidP="00F82CB1">
      <w:pPr>
        <w:pStyle w:val="ad"/>
        <w:rPr>
          <w:rtl/>
        </w:rPr>
      </w:pPr>
      <w:r>
        <w:rPr>
          <w:rStyle w:val="af"/>
        </w:rPr>
        <w:footnoteRef/>
      </w:r>
      <w:r>
        <w:rPr>
          <w:rtl/>
        </w:rPr>
        <w:t xml:space="preserve"> </w:t>
      </w:r>
      <w:r>
        <w:rPr>
          <w:rFonts w:hint="eastAsia"/>
          <w:rtl/>
        </w:rPr>
        <w:t>ס</w:t>
      </w:r>
      <w:r>
        <w:rPr>
          <w:rtl/>
        </w:rPr>
        <w:t>"ח התשמ"ד, עמ' 198; התש"ע, עמ' 310.</w:t>
      </w:r>
    </w:p>
  </w:footnote>
  <w:footnote w:id="36">
    <w:p w:rsidR="00BD6C1A" w:rsidRDefault="00BD6C1A" w:rsidP="00F82CB1">
      <w:pPr>
        <w:pStyle w:val="ad"/>
        <w:rPr>
          <w:rtl/>
        </w:rPr>
      </w:pPr>
      <w:r>
        <w:rPr>
          <w:rStyle w:val="af"/>
        </w:rPr>
        <w:footnoteRef/>
      </w:r>
      <w:r>
        <w:rPr>
          <w:rtl/>
        </w:rPr>
        <w:t xml:space="preserve"> </w:t>
      </w:r>
      <w:r>
        <w:rPr>
          <w:rFonts w:hint="eastAsia"/>
          <w:rtl/>
        </w:rPr>
        <w:t>דיני</w:t>
      </w:r>
      <w:r>
        <w:rPr>
          <w:rtl/>
        </w:rPr>
        <w:t xml:space="preserve"> מדינת ישראל, נוסח חדש 18, עמ' 421.</w:t>
      </w:r>
    </w:p>
  </w:footnote>
  <w:footnote w:id="37">
    <w:p w:rsidR="00BD6C1A" w:rsidRDefault="00BD6C1A" w:rsidP="00F82CB1">
      <w:pPr>
        <w:pStyle w:val="ad"/>
        <w:rPr>
          <w:rtl/>
        </w:rPr>
      </w:pPr>
      <w:r>
        <w:rPr>
          <w:rStyle w:val="af"/>
        </w:rPr>
        <w:footnoteRef/>
      </w:r>
      <w:r>
        <w:rPr>
          <w:rtl/>
        </w:rPr>
        <w:t xml:space="preserve"> </w:t>
      </w:r>
      <w:r>
        <w:rPr>
          <w:rFonts w:hint="cs"/>
          <w:rtl/>
        </w:rPr>
        <w:t>ס"ח התשנ"ה, עמ' 210; התשע"ו, עמ' ...</w:t>
      </w:r>
    </w:p>
  </w:footnote>
  <w:footnote w:id="38">
    <w:p w:rsidR="00BD6C1A" w:rsidRDefault="00BD6C1A" w:rsidP="00F82CB1">
      <w:pPr>
        <w:pStyle w:val="ad"/>
        <w:rPr>
          <w:rtl/>
        </w:rPr>
      </w:pPr>
      <w:r>
        <w:rPr>
          <w:rStyle w:val="af"/>
        </w:rPr>
        <w:footnoteRef/>
      </w:r>
      <w:r>
        <w:rPr>
          <w:rtl/>
        </w:rPr>
        <w:t xml:space="preserve"> </w:t>
      </w:r>
      <w:r>
        <w:rPr>
          <w:rFonts w:hint="eastAsia"/>
          <w:rtl/>
        </w:rPr>
        <w:t>ס</w:t>
      </w:r>
      <w:r>
        <w:rPr>
          <w:rtl/>
        </w:rPr>
        <w:t>"ח התשנ"ו, עמ' 8; התשס"ח, עמ' 833.</w:t>
      </w:r>
    </w:p>
  </w:footnote>
  <w:footnote w:id="39">
    <w:p w:rsidR="00BD6C1A" w:rsidRDefault="00BD6C1A" w:rsidP="00F82CB1">
      <w:pPr>
        <w:pStyle w:val="ad"/>
        <w:rPr>
          <w:rtl/>
        </w:rPr>
      </w:pPr>
      <w:r>
        <w:rPr>
          <w:rStyle w:val="af"/>
        </w:rPr>
        <w:footnoteRef/>
      </w:r>
      <w:r>
        <w:rPr>
          <w:rtl/>
        </w:rPr>
        <w:t xml:space="preserve"> </w:t>
      </w:r>
      <w:r>
        <w:rPr>
          <w:rFonts w:hint="eastAsia"/>
          <w:rtl/>
        </w:rPr>
        <w:t>ס</w:t>
      </w:r>
      <w:r>
        <w:rPr>
          <w:rtl/>
        </w:rPr>
        <w:t>"ח התשנ"ו, עמ' 338; התש"ע, עמ' 310.</w:t>
      </w:r>
    </w:p>
  </w:footnote>
  <w:footnote w:id="40">
    <w:p w:rsidR="00BD6C1A" w:rsidRDefault="00BD6C1A" w:rsidP="00F82CB1">
      <w:pPr>
        <w:pStyle w:val="ad"/>
        <w:rPr>
          <w:rtl/>
        </w:rPr>
      </w:pPr>
      <w:r>
        <w:rPr>
          <w:rStyle w:val="af"/>
        </w:rPr>
        <w:footnoteRef/>
      </w:r>
      <w:r>
        <w:rPr>
          <w:rtl/>
        </w:rPr>
        <w:t xml:space="preserve"> </w:t>
      </w:r>
      <w:r>
        <w:rPr>
          <w:rFonts w:hint="eastAsia"/>
          <w:rtl/>
        </w:rPr>
        <w:t>ס</w:t>
      </w:r>
      <w:r>
        <w:rPr>
          <w:rtl/>
        </w:rPr>
        <w:t>"ח התשנ"ח, עמ' 236.</w:t>
      </w:r>
    </w:p>
  </w:footnote>
  <w:footnote w:id="41">
    <w:p w:rsidR="00BD6C1A" w:rsidRDefault="00BD6C1A" w:rsidP="00F82CB1">
      <w:pPr>
        <w:pStyle w:val="ad"/>
        <w:rPr>
          <w:rtl/>
        </w:rPr>
      </w:pPr>
      <w:r>
        <w:rPr>
          <w:rStyle w:val="af"/>
        </w:rPr>
        <w:footnoteRef/>
      </w:r>
      <w:r>
        <w:rPr>
          <w:rtl/>
        </w:rPr>
        <w:t xml:space="preserve"> </w:t>
      </w:r>
      <w:r>
        <w:rPr>
          <w:rFonts w:hint="eastAsia"/>
          <w:rtl/>
        </w:rPr>
        <w:t>ס</w:t>
      </w:r>
      <w:r>
        <w:rPr>
          <w:rtl/>
        </w:rPr>
        <w:t>"ח התשנ"ח, עמ' 356; התשס"ט, עמ' 66.</w:t>
      </w:r>
    </w:p>
  </w:footnote>
  <w:footnote w:id="42">
    <w:p w:rsidR="00BD6C1A" w:rsidRPr="00BF4B84" w:rsidRDefault="00BD6C1A" w:rsidP="00F82CB1">
      <w:pPr>
        <w:pStyle w:val="ad"/>
        <w:rPr>
          <w:rtl/>
        </w:rPr>
      </w:pPr>
      <w:r>
        <w:rPr>
          <w:rStyle w:val="af"/>
        </w:rPr>
        <w:footnoteRef/>
      </w:r>
      <w:r>
        <w:rPr>
          <w:rtl/>
        </w:rPr>
        <w:t xml:space="preserve"> </w:t>
      </w:r>
      <w:r>
        <w:rPr>
          <w:rFonts w:hint="eastAsia"/>
          <w:rtl/>
        </w:rPr>
        <w:t>ס</w:t>
      </w:r>
      <w:r>
        <w:rPr>
          <w:rtl/>
        </w:rPr>
        <w:t>"</w:t>
      </w:r>
      <w:r w:rsidRPr="00BF4B84">
        <w:rPr>
          <w:rtl/>
        </w:rPr>
        <w:t>ח התשנ"ח, עמ' 226.</w:t>
      </w:r>
    </w:p>
  </w:footnote>
  <w:footnote w:id="43">
    <w:p w:rsidR="00BD6C1A" w:rsidRDefault="00BD6C1A" w:rsidP="00F82CB1">
      <w:pPr>
        <w:pStyle w:val="ad"/>
        <w:rPr>
          <w:rtl/>
        </w:rPr>
      </w:pPr>
      <w:r w:rsidRPr="00BF4B84">
        <w:rPr>
          <w:rStyle w:val="af"/>
        </w:rPr>
        <w:footnoteRef/>
      </w:r>
      <w:r w:rsidRPr="00BF4B84">
        <w:rPr>
          <w:rtl/>
        </w:rPr>
        <w:t xml:space="preserve"> </w:t>
      </w:r>
      <w:r w:rsidRPr="00BF4B84">
        <w:rPr>
          <w:rFonts w:hint="eastAsia"/>
          <w:rtl/>
        </w:rPr>
        <w:t>ס</w:t>
      </w:r>
      <w:r w:rsidRPr="00BF4B84">
        <w:rPr>
          <w:rtl/>
        </w:rPr>
        <w:t xml:space="preserve">"ח </w:t>
      </w:r>
      <w:r w:rsidRPr="00BF4B84">
        <w:rPr>
          <w:rFonts w:hint="cs"/>
          <w:rtl/>
        </w:rPr>
        <w:t>ה</w:t>
      </w:r>
      <w:r w:rsidRPr="00BF4B84">
        <w:rPr>
          <w:rtl/>
        </w:rPr>
        <w:t>תש</w:t>
      </w:r>
      <w:r>
        <w:rPr>
          <w:rtl/>
        </w:rPr>
        <w:t>"ס, עמ' 293; התשס"ח, עמ' 47.</w:t>
      </w:r>
    </w:p>
  </w:footnote>
  <w:footnote w:id="44">
    <w:p w:rsidR="00BD6C1A" w:rsidRDefault="00BD6C1A" w:rsidP="00F82CB1">
      <w:pPr>
        <w:pStyle w:val="ad"/>
        <w:rPr>
          <w:rtl/>
        </w:rPr>
      </w:pPr>
      <w:r>
        <w:rPr>
          <w:rStyle w:val="af"/>
        </w:rPr>
        <w:footnoteRef/>
      </w:r>
      <w:r>
        <w:rPr>
          <w:rtl/>
        </w:rPr>
        <w:t xml:space="preserve"> </w:t>
      </w:r>
      <w:r>
        <w:rPr>
          <w:rFonts w:hint="eastAsia"/>
          <w:rtl/>
        </w:rPr>
        <w:t>ס</w:t>
      </w:r>
      <w:r>
        <w:rPr>
          <w:rtl/>
        </w:rPr>
        <w:t>"ח התש"ס, עמ' 190; התש"ע, עמ' 502.</w:t>
      </w:r>
    </w:p>
  </w:footnote>
  <w:footnote w:id="45">
    <w:p w:rsidR="00BD6C1A" w:rsidRDefault="00BD6C1A" w:rsidP="00F82CB1">
      <w:pPr>
        <w:pStyle w:val="ad"/>
        <w:rPr>
          <w:rtl/>
        </w:rPr>
      </w:pPr>
      <w:r>
        <w:rPr>
          <w:rStyle w:val="af"/>
        </w:rPr>
        <w:footnoteRef/>
      </w:r>
      <w:r>
        <w:rPr>
          <w:rtl/>
        </w:rPr>
        <w:t xml:space="preserve"> </w:t>
      </w:r>
      <w:r>
        <w:rPr>
          <w:rFonts w:hint="eastAsia"/>
          <w:rtl/>
        </w:rPr>
        <w:t>ס</w:t>
      </w:r>
      <w:r>
        <w:rPr>
          <w:rtl/>
        </w:rPr>
        <w:t>"ח התשס"ג, עמ' 502; התש"ע, עמ' 448.</w:t>
      </w:r>
    </w:p>
  </w:footnote>
  <w:footnote w:id="46">
    <w:p w:rsidR="00BD6C1A" w:rsidRDefault="00BD6C1A" w:rsidP="00F82CB1">
      <w:pPr>
        <w:pStyle w:val="ad"/>
        <w:rPr>
          <w:rtl/>
        </w:rPr>
      </w:pPr>
      <w:r>
        <w:rPr>
          <w:rStyle w:val="af"/>
        </w:rPr>
        <w:footnoteRef/>
      </w:r>
      <w:r>
        <w:rPr>
          <w:rtl/>
        </w:rPr>
        <w:t xml:space="preserve"> </w:t>
      </w:r>
      <w:r>
        <w:rPr>
          <w:rFonts w:hint="eastAsia"/>
          <w:rtl/>
        </w:rPr>
        <w:t>ס</w:t>
      </w:r>
      <w:r>
        <w:rPr>
          <w:rtl/>
        </w:rPr>
        <w:t xml:space="preserve">"ח התשס"ט, עמ' 27.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C1A" w:rsidRDefault="00BD6C1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C1A" w:rsidRDefault="00BD6C1A">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C1A" w:rsidRDefault="00BD6C1A">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C1A" w:rsidRDefault="00BD6C1A"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BD6C1A" w:rsidRDefault="00BD6C1A">
    <w:pPr>
      <w:pStyle w:val="a3"/>
      <w:rPr>
        <w:rt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C1A" w:rsidRPr="00AE54D2" w:rsidRDefault="00BD6C1A"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827308">
      <w:rPr>
        <w:rStyle w:val="a5"/>
        <w:rFonts w:cs="David"/>
        <w:noProof/>
        <w:sz w:val="24"/>
        <w:szCs w:val="24"/>
        <w:rtl/>
      </w:rPr>
      <w:t>- 4 -</w:t>
    </w:r>
    <w:r w:rsidRPr="00AE54D2">
      <w:rPr>
        <w:rStyle w:val="a5"/>
        <w:rFonts w:cs="David"/>
        <w:sz w:val="24"/>
        <w:szCs w:val="24"/>
        <w:rtl/>
      </w:rPr>
      <w:fldChar w:fldCharType="end"/>
    </w:r>
  </w:p>
  <w:p w:rsidR="00BD6C1A" w:rsidRPr="00AE54D2" w:rsidRDefault="00BD6C1A" w:rsidP="00AE54D2">
    <w:pPr>
      <w:pStyle w:val="a3"/>
      <w:spacing w:before="0" w:line="240" w:lineRule="auto"/>
      <w:ind w:firstLine="0"/>
      <w:rPr>
        <w:rFonts w:cs="David"/>
        <w:sz w:val="24"/>
        <w:szCs w:val="24"/>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C1A" w:rsidRPr="00AE54D2" w:rsidRDefault="00BD6C1A"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BD6C1A" w:rsidRDefault="00BD6C1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B5D7C"/>
    <w:multiLevelType w:val="hybridMultilevel"/>
    <w:tmpl w:val="14E62DC6"/>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2F40A3"/>
    <w:multiLevelType w:val="hybridMultilevel"/>
    <w:tmpl w:val="D85CC6DC"/>
    <w:lvl w:ilvl="0" w:tplc="4C6C3094">
      <w:start w:val="1"/>
      <w:numFmt w:val="hebrew1"/>
      <w:lvlText w:val="%1."/>
      <w:lvlJc w:val="center"/>
      <w:pPr>
        <w:ind w:left="1800" w:hanging="360"/>
      </w:pPr>
      <w:rPr>
        <w:b/>
        <w:bCs/>
      </w:rPr>
    </w:lvl>
    <w:lvl w:ilvl="1" w:tplc="04090019">
      <w:start w:val="1"/>
      <w:numFmt w:val="lowerLetter"/>
      <w:lvlText w:val="%2."/>
      <w:lvlJc w:val="left"/>
      <w:pPr>
        <w:ind w:left="1800" w:hanging="360"/>
      </w:pPr>
    </w:lvl>
    <w:lvl w:ilvl="2" w:tplc="4C6C3094">
      <w:start w:val="1"/>
      <w:numFmt w:val="hebrew1"/>
      <w:lvlText w:val="%3."/>
      <w:lvlJc w:val="center"/>
      <w:pPr>
        <w:ind w:left="2520" w:hanging="180"/>
      </w:pPr>
      <w:rPr>
        <w:b/>
        <w:bCs/>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458D1"/>
    <w:multiLevelType w:val="hybridMultilevel"/>
    <w:tmpl w:val="432EA766"/>
    <w:lvl w:ilvl="0" w:tplc="6E72ADD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734E20"/>
    <w:multiLevelType w:val="hybridMultilevel"/>
    <w:tmpl w:val="E0A6E47A"/>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5618AE"/>
    <w:multiLevelType w:val="hybridMultilevel"/>
    <w:tmpl w:val="6E38D406"/>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D31F43"/>
    <w:multiLevelType w:val="hybridMultilevel"/>
    <w:tmpl w:val="59DE1C88"/>
    <w:lvl w:ilvl="0" w:tplc="4C6C3094">
      <w:start w:val="1"/>
      <w:numFmt w:val="hebrew1"/>
      <w:lvlText w:val="%1."/>
      <w:lvlJc w:val="center"/>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9839E3"/>
    <w:multiLevelType w:val="hybridMultilevel"/>
    <w:tmpl w:val="DCAC4052"/>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B65724"/>
    <w:multiLevelType w:val="hybridMultilevel"/>
    <w:tmpl w:val="590EF7DC"/>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5D0BFC"/>
    <w:multiLevelType w:val="hybridMultilevel"/>
    <w:tmpl w:val="44D638FC"/>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4725D7"/>
    <w:multiLevelType w:val="hybridMultilevel"/>
    <w:tmpl w:val="A18275B6"/>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6E5F03"/>
    <w:multiLevelType w:val="hybridMultilevel"/>
    <w:tmpl w:val="DB2233A2"/>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9C383B"/>
    <w:multiLevelType w:val="hybridMultilevel"/>
    <w:tmpl w:val="471A15CC"/>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2127CF"/>
    <w:multiLevelType w:val="hybridMultilevel"/>
    <w:tmpl w:val="F5705432"/>
    <w:lvl w:ilvl="0" w:tplc="102CB06E">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3040E90"/>
    <w:multiLevelType w:val="hybridMultilevel"/>
    <w:tmpl w:val="C6820F56"/>
    <w:lvl w:ilvl="0" w:tplc="4C6C3094">
      <w:start w:val="1"/>
      <w:numFmt w:val="hebrew1"/>
      <w:lvlText w:val="%1."/>
      <w:lvlJc w:val="center"/>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AD74661"/>
    <w:multiLevelType w:val="hybridMultilevel"/>
    <w:tmpl w:val="471A15CC"/>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C80C6F"/>
    <w:multiLevelType w:val="hybridMultilevel"/>
    <w:tmpl w:val="85FA4184"/>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7D0DA9"/>
    <w:multiLevelType w:val="hybridMultilevel"/>
    <w:tmpl w:val="390E5314"/>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1C5B7C"/>
    <w:multiLevelType w:val="hybridMultilevel"/>
    <w:tmpl w:val="C262AB9A"/>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A601F9"/>
    <w:multiLevelType w:val="hybridMultilevel"/>
    <w:tmpl w:val="FF6C8DAA"/>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8C4A25"/>
    <w:multiLevelType w:val="hybridMultilevel"/>
    <w:tmpl w:val="A3522538"/>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957EBE"/>
    <w:multiLevelType w:val="hybridMultilevel"/>
    <w:tmpl w:val="B1741AFC"/>
    <w:lvl w:ilvl="0" w:tplc="6E72ADD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7F341C"/>
    <w:multiLevelType w:val="hybridMultilevel"/>
    <w:tmpl w:val="A63017E8"/>
    <w:lvl w:ilvl="0" w:tplc="4C6C3094">
      <w:start w:val="1"/>
      <w:numFmt w:val="hebrew1"/>
      <w:lvlText w:val="%1."/>
      <w:lvlJc w:val="center"/>
      <w:pPr>
        <w:ind w:left="1800" w:hanging="360"/>
      </w:pPr>
      <w:rPr>
        <w:b/>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8420CB2"/>
    <w:multiLevelType w:val="hybridMultilevel"/>
    <w:tmpl w:val="BABA255A"/>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A365D4"/>
    <w:multiLevelType w:val="hybridMultilevel"/>
    <w:tmpl w:val="9A2AD6AC"/>
    <w:lvl w:ilvl="0" w:tplc="04090013">
      <w:start w:val="1"/>
      <w:numFmt w:val="hebrew1"/>
      <w:lvlText w:val="%1."/>
      <w:lvlJc w:val="center"/>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3DD95F67"/>
    <w:multiLevelType w:val="hybridMultilevel"/>
    <w:tmpl w:val="C7848DF2"/>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3A05A7"/>
    <w:multiLevelType w:val="hybridMultilevel"/>
    <w:tmpl w:val="0D4443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AE509E"/>
    <w:multiLevelType w:val="hybridMultilevel"/>
    <w:tmpl w:val="14E62DC6"/>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5A0E9A"/>
    <w:multiLevelType w:val="hybridMultilevel"/>
    <w:tmpl w:val="DAFEFAE8"/>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0B81AE8"/>
    <w:multiLevelType w:val="hybridMultilevel"/>
    <w:tmpl w:val="A090260A"/>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CA76EE"/>
    <w:multiLevelType w:val="hybridMultilevel"/>
    <w:tmpl w:val="0944FA4C"/>
    <w:lvl w:ilvl="0" w:tplc="6E72ADD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B6D5439"/>
    <w:multiLevelType w:val="hybridMultilevel"/>
    <w:tmpl w:val="01E030BC"/>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17E21AC"/>
    <w:multiLevelType w:val="hybridMultilevel"/>
    <w:tmpl w:val="F3C0CF10"/>
    <w:lvl w:ilvl="0" w:tplc="3E1E9150">
      <w:start w:val="1"/>
      <w:numFmt w:val="decimal"/>
      <w:lvlText w:val="%1."/>
      <w:lvlJc w:val="left"/>
      <w:pPr>
        <w:ind w:left="720" w:hanging="360"/>
      </w:pPr>
      <w:rPr>
        <w:rFonts w:cs="David" w:hint="cs"/>
        <w:bCs/>
        <w:iCs w:val="0"/>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9A2208"/>
    <w:multiLevelType w:val="hybridMultilevel"/>
    <w:tmpl w:val="9F8E95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2B56EE"/>
    <w:multiLevelType w:val="hybridMultilevel"/>
    <w:tmpl w:val="850C8864"/>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EA5239"/>
    <w:multiLevelType w:val="hybridMultilevel"/>
    <w:tmpl w:val="D4208800"/>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F77290"/>
    <w:multiLevelType w:val="hybridMultilevel"/>
    <w:tmpl w:val="C6A08D4A"/>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C61BDA"/>
    <w:multiLevelType w:val="hybridMultilevel"/>
    <w:tmpl w:val="86D8836A"/>
    <w:lvl w:ilvl="0" w:tplc="04090013">
      <w:start w:val="1"/>
      <w:numFmt w:val="hebrew1"/>
      <w:lvlText w:val="%1."/>
      <w:lvlJc w:val="center"/>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7" w15:restartNumberingAfterBreak="0">
    <w:nsid w:val="68EE333E"/>
    <w:multiLevelType w:val="hybridMultilevel"/>
    <w:tmpl w:val="3B5E1516"/>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7830DF"/>
    <w:multiLevelType w:val="hybridMultilevel"/>
    <w:tmpl w:val="A2A2927A"/>
    <w:lvl w:ilvl="0" w:tplc="6E72ADD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0C10BF"/>
    <w:multiLevelType w:val="hybridMultilevel"/>
    <w:tmpl w:val="4AC83FBC"/>
    <w:lvl w:ilvl="0" w:tplc="E2DC9814">
      <w:start w:val="1"/>
      <w:numFmt w:val="decimal"/>
      <w:lvlText w:val="%1."/>
      <w:lvlJc w:val="left"/>
      <w:pPr>
        <w:ind w:left="1440" w:hanging="360"/>
      </w:pPr>
      <w:rPr>
        <w:b/>
        <w:bCs/>
        <w:sz w:val="26"/>
        <w:szCs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7B7017D"/>
    <w:multiLevelType w:val="hybridMultilevel"/>
    <w:tmpl w:val="A2A2927A"/>
    <w:lvl w:ilvl="0" w:tplc="6E72ADD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5C1137"/>
    <w:multiLevelType w:val="hybridMultilevel"/>
    <w:tmpl w:val="3A8207A6"/>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7D4F41"/>
    <w:multiLevelType w:val="hybridMultilevel"/>
    <w:tmpl w:val="27B25612"/>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4442CA"/>
    <w:multiLevelType w:val="hybridMultilevel"/>
    <w:tmpl w:val="B8169840"/>
    <w:lvl w:ilvl="0" w:tplc="E2DC9814">
      <w:start w:val="1"/>
      <w:numFmt w:val="decimal"/>
      <w:lvlText w:val="%1."/>
      <w:lvlJc w:val="left"/>
      <w:pPr>
        <w:ind w:left="720" w:hanging="360"/>
      </w:pPr>
      <w:rPr>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E4623E2"/>
    <w:multiLevelType w:val="hybridMultilevel"/>
    <w:tmpl w:val="A63017E8"/>
    <w:lvl w:ilvl="0" w:tplc="4C6C3094">
      <w:start w:val="1"/>
      <w:numFmt w:val="hebrew1"/>
      <w:lvlText w:val="%1."/>
      <w:lvlJc w:val="center"/>
      <w:pPr>
        <w:ind w:left="1800" w:hanging="360"/>
      </w:pPr>
      <w:rPr>
        <w:b/>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6"/>
  </w:num>
  <w:num w:numId="2">
    <w:abstractNumId w:val="4"/>
  </w:num>
  <w:num w:numId="3">
    <w:abstractNumId w:val="1"/>
  </w:num>
  <w:num w:numId="4">
    <w:abstractNumId w:val="44"/>
  </w:num>
  <w:num w:numId="5">
    <w:abstractNumId w:val="21"/>
  </w:num>
  <w:num w:numId="6">
    <w:abstractNumId w:val="13"/>
  </w:num>
  <w:num w:numId="7">
    <w:abstractNumId w:val="5"/>
  </w:num>
  <w:num w:numId="8">
    <w:abstractNumId w:val="2"/>
  </w:num>
  <w:num w:numId="9">
    <w:abstractNumId w:val="20"/>
  </w:num>
  <w:num w:numId="10">
    <w:abstractNumId w:val="29"/>
  </w:num>
  <w:num w:numId="11">
    <w:abstractNumId w:val="40"/>
  </w:num>
  <w:num w:numId="12">
    <w:abstractNumId w:val="38"/>
  </w:num>
  <w:num w:numId="13">
    <w:abstractNumId w:val="31"/>
  </w:num>
  <w:num w:numId="14">
    <w:abstractNumId w:val="41"/>
  </w:num>
  <w:num w:numId="15">
    <w:abstractNumId w:val="30"/>
  </w:num>
  <w:num w:numId="16">
    <w:abstractNumId w:val="25"/>
  </w:num>
  <w:num w:numId="17">
    <w:abstractNumId w:val="39"/>
  </w:num>
  <w:num w:numId="18">
    <w:abstractNumId w:val="28"/>
  </w:num>
  <w:num w:numId="19">
    <w:abstractNumId w:val="27"/>
  </w:num>
  <w:num w:numId="20">
    <w:abstractNumId w:val="6"/>
  </w:num>
  <w:num w:numId="21">
    <w:abstractNumId w:val="23"/>
  </w:num>
  <w:num w:numId="22">
    <w:abstractNumId w:val="32"/>
  </w:num>
  <w:num w:numId="23">
    <w:abstractNumId w:val="3"/>
  </w:num>
  <w:num w:numId="24">
    <w:abstractNumId w:val="34"/>
  </w:num>
  <w:num w:numId="25">
    <w:abstractNumId w:val="16"/>
  </w:num>
  <w:num w:numId="26">
    <w:abstractNumId w:val="9"/>
  </w:num>
  <w:num w:numId="27">
    <w:abstractNumId w:val="19"/>
  </w:num>
  <w:num w:numId="28">
    <w:abstractNumId w:val="7"/>
  </w:num>
  <w:num w:numId="29">
    <w:abstractNumId w:val="33"/>
  </w:num>
  <w:num w:numId="30">
    <w:abstractNumId w:val="37"/>
  </w:num>
  <w:num w:numId="31">
    <w:abstractNumId w:val="18"/>
  </w:num>
  <w:num w:numId="32">
    <w:abstractNumId w:val="17"/>
  </w:num>
  <w:num w:numId="33">
    <w:abstractNumId w:val="35"/>
  </w:num>
  <w:num w:numId="34">
    <w:abstractNumId w:val="22"/>
  </w:num>
  <w:num w:numId="35">
    <w:abstractNumId w:val="15"/>
  </w:num>
  <w:num w:numId="36">
    <w:abstractNumId w:val="8"/>
  </w:num>
  <w:num w:numId="37">
    <w:abstractNumId w:val="24"/>
  </w:num>
  <w:num w:numId="38">
    <w:abstractNumId w:val="43"/>
  </w:num>
  <w:num w:numId="39">
    <w:abstractNumId w:val="0"/>
  </w:num>
  <w:num w:numId="40">
    <w:abstractNumId w:val="26"/>
  </w:num>
  <w:num w:numId="41">
    <w:abstractNumId w:val="11"/>
  </w:num>
  <w:num w:numId="42">
    <w:abstractNumId w:val="14"/>
  </w:num>
  <w:num w:numId="43">
    <w:abstractNumId w:val="10"/>
  </w:num>
  <w:num w:numId="44">
    <w:abstractNumId w:val="42"/>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activeWritingStyle w:appName="MSWord" w:lang="ar-YE"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028D5"/>
    <w:rsid w:val="0000368A"/>
    <w:rsid w:val="0000441F"/>
    <w:rsid w:val="0000462C"/>
    <w:rsid w:val="00006403"/>
    <w:rsid w:val="00011B2E"/>
    <w:rsid w:val="000200B1"/>
    <w:rsid w:val="000242A6"/>
    <w:rsid w:val="00024C94"/>
    <w:rsid w:val="00027D8C"/>
    <w:rsid w:val="000346E8"/>
    <w:rsid w:val="000410AD"/>
    <w:rsid w:val="00044C9D"/>
    <w:rsid w:val="00047417"/>
    <w:rsid w:val="00047A69"/>
    <w:rsid w:val="00050B80"/>
    <w:rsid w:val="000534CE"/>
    <w:rsid w:val="00055417"/>
    <w:rsid w:val="00061B5E"/>
    <w:rsid w:val="00062B3B"/>
    <w:rsid w:val="00062EFB"/>
    <w:rsid w:val="00063AE3"/>
    <w:rsid w:val="00063F31"/>
    <w:rsid w:val="00064C0D"/>
    <w:rsid w:val="00065DE5"/>
    <w:rsid w:val="00065E4F"/>
    <w:rsid w:val="00065F57"/>
    <w:rsid w:val="00067473"/>
    <w:rsid w:val="00070142"/>
    <w:rsid w:val="00073029"/>
    <w:rsid w:val="000741FA"/>
    <w:rsid w:val="000762B6"/>
    <w:rsid w:val="000768DF"/>
    <w:rsid w:val="000844A7"/>
    <w:rsid w:val="00085909"/>
    <w:rsid w:val="00085AF5"/>
    <w:rsid w:val="000877F2"/>
    <w:rsid w:val="000902C6"/>
    <w:rsid w:val="00093165"/>
    <w:rsid w:val="00093A3E"/>
    <w:rsid w:val="000A1602"/>
    <w:rsid w:val="000A179F"/>
    <w:rsid w:val="000A3D63"/>
    <w:rsid w:val="000A6A1F"/>
    <w:rsid w:val="000B00EC"/>
    <w:rsid w:val="000B1AE9"/>
    <w:rsid w:val="000B43BA"/>
    <w:rsid w:val="000B797D"/>
    <w:rsid w:val="000C220F"/>
    <w:rsid w:val="000C46D2"/>
    <w:rsid w:val="000C5AD6"/>
    <w:rsid w:val="000C5F9F"/>
    <w:rsid w:val="000C6D1A"/>
    <w:rsid w:val="000D1898"/>
    <w:rsid w:val="000D4948"/>
    <w:rsid w:val="000E2FFE"/>
    <w:rsid w:val="000E4221"/>
    <w:rsid w:val="000F427B"/>
    <w:rsid w:val="000F7734"/>
    <w:rsid w:val="001009CD"/>
    <w:rsid w:val="0010184E"/>
    <w:rsid w:val="001058A4"/>
    <w:rsid w:val="00111F29"/>
    <w:rsid w:val="00113E9D"/>
    <w:rsid w:val="00114FAA"/>
    <w:rsid w:val="00122FE2"/>
    <w:rsid w:val="00131A3F"/>
    <w:rsid w:val="00133097"/>
    <w:rsid w:val="00137AFB"/>
    <w:rsid w:val="00137C9D"/>
    <w:rsid w:val="00143414"/>
    <w:rsid w:val="00143D21"/>
    <w:rsid w:val="001447EF"/>
    <w:rsid w:val="00144B96"/>
    <w:rsid w:val="0014678F"/>
    <w:rsid w:val="001523A1"/>
    <w:rsid w:val="00152B8F"/>
    <w:rsid w:val="001532CC"/>
    <w:rsid w:val="00153890"/>
    <w:rsid w:val="00153DB3"/>
    <w:rsid w:val="00157F2A"/>
    <w:rsid w:val="00160849"/>
    <w:rsid w:val="00161838"/>
    <w:rsid w:val="00162CD2"/>
    <w:rsid w:val="001634F4"/>
    <w:rsid w:val="001641DF"/>
    <w:rsid w:val="00166BA2"/>
    <w:rsid w:val="00171AFD"/>
    <w:rsid w:val="00171B64"/>
    <w:rsid w:val="00175C91"/>
    <w:rsid w:val="00176FA9"/>
    <w:rsid w:val="001772C3"/>
    <w:rsid w:val="0017742A"/>
    <w:rsid w:val="001778F3"/>
    <w:rsid w:val="001802DA"/>
    <w:rsid w:val="001811BA"/>
    <w:rsid w:val="00182526"/>
    <w:rsid w:val="00184752"/>
    <w:rsid w:val="00186A30"/>
    <w:rsid w:val="0019243D"/>
    <w:rsid w:val="001947AE"/>
    <w:rsid w:val="00196D86"/>
    <w:rsid w:val="001A13E9"/>
    <w:rsid w:val="001A3945"/>
    <w:rsid w:val="001A446C"/>
    <w:rsid w:val="001A506D"/>
    <w:rsid w:val="001B7558"/>
    <w:rsid w:val="001C1AA5"/>
    <w:rsid w:val="001C2CF1"/>
    <w:rsid w:val="001C4909"/>
    <w:rsid w:val="001C4C13"/>
    <w:rsid w:val="001C7455"/>
    <w:rsid w:val="001D4CF9"/>
    <w:rsid w:val="001E149C"/>
    <w:rsid w:val="001E2D57"/>
    <w:rsid w:val="001E3F4F"/>
    <w:rsid w:val="001E4856"/>
    <w:rsid w:val="001E5419"/>
    <w:rsid w:val="001E6F46"/>
    <w:rsid w:val="001E72D7"/>
    <w:rsid w:val="001E7BB8"/>
    <w:rsid w:val="001F2827"/>
    <w:rsid w:val="001F3359"/>
    <w:rsid w:val="001F39D9"/>
    <w:rsid w:val="001F41E9"/>
    <w:rsid w:val="001F463D"/>
    <w:rsid w:val="001F56D7"/>
    <w:rsid w:val="001F6EA0"/>
    <w:rsid w:val="002001E2"/>
    <w:rsid w:val="00200B83"/>
    <w:rsid w:val="00200EB7"/>
    <w:rsid w:val="00201246"/>
    <w:rsid w:val="0020560E"/>
    <w:rsid w:val="002069BC"/>
    <w:rsid w:val="00206D99"/>
    <w:rsid w:val="002078FB"/>
    <w:rsid w:val="00210CBA"/>
    <w:rsid w:val="0021178C"/>
    <w:rsid w:val="002119CD"/>
    <w:rsid w:val="00211D91"/>
    <w:rsid w:val="00212B04"/>
    <w:rsid w:val="002143A6"/>
    <w:rsid w:val="00215E59"/>
    <w:rsid w:val="00216165"/>
    <w:rsid w:val="00217ACC"/>
    <w:rsid w:val="002233C1"/>
    <w:rsid w:val="00224FC9"/>
    <w:rsid w:val="0022662D"/>
    <w:rsid w:val="002304B3"/>
    <w:rsid w:val="00231C76"/>
    <w:rsid w:val="00231DA2"/>
    <w:rsid w:val="0023492C"/>
    <w:rsid w:val="00234AE8"/>
    <w:rsid w:val="00234EA7"/>
    <w:rsid w:val="00243C64"/>
    <w:rsid w:val="00245C0D"/>
    <w:rsid w:val="00250F18"/>
    <w:rsid w:val="00252AD5"/>
    <w:rsid w:val="00253816"/>
    <w:rsid w:val="00257EA1"/>
    <w:rsid w:val="00264210"/>
    <w:rsid w:val="00264E06"/>
    <w:rsid w:val="00282F42"/>
    <w:rsid w:val="00284B31"/>
    <w:rsid w:val="00284ECF"/>
    <w:rsid w:val="002866BB"/>
    <w:rsid w:val="002872E3"/>
    <w:rsid w:val="002873F2"/>
    <w:rsid w:val="00290FDC"/>
    <w:rsid w:val="00292438"/>
    <w:rsid w:val="00295257"/>
    <w:rsid w:val="002A0DBA"/>
    <w:rsid w:val="002A110F"/>
    <w:rsid w:val="002A3A03"/>
    <w:rsid w:val="002A4101"/>
    <w:rsid w:val="002A6DB5"/>
    <w:rsid w:val="002A77A5"/>
    <w:rsid w:val="002A799E"/>
    <w:rsid w:val="002B0C9E"/>
    <w:rsid w:val="002C47B6"/>
    <w:rsid w:val="002C6AE7"/>
    <w:rsid w:val="002D0A1C"/>
    <w:rsid w:val="002D11E4"/>
    <w:rsid w:val="002E0AB1"/>
    <w:rsid w:val="002E2917"/>
    <w:rsid w:val="002E6323"/>
    <w:rsid w:val="002F44C1"/>
    <w:rsid w:val="002F703A"/>
    <w:rsid w:val="00300577"/>
    <w:rsid w:val="003017CC"/>
    <w:rsid w:val="00303336"/>
    <w:rsid w:val="003042CF"/>
    <w:rsid w:val="00305302"/>
    <w:rsid w:val="003144B0"/>
    <w:rsid w:val="003151E3"/>
    <w:rsid w:val="00315F6E"/>
    <w:rsid w:val="003161B5"/>
    <w:rsid w:val="0032152D"/>
    <w:rsid w:val="00325B06"/>
    <w:rsid w:val="00326480"/>
    <w:rsid w:val="003321D9"/>
    <w:rsid w:val="003363F4"/>
    <w:rsid w:val="00341791"/>
    <w:rsid w:val="003449B9"/>
    <w:rsid w:val="003529DA"/>
    <w:rsid w:val="00354FBB"/>
    <w:rsid w:val="00355343"/>
    <w:rsid w:val="0036089F"/>
    <w:rsid w:val="00360CC8"/>
    <w:rsid w:val="00360F6F"/>
    <w:rsid w:val="0036460C"/>
    <w:rsid w:val="003656BF"/>
    <w:rsid w:val="003664C9"/>
    <w:rsid w:val="00366F55"/>
    <w:rsid w:val="0037009E"/>
    <w:rsid w:val="0037049B"/>
    <w:rsid w:val="00371798"/>
    <w:rsid w:val="00372230"/>
    <w:rsid w:val="00372BEA"/>
    <w:rsid w:val="00374C18"/>
    <w:rsid w:val="0037586C"/>
    <w:rsid w:val="00377AF8"/>
    <w:rsid w:val="00380070"/>
    <w:rsid w:val="00383396"/>
    <w:rsid w:val="003837A8"/>
    <w:rsid w:val="003866CE"/>
    <w:rsid w:val="00387ED3"/>
    <w:rsid w:val="00391C58"/>
    <w:rsid w:val="00392559"/>
    <w:rsid w:val="00393BEE"/>
    <w:rsid w:val="00394554"/>
    <w:rsid w:val="0039467E"/>
    <w:rsid w:val="00395813"/>
    <w:rsid w:val="003970EE"/>
    <w:rsid w:val="00397115"/>
    <w:rsid w:val="003A08ED"/>
    <w:rsid w:val="003A4748"/>
    <w:rsid w:val="003A47BC"/>
    <w:rsid w:val="003A74A4"/>
    <w:rsid w:val="003B20F6"/>
    <w:rsid w:val="003B2D6F"/>
    <w:rsid w:val="003B6ED2"/>
    <w:rsid w:val="003B7CF7"/>
    <w:rsid w:val="003C1975"/>
    <w:rsid w:val="003C2BE8"/>
    <w:rsid w:val="003C2C09"/>
    <w:rsid w:val="003C5EEF"/>
    <w:rsid w:val="003C5FAF"/>
    <w:rsid w:val="003C733C"/>
    <w:rsid w:val="003D3151"/>
    <w:rsid w:val="003D4380"/>
    <w:rsid w:val="003D54E2"/>
    <w:rsid w:val="003D6D72"/>
    <w:rsid w:val="003E078D"/>
    <w:rsid w:val="003E0E10"/>
    <w:rsid w:val="003E1E51"/>
    <w:rsid w:val="003E3C5C"/>
    <w:rsid w:val="003E4727"/>
    <w:rsid w:val="003E4B9A"/>
    <w:rsid w:val="003E4F42"/>
    <w:rsid w:val="003E7D51"/>
    <w:rsid w:val="003F353F"/>
    <w:rsid w:val="003F76AD"/>
    <w:rsid w:val="0040155A"/>
    <w:rsid w:val="00401D28"/>
    <w:rsid w:val="00403845"/>
    <w:rsid w:val="00404F54"/>
    <w:rsid w:val="004069BD"/>
    <w:rsid w:val="00410B7F"/>
    <w:rsid w:val="004123E2"/>
    <w:rsid w:val="004167B9"/>
    <w:rsid w:val="0042171D"/>
    <w:rsid w:val="0042196C"/>
    <w:rsid w:val="0042264B"/>
    <w:rsid w:val="00423E6B"/>
    <w:rsid w:val="0042467B"/>
    <w:rsid w:val="00427272"/>
    <w:rsid w:val="004279C7"/>
    <w:rsid w:val="00431A92"/>
    <w:rsid w:val="004334AB"/>
    <w:rsid w:val="004407DF"/>
    <w:rsid w:val="004416FA"/>
    <w:rsid w:val="00442435"/>
    <w:rsid w:val="00442AEC"/>
    <w:rsid w:val="00445553"/>
    <w:rsid w:val="004513C7"/>
    <w:rsid w:val="004518C1"/>
    <w:rsid w:val="004574A9"/>
    <w:rsid w:val="00461A82"/>
    <w:rsid w:val="00461AD9"/>
    <w:rsid w:val="00461DA6"/>
    <w:rsid w:val="00463288"/>
    <w:rsid w:val="00466D9B"/>
    <w:rsid w:val="00470964"/>
    <w:rsid w:val="00471184"/>
    <w:rsid w:val="0047368A"/>
    <w:rsid w:val="004848F1"/>
    <w:rsid w:val="004873C7"/>
    <w:rsid w:val="00495281"/>
    <w:rsid w:val="004958E0"/>
    <w:rsid w:val="00497653"/>
    <w:rsid w:val="004A2381"/>
    <w:rsid w:val="004A2C98"/>
    <w:rsid w:val="004A7B4C"/>
    <w:rsid w:val="004B02E1"/>
    <w:rsid w:val="004B429D"/>
    <w:rsid w:val="004B5401"/>
    <w:rsid w:val="004B5CAA"/>
    <w:rsid w:val="004B6B6C"/>
    <w:rsid w:val="004C08FD"/>
    <w:rsid w:val="004C136F"/>
    <w:rsid w:val="004C3C67"/>
    <w:rsid w:val="004C3CD1"/>
    <w:rsid w:val="004C61AC"/>
    <w:rsid w:val="004D0F5E"/>
    <w:rsid w:val="004D2CD9"/>
    <w:rsid w:val="004D3402"/>
    <w:rsid w:val="004D76BA"/>
    <w:rsid w:val="004E1C86"/>
    <w:rsid w:val="004E3D63"/>
    <w:rsid w:val="004E4D0F"/>
    <w:rsid w:val="004E6C52"/>
    <w:rsid w:val="004F07E5"/>
    <w:rsid w:val="004F1A63"/>
    <w:rsid w:val="00501037"/>
    <w:rsid w:val="0050275A"/>
    <w:rsid w:val="00502872"/>
    <w:rsid w:val="00507AAC"/>
    <w:rsid w:val="00511D58"/>
    <w:rsid w:val="00514552"/>
    <w:rsid w:val="0051734C"/>
    <w:rsid w:val="00521630"/>
    <w:rsid w:val="00522985"/>
    <w:rsid w:val="00522C51"/>
    <w:rsid w:val="00522C80"/>
    <w:rsid w:val="0052387E"/>
    <w:rsid w:val="00525B65"/>
    <w:rsid w:val="005316D9"/>
    <w:rsid w:val="00534B5F"/>
    <w:rsid w:val="0053688E"/>
    <w:rsid w:val="00536C9D"/>
    <w:rsid w:val="00542361"/>
    <w:rsid w:val="00542C1C"/>
    <w:rsid w:val="00542FB2"/>
    <w:rsid w:val="00546948"/>
    <w:rsid w:val="00547582"/>
    <w:rsid w:val="00553F42"/>
    <w:rsid w:val="0055600E"/>
    <w:rsid w:val="00560FD4"/>
    <w:rsid w:val="0056168A"/>
    <w:rsid w:val="005624EC"/>
    <w:rsid w:val="00564943"/>
    <w:rsid w:val="00566A7D"/>
    <w:rsid w:val="0056744B"/>
    <w:rsid w:val="00571FDD"/>
    <w:rsid w:val="00573FF9"/>
    <w:rsid w:val="00575B23"/>
    <w:rsid w:val="00575B55"/>
    <w:rsid w:val="00576579"/>
    <w:rsid w:val="00576A29"/>
    <w:rsid w:val="00576E4E"/>
    <w:rsid w:val="005812FD"/>
    <w:rsid w:val="00582C64"/>
    <w:rsid w:val="005840BC"/>
    <w:rsid w:val="005859E8"/>
    <w:rsid w:val="0058658A"/>
    <w:rsid w:val="00587303"/>
    <w:rsid w:val="005875EE"/>
    <w:rsid w:val="0059409E"/>
    <w:rsid w:val="00594BDA"/>
    <w:rsid w:val="0059585A"/>
    <w:rsid w:val="005958CD"/>
    <w:rsid w:val="00597C70"/>
    <w:rsid w:val="005A18B0"/>
    <w:rsid w:val="005A3D21"/>
    <w:rsid w:val="005A4CB8"/>
    <w:rsid w:val="005A65C3"/>
    <w:rsid w:val="005B1514"/>
    <w:rsid w:val="005C0773"/>
    <w:rsid w:val="005C27EE"/>
    <w:rsid w:val="005C3A21"/>
    <w:rsid w:val="005C46B0"/>
    <w:rsid w:val="005C6C8D"/>
    <w:rsid w:val="005D238D"/>
    <w:rsid w:val="005D31BC"/>
    <w:rsid w:val="005D4F64"/>
    <w:rsid w:val="005D4F78"/>
    <w:rsid w:val="005D648F"/>
    <w:rsid w:val="005D6BD2"/>
    <w:rsid w:val="005D78CF"/>
    <w:rsid w:val="005E1EEF"/>
    <w:rsid w:val="005E2354"/>
    <w:rsid w:val="005E2CB6"/>
    <w:rsid w:val="005E39F4"/>
    <w:rsid w:val="005E6BEF"/>
    <w:rsid w:val="005F095B"/>
    <w:rsid w:val="005F456D"/>
    <w:rsid w:val="005F6912"/>
    <w:rsid w:val="005F79B9"/>
    <w:rsid w:val="005F7B4B"/>
    <w:rsid w:val="006049FC"/>
    <w:rsid w:val="00606018"/>
    <w:rsid w:val="00607ADA"/>
    <w:rsid w:val="00610EA3"/>
    <w:rsid w:val="0061144A"/>
    <w:rsid w:val="006156E3"/>
    <w:rsid w:val="00622BB8"/>
    <w:rsid w:val="00622F68"/>
    <w:rsid w:val="006246F0"/>
    <w:rsid w:val="00624FFD"/>
    <w:rsid w:val="006252DC"/>
    <w:rsid w:val="00626A6A"/>
    <w:rsid w:val="00626F0A"/>
    <w:rsid w:val="00626F41"/>
    <w:rsid w:val="00627D6E"/>
    <w:rsid w:val="0063772C"/>
    <w:rsid w:val="006378E9"/>
    <w:rsid w:val="0063793B"/>
    <w:rsid w:val="00647C4A"/>
    <w:rsid w:val="00647F62"/>
    <w:rsid w:val="0065056A"/>
    <w:rsid w:val="0065111A"/>
    <w:rsid w:val="00651409"/>
    <w:rsid w:val="00652746"/>
    <w:rsid w:val="00652AD2"/>
    <w:rsid w:val="00661B68"/>
    <w:rsid w:val="00661EE5"/>
    <w:rsid w:val="006656F8"/>
    <w:rsid w:val="006667F4"/>
    <w:rsid w:val="00670007"/>
    <w:rsid w:val="006704AA"/>
    <w:rsid w:val="00670728"/>
    <w:rsid w:val="00671386"/>
    <w:rsid w:val="006718B8"/>
    <w:rsid w:val="00672012"/>
    <w:rsid w:val="00673B72"/>
    <w:rsid w:val="0067506C"/>
    <w:rsid w:val="00675AAA"/>
    <w:rsid w:val="00681501"/>
    <w:rsid w:val="0068210D"/>
    <w:rsid w:val="00684600"/>
    <w:rsid w:val="00684D20"/>
    <w:rsid w:val="00685545"/>
    <w:rsid w:val="00687027"/>
    <w:rsid w:val="00691F10"/>
    <w:rsid w:val="00695A7C"/>
    <w:rsid w:val="006A18F1"/>
    <w:rsid w:val="006A3620"/>
    <w:rsid w:val="006A4B12"/>
    <w:rsid w:val="006A7B40"/>
    <w:rsid w:val="006A7DCA"/>
    <w:rsid w:val="006B0029"/>
    <w:rsid w:val="006B4D18"/>
    <w:rsid w:val="006B50C5"/>
    <w:rsid w:val="006B6AF5"/>
    <w:rsid w:val="006B6B62"/>
    <w:rsid w:val="006C17BE"/>
    <w:rsid w:val="006C298F"/>
    <w:rsid w:val="006C42FC"/>
    <w:rsid w:val="006C4FEE"/>
    <w:rsid w:val="006C5F9F"/>
    <w:rsid w:val="006C69A4"/>
    <w:rsid w:val="006D1486"/>
    <w:rsid w:val="006E0465"/>
    <w:rsid w:val="006E0E15"/>
    <w:rsid w:val="006E51B4"/>
    <w:rsid w:val="006F340F"/>
    <w:rsid w:val="006F39F4"/>
    <w:rsid w:val="006F41F4"/>
    <w:rsid w:val="006F480B"/>
    <w:rsid w:val="00700E73"/>
    <w:rsid w:val="00702598"/>
    <w:rsid w:val="0071399D"/>
    <w:rsid w:val="00713E06"/>
    <w:rsid w:val="00715E0D"/>
    <w:rsid w:val="00717258"/>
    <w:rsid w:val="0072110A"/>
    <w:rsid w:val="00722AF9"/>
    <w:rsid w:val="00723A56"/>
    <w:rsid w:val="00726A93"/>
    <w:rsid w:val="00731586"/>
    <w:rsid w:val="00732220"/>
    <w:rsid w:val="00735F28"/>
    <w:rsid w:val="00737341"/>
    <w:rsid w:val="0073794D"/>
    <w:rsid w:val="00740096"/>
    <w:rsid w:val="007423C5"/>
    <w:rsid w:val="00744AD4"/>
    <w:rsid w:val="00744D8A"/>
    <w:rsid w:val="00746B6B"/>
    <w:rsid w:val="00751A68"/>
    <w:rsid w:val="00752EF9"/>
    <w:rsid w:val="00753EAC"/>
    <w:rsid w:val="007605F6"/>
    <w:rsid w:val="007623F9"/>
    <w:rsid w:val="00763E73"/>
    <w:rsid w:val="00766AA3"/>
    <w:rsid w:val="007702D2"/>
    <w:rsid w:val="007726E6"/>
    <w:rsid w:val="00772B47"/>
    <w:rsid w:val="00774B1C"/>
    <w:rsid w:val="00777675"/>
    <w:rsid w:val="0078061D"/>
    <w:rsid w:val="00781A61"/>
    <w:rsid w:val="00782F50"/>
    <w:rsid w:val="007862B6"/>
    <w:rsid w:val="00790332"/>
    <w:rsid w:val="00791432"/>
    <w:rsid w:val="00791AE6"/>
    <w:rsid w:val="00793E44"/>
    <w:rsid w:val="007A0888"/>
    <w:rsid w:val="007A3CCA"/>
    <w:rsid w:val="007A5B46"/>
    <w:rsid w:val="007B18DB"/>
    <w:rsid w:val="007B1C72"/>
    <w:rsid w:val="007B403A"/>
    <w:rsid w:val="007B4060"/>
    <w:rsid w:val="007B566D"/>
    <w:rsid w:val="007B6945"/>
    <w:rsid w:val="007B71BD"/>
    <w:rsid w:val="007C1CBE"/>
    <w:rsid w:val="007C1E61"/>
    <w:rsid w:val="007C3A16"/>
    <w:rsid w:val="007C61B9"/>
    <w:rsid w:val="007D07D2"/>
    <w:rsid w:val="007D0802"/>
    <w:rsid w:val="007D3CDB"/>
    <w:rsid w:val="007D493C"/>
    <w:rsid w:val="007D5F4D"/>
    <w:rsid w:val="007D6463"/>
    <w:rsid w:val="007D7461"/>
    <w:rsid w:val="007E1EBD"/>
    <w:rsid w:val="007E514D"/>
    <w:rsid w:val="007E5B3F"/>
    <w:rsid w:val="007E712E"/>
    <w:rsid w:val="007F0B69"/>
    <w:rsid w:val="007F31C2"/>
    <w:rsid w:val="007F5ECA"/>
    <w:rsid w:val="0080142D"/>
    <w:rsid w:val="0080181F"/>
    <w:rsid w:val="008021F4"/>
    <w:rsid w:val="00804BEB"/>
    <w:rsid w:val="00805563"/>
    <w:rsid w:val="00806376"/>
    <w:rsid w:val="008067D2"/>
    <w:rsid w:val="00806AB5"/>
    <w:rsid w:val="0081234A"/>
    <w:rsid w:val="00822AE7"/>
    <w:rsid w:val="008249E6"/>
    <w:rsid w:val="00827308"/>
    <w:rsid w:val="00831134"/>
    <w:rsid w:val="00835E5B"/>
    <w:rsid w:val="00836F86"/>
    <w:rsid w:val="00837432"/>
    <w:rsid w:val="008411BB"/>
    <w:rsid w:val="00843176"/>
    <w:rsid w:val="00844F1D"/>
    <w:rsid w:val="008452CA"/>
    <w:rsid w:val="00845594"/>
    <w:rsid w:val="008462DF"/>
    <w:rsid w:val="008465FE"/>
    <w:rsid w:val="0085067D"/>
    <w:rsid w:val="008531D7"/>
    <w:rsid w:val="008549C5"/>
    <w:rsid w:val="008552AC"/>
    <w:rsid w:val="00856E1E"/>
    <w:rsid w:val="008570A0"/>
    <w:rsid w:val="00860B0A"/>
    <w:rsid w:val="00862BD6"/>
    <w:rsid w:val="00862DBD"/>
    <w:rsid w:val="00864060"/>
    <w:rsid w:val="00867CA4"/>
    <w:rsid w:val="008707AF"/>
    <w:rsid w:val="00870FBD"/>
    <w:rsid w:val="008727DC"/>
    <w:rsid w:val="00875BA7"/>
    <w:rsid w:val="00875C43"/>
    <w:rsid w:val="00883A7E"/>
    <w:rsid w:val="00884142"/>
    <w:rsid w:val="008845C3"/>
    <w:rsid w:val="0088690E"/>
    <w:rsid w:val="00886DDF"/>
    <w:rsid w:val="0088755B"/>
    <w:rsid w:val="0089049F"/>
    <w:rsid w:val="0089407E"/>
    <w:rsid w:val="0089666E"/>
    <w:rsid w:val="0089789B"/>
    <w:rsid w:val="008A23C2"/>
    <w:rsid w:val="008A24D5"/>
    <w:rsid w:val="008A40D6"/>
    <w:rsid w:val="008A583B"/>
    <w:rsid w:val="008B1437"/>
    <w:rsid w:val="008B32D8"/>
    <w:rsid w:val="008B495A"/>
    <w:rsid w:val="008B7491"/>
    <w:rsid w:val="008C0276"/>
    <w:rsid w:val="008C14C1"/>
    <w:rsid w:val="008C4592"/>
    <w:rsid w:val="008C5585"/>
    <w:rsid w:val="008C650A"/>
    <w:rsid w:val="008C67B9"/>
    <w:rsid w:val="008C6844"/>
    <w:rsid w:val="008C6E50"/>
    <w:rsid w:val="008D0622"/>
    <w:rsid w:val="008D11C3"/>
    <w:rsid w:val="008D2F1E"/>
    <w:rsid w:val="008D4758"/>
    <w:rsid w:val="008E6C1A"/>
    <w:rsid w:val="008E78D9"/>
    <w:rsid w:val="008F0360"/>
    <w:rsid w:val="008F08AB"/>
    <w:rsid w:val="008F0AC7"/>
    <w:rsid w:val="008F3CCA"/>
    <w:rsid w:val="008F404A"/>
    <w:rsid w:val="008F52CC"/>
    <w:rsid w:val="008F5817"/>
    <w:rsid w:val="008F6C05"/>
    <w:rsid w:val="00901EC5"/>
    <w:rsid w:val="00903AB3"/>
    <w:rsid w:val="009107EE"/>
    <w:rsid w:val="00910B3A"/>
    <w:rsid w:val="00915125"/>
    <w:rsid w:val="00916880"/>
    <w:rsid w:val="009179EF"/>
    <w:rsid w:val="00917E67"/>
    <w:rsid w:val="00922EDC"/>
    <w:rsid w:val="00925858"/>
    <w:rsid w:val="00927674"/>
    <w:rsid w:val="00927DE1"/>
    <w:rsid w:val="0093033D"/>
    <w:rsid w:val="0093158D"/>
    <w:rsid w:val="0093321B"/>
    <w:rsid w:val="009335D1"/>
    <w:rsid w:val="009357A4"/>
    <w:rsid w:val="009373DC"/>
    <w:rsid w:val="00941E17"/>
    <w:rsid w:val="009429F8"/>
    <w:rsid w:val="00944E5D"/>
    <w:rsid w:val="00945E52"/>
    <w:rsid w:val="00946D6C"/>
    <w:rsid w:val="00950461"/>
    <w:rsid w:val="00951585"/>
    <w:rsid w:val="0095170B"/>
    <w:rsid w:val="009536A9"/>
    <w:rsid w:val="0095464C"/>
    <w:rsid w:val="00955423"/>
    <w:rsid w:val="009572CF"/>
    <w:rsid w:val="009602B0"/>
    <w:rsid w:val="00961325"/>
    <w:rsid w:val="00962F24"/>
    <w:rsid w:val="00966741"/>
    <w:rsid w:val="00970083"/>
    <w:rsid w:val="00975C62"/>
    <w:rsid w:val="00980757"/>
    <w:rsid w:val="00980858"/>
    <w:rsid w:val="00980D30"/>
    <w:rsid w:val="0098185B"/>
    <w:rsid w:val="00981B9C"/>
    <w:rsid w:val="00982B68"/>
    <w:rsid w:val="009842DD"/>
    <w:rsid w:val="00984ACD"/>
    <w:rsid w:val="00986B96"/>
    <w:rsid w:val="0099180E"/>
    <w:rsid w:val="0099266F"/>
    <w:rsid w:val="00994A0C"/>
    <w:rsid w:val="009977D6"/>
    <w:rsid w:val="00997ABD"/>
    <w:rsid w:val="009A3603"/>
    <w:rsid w:val="009A5A38"/>
    <w:rsid w:val="009A5FA9"/>
    <w:rsid w:val="009A7C51"/>
    <w:rsid w:val="009B093C"/>
    <w:rsid w:val="009B1D40"/>
    <w:rsid w:val="009B24C0"/>
    <w:rsid w:val="009B335E"/>
    <w:rsid w:val="009B643F"/>
    <w:rsid w:val="009B6AD3"/>
    <w:rsid w:val="009B70F9"/>
    <w:rsid w:val="009C123E"/>
    <w:rsid w:val="009C1549"/>
    <w:rsid w:val="009C206B"/>
    <w:rsid w:val="009C3F50"/>
    <w:rsid w:val="009C6354"/>
    <w:rsid w:val="009D1540"/>
    <w:rsid w:val="009D42E6"/>
    <w:rsid w:val="009D4942"/>
    <w:rsid w:val="009D7CC2"/>
    <w:rsid w:val="009E0476"/>
    <w:rsid w:val="009E07C7"/>
    <w:rsid w:val="009E20D7"/>
    <w:rsid w:val="009E2AF7"/>
    <w:rsid w:val="009E354A"/>
    <w:rsid w:val="009E39C8"/>
    <w:rsid w:val="009E3AB5"/>
    <w:rsid w:val="009E6C10"/>
    <w:rsid w:val="009E7B0A"/>
    <w:rsid w:val="009F4AE9"/>
    <w:rsid w:val="00A00C03"/>
    <w:rsid w:val="00A01AC2"/>
    <w:rsid w:val="00A02D09"/>
    <w:rsid w:val="00A03A82"/>
    <w:rsid w:val="00A07FF1"/>
    <w:rsid w:val="00A101A1"/>
    <w:rsid w:val="00A11B61"/>
    <w:rsid w:val="00A13153"/>
    <w:rsid w:val="00A15309"/>
    <w:rsid w:val="00A15411"/>
    <w:rsid w:val="00A16356"/>
    <w:rsid w:val="00A16817"/>
    <w:rsid w:val="00A21F1D"/>
    <w:rsid w:val="00A22175"/>
    <w:rsid w:val="00A240EE"/>
    <w:rsid w:val="00A24154"/>
    <w:rsid w:val="00A31B99"/>
    <w:rsid w:val="00A336E4"/>
    <w:rsid w:val="00A33D78"/>
    <w:rsid w:val="00A33E6A"/>
    <w:rsid w:val="00A35181"/>
    <w:rsid w:val="00A3526C"/>
    <w:rsid w:val="00A359BC"/>
    <w:rsid w:val="00A36A59"/>
    <w:rsid w:val="00A4154E"/>
    <w:rsid w:val="00A41998"/>
    <w:rsid w:val="00A424D9"/>
    <w:rsid w:val="00A44F21"/>
    <w:rsid w:val="00A46EF1"/>
    <w:rsid w:val="00A509FE"/>
    <w:rsid w:val="00A53ED9"/>
    <w:rsid w:val="00A5477B"/>
    <w:rsid w:val="00A575C6"/>
    <w:rsid w:val="00A60A6F"/>
    <w:rsid w:val="00A60C3B"/>
    <w:rsid w:val="00A65F80"/>
    <w:rsid w:val="00A66AF9"/>
    <w:rsid w:val="00A66BA8"/>
    <w:rsid w:val="00A70D9D"/>
    <w:rsid w:val="00A72D5B"/>
    <w:rsid w:val="00A73C33"/>
    <w:rsid w:val="00A7664B"/>
    <w:rsid w:val="00A77A23"/>
    <w:rsid w:val="00A80B69"/>
    <w:rsid w:val="00A814D9"/>
    <w:rsid w:val="00A82408"/>
    <w:rsid w:val="00A842CA"/>
    <w:rsid w:val="00A9161A"/>
    <w:rsid w:val="00A93D02"/>
    <w:rsid w:val="00A97CA7"/>
    <w:rsid w:val="00AA48BA"/>
    <w:rsid w:val="00AA71EC"/>
    <w:rsid w:val="00AA79C2"/>
    <w:rsid w:val="00AB01EE"/>
    <w:rsid w:val="00AB337D"/>
    <w:rsid w:val="00AB50F9"/>
    <w:rsid w:val="00AB71CF"/>
    <w:rsid w:val="00AB7C30"/>
    <w:rsid w:val="00AC23F9"/>
    <w:rsid w:val="00AC433C"/>
    <w:rsid w:val="00AC680C"/>
    <w:rsid w:val="00AD0390"/>
    <w:rsid w:val="00AD1BD5"/>
    <w:rsid w:val="00AE19E2"/>
    <w:rsid w:val="00AE4246"/>
    <w:rsid w:val="00AE4B8B"/>
    <w:rsid w:val="00AE54D2"/>
    <w:rsid w:val="00AF0925"/>
    <w:rsid w:val="00AF47DE"/>
    <w:rsid w:val="00AF7A84"/>
    <w:rsid w:val="00B00981"/>
    <w:rsid w:val="00B01A75"/>
    <w:rsid w:val="00B03273"/>
    <w:rsid w:val="00B04C18"/>
    <w:rsid w:val="00B11A31"/>
    <w:rsid w:val="00B11E66"/>
    <w:rsid w:val="00B12306"/>
    <w:rsid w:val="00B12E9C"/>
    <w:rsid w:val="00B15180"/>
    <w:rsid w:val="00B15E52"/>
    <w:rsid w:val="00B16811"/>
    <w:rsid w:val="00B1794E"/>
    <w:rsid w:val="00B20166"/>
    <w:rsid w:val="00B20A98"/>
    <w:rsid w:val="00B2143E"/>
    <w:rsid w:val="00B22F30"/>
    <w:rsid w:val="00B236E3"/>
    <w:rsid w:val="00B23F92"/>
    <w:rsid w:val="00B26F51"/>
    <w:rsid w:val="00B27C67"/>
    <w:rsid w:val="00B32342"/>
    <w:rsid w:val="00B344AA"/>
    <w:rsid w:val="00B354A7"/>
    <w:rsid w:val="00B40239"/>
    <w:rsid w:val="00B4097E"/>
    <w:rsid w:val="00B43669"/>
    <w:rsid w:val="00B43FD7"/>
    <w:rsid w:val="00B44748"/>
    <w:rsid w:val="00B5015F"/>
    <w:rsid w:val="00B50DBB"/>
    <w:rsid w:val="00B53B6E"/>
    <w:rsid w:val="00B6197F"/>
    <w:rsid w:val="00B637A6"/>
    <w:rsid w:val="00B641E8"/>
    <w:rsid w:val="00B64A69"/>
    <w:rsid w:val="00B6528E"/>
    <w:rsid w:val="00B6531A"/>
    <w:rsid w:val="00B65543"/>
    <w:rsid w:val="00B65610"/>
    <w:rsid w:val="00B72046"/>
    <w:rsid w:val="00B74975"/>
    <w:rsid w:val="00B75DE9"/>
    <w:rsid w:val="00B77D72"/>
    <w:rsid w:val="00B80532"/>
    <w:rsid w:val="00B82497"/>
    <w:rsid w:val="00B83BBA"/>
    <w:rsid w:val="00B84232"/>
    <w:rsid w:val="00B861A7"/>
    <w:rsid w:val="00B86643"/>
    <w:rsid w:val="00B87916"/>
    <w:rsid w:val="00B9209F"/>
    <w:rsid w:val="00B9371C"/>
    <w:rsid w:val="00B9383F"/>
    <w:rsid w:val="00B95B4C"/>
    <w:rsid w:val="00B95E63"/>
    <w:rsid w:val="00B97E78"/>
    <w:rsid w:val="00BA2212"/>
    <w:rsid w:val="00BA2E2A"/>
    <w:rsid w:val="00BA321B"/>
    <w:rsid w:val="00BA3A79"/>
    <w:rsid w:val="00BA3EBE"/>
    <w:rsid w:val="00BB137F"/>
    <w:rsid w:val="00BB1BDF"/>
    <w:rsid w:val="00BB73EB"/>
    <w:rsid w:val="00BB7F11"/>
    <w:rsid w:val="00BC1A12"/>
    <w:rsid w:val="00BC7683"/>
    <w:rsid w:val="00BD3FF8"/>
    <w:rsid w:val="00BD535B"/>
    <w:rsid w:val="00BD6C1A"/>
    <w:rsid w:val="00BE1358"/>
    <w:rsid w:val="00BE292C"/>
    <w:rsid w:val="00BE3899"/>
    <w:rsid w:val="00BE4C3C"/>
    <w:rsid w:val="00BE5A73"/>
    <w:rsid w:val="00BF1C53"/>
    <w:rsid w:val="00BF266B"/>
    <w:rsid w:val="00BF302A"/>
    <w:rsid w:val="00BF3052"/>
    <w:rsid w:val="00BF3125"/>
    <w:rsid w:val="00BF4B84"/>
    <w:rsid w:val="00BF6484"/>
    <w:rsid w:val="00BF666B"/>
    <w:rsid w:val="00BF7038"/>
    <w:rsid w:val="00C006D1"/>
    <w:rsid w:val="00C03314"/>
    <w:rsid w:val="00C04389"/>
    <w:rsid w:val="00C04905"/>
    <w:rsid w:val="00C0531D"/>
    <w:rsid w:val="00C0680A"/>
    <w:rsid w:val="00C103AC"/>
    <w:rsid w:val="00C10CFF"/>
    <w:rsid w:val="00C11007"/>
    <w:rsid w:val="00C112C7"/>
    <w:rsid w:val="00C1225D"/>
    <w:rsid w:val="00C16224"/>
    <w:rsid w:val="00C163D5"/>
    <w:rsid w:val="00C16A2F"/>
    <w:rsid w:val="00C16F3E"/>
    <w:rsid w:val="00C23CBF"/>
    <w:rsid w:val="00C266B4"/>
    <w:rsid w:val="00C27895"/>
    <w:rsid w:val="00C322EC"/>
    <w:rsid w:val="00C340AB"/>
    <w:rsid w:val="00C373A8"/>
    <w:rsid w:val="00C37A22"/>
    <w:rsid w:val="00C37B16"/>
    <w:rsid w:val="00C42A4B"/>
    <w:rsid w:val="00C43401"/>
    <w:rsid w:val="00C444B6"/>
    <w:rsid w:val="00C45F07"/>
    <w:rsid w:val="00C47550"/>
    <w:rsid w:val="00C479B0"/>
    <w:rsid w:val="00C50443"/>
    <w:rsid w:val="00C5328F"/>
    <w:rsid w:val="00C54B62"/>
    <w:rsid w:val="00C55717"/>
    <w:rsid w:val="00C6297F"/>
    <w:rsid w:val="00C63CE9"/>
    <w:rsid w:val="00C6516A"/>
    <w:rsid w:val="00C66F10"/>
    <w:rsid w:val="00C71D8F"/>
    <w:rsid w:val="00C7233C"/>
    <w:rsid w:val="00C7391C"/>
    <w:rsid w:val="00C74A30"/>
    <w:rsid w:val="00C75D43"/>
    <w:rsid w:val="00C75DC6"/>
    <w:rsid w:val="00C80B96"/>
    <w:rsid w:val="00C8146E"/>
    <w:rsid w:val="00C832A2"/>
    <w:rsid w:val="00C833F9"/>
    <w:rsid w:val="00C85730"/>
    <w:rsid w:val="00C917B4"/>
    <w:rsid w:val="00C93837"/>
    <w:rsid w:val="00C9410E"/>
    <w:rsid w:val="00C944AD"/>
    <w:rsid w:val="00C94F5D"/>
    <w:rsid w:val="00C95851"/>
    <w:rsid w:val="00CA1E94"/>
    <w:rsid w:val="00CA268A"/>
    <w:rsid w:val="00CA545B"/>
    <w:rsid w:val="00CA5DE0"/>
    <w:rsid w:val="00CA77E0"/>
    <w:rsid w:val="00CB4654"/>
    <w:rsid w:val="00CC0D72"/>
    <w:rsid w:val="00CC1136"/>
    <w:rsid w:val="00CC2AF7"/>
    <w:rsid w:val="00CC3576"/>
    <w:rsid w:val="00CC3D06"/>
    <w:rsid w:val="00CC58C3"/>
    <w:rsid w:val="00CC6E91"/>
    <w:rsid w:val="00CC7506"/>
    <w:rsid w:val="00CD3FFD"/>
    <w:rsid w:val="00CD5957"/>
    <w:rsid w:val="00CD7DAD"/>
    <w:rsid w:val="00CE0C3F"/>
    <w:rsid w:val="00CE1AA8"/>
    <w:rsid w:val="00CE2C23"/>
    <w:rsid w:val="00CE426D"/>
    <w:rsid w:val="00CE5667"/>
    <w:rsid w:val="00CE62CE"/>
    <w:rsid w:val="00D03D78"/>
    <w:rsid w:val="00D049CE"/>
    <w:rsid w:val="00D04CD5"/>
    <w:rsid w:val="00D10A40"/>
    <w:rsid w:val="00D14333"/>
    <w:rsid w:val="00D1444F"/>
    <w:rsid w:val="00D1468C"/>
    <w:rsid w:val="00D16260"/>
    <w:rsid w:val="00D17BAB"/>
    <w:rsid w:val="00D22E57"/>
    <w:rsid w:val="00D2669E"/>
    <w:rsid w:val="00D30DF9"/>
    <w:rsid w:val="00D31B8C"/>
    <w:rsid w:val="00D31E1B"/>
    <w:rsid w:val="00D31FA6"/>
    <w:rsid w:val="00D37473"/>
    <w:rsid w:val="00D41716"/>
    <w:rsid w:val="00D42E00"/>
    <w:rsid w:val="00D442FD"/>
    <w:rsid w:val="00D468FA"/>
    <w:rsid w:val="00D5330E"/>
    <w:rsid w:val="00D53A62"/>
    <w:rsid w:val="00D55A25"/>
    <w:rsid w:val="00D56589"/>
    <w:rsid w:val="00D57BBA"/>
    <w:rsid w:val="00D62134"/>
    <w:rsid w:val="00D665B7"/>
    <w:rsid w:val="00D67DC2"/>
    <w:rsid w:val="00D67EE6"/>
    <w:rsid w:val="00D7208F"/>
    <w:rsid w:val="00D73A65"/>
    <w:rsid w:val="00D748A7"/>
    <w:rsid w:val="00D80735"/>
    <w:rsid w:val="00D80933"/>
    <w:rsid w:val="00D81F03"/>
    <w:rsid w:val="00D82422"/>
    <w:rsid w:val="00D83CF6"/>
    <w:rsid w:val="00D842F0"/>
    <w:rsid w:val="00D853A7"/>
    <w:rsid w:val="00D869F8"/>
    <w:rsid w:val="00D90CB1"/>
    <w:rsid w:val="00D90EA3"/>
    <w:rsid w:val="00D91887"/>
    <w:rsid w:val="00D943F8"/>
    <w:rsid w:val="00DA0981"/>
    <w:rsid w:val="00DA4C2C"/>
    <w:rsid w:val="00DA4CFA"/>
    <w:rsid w:val="00DA50B3"/>
    <w:rsid w:val="00DA5605"/>
    <w:rsid w:val="00DA582B"/>
    <w:rsid w:val="00DC19CA"/>
    <w:rsid w:val="00DC2469"/>
    <w:rsid w:val="00DC349A"/>
    <w:rsid w:val="00DC43EC"/>
    <w:rsid w:val="00DD11B7"/>
    <w:rsid w:val="00DD3030"/>
    <w:rsid w:val="00DD40EC"/>
    <w:rsid w:val="00DD5D9C"/>
    <w:rsid w:val="00DE3462"/>
    <w:rsid w:val="00DE41F9"/>
    <w:rsid w:val="00DE4FE6"/>
    <w:rsid w:val="00DE7EF6"/>
    <w:rsid w:val="00DF07CB"/>
    <w:rsid w:val="00DF1BDB"/>
    <w:rsid w:val="00DF1CF0"/>
    <w:rsid w:val="00DF237C"/>
    <w:rsid w:val="00DF5C18"/>
    <w:rsid w:val="00DF7469"/>
    <w:rsid w:val="00E02FE7"/>
    <w:rsid w:val="00E0376D"/>
    <w:rsid w:val="00E046A6"/>
    <w:rsid w:val="00E052FA"/>
    <w:rsid w:val="00E05EDD"/>
    <w:rsid w:val="00E07968"/>
    <w:rsid w:val="00E1500F"/>
    <w:rsid w:val="00E160A3"/>
    <w:rsid w:val="00E17F73"/>
    <w:rsid w:val="00E22E15"/>
    <w:rsid w:val="00E24E27"/>
    <w:rsid w:val="00E2649C"/>
    <w:rsid w:val="00E31A94"/>
    <w:rsid w:val="00E31B70"/>
    <w:rsid w:val="00E32334"/>
    <w:rsid w:val="00E3413A"/>
    <w:rsid w:val="00E346A5"/>
    <w:rsid w:val="00E35160"/>
    <w:rsid w:val="00E36B01"/>
    <w:rsid w:val="00E401C5"/>
    <w:rsid w:val="00E40B0E"/>
    <w:rsid w:val="00E42816"/>
    <w:rsid w:val="00E42C3C"/>
    <w:rsid w:val="00E43853"/>
    <w:rsid w:val="00E467E7"/>
    <w:rsid w:val="00E509E4"/>
    <w:rsid w:val="00E56D0A"/>
    <w:rsid w:val="00E662D5"/>
    <w:rsid w:val="00E664A9"/>
    <w:rsid w:val="00E668DC"/>
    <w:rsid w:val="00E676F9"/>
    <w:rsid w:val="00E705A7"/>
    <w:rsid w:val="00E70902"/>
    <w:rsid w:val="00E71C0F"/>
    <w:rsid w:val="00E71F00"/>
    <w:rsid w:val="00E72A18"/>
    <w:rsid w:val="00E75936"/>
    <w:rsid w:val="00E76867"/>
    <w:rsid w:val="00E80F48"/>
    <w:rsid w:val="00E8319E"/>
    <w:rsid w:val="00E83E0A"/>
    <w:rsid w:val="00E83F1C"/>
    <w:rsid w:val="00E85CFB"/>
    <w:rsid w:val="00E87F8B"/>
    <w:rsid w:val="00E90490"/>
    <w:rsid w:val="00E90FF7"/>
    <w:rsid w:val="00E91DD8"/>
    <w:rsid w:val="00E9330B"/>
    <w:rsid w:val="00E93CC1"/>
    <w:rsid w:val="00EA278A"/>
    <w:rsid w:val="00EA2BC6"/>
    <w:rsid w:val="00EA72F2"/>
    <w:rsid w:val="00EB2A09"/>
    <w:rsid w:val="00EC37C4"/>
    <w:rsid w:val="00EC5EC9"/>
    <w:rsid w:val="00ED25F8"/>
    <w:rsid w:val="00ED2B5C"/>
    <w:rsid w:val="00ED2B70"/>
    <w:rsid w:val="00ED2E71"/>
    <w:rsid w:val="00ED3833"/>
    <w:rsid w:val="00ED3DE2"/>
    <w:rsid w:val="00ED5463"/>
    <w:rsid w:val="00ED6BED"/>
    <w:rsid w:val="00EE01C5"/>
    <w:rsid w:val="00EE1FB6"/>
    <w:rsid w:val="00EE2A33"/>
    <w:rsid w:val="00EE37FF"/>
    <w:rsid w:val="00EE3C38"/>
    <w:rsid w:val="00EF1B2A"/>
    <w:rsid w:val="00EF22A5"/>
    <w:rsid w:val="00EF3497"/>
    <w:rsid w:val="00EF5315"/>
    <w:rsid w:val="00EF5AC0"/>
    <w:rsid w:val="00F035B1"/>
    <w:rsid w:val="00F03B89"/>
    <w:rsid w:val="00F1127C"/>
    <w:rsid w:val="00F12A90"/>
    <w:rsid w:val="00F12B4C"/>
    <w:rsid w:val="00F12B89"/>
    <w:rsid w:val="00F2096B"/>
    <w:rsid w:val="00F217C3"/>
    <w:rsid w:val="00F21B44"/>
    <w:rsid w:val="00F2354A"/>
    <w:rsid w:val="00F24044"/>
    <w:rsid w:val="00F274A3"/>
    <w:rsid w:val="00F2792D"/>
    <w:rsid w:val="00F279B6"/>
    <w:rsid w:val="00F313B2"/>
    <w:rsid w:val="00F31F37"/>
    <w:rsid w:val="00F31F45"/>
    <w:rsid w:val="00F3337B"/>
    <w:rsid w:val="00F34FF3"/>
    <w:rsid w:val="00F35733"/>
    <w:rsid w:val="00F36150"/>
    <w:rsid w:val="00F36C5A"/>
    <w:rsid w:val="00F37ECA"/>
    <w:rsid w:val="00F40024"/>
    <w:rsid w:val="00F412F6"/>
    <w:rsid w:val="00F4154D"/>
    <w:rsid w:val="00F43750"/>
    <w:rsid w:val="00F46859"/>
    <w:rsid w:val="00F50699"/>
    <w:rsid w:val="00F5209A"/>
    <w:rsid w:val="00F542A6"/>
    <w:rsid w:val="00F551D5"/>
    <w:rsid w:val="00F579C1"/>
    <w:rsid w:val="00F601AD"/>
    <w:rsid w:val="00F673D9"/>
    <w:rsid w:val="00F71593"/>
    <w:rsid w:val="00F729CD"/>
    <w:rsid w:val="00F77339"/>
    <w:rsid w:val="00F8092D"/>
    <w:rsid w:val="00F82C49"/>
    <w:rsid w:val="00F82CB1"/>
    <w:rsid w:val="00F91D76"/>
    <w:rsid w:val="00F9397F"/>
    <w:rsid w:val="00F95F33"/>
    <w:rsid w:val="00F95F89"/>
    <w:rsid w:val="00F974A1"/>
    <w:rsid w:val="00FA0258"/>
    <w:rsid w:val="00FA1D5C"/>
    <w:rsid w:val="00FA602B"/>
    <w:rsid w:val="00FB08D4"/>
    <w:rsid w:val="00FB32AC"/>
    <w:rsid w:val="00FC2AA4"/>
    <w:rsid w:val="00FC2B7D"/>
    <w:rsid w:val="00FC3436"/>
    <w:rsid w:val="00FC3D43"/>
    <w:rsid w:val="00FC4ED7"/>
    <w:rsid w:val="00FC63F9"/>
    <w:rsid w:val="00FC7BB7"/>
    <w:rsid w:val="00FD3602"/>
    <w:rsid w:val="00FD370D"/>
    <w:rsid w:val="00FE113F"/>
    <w:rsid w:val="00FE201C"/>
    <w:rsid w:val="00FE5518"/>
    <w:rsid w:val="00FE55FB"/>
    <w:rsid w:val="00FE5903"/>
    <w:rsid w:val="00FE7939"/>
    <w:rsid w:val="00FF2466"/>
    <w:rsid w:val="00FF36C3"/>
    <w:rsid w:val="00FF5C86"/>
    <w:rsid w:val="00FF673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0D2A55A-89CE-4C64-ACA6-C1CCFFD4D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2E0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D42E0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D42E0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D42E00"/>
    <w:pPr>
      <w:tabs>
        <w:tab w:val="center" w:pos="4153"/>
        <w:tab w:val="right" w:pos="8306"/>
      </w:tabs>
    </w:pPr>
  </w:style>
  <w:style w:type="character" w:styleId="a5">
    <w:name w:val="page number"/>
    <w:basedOn w:val="a0"/>
    <w:rsid w:val="00D42E00"/>
  </w:style>
  <w:style w:type="paragraph" w:customStyle="1" w:styleId="TableText">
    <w:name w:val="Table Text"/>
    <w:basedOn w:val="a"/>
    <w:link w:val="TableText0"/>
    <w:rsid w:val="00D42E0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D42E00"/>
    <w:pPr>
      <w:ind w:right="0"/>
      <w:jc w:val="both"/>
    </w:pPr>
  </w:style>
  <w:style w:type="paragraph" w:customStyle="1" w:styleId="TableHead">
    <w:name w:val="Table Head"/>
    <w:basedOn w:val="TableText"/>
    <w:rsid w:val="00D42E00"/>
    <w:pPr>
      <w:ind w:right="0"/>
      <w:jc w:val="center"/>
    </w:pPr>
    <w:rPr>
      <w:b/>
      <w:bCs/>
    </w:rPr>
  </w:style>
  <w:style w:type="paragraph" w:customStyle="1" w:styleId="TableSideHeading">
    <w:name w:val="Table SideHeading"/>
    <w:basedOn w:val="TableText"/>
    <w:rsid w:val="00D42E00"/>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link w:val="a7"/>
    <w:rsid w:val="00D42E00"/>
    <w:pPr>
      <w:tabs>
        <w:tab w:val="center" w:pos="4153"/>
        <w:tab w:val="right" w:pos="8306"/>
      </w:tabs>
    </w:pPr>
  </w:style>
  <w:style w:type="paragraph" w:customStyle="1" w:styleId="TableInnerSideHeading">
    <w:name w:val="Table InnerSideHeading"/>
    <w:basedOn w:val="TableSideHeading"/>
    <w:rsid w:val="00D42E00"/>
  </w:style>
  <w:style w:type="character" w:styleId="a8">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9">
    <w:name w:val="Balloon Text"/>
    <w:basedOn w:val="a"/>
    <w:link w:val="aa"/>
    <w:rsid w:val="00A21F1D"/>
    <w:pPr>
      <w:spacing w:before="0" w:line="240" w:lineRule="auto"/>
    </w:pPr>
    <w:rPr>
      <w:rFonts w:ascii="Tahoma" w:hAnsi="Tahoma" w:cs="Tahoma"/>
      <w:sz w:val="16"/>
      <w:szCs w:val="16"/>
    </w:rPr>
  </w:style>
  <w:style w:type="character" w:customStyle="1" w:styleId="aa">
    <w:name w:val="טקסט בלונים תו"/>
    <w:basedOn w:val="a0"/>
    <w:link w:val="a9"/>
    <w:rsid w:val="00A21F1D"/>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D42E0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2E00"/>
    <w:rPr>
      <w:sz w:val="36"/>
      <w:szCs w:val="52"/>
    </w:rPr>
  </w:style>
  <w:style w:type="paragraph" w:customStyle="1" w:styleId="Cover3-Haknesset">
    <w:name w:val="Cover 3-Haknesset"/>
    <w:basedOn w:val="Cover1-Reshumot"/>
    <w:rsid w:val="00D42E00"/>
    <w:rPr>
      <w:b/>
      <w:bCs/>
      <w:spacing w:val="60"/>
    </w:rPr>
  </w:style>
  <w:style w:type="paragraph" w:customStyle="1" w:styleId="Cover4-Date">
    <w:name w:val="Cover 4-Date"/>
    <w:basedOn w:val="a"/>
    <w:rsid w:val="00D42E0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a"/>
    <w:uiPriority w:val="99"/>
    <w:rsid w:val="00763E73"/>
    <w:pPr>
      <w:tabs>
        <w:tab w:val="left" w:pos="7087"/>
      </w:tabs>
      <w:suppressAutoHyphens/>
      <w:spacing w:before="113"/>
      <w:ind w:left="907" w:right="567" w:hanging="340"/>
      <w:jc w:val="left"/>
    </w:pPr>
    <w:rPr>
      <w:rFonts w:ascii="HadasaMFO" w:eastAsia="Times New Roman" w:hAnsi="Calibri" w:cs="HadasaMFO"/>
      <w:spacing w:val="0"/>
      <w:sz w:val="18"/>
      <w:szCs w:val="18"/>
      <w:lang w:eastAsia="en-US"/>
    </w:rPr>
  </w:style>
  <w:style w:type="paragraph" w:customStyle="1" w:styleId="TOCpg">
    <w:name w:val="TOC pg"/>
    <w:basedOn w:val="TOC"/>
    <w:uiPriority w:val="99"/>
    <w:rsid w:val="00763E73"/>
    <w:pPr>
      <w:spacing w:before="170" w:after="57"/>
      <w:jc w:val="right"/>
    </w:pPr>
  </w:style>
  <w:style w:type="paragraph" w:customStyle="1" w:styleId="HeadHatzaotHok4Futer">
    <w:name w:val="Head HatzaotHok4Futer"/>
    <w:basedOn w:val="HeadHatzaotHok"/>
    <w:rsid w:val="00D42E00"/>
    <w:pPr>
      <w:spacing w:before="120" w:after="120"/>
    </w:pPr>
    <w:rPr>
      <w:color w:val="FF0000"/>
      <w:w w:val="80"/>
    </w:rPr>
  </w:style>
  <w:style w:type="paragraph" w:customStyle="1" w:styleId="Table">
    <w:name w:val="Table"/>
    <w:basedOn w:val="a"/>
    <w:uiPriority w:val="99"/>
    <w:rsid w:val="00763E73"/>
    <w:pPr>
      <w:suppressAutoHyphens/>
      <w:spacing w:before="0" w:line="180" w:lineRule="atLeast"/>
      <w:ind w:firstLine="0"/>
    </w:pPr>
    <w:rPr>
      <w:rFonts w:eastAsia="Times New Roman"/>
      <w:spacing w:val="0"/>
      <w:sz w:val="18"/>
      <w:szCs w:val="18"/>
      <w:lang w:eastAsia="en-US"/>
    </w:rPr>
  </w:style>
  <w:style w:type="paragraph" w:customStyle="1" w:styleId="TableBlockOutdent">
    <w:name w:val="Table BlockOutdent"/>
    <w:basedOn w:val="TableBlock"/>
    <w:rsid w:val="00D42E00"/>
    <w:pPr>
      <w:ind w:left="624" w:hanging="624"/>
    </w:pPr>
  </w:style>
  <w:style w:type="paragraph" w:customStyle="1" w:styleId="HeadDivreiHesber">
    <w:name w:val="Head DivreiHesber"/>
    <w:basedOn w:val="a"/>
    <w:link w:val="HeadDivreiHesber0"/>
    <w:rsid w:val="00D42E00"/>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Cover1-Reshumot0">
    <w:name w:val="Cover 1-Reshumot תו"/>
    <w:link w:val="Cover1-Reshumot"/>
    <w:rsid w:val="00763E73"/>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763E73"/>
    <w:rPr>
      <w:rFonts w:ascii="Arial" w:eastAsia="Arial Unicode MS" w:hAnsi="Arial" w:cs="David"/>
      <w:b/>
      <w:snapToGrid w:val="0"/>
      <w:color w:val="000000"/>
      <w:spacing w:val="40"/>
      <w:szCs w:val="26"/>
      <w:lang w:eastAsia="ja-JP"/>
    </w:rPr>
  </w:style>
  <w:style w:type="paragraph" w:styleId="ab">
    <w:name w:val="annotation text"/>
    <w:basedOn w:val="a"/>
    <w:link w:val="ac"/>
    <w:uiPriority w:val="99"/>
    <w:semiHidden/>
    <w:unhideWhenUsed/>
    <w:rsid w:val="00763E73"/>
    <w:rPr>
      <w:position w:val="2"/>
      <w:sz w:val="16"/>
      <w:szCs w:val="16"/>
    </w:rPr>
  </w:style>
  <w:style w:type="character" w:customStyle="1" w:styleId="ac">
    <w:name w:val="טקסט הערה תו"/>
    <w:basedOn w:val="a0"/>
    <w:link w:val="ab"/>
    <w:uiPriority w:val="99"/>
    <w:semiHidden/>
    <w:rsid w:val="00763E73"/>
    <w:rPr>
      <w:rFonts w:ascii="Hadasa Roso SL" w:eastAsia="MS Mincho" w:hAnsi="Hadasa Roso SL" w:cs="Hadasa Roso SL"/>
      <w:color w:val="000000"/>
      <w:spacing w:val="1"/>
      <w:position w:val="2"/>
      <w:sz w:val="16"/>
      <w:szCs w:val="16"/>
      <w:lang w:eastAsia="ja-JP"/>
    </w:rPr>
  </w:style>
  <w:style w:type="paragraph" w:styleId="ad">
    <w:name w:val="footnote text"/>
    <w:basedOn w:val="a"/>
    <w:link w:val="ae"/>
    <w:autoRedefine/>
    <w:rsid w:val="00D42E00"/>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e">
    <w:name w:val="טקסט הערת שוליים תו"/>
    <w:basedOn w:val="a0"/>
    <w:link w:val="ad"/>
    <w:rsid w:val="00763E73"/>
    <w:rPr>
      <w:rFonts w:ascii="Arial" w:eastAsia="Arial Unicode MS" w:hAnsi="Arial" w:cs="David"/>
      <w:snapToGrid w:val="0"/>
      <w:color w:val="000000"/>
      <w:sz w:val="14"/>
      <w:lang w:eastAsia="ja-JP"/>
    </w:rPr>
  </w:style>
  <w:style w:type="character" w:styleId="af">
    <w:name w:val="footnote reference"/>
    <w:basedOn w:val="a0"/>
    <w:semiHidden/>
    <w:rsid w:val="00D42E00"/>
    <w:rPr>
      <w:vertAlign w:val="superscript"/>
    </w:rPr>
  </w:style>
  <w:style w:type="paragraph" w:customStyle="1" w:styleId="Hesber">
    <w:name w:val="Hesber"/>
    <w:basedOn w:val="a"/>
    <w:rsid w:val="00D42E00"/>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D42E00"/>
    <w:pPr>
      <w:tabs>
        <w:tab w:val="left" w:pos="624"/>
        <w:tab w:val="left" w:pos="1247"/>
      </w:tabs>
      <w:ind w:firstLine="0"/>
    </w:pPr>
    <w:rPr>
      <w:b/>
      <w:bCs/>
    </w:rPr>
  </w:style>
  <w:style w:type="paragraph" w:customStyle="1" w:styleId="Hesber1st">
    <w:name w:val="Hesber 1st"/>
    <w:basedOn w:val="Hesber"/>
    <w:rsid w:val="00D42E00"/>
    <w:pPr>
      <w:tabs>
        <w:tab w:val="left" w:pos="680"/>
        <w:tab w:val="left" w:pos="1020"/>
      </w:tabs>
      <w:ind w:firstLine="0"/>
    </w:pPr>
  </w:style>
  <w:style w:type="character" w:customStyle="1" w:styleId="Bold4Hesber1">
    <w:name w:val="Bold4Hesber1"/>
    <w:uiPriority w:val="99"/>
    <w:rsid w:val="00763E73"/>
    <w:rPr>
      <w:rFonts w:ascii="Hadasa Roso SL" w:hAnsi="Hadasa Roso SL" w:cs="Hadasa Roso SL"/>
      <w:b/>
      <w:bCs/>
      <w:lang w:bidi="he-IL"/>
    </w:rPr>
  </w:style>
  <w:style w:type="paragraph" w:styleId="af0">
    <w:name w:val="endnote text"/>
    <w:basedOn w:val="a"/>
    <w:link w:val="af1"/>
    <w:semiHidden/>
    <w:rsid w:val="00D42E00"/>
    <w:pPr>
      <w:ind w:left="227" w:hanging="227"/>
    </w:pPr>
    <w:rPr>
      <w:sz w:val="14"/>
      <w:szCs w:val="22"/>
    </w:rPr>
  </w:style>
  <w:style w:type="character" w:customStyle="1" w:styleId="af1">
    <w:name w:val="טקסט הערת סיום תו"/>
    <w:basedOn w:val="a0"/>
    <w:link w:val="af0"/>
    <w:semiHidden/>
    <w:rsid w:val="00763E73"/>
    <w:rPr>
      <w:rFonts w:ascii="Hadasa Roso SL" w:hAnsi="Hadasa Roso SL" w:cs="Hadasa Roso SL"/>
      <w:color w:val="000000"/>
      <w:spacing w:val="1"/>
      <w:sz w:val="14"/>
      <w:szCs w:val="22"/>
      <w:lang w:eastAsia="ja-JP"/>
    </w:rPr>
  </w:style>
  <w:style w:type="paragraph" w:customStyle="1" w:styleId="HesberWriters">
    <w:name w:val="Hesber Writers"/>
    <w:basedOn w:val="Hesber"/>
    <w:rsid w:val="00D42E00"/>
    <w:pPr>
      <w:spacing w:before="120" w:after="6000"/>
      <w:ind w:left="1418" w:firstLine="0"/>
      <w:jc w:val="right"/>
    </w:pPr>
    <w:rPr>
      <w:b/>
      <w:bCs/>
    </w:rPr>
  </w:style>
  <w:style w:type="character" w:styleId="af2">
    <w:name w:val="endnote reference"/>
    <w:basedOn w:val="a0"/>
    <w:semiHidden/>
    <w:rsid w:val="00D42E00"/>
    <w:rPr>
      <w:vertAlign w:val="superscript"/>
    </w:rPr>
  </w:style>
  <w:style w:type="character" w:customStyle="1" w:styleId="a4">
    <w:name w:val="כותרת עליונה תו"/>
    <w:link w:val="a3"/>
    <w:rsid w:val="00763E73"/>
    <w:rPr>
      <w:rFonts w:ascii="Hadasa Roso SL" w:hAnsi="Hadasa Roso SL" w:cs="Hadasa Roso SL"/>
      <w:color w:val="000000"/>
      <w:spacing w:val="1"/>
      <w:sz w:val="17"/>
      <w:szCs w:val="17"/>
      <w:lang w:eastAsia="ja-JP"/>
    </w:rPr>
  </w:style>
  <w:style w:type="character" w:customStyle="1" w:styleId="a7">
    <w:name w:val="כותרת תחתונה תו"/>
    <w:link w:val="a6"/>
    <w:rsid w:val="00763E73"/>
    <w:rPr>
      <w:rFonts w:ascii="Hadasa Roso SL" w:hAnsi="Hadasa Roso SL" w:cs="Hadasa Roso SL"/>
      <w:color w:val="000000"/>
      <w:spacing w:val="1"/>
      <w:sz w:val="17"/>
      <w:szCs w:val="17"/>
      <w:lang w:eastAsia="ja-JP"/>
    </w:rPr>
  </w:style>
  <w:style w:type="paragraph" w:customStyle="1" w:styleId="Ragil">
    <w:name w:val="Ragil"/>
    <w:basedOn w:val="a"/>
    <w:rsid w:val="00D42E00"/>
    <w:pPr>
      <w:snapToGrid w:val="0"/>
      <w:spacing w:before="0" w:line="360" w:lineRule="auto"/>
      <w:jc w:val="left"/>
    </w:pPr>
    <w:rPr>
      <w:rFonts w:ascii="Arial" w:eastAsia="Arial Unicode MS" w:hAnsi="Arial" w:cs="David"/>
      <w:snapToGrid w:val="0"/>
      <w:spacing w:val="0"/>
      <w:sz w:val="20"/>
      <w:szCs w:val="26"/>
    </w:rPr>
  </w:style>
  <w:style w:type="paragraph" w:styleId="af3">
    <w:name w:val="List Paragraph"/>
    <w:basedOn w:val="a"/>
    <w:uiPriority w:val="34"/>
    <w:qFormat/>
    <w:rsid w:val="00D17BAB"/>
    <w:pPr>
      <w:widowControl/>
      <w:autoSpaceDE/>
      <w:autoSpaceDN/>
      <w:bidi w:val="0"/>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character" w:customStyle="1" w:styleId="big-number">
    <w:name w:val="big-number"/>
    <w:basedOn w:val="a0"/>
    <w:rsid w:val="004D0F5E"/>
  </w:style>
  <w:style w:type="character" w:customStyle="1" w:styleId="apple-converted-space">
    <w:name w:val="apple-converted-space"/>
    <w:basedOn w:val="a0"/>
    <w:rsid w:val="004D0F5E"/>
  </w:style>
  <w:style w:type="character" w:styleId="af4">
    <w:name w:val="annotation reference"/>
    <w:basedOn w:val="a0"/>
    <w:semiHidden/>
    <w:unhideWhenUsed/>
    <w:rsid w:val="00AA48BA"/>
    <w:rPr>
      <w:sz w:val="16"/>
      <w:szCs w:val="16"/>
    </w:rPr>
  </w:style>
  <w:style w:type="paragraph" w:styleId="af5">
    <w:name w:val="annotation subject"/>
    <w:basedOn w:val="ab"/>
    <w:next w:val="ab"/>
    <w:link w:val="af6"/>
    <w:semiHidden/>
    <w:unhideWhenUsed/>
    <w:rsid w:val="00AA48BA"/>
    <w:pPr>
      <w:spacing w:line="240" w:lineRule="auto"/>
    </w:pPr>
    <w:rPr>
      <w:b/>
      <w:bCs/>
      <w:position w:val="0"/>
      <w:sz w:val="20"/>
      <w:szCs w:val="20"/>
    </w:rPr>
  </w:style>
  <w:style w:type="character" w:customStyle="1" w:styleId="af6">
    <w:name w:val="נושא הערה תו"/>
    <w:basedOn w:val="ac"/>
    <w:link w:val="af5"/>
    <w:semiHidden/>
    <w:rsid w:val="00AA48BA"/>
    <w:rPr>
      <w:rFonts w:ascii="Hadasa Roso SL" w:eastAsia="MS Mincho" w:hAnsi="Hadasa Roso SL" w:cs="Hadasa Roso SL"/>
      <w:b/>
      <w:bCs/>
      <w:color w:val="000000"/>
      <w:spacing w:val="1"/>
      <w:position w:val="2"/>
      <w:sz w:val="16"/>
      <w:szCs w:val="16"/>
      <w:lang w:eastAsia="ja-JP"/>
    </w:rPr>
  </w:style>
  <w:style w:type="paragraph" w:styleId="af7">
    <w:name w:val="Revision"/>
    <w:hidden/>
    <w:uiPriority w:val="99"/>
    <w:semiHidden/>
    <w:rsid w:val="00DD3030"/>
    <w:rPr>
      <w:rFonts w:ascii="Hadasa Roso SL" w:hAnsi="Hadasa Roso SL" w:cs="Hadasa Roso SL"/>
      <w:color w:val="000000"/>
      <w:spacing w:val="1"/>
      <w:sz w:val="17"/>
      <w:szCs w:val="17"/>
      <w:lang w:eastAsia="ja-JP"/>
    </w:rPr>
  </w:style>
  <w:style w:type="character" w:customStyle="1" w:styleId="TableText0">
    <w:name w:val="Table Text תו"/>
    <w:basedOn w:val="a0"/>
    <w:link w:val="TableText"/>
    <w:rsid w:val="0047368A"/>
    <w:rPr>
      <w:rFonts w:ascii="Arial" w:eastAsia="Arial Unicode MS" w:hAnsi="Arial" w:cs="David"/>
      <w:snapToGrid w:val="0"/>
      <w:color w:val="000000"/>
      <w:szCs w:val="26"/>
      <w:lang w:eastAsia="ja-JP"/>
    </w:rPr>
  </w:style>
  <w:style w:type="table" w:customStyle="1" w:styleId="GridTable1Light1">
    <w:name w:val="Grid Table 1 Light1"/>
    <w:basedOn w:val="a1"/>
    <w:uiPriority w:val="46"/>
    <w:rsid w:val="00A8240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06226">
      <w:bodyDiv w:val="1"/>
      <w:marLeft w:val="0"/>
      <w:marRight w:val="0"/>
      <w:marTop w:val="0"/>
      <w:marBottom w:val="0"/>
      <w:divBdr>
        <w:top w:val="none" w:sz="0" w:space="0" w:color="auto"/>
        <w:left w:val="none" w:sz="0" w:space="0" w:color="auto"/>
        <w:bottom w:val="none" w:sz="0" w:space="0" w:color="auto"/>
        <w:right w:val="none" w:sz="0" w:space="0" w:color="auto"/>
      </w:divBdr>
    </w:div>
    <w:div w:id="325398874">
      <w:bodyDiv w:val="1"/>
      <w:marLeft w:val="0"/>
      <w:marRight w:val="0"/>
      <w:marTop w:val="0"/>
      <w:marBottom w:val="0"/>
      <w:divBdr>
        <w:top w:val="none" w:sz="0" w:space="0" w:color="auto"/>
        <w:left w:val="none" w:sz="0" w:space="0" w:color="auto"/>
        <w:bottom w:val="none" w:sz="0" w:space="0" w:color="auto"/>
        <w:right w:val="none" w:sz="0" w:space="0" w:color="auto"/>
      </w:divBdr>
    </w:div>
    <w:div w:id="603270420">
      <w:bodyDiv w:val="1"/>
      <w:marLeft w:val="0"/>
      <w:marRight w:val="0"/>
      <w:marTop w:val="0"/>
      <w:marBottom w:val="0"/>
      <w:divBdr>
        <w:top w:val="none" w:sz="0" w:space="0" w:color="auto"/>
        <w:left w:val="none" w:sz="0" w:space="0" w:color="auto"/>
        <w:bottom w:val="none" w:sz="0" w:space="0" w:color="auto"/>
        <w:right w:val="none" w:sz="0" w:space="0" w:color="auto"/>
      </w:divBdr>
    </w:div>
    <w:div w:id="629046934">
      <w:bodyDiv w:val="1"/>
      <w:marLeft w:val="0"/>
      <w:marRight w:val="0"/>
      <w:marTop w:val="0"/>
      <w:marBottom w:val="0"/>
      <w:divBdr>
        <w:top w:val="none" w:sz="0" w:space="0" w:color="auto"/>
        <w:left w:val="none" w:sz="0" w:space="0" w:color="auto"/>
        <w:bottom w:val="none" w:sz="0" w:space="0" w:color="auto"/>
        <w:right w:val="none" w:sz="0" w:space="0" w:color="auto"/>
      </w:divBdr>
    </w:div>
    <w:div w:id="675765485">
      <w:bodyDiv w:val="1"/>
      <w:marLeft w:val="0"/>
      <w:marRight w:val="0"/>
      <w:marTop w:val="0"/>
      <w:marBottom w:val="0"/>
      <w:divBdr>
        <w:top w:val="none" w:sz="0" w:space="0" w:color="auto"/>
        <w:left w:val="none" w:sz="0" w:space="0" w:color="auto"/>
        <w:bottom w:val="none" w:sz="0" w:space="0" w:color="auto"/>
        <w:right w:val="none" w:sz="0" w:space="0" w:color="auto"/>
      </w:divBdr>
    </w:div>
    <w:div w:id="704062378">
      <w:bodyDiv w:val="1"/>
      <w:marLeft w:val="0"/>
      <w:marRight w:val="0"/>
      <w:marTop w:val="0"/>
      <w:marBottom w:val="0"/>
      <w:divBdr>
        <w:top w:val="none" w:sz="0" w:space="0" w:color="auto"/>
        <w:left w:val="none" w:sz="0" w:space="0" w:color="auto"/>
        <w:bottom w:val="none" w:sz="0" w:space="0" w:color="auto"/>
        <w:right w:val="none" w:sz="0" w:space="0" w:color="auto"/>
      </w:divBdr>
    </w:div>
    <w:div w:id="755248927">
      <w:bodyDiv w:val="1"/>
      <w:marLeft w:val="0"/>
      <w:marRight w:val="0"/>
      <w:marTop w:val="0"/>
      <w:marBottom w:val="0"/>
      <w:divBdr>
        <w:top w:val="none" w:sz="0" w:space="0" w:color="auto"/>
        <w:left w:val="none" w:sz="0" w:space="0" w:color="auto"/>
        <w:bottom w:val="none" w:sz="0" w:space="0" w:color="auto"/>
        <w:right w:val="none" w:sz="0" w:space="0" w:color="auto"/>
      </w:divBdr>
    </w:div>
    <w:div w:id="801920629">
      <w:bodyDiv w:val="1"/>
      <w:marLeft w:val="0"/>
      <w:marRight w:val="0"/>
      <w:marTop w:val="0"/>
      <w:marBottom w:val="0"/>
      <w:divBdr>
        <w:top w:val="none" w:sz="0" w:space="0" w:color="auto"/>
        <w:left w:val="none" w:sz="0" w:space="0" w:color="auto"/>
        <w:bottom w:val="none" w:sz="0" w:space="0" w:color="auto"/>
        <w:right w:val="none" w:sz="0" w:space="0" w:color="auto"/>
      </w:divBdr>
    </w:div>
    <w:div w:id="964778466">
      <w:bodyDiv w:val="1"/>
      <w:marLeft w:val="0"/>
      <w:marRight w:val="0"/>
      <w:marTop w:val="0"/>
      <w:marBottom w:val="0"/>
      <w:divBdr>
        <w:top w:val="none" w:sz="0" w:space="0" w:color="auto"/>
        <w:left w:val="none" w:sz="0" w:space="0" w:color="auto"/>
        <w:bottom w:val="none" w:sz="0" w:space="0" w:color="auto"/>
        <w:right w:val="none" w:sz="0" w:space="0" w:color="auto"/>
      </w:divBdr>
    </w:div>
    <w:div w:id="1129207798">
      <w:bodyDiv w:val="1"/>
      <w:marLeft w:val="0"/>
      <w:marRight w:val="0"/>
      <w:marTop w:val="0"/>
      <w:marBottom w:val="0"/>
      <w:divBdr>
        <w:top w:val="none" w:sz="0" w:space="0" w:color="auto"/>
        <w:left w:val="none" w:sz="0" w:space="0" w:color="auto"/>
        <w:bottom w:val="none" w:sz="0" w:space="0" w:color="auto"/>
        <w:right w:val="none" w:sz="0" w:space="0" w:color="auto"/>
      </w:divBdr>
    </w:div>
    <w:div w:id="1221987190">
      <w:bodyDiv w:val="1"/>
      <w:marLeft w:val="0"/>
      <w:marRight w:val="0"/>
      <w:marTop w:val="0"/>
      <w:marBottom w:val="0"/>
      <w:divBdr>
        <w:top w:val="none" w:sz="0" w:space="0" w:color="auto"/>
        <w:left w:val="none" w:sz="0" w:space="0" w:color="auto"/>
        <w:bottom w:val="none" w:sz="0" w:space="0" w:color="auto"/>
        <w:right w:val="none" w:sz="0" w:space="0" w:color="auto"/>
      </w:divBdr>
    </w:div>
    <w:div w:id="1233656020">
      <w:bodyDiv w:val="1"/>
      <w:marLeft w:val="0"/>
      <w:marRight w:val="0"/>
      <w:marTop w:val="0"/>
      <w:marBottom w:val="0"/>
      <w:divBdr>
        <w:top w:val="none" w:sz="0" w:space="0" w:color="auto"/>
        <w:left w:val="none" w:sz="0" w:space="0" w:color="auto"/>
        <w:bottom w:val="none" w:sz="0" w:space="0" w:color="auto"/>
        <w:right w:val="none" w:sz="0" w:space="0" w:color="auto"/>
      </w:divBdr>
    </w:div>
    <w:div w:id="1291858345">
      <w:bodyDiv w:val="1"/>
      <w:marLeft w:val="0"/>
      <w:marRight w:val="0"/>
      <w:marTop w:val="0"/>
      <w:marBottom w:val="0"/>
      <w:divBdr>
        <w:top w:val="none" w:sz="0" w:space="0" w:color="auto"/>
        <w:left w:val="none" w:sz="0" w:space="0" w:color="auto"/>
        <w:bottom w:val="none" w:sz="0" w:space="0" w:color="auto"/>
        <w:right w:val="none" w:sz="0" w:space="0" w:color="auto"/>
      </w:divBdr>
    </w:div>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49160452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 w:id="1731883492">
      <w:bodyDiv w:val="1"/>
      <w:marLeft w:val="0"/>
      <w:marRight w:val="0"/>
      <w:marTop w:val="0"/>
      <w:marBottom w:val="0"/>
      <w:divBdr>
        <w:top w:val="none" w:sz="0" w:space="0" w:color="auto"/>
        <w:left w:val="none" w:sz="0" w:space="0" w:color="auto"/>
        <w:bottom w:val="none" w:sz="0" w:space="0" w:color="auto"/>
        <w:right w:val="none" w:sz="0" w:space="0" w:color="auto"/>
      </w:divBdr>
    </w:div>
    <w:div w:id="1800798615">
      <w:bodyDiv w:val="1"/>
      <w:marLeft w:val="0"/>
      <w:marRight w:val="0"/>
      <w:marTop w:val="0"/>
      <w:marBottom w:val="0"/>
      <w:divBdr>
        <w:top w:val="none" w:sz="0" w:space="0" w:color="auto"/>
        <w:left w:val="none" w:sz="0" w:space="0" w:color="auto"/>
        <w:bottom w:val="none" w:sz="0" w:space="0" w:color="auto"/>
        <w:right w:val="none" w:sz="0" w:space="0" w:color="auto"/>
      </w:divBdr>
    </w:div>
    <w:div w:id="2119568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header" Target="header4.xml"/><Relationship Id="rId22" Type="http://schemas.openxmlformats.org/officeDocument/2006/relationships/fontTable" Target="fontTable.xml"/><Relationship Id="rId9" Type="http://schemas.openxmlformats.org/officeDocument/2006/relationships/settings" Target="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6E5E184927240468D6DE1536C525D63"/>
        <w:category>
          <w:name w:val="כללי"/>
          <w:gallery w:val="placeholder"/>
        </w:category>
        <w:types>
          <w:type w:val="bbPlcHdr"/>
        </w:types>
        <w:behaviors>
          <w:behavior w:val="content"/>
        </w:behaviors>
        <w:guid w:val="{B1AAF892-A34A-44BA-A348-FFF389C5BDA7}"/>
      </w:docPartPr>
      <w:docPartBody>
        <w:p w:rsidR="00F910C7" w:rsidRDefault="00F910C7" w:rsidP="00F910C7">
          <w:pPr>
            <w:pStyle w:val="F6E5E184927240468D6DE1536C525D63"/>
          </w:pPr>
          <w:r w:rsidRPr="00B63231">
            <w:rPr>
              <w:rStyle w:val="a3"/>
              <w:rtl/>
            </w:rPr>
            <w:t>בחר פריט</w:t>
          </w:r>
          <w:r w:rsidRPr="00B63231">
            <w:rPr>
              <w:rStyle w:val="a3"/>
            </w:rPr>
            <w:t>.</w:t>
          </w:r>
        </w:p>
      </w:docPartBody>
    </w:docPart>
    <w:docPart>
      <w:docPartPr>
        <w:name w:val="A854A82969284CB7BF9A598CB2D9EBC0"/>
        <w:category>
          <w:name w:val="כללי"/>
          <w:gallery w:val="placeholder"/>
        </w:category>
        <w:types>
          <w:type w:val="bbPlcHdr"/>
        </w:types>
        <w:behaviors>
          <w:behavior w:val="content"/>
        </w:behaviors>
        <w:guid w:val="{8C2C0128-CD26-4CB8-BC24-E54D987D38B6}"/>
      </w:docPartPr>
      <w:docPartBody>
        <w:p w:rsidR="00F910C7" w:rsidRDefault="00F910C7" w:rsidP="00F910C7">
          <w:pPr>
            <w:pStyle w:val="A854A82969284CB7BF9A598CB2D9EBC0"/>
          </w:pPr>
          <w:r w:rsidRPr="00B63231">
            <w:rPr>
              <w:rStyle w:val="a3"/>
              <w:rtl/>
            </w:rPr>
            <w:t>לחץ כאן להזנת תאריך</w:t>
          </w:r>
          <w:r w:rsidRPr="00B63231">
            <w:rPr>
              <w:rStyle w:val="a3"/>
            </w:rPr>
            <w:t>.</w:t>
          </w:r>
        </w:p>
      </w:docPartBody>
    </w:docPart>
    <w:docPart>
      <w:docPartPr>
        <w:name w:val="AC7C55B676724544B8CCC1921C1EB95F"/>
        <w:category>
          <w:name w:val="כללי"/>
          <w:gallery w:val="placeholder"/>
        </w:category>
        <w:types>
          <w:type w:val="bbPlcHdr"/>
        </w:types>
        <w:behaviors>
          <w:behavior w:val="content"/>
        </w:behaviors>
        <w:guid w:val="{4F416BE0-12DE-4615-AF03-116796D97214}"/>
      </w:docPartPr>
      <w:docPartBody>
        <w:p w:rsidR="00F910C7" w:rsidRDefault="00F910C7" w:rsidP="00F910C7">
          <w:pPr>
            <w:pStyle w:val="AC7C55B676724544B8CCC1921C1EB95F"/>
          </w:pPr>
          <w:r w:rsidRPr="00B63231">
            <w:rPr>
              <w:rStyle w:val="a3"/>
              <w:rtl/>
            </w:rPr>
            <w:t>בחר פריט</w:t>
          </w:r>
          <w:r w:rsidRPr="00B6323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0C7"/>
    <w:rsid w:val="001B5E1D"/>
    <w:rsid w:val="004B4BA5"/>
    <w:rsid w:val="00DB0588"/>
    <w:rsid w:val="00F910C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910C7"/>
    <w:rPr>
      <w:color w:val="808080"/>
    </w:rPr>
  </w:style>
  <w:style w:type="paragraph" w:customStyle="1" w:styleId="F6E5E184927240468D6DE1536C525D63">
    <w:name w:val="F6E5E184927240468D6DE1536C525D63"/>
    <w:rsid w:val="00F910C7"/>
    <w:pPr>
      <w:bidi/>
    </w:pPr>
  </w:style>
  <w:style w:type="paragraph" w:customStyle="1" w:styleId="F60BBC7DE54B4106BCA86836C841D690">
    <w:name w:val="F60BBC7DE54B4106BCA86836C841D690"/>
    <w:rsid w:val="00F910C7"/>
    <w:pPr>
      <w:bidi/>
    </w:pPr>
  </w:style>
  <w:style w:type="paragraph" w:customStyle="1" w:styleId="1B816209A0F04056AD58DD5670227BD7">
    <w:name w:val="1B816209A0F04056AD58DD5670227BD7"/>
    <w:rsid w:val="00F910C7"/>
    <w:pPr>
      <w:bidi/>
    </w:pPr>
  </w:style>
  <w:style w:type="paragraph" w:customStyle="1" w:styleId="4A7C7DC562344E9DBC8FC6877FB2D5AC">
    <w:name w:val="4A7C7DC562344E9DBC8FC6877FB2D5AC"/>
    <w:rsid w:val="00F910C7"/>
    <w:pPr>
      <w:bidi/>
    </w:pPr>
  </w:style>
  <w:style w:type="paragraph" w:customStyle="1" w:styleId="84763FA03DB6487DBFFF0754979DA28E">
    <w:name w:val="84763FA03DB6487DBFFF0754979DA28E"/>
    <w:rsid w:val="00F910C7"/>
    <w:pPr>
      <w:bidi/>
    </w:pPr>
  </w:style>
  <w:style w:type="paragraph" w:customStyle="1" w:styleId="BFC05F177A3149D2A3E36DA370E12AE2">
    <w:name w:val="BFC05F177A3149D2A3E36DA370E12AE2"/>
    <w:rsid w:val="00F910C7"/>
    <w:pPr>
      <w:bidi/>
    </w:pPr>
  </w:style>
  <w:style w:type="paragraph" w:customStyle="1" w:styleId="4625D83B9B994AEBA701D0BED3BE16B5">
    <w:name w:val="4625D83B9B994AEBA701D0BED3BE16B5"/>
    <w:rsid w:val="00F910C7"/>
    <w:pPr>
      <w:bidi/>
    </w:pPr>
  </w:style>
  <w:style w:type="paragraph" w:customStyle="1" w:styleId="A854A82969284CB7BF9A598CB2D9EBC0">
    <w:name w:val="A854A82969284CB7BF9A598CB2D9EBC0"/>
    <w:rsid w:val="00F910C7"/>
    <w:pPr>
      <w:bidi/>
    </w:pPr>
  </w:style>
  <w:style w:type="paragraph" w:customStyle="1" w:styleId="0C07C5ABE19F4A979269B5AF009AB490">
    <w:name w:val="0C07C5ABE19F4A979269B5AF009AB490"/>
    <w:rsid w:val="00F910C7"/>
    <w:pPr>
      <w:bidi/>
    </w:pPr>
  </w:style>
  <w:style w:type="paragraph" w:customStyle="1" w:styleId="DBD9E57011BE46B884765644613DB13E">
    <w:name w:val="DBD9E57011BE46B884765644613DB13E"/>
    <w:rsid w:val="00F910C7"/>
    <w:pPr>
      <w:bidi/>
    </w:pPr>
  </w:style>
  <w:style w:type="paragraph" w:customStyle="1" w:styleId="7E60673C21F342BFA16F4E9C7AEC5EE9">
    <w:name w:val="7E60673C21F342BFA16F4E9C7AEC5EE9"/>
    <w:rsid w:val="00F910C7"/>
    <w:pPr>
      <w:bidi/>
    </w:pPr>
  </w:style>
  <w:style w:type="paragraph" w:customStyle="1" w:styleId="7D4B9D26386A48848058CED5B6834116">
    <w:name w:val="7D4B9D26386A48848058CED5B6834116"/>
    <w:rsid w:val="00F910C7"/>
    <w:pPr>
      <w:bidi/>
    </w:pPr>
  </w:style>
  <w:style w:type="paragraph" w:customStyle="1" w:styleId="BA0F02F0C31349C09628784010108F82">
    <w:name w:val="BA0F02F0C31349C09628784010108F82"/>
    <w:rsid w:val="00F910C7"/>
    <w:pPr>
      <w:bidi/>
    </w:pPr>
  </w:style>
  <w:style w:type="paragraph" w:customStyle="1" w:styleId="10601AE300714BAC8757B5F52CCC2619">
    <w:name w:val="10601AE300714BAC8757B5F52CCC2619"/>
    <w:rsid w:val="00F910C7"/>
    <w:pPr>
      <w:bidi/>
    </w:pPr>
  </w:style>
  <w:style w:type="paragraph" w:customStyle="1" w:styleId="3A85790EA02E418CB4DDCA5727312332">
    <w:name w:val="3A85790EA02E418CB4DDCA5727312332"/>
    <w:rsid w:val="00F910C7"/>
    <w:pPr>
      <w:bidi/>
    </w:pPr>
  </w:style>
  <w:style w:type="paragraph" w:customStyle="1" w:styleId="A29A46AAA6A44B0EB29B9C0AE25D8115">
    <w:name w:val="A29A46AAA6A44B0EB29B9C0AE25D8115"/>
    <w:rsid w:val="00F910C7"/>
    <w:pPr>
      <w:bidi/>
    </w:pPr>
  </w:style>
  <w:style w:type="paragraph" w:customStyle="1" w:styleId="AA6E30BDBA7E4F5F9240940F68D41942">
    <w:name w:val="AA6E30BDBA7E4F5F9240940F68D41942"/>
    <w:rsid w:val="00F910C7"/>
    <w:pPr>
      <w:bidi/>
    </w:pPr>
  </w:style>
  <w:style w:type="paragraph" w:customStyle="1" w:styleId="3963D37EA1464D569A4BB906C909C9CC">
    <w:name w:val="3963D37EA1464D569A4BB906C909C9CC"/>
    <w:rsid w:val="00F910C7"/>
    <w:pPr>
      <w:bidi/>
    </w:pPr>
  </w:style>
  <w:style w:type="paragraph" w:customStyle="1" w:styleId="99D40C39EED64ADFA28C6BB4DB912ACC">
    <w:name w:val="99D40C39EED64ADFA28C6BB4DB912ACC"/>
    <w:rsid w:val="00F910C7"/>
    <w:pPr>
      <w:bidi/>
    </w:pPr>
  </w:style>
  <w:style w:type="paragraph" w:customStyle="1" w:styleId="2508810888AA4C449D8FF6016662B83D">
    <w:name w:val="2508810888AA4C449D8FF6016662B83D"/>
    <w:rsid w:val="00F910C7"/>
    <w:pPr>
      <w:bidi/>
    </w:pPr>
  </w:style>
  <w:style w:type="paragraph" w:customStyle="1" w:styleId="F1F169CF42874335B0ED77B381B6563E">
    <w:name w:val="F1F169CF42874335B0ED77B381B6563E"/>
    <w:rsid w:val="00F910C7"/>
    <w:pPr>
      <w:bidi/>
    </w:pPr>
  </w:style>
  <w:style w:type="paragraph" w:customStyle="1" w:styleId="7A1A818A941D46DBB83C2A885EF9F766">
    <w:name w:val="7A1A818A941D46DBB83C2A885EF9F766"/>
    <w:rsid w:val="00F910C7"/>
    <w:pPr>
      <w:bidi/>
    </w:pPr>
  </w:style>
  <w:style w:type="paragraph" w:customStyle="1" w:styleId="10120C1E795E406498EF0C3AC741A9F2">
    <w:name w:val="10120C1E795E406498EF0C3AC741A9F2"/>
    <w:rsid w:val="00F910C7"/>
    <w:pPr>
      <w:bidi/>
    </w:pPr>
  </w:style>
  <w:style w:type="paragraph" w:customStyle="1" w:styleId="355DA874348841009EFC102D05BFB09B">
    <w:name w:val="355DA874348841009EFC102D05BFB09B"/>
    <w:rsid w:val="00F910C7"/>
    <w:pPr>
      <w:bidi/>
    </w:pPr>
  </w:style>
  <w:style w:type="paragraph" w:customStyle="1" w:styleId="F2D8F74C6E0F4293B4C5D44F4F640BC1">
    <w:name w:val="F2D8F74C6E0F4293B4C5D44F4F640BC1"/>
    <w:rsid w:val="00F910C7"/>
    <w:pPr>
      <w:bidi/>
    </w:pPr>
  </w:style>
  <w:style w:type="paragraph" w:customStyle="1" w:styleId="CB5B967497CB419C854244C3A9FD4922">
    <w:name w:val="CB5B967497CB419C854244C3A9FD4922"/>
    <w:rsid w:val="00F910C7"/>
    <w:pPr>
      <w:bidi/>
    </w:pPr>
  </w:style>
  <w:style w:type="paragraph" w:customStyle="1" w:styleId="D4C426C034DE4123B071A2B335BE39EE">
    <w:name w:val="D4C426C034DE4123B071A2B335BE39EE"/>
    <w:rsid w:val="00F910C7"/>
    <w:pPr>
      <w:bidi/>
    </w:pPr>
  </w:style>
  <w:style w:type="paragraph" w:customStyle="1" w:styleId="0B9DA4BEADE141C4A0019756C0A2E380">
    <w:name w:val="0B9DA4BEADE141C4A0019756C0A2E380"/>
    <w:rsid w:val="00F910C7"/>
    <w:pPr>
      <w:bidi/>
    </w:pPr>
  </w:style>
  <w:style w:type="paragraph" w:customStyle="1" w:styleId="AC7C55B676724544B8CCC1921C1EB95F">
    <w:name w:val="AC7C55B676724544B8CCC1921C1EB95F"/>
    <w:rsid w:val="00F910C7"/>
    <w:pPr>
      <w:bidi/>
    </w:pPr>
  </w:style>
  <w:style w:type="paragraph" w:customStyle="1" w:styleId="7CE29832DF2F433AAE22DEA23A38D285">
    <w:name w:val="7CE29832DF2F433AAE22DEA23A38D285"/>
    <w:rsid w:val="00F910C7"/>
    <w:pPr>
      <w:bidi/>
    </w:pPr>
  </w:style>
  <w:style w:type="paragraph" w:customStyle="1" w:styleId="53FE563CDF354DC9919E09564946F959">
    <w:name w:val="53FE563CDF354DC9919E09564946F959"/>
    <w:rsid w:val="00F910C7"/>
    <w:pPr>
      <w:bidi/>
    </w:pPr>
  </w:style>
  <w:style w:type="paragraph" w:customStyle="1" w:styleId="6C1E3565EC2045EEB5932F8840408F17">
    <w:name w:val="6C1E3565EC2045EEB5932F8840408F17"/>
    <w:rsid w:val="00F910C7"/>
    <w:pPr>
      <w:bidi/>
    </w:pPr>
  </w:style>
  <w:style w:type="paragraph" w:customStyle="1" w:styleId="4BB48101E09844E892C5DA3AEB1E4DCC">
    <w:name w:val="4BB48101E09844E892C5DA3AEB1E4DCC"/>
    <w:rsid w:val="00F910C7"/>
    <w:pPr>
      <w:bidi/>
    </w:pPr>
  </w:style>
  <w:style w:type="paragraph" w:customStyle="1" w:styleId="8FAF08648FB4406B884B3A00CD58F60F">
    <w:name w:val="8FAF08648FB4406B884B3A00CD58F60F"/>
    <w:rsid w:val="00F910C7"/>
    <w:pPr>
      <w:bidi/>
    </w:pPr>
  </w:style>
  <w:style w:type="paragraph" w:customStyle="1" w:styleId="EAA23E5E7D204924BA1A71F978BC094F">
    <w:name w:val="EAA23E5E7D204924BA1A71F978BC094F"/>
    <w:rsid w:val="00F910C7"/>
    <w:pPr>
      <w:bidi/>
    </w:pPr>
  </w:style>
  <w:style w:type="paragraph" w:customStyle="1" w:styleId="A50F8355548C45059DFFB4490062C109">
    <w:name w:val="A50F8355548C45059DFFB4490062C109"/>
    <w:rsid w:val="00F910C7"/>
    <w:pPr>
      <w:bidi/>
    </w:pPr>
  </w:style>
  <w:style w:type="paragraph" w:customStyle="1" w:styleId="B1FD187AA088423A9268F8EE25C5EAF4">
    <w:name w:val="B1FD187AA088423A9268F8EE25C5EAF4"/>
    <w:rsid w:val="00F910C7"/>
    <w:pPr>
      <w:bidi/>
    </w:pPr>
  </w:style>
  <w:style w:type="paragraph" w:customStyle="1" w:styleId="9557368BE20D4F41995C17163A2133DF">
    <w:name w:val="9557368BE20D4F41995C17163A2133DF"/>
    <w:rsid w:val="00F910C7"/>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A33A9AB5-B378-4E64-8896-218A7328B754}"/>
</file>

<file path=customXml/itemProps2.xml><?xml version="1.0" encoding="utf-8"?>
<ds:datastoreItem xmlns:ds="http://schemas.openxmlformats.org/officeDocument/2006/customXml" ds:itemID="{C78FF5B3-227F-42EF-8754-651F5129556A}"/>
</file>

<file path=customXml/itemProps3.xml><?xml version="1.0" encoding="utf-8"?>
<ds:datastoreItem xmlns:ds="http://schemas.openxmlformats.org/officeDocument/2006/customXml" ds:itemID="{832E31AF-0DDF-403F-B525-7410238DEA49}"/>
</file>

<file path=customXml/itemProps4.xml><?xml version="1.0" encoding="utf-8"?>
<ds:datastoreItem xmlns:ds="http://schemas.openxmlformats.org/officeDocument/2006/customXml" ds:itemID="{7421045E-0EE9-41B1-AEBD-AA15A6B71D15}">
  <ds:schemaRefs>
    <ds:schemaRef ds:uri="http://schemas.microsoft.com/sharepoint/events"/>
  </ds:schemaRefs>
</ds:datastoreItem>
</file>

<file path=customXml/itemProps5.xml><?xml version="1.0" encoding="utf-8"?>
<ds:datastoreItem xmlns:ds="http://schemas.openxmlformats.org/officeDocument/2006/customXml" ds:itemID="{EF13FED4-11F3-4FC3-BA05-1BB775098DC7}"/>
</file>

<file path=customXml/itemProps6.xml><?xml version="1.0" encoding="utf-8"?>
<ds:datastoreItem xmlns:ds="http://schemas.openxmlformats.org/officeDocument/2006/customXml" ds:itemID="{0F548FBC-E0F6-4A32-9E0A-88E9D7233BE6}"/>
</file>

<file path=docProps/app.xml><?xml version="1.0" encoding="utf-8"?>
<Properties xmlns="http://schemas.openxmlformats.org/officeDocument/2006/extended-properties" xmlns:vt="http://schemas.openxmlformats.org/officeDocument/2006/docPropsVTypes">
  <Template>Normal</Template>
  <TotalTime>2</TotalTime>
  <Pages>73</Pages>
  <Words>17809</Words>
  <Characters>82696</Characters>
  <Application>Microsoft Office Word</Application>
  <DocSecurity>4</DocSecurity>
  <Lines>689</Lines>
  <Paragraphs>200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תבנית הצעת חוק לקריאה שנייה-שלישית</vt:lpstr>
      <vt:lpstr>תבנית הצעת חוק לקריאה שנייה-שלישית</vt:lpstr>
    </vt:vector>
  </TitlesOfParts>
  <Company>knesset</Company>
  <LinksUpToDate>false</LinksUpToDate>
  <CharactersWithSpaces>100305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נטלי שלף</cp:lastModifiedBy>
  <cp:revision>2</cp:revision>
  <cp:lastPrinted>2016-05-29T12:54:00Z</cp:lastPrinted>
  <dcterms:created xsi:type="dcterms:W3CDTF">2016-05-29T13:05:00Z</dcterms:created>
  <dcterms:modified xsi:type="dcterms:W3CDTF">2016-05-29T13:05:00Z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78e673c1-333d-4f85-a9b8-e8fc40accaa1</vt:lpwstr>
  </property>
  <property fmtid="{D5CDD505-2E9C-101B-9397-08002B2CF9AE}" pid="95" name="רלוונטי">
    <vt:bool>true</vt:bool>
  </property>
  <property fmtid="{D5CDD505-2E9C-101B-9397-08002B2CF9AE}" pid="96" name="DctmFieldsUpdated">
    <vt:bool>true</vt:bool>
  </property>
  <property fmtid="{D5CDD505-2E9C-101B-9397-08002B2CF9AE}" pid="97" name="_docset_NoMedatataSyncRequired">
    <vt:lpwstr>False</vt:lpwstr>
  </property>
  <property fmtid="{D5CDD505-2E9C-101B-9397-08002B2CF9AE}" pid="98" name="SanhedrinDocumentType">
    <vt:r8>88</vt:r8>
  </property>
  <property fmtid="{D5CDD505-2E9C-101B-9397-08002B2CF9AE}" pid="99" name="SanhedrinItemID">
    <vt:r8>2002429</vt:r8>
  </property>
</Properties>
</file>