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C59" w:rsidRDefault="000A6C59">
      <w:pPr>
        <w:rPr>
          <w:rtl/>
        </w:rPr>
      </w:pPr>
    </w:p>
    <w:p w:rsidR="00721150" w:rsidRDefault="001C47D7" w:rsidP="001C47D7">
      <w:pPr>
        <w:spacing w:before="120" w:line="360" w:lineRule="auto"/>
        <w:jc w:val="right"/>
        <w:rPr>
          <w:rFonts w:ascii="Arial" w:hAnsi="Arial" w:cs="David"/>
          <w:rtl/>
        </w:rPr>
      </w:pPr>
      <w:r>
        <w:rPr>
          <w:rFonts w:ascii="Arial" w:hAnsi="Arial" w:cs="David" w:hint="cs"/>
          <w:rtl/>
        </w:rPr>
        <w:t>30 במאי 2016</w:t>
      </w:r>
    </w:p>
    <w:p w:rsidR="001C47D7" w:rsidRDefault="001C47D7" w:rsidP="001C47D7">
      <w:pPr>
        <w:jc w:val="both"/>
        <w:rPr>
          <w:rFonts w:ascii="Arial" w:hAnsi="Arial" w:cs="David"/>
          <w:rtl/>
        </w:rPr>
      </w:pPr>
      <w:r>
        <w:rPr>
          <w:rFonts w:ascii="Arial" w:hAnsi="Arial" w:cs="David" w:hint="cs"/>
          <w:rtl/>
        </w:rPr>
        <w:t>לכבוד</w:t>
      </w:r>
    </w:p>
    <w:p w:rsidR="001C47D7" w:rsidRDefault="007C4719" w:rsidP="001C47D7">
      <w:pPr>
        <w:jc w:val="both"/>
        <w:rPr>
          <w:rFonts w:ascii="Arial" w:hAnsi="Arial" w:cs="David"/>
          <w:rtl/>
        </w:rPr>
      </w:pPr>
      <w:r>
        <w:rPr>
          <w:rFonts w:ascii="Arial" w:hAnsi="Arial" w:cs="David" w:hint="cs"/>
          <w:rtl/>
        </w:rPr>
        <w:t>ח"כ מיקי זוהר, יו"ר</w:t>
      </w:r>
    </w:p>
    <w:p w:rsidR="001C47D7" w:rsidRDefault="001C47D7" w:rsidP="001C47D7">
      <w:pPr>
        <w:jc w:val="both"/>
        <w:rPr>
          <w:rFonts w:ascii="Arial" w:hAnsi="Arial" w:cs="David"/>
          <w:rtl/>
        </w:rPr>
      </w:pPr>
      <w:r>
        <w:rPr>
          <w:rFonts w:ascii="Arial" w:hAnsi="Arial" w:cs="David" w:hint="cs"/>
          <w:rtl/>
        </w:rPr>
        <w:t>ועדת המשנה לספורט</w:t>
      </w:r>
    </w:p>
    <w:p w:rsidR="001C47D7" w:rsidRDefault="001C47D7" w:rsidP="001C47D7">
      <w:pPr>
        <w:jc w:val="both"/>
        <w:rPr>
          <w:rFonts w:ascii="Arial" w:hAnsi="Arial" w:cs="David"/>
          <w:rtl/>
        </w:rPr>
      </w:pPr>
      <w:r>
        <w:rPr>
          <w:rFonts w:ascii="Arial" w:hAnsi="Arial" w:cs="David" w:hint="cs"/>
          <w:rtl/>
        </w:rPr>
        <w:t>ועדת החינוך, התרבו</w:t>
      </w:r>
      <w:r w:rsidR="007C4719">
        <w:rPr>
          <w:rFonts w:ascii="Arial" w:hAnsi="Arial" w:cs="David" w:hint="cs"/>
          <w:rtl/>
        </w:rPr>
        <w:t>ת</w:t>
      </w:r>
      <w:r>
        <w:rPr>
          <w:rFonts w:ascii="Arial" w:hAnsi="Arial" w:cs="David" w:hint="cs"/>
          <w:rtl/>
        </w:rPr>
        <w:t xml:space="preserve"> והספורט</w:t>
      </w:r>
    </w:p>
    <w:p w:rsidR="001C47D7" w:rsidRPr="001C47D7" w:rsidRDefault="001C47D7" w:rsidP="001C47D7">
      <w:pPr>
        <w:jc w:val="both"/>
        <w:rPr>
          <w:rFonts w:ascii="Arial" w:hAnsi="Arial" w:cs="David"/>
          <w:u w:val="single"/>
          <w:rtl/>
        </w:rPr>
      </w:pPr>
      <w:r w:rsidRPr="001C47D7">
        <w:rPr>
          <w:rFonts w:ascii="Arial" w:hAnsi="Arial" w:cs="David" w:hint="cs"/>
          <w:u w:val="single"/>
          <w:rtl/>
        </w:rPr>
        <w:t>הכנסת</w:t>
      </w:r>
    </w:p>
    <w:p w:rsidR="001C47D7" w:rsidRDefault="001C47D7" w:rsidP="009B10D1">
      <w:pPr>
        <w:spacing w:before="120" w:line="360" w:lineRule="auto"/>
        <w:jc w:val="both"/>
        <w:rPr>
          <w:rFonts w:ascii="Arial" w:hAnsi="Arial" w:cs="David"/>
          <w:rtl/>
        </w:rPr>
      </w:pPr>
    </w:p>
    <w:p w:rsidR="001C47D7" w:rsidRDefault="001C47D7" w:rsidP="009B10D1">
      <w:pPr>
        <w:spacing w:before="120" w:line="360" w:lineRule="auto"/>
        <w:jc w:val="both"/>
        <w:rPr>
          <w:rFonts w:ascii="Arial" w:hAnsi="Arial" w:cs="David"/>
          <w:rtl/>
        </w:rPr>
      </w:pPr>
      <w:r>
        <w:rPr>
          <w:rFonts w:ascii="Arial" w:hAnsi="Arial" w:cs="David" w:hint="cs"/>
          <w:rtl/>
        </w:rPr>
        <w:t>שלום רב,</w:t>
      </w:r>
    </w:p>
    <w:p w:rsidR="001C47D7" w:rsidRPr="001C47D7" w:rsidRDefault="001C47D7" w:rsidP="001C47D7">
      <w:pPr>
        <w:spacing w:before="120" w:line="360" w:lineRule="auto"/>
        <w:jc w:val="center"/>
        <w:rPr>
          <w:rFonts w:ascii="Arial" w:hAnsi="Arial" w:cs="David"/>
          <w:b/>
          <w:bCs/>
          <w:u w:val="single"/>
          <w:rtl/>
        </w:rPr>
      </w:pPr>
      <w:r w:rsidRPr="001C47D7">
        <w:rPr>
          <w:rFonts w:ascii="Arial" w:hAnsi="Arial" w:cs="David" w:hint="cs"/>
          <w:rtl/>
        </w:rPr>
        <w:t>הנדון:</w:t>
      </w:r>
      <w:r w:rsidRPr="001C47D7">
        <w:rPr>
          <w:rFonts w:ascii="Arial" w:hAnsi="Arial" w:cs="David" w:hint="cs"/>
          <w:b/>
          <w:bCs/>
          <w:u w:val="single"/>
          <w:rtl/>
        </w:rPr>
        <w:t xml:space="preserve"> אלימות כלפי קהילת </w:t>
      </w:r>
      <w:proofErr w:type="spellStart"/>
      <w:r w:rsidRPr="001C47D7">
        <w:rPr>
          <w:rFonts w:ascii="Arial" w:hAnsi="Arial" w:cs="David" w:hint="cs"/>
          <w:b/>
          <w:bCs/>
          <w:u w:val="single"/>
          <w:rtl/>
        </w:rPr>
        <w:t>הלהט"ב</w:t>
      </w:r>
      <w:proofErr w:type="spellEnd"/>
      <w:r w:rsidRPr="001C47D7">
        <w:rPr>
          <w:rFonts w:ascii="Arial" w:hAnsi="Arial" w:cs="David" w:hint="cs"/>
          <w:b/>
          <w:bCs/>
          <w:u w:val="single"/>
          <w:rtl/>
        </w:rPr>
        <w:t xml:space="preserve"> בספורט</w:t>
      </w:r>
    </w:p>
    <w:p w:rsidR="001C47D7" w:rsidRDefault="001C47D7" w:rsidP="009B10D1">
      <w:pPr>
        <w:spacing w:before="120" w:line="360" w:lineRule="auto"/>
        <w:jc w:val="both"/>
        <w:rPr>
          <w:rFonts w:ascii="Arial" w:hAnsi="Arial" w:cs="David"/>
          <w:rtl/>
        </w:rPr>
      </w:pPr>
      <w:r>
        <w:rPr>
          <w:rFonts w:ascii="Arial" w:hAnsi="Arial" w:cs="David" w:hint="cs"/>
          <w:rtl/>
        </w:rPr>
        <w:t>לקראת הדיון שייערך בנושא</w:t>
      </w:r>
      <w:r w:rsidR="007C4719">
        <w:rPr>
          <w:rFonts w:ascii="Arial" w:hAnsi="Arial" w:cs="David" w:hint="cs"/>
          <w:rtl/>
        </w:rPr>
        <w:t xml:space="preserve"> שבנדון</w:t>
      </w:r>
      <w:r>
        <w:rPr>
          <w:rFonts w:ascii="Arial" w:hAnsi="Arial" w:cs="David" w:hint="cs"/>
          <w:rtl/>
        </w:rPr>
        <w:t>, להלן עמדת האגודה לזכויות האזרח בישראל:</w:t>
      </w:r>
    </w:p>
    <w:p w:rsidR="00B021D0" w:rsidRPr="007C4719" w:rsidRDefault="001C47D7" w:rsidP="00795A1A">
      <w:pPr>
        <w:numPr>
          <w:ilvl w:val="0"/>
          <w:numId w:val="1"/>
        </w:numPr>
        <w:spacing w:before="120" w:line="360" w:lineRule="auto"/>
        <w:jc w:val="both"/>
        <w:rPr>
          <w:rFonts w:ascii="Arial" w:hAnsi="Arial" w:cs="David"/>
        </w:rPr>
      </w:pPr>
      <w:r w:rsidRPr="007C4719">
        <w:rPr>
          <w:rFonts w:ascii="Arial" w:hAnsi="Arial" w:cs="David" w:hint="cs"/>
          <w:rtl/>
        </w:rPr>
        <w:t xml:space="preserve">ההומופוביה והאלימות בספורט כלפי חברי קהילת </w:t>
      </w:r>
      <w:proofErr w:type="spellStart"/>
      <w:r w:rsidRPr="007C4719">
        <w:rPr>
          <w:rFonts w:ascii="Arial" w:hAnsi="Arial" w:cs="David" w:hint="cs"/>
          <w:rtl/>
        </w:rPr>
        <w:t>הלהט"ב</w:t>
      </w:r>
      <w:proofErr w:type="spellEnd"/>
      <w:r w:rsidRPr="007C4719">
        <w:rPr>
          <w:rFonts w:ascii="Arial" w:hAnsi="Arial" w:cs="David" w:hint="cs"/>
          <w:rtl/>
        </w:rPr>
        <w:t xml:space="preserve"> היא תופעה נפוצה שראוי לשים על סדר היום ולהיאבק בה. אין </w:t>
      </w:r>
      <w:r w:rsidR="00795A1A">
        <w:rPr>
          <w:rFonts w:ascii="Arial" w:hAnsi="Arial" w:cs="David" w:hint="cs"/>
          <w:rtl/>
        </w:rPr>
        <w:t xml:space="preserve">ספורטאי או </w:t>
      </w:r>
      <w:r w:rsidRPr="007C4719">
        <w:rPr>
          <w:rFonts w:ascii="Arial" w:hAnsi="Arial" w:cs="David" w:hint="cs"/>
          <w:rtl/>
        </w:rPr>
        <w:t>אוהד ספורט</w:t>
      </w:r>
      <w:r w:rsidR="00795A1A">
        <w:rPr>
          <w:rFonts w:ascii="Arial" w:hAnsi="Arial" w:cs="David" w:hint="cs"/>
          <w:rtl/>
        </w:rPr>
        <w:t>,</w:t>
      </w:r>
      <w:r w:rsidRPr="007C4719">
        <w:rPr>
          <w:rFonts w:ascii="Arial" w:hAnsi="Arial" w:cs="David" w:hint="cs"/>
          <w:rtl/>
        </w:rPr>
        <w:t xml:space="preserve"> ש</w:t>
      </w:r>
      <w:r w:rsidR="00795A1A">
        <w:rPr>
          <w:rFonts w:ascii="Arial" w:hAnsi="Arial" w:cs="David" w:hint="cs"/>
          <w:rtl/>
        </w:rPr>
        <w:t>מ</w:t>
      </w:r>
      <w:r w:rsidRPr="007C4719">
        <w:rPr>
          <w:rFonts w:ascii="Arial" w:hAnsi="Arial" w:cs="David" w:hint="cs"/>
          <w:rtl/>
        </w:rPr>
        <w:t>שתתף במשחק</w:t>
      </w:r>
      <w:r w:rsidR="00795A1A">
        <w:rPr>
          <w:rFonts w:ascii="Arial" w:hAnsi="Arial" w:cs="David" w:hint="cs"/>
          <w:rtl/>
        </w:rPr>
        <w:t>י</w:t>
      </w:r>
      <w:r w:rsidRPr="007C4719">
        <w:rPr>
          <w:rFonts w:ascii="Arial" w:hAnsi="Arial" w:cs="David" w:hint="cs"/>
          <w:rtl/>
        </w:rPr>
        <w:t xml:space="preserve"> כדורגל או כדורסל</w:t>
      </w:r>
      <w:r w:rsidR="00795A1A">
        <w:rPr>
          <w:rFonts w:ascii="Arial" w:hAnsi="Arial" w:cs="David" w:hint="cs"/>
          <w:rtl/>
        </w:rPr>
        <w:t>,</w:t>
      </w:r>
      <w:r w:rsidRPr="007C4719">
        <w:rPr>
          <w:rFonts w:ascii="Arial" w:hAnsi="Arial" w:cs="David" w:hint="cs"/>
          <w:rtl/>
        </w:rPr>
        <w:t xml:space="preserve"> שלא שומע לעיתים תכופות קריאות הומופוביות קשות, שכוללות הערות מיניות מבזות, הערות מגדריות, וסטריאוטיפים על איך אמור להתנהג שחקן או שחקנית להתנהג. </w:t>
      </w:r>
      <w:r w:rsidR="002B2250" w:rsidRPr="007C4719">
        <w:rPr>
          <w:rFonts w:ascii="Arial" w:hAnsi="Arial" w:cs="David" w:hint="cs"/>
          <w:rtl/>
        </w:rPr>
        <w:t xml:space="preserve">אוהדים מקהילת </w:t>
      </w:r>
      <w:proofErr w:type="spellStart"/>
      <w:r w:rsidR="002B2250" w:rsidRPr="007C4719">
        <w:rPr>
          <w:rFonts w:ascii="Arial" w:hAnsi="Arial" w:cs="David" w:hint="cs"/>
          <w:rtl/>
        </w:rPr>
        <w:t>הלהט"ב</w:t>
      </w:r>
      <w:proofErr w:type="spellEnd"/>
      <w:r w:rsidR="002B2250" w:rsidRPr="007C4719">
        <w:rPr>
          <w:rFonts w:ascii="Arial" w:hAnsi="Arial" w:cs="David" w:hint="cs"/>
          <w:rtl/>
        </w:rPr>
        <w:t xml:space="preserve"> המגיעים לאירועי ספורט נאלצים להסתיר את נטייתם המינית, והרבה פעמים לסבול בשקט את האו</w:t>
      </w:r>
      <w:r w:rsidR="00B021D0" w:rsidRPr="007C4719">
        <w:rPr>
          <w:rFonts w:ascii="Arial" w:hAnsi="Arial" w:cs="David" w:hint="cs"/>
          <w:rtl/>
        </w:rPr>
        <w:t>ו</w:t>
      </w:r>
      <w:r w:rsidR="002B2250" w:rsidRPr="007C4719">
        <w:rPr>
          <w:rFonts w:ascii="Arial" w:hAnsi="Arial" w:cs="David" w:hint="cs"/>
          <w:rtl/>
        </w:rPr>
        <w:t>ירה הרעילה</w:t>
      </w:r>
      <w:r w:rsidR="00B021D0" w:rsidRPr="007C4719">
        <w:rPr>
          <w:rFonts w:ascii="Arial" w:hAnsi="Arial" w:cs="David" w:hint="cs"/>
          <w:rtl/>
        </w:rPr>
        <w:t xml:space="preserve"> והמאיימת כלפי </w:t>
      </w:r>
      <w:proofErr w:type="spellStart"/>
      <w:r w:rsidR="00B021D0" w:rsidRPr="007C4719">
        <w:rPr>
          <w:rFonts w:ascii="Arial" w:hAnsi="Arial" w:cs="David" w:hint="cs"/>
          <w:rtl/>
        </w:rPr>
        <w:t>להט"ב</w:t>
      </w:r>
      <w:proofErr w:type="spellEnd"/>
      <w:r w:rsidR="002B2250" w:rsidRPr="007C4719">
        <w:rPr>
          <w:rFonts w:ascii="Arial" w:hAnsi="Arial" w:cs="David" w:hint="cs"/>
          <w:rtl/>
        </w:rPr>
        <w:t>.</w:t>
      </w:r>
    </w:p>
    <w:p w:rsidR="002B2250" w:rsidRDefault="002B2250" w:rsidP="00795A1A">
      <w:pPr>
        <w:numPr>
          <w:ilvl w:val="0"/>
          <w:numId w:val="1"/>
        </w:numPr>
        <w:spacing w:before="120" w:line="360" w:lineRule="auto"/>
        <w:jc w:val="both"/>
        <w:rPr>
          <w:rFonts w:ascii="Arial" w:hAnsi="Arial" w:cs="David"/>
        </w:rPr>
      </w:pPr>
      <w:r>
        <w:rPr>
          <w:rFonts w:ascii="Arial" w:hAnsi="Arial" w:cs="David" w:hint="cs"/>
          <w:rtl/>
        </w:rPr>
        <w:t xml:space="preserve">רבים </w:t>
      </w:r>
      <w:r w:rsidR="00795A1A">
        <w:rPr>
          <w:rFonts w:ascii="Arial" w:hAnsi="Arial" w:cs="David" w:hint="cs"/>
          <w:rtl/>
        </w:rPr>
        <w:t>מחברי</w:t>
      </w:r>
      <w:r>
        <w:rPr>
          <w:rFonts w:ascii="Arial" w:hAnsi="Arial" w:cs="David" w:hint="cs"/>
          <w:rtl/>
        </w:rPr>
        <w:t xml:space="preserve"> הקהילה מ</w:t>
      </w:r>
      <w:r w:rsidR="00795A1A">
        <w:rPr>
          <w:rFonts w:ascii="Arial" w:hAnsi="Arial" w:cs="David" w:hint="cs"/>
          <w:rtl/>
        </w:rPr>
        <w:t>ד</w:t>
      </w:r>
      <w:r>
        <w:rPr>
          <w:rFonts w:ascii="Arial" w:hAnsi="Arial" w:cs="David" w:hint="cs"/>
          <w:rtl/>
        </w:rPr>
        <w:t>ירים עצמם לחלוטין מ</w:t>
      </w:r>
      <w:r w:rsidR="00795A1A">
        <w:rPr>
          <w:rFonts w:ascii="Arial" w:hAnsi="Arial" w:cs="David" w:hint="cs"/>
          <w:rtl/>
        </w:rPr>
        <w:t>השתתפות בספורט קבוצתי או מ</w:t>
      </w:r>
      <w:r>
        <w:rPr>
          <w:rFonts w:ascii="Arial" w:hAnsi="Arial" w:cs="David" w:hint="cs"/>
          <w:rtl/>
        </w:rPr>
        <w:t>אירועי ספורט, ושחקנים אשר בכל זאת משתתפים נאלצים להיות "בארון" ולהסתיר את נטייתם, את דבר היותם בזוגיות עם בן או בת אותו המין וכדומה</w:t>
      </w:r>
      <w:r w:rsidR="00795A1A">
        <w:rPr>
          <w:rFonts w:ascii="Arial" w:hAnsi="Arial" w:cs="David" w:hint="cs"/>
          <w:rtl/>
        </w:rPr>
        <w:t>,</w:t>
      </w:r>
      <w:r>
        <w:rPr>
          <w:rFonts w:ascii="Arial" w:hAnsi="Arial" w:cs="David" w:hint="cs"/>
          <w:rtl/>
        </w:rPr>
        <w:t xml:space="preserve"> ולהתעלם מעקיצות וירידות הומופוביות, שיוצרות סביבה עכורה</w:t>
      </w:r>
      <w:r w:rsidR="00795A1A">
        <w:rPr>
          <w:rFonts w:ascii="Arial" w:hAnsi="Arial" w:cs="David" w:hint="cs"/>
          <w:rtl/>
        </w:rPr>
        <w:t xml:space="preserve"> ומאיימת</w:t>
      </w:r>
      <w:r>
        <w:rPr>
          <w:rFonts w:ascii="Arial" w:hAnsi="Arial" w:cs="David" w:hint="cs"/>
          <w:rtl/>
        </w:rPr>
        <w:t>.</w:t>
      </w:r>
    </w:p>
    <w:p w:rsidR="00B021D0" w:rsidRDefault="00B021D0" w:rsidP="002B2250">
      <w:pPr>
        <w:numPr>
          <w:ilvl w:val="0"/>
          <w:numId w:val="1"/>
        </w:numPr>
        <w:spacing w:before="120" w:line="360" w:lineRule="auto"/>
        <w:jc w:val="both"/>
        <w:rPr>
          <w:rFonts w:ascii="Arial" w:hAnsi="Arial" w:cs="David"/>
        </w:rPr>
      </w:pPr>
      <w:r>
        <w:rPr>
          <w:rFonts w:ascii="Arial" w:hAnsi="Arial" w:cs="David" w:hint="cs"/>
          <w:rtl/>
        </w:rPr>
        <w:t xml:space="preserve">אין זה מקרי כי בענפי ספורט רבים, במיוחד בספורט קבוצתי, בכל הרמות </w:t>
      </w:r>
      <w:r>
        <w:rPr>
          <w:rFonts w:ascii="Arial" w:hAnsi="Arial" w:cs="David"/>
          <w:rtl/>
        </w:rPr>
        <w:t>–</w:t>
      </w:r>
      <w:r>
        <w:rPr>
          <w:rFonts w:ascii="Arial" w:hAnsi="Arial" w:cs="David" w:hint="cs"/>
          <w:rtl/>
        </w:rPr>
        <w:t xml:space="preserve"> בספורט המקצועני או החובבני </w:t>
      </w:r>
      <w:r>
        <w:rPr>
          <w:rFonts w:ascii="Arial" w:hAnsi="Arial" w:cs="David"/>
          <w:rtl/>
        </w:rPr>
        <w:t>–</w:t>
      </w:r>
      <w:r>
        <w:rPr>
          <w:rFonts w:ascii="Arial" w:hAnsi="Arial" w:cs="David" w:hint="cs"/>
          <w:rtl/>
        </w:rPr>
        <w:t xml:space="preserve"> יש מעט מאוד דוגמאות לספורטאים פעילים שגלויים בעניין הנטייה המינית שלהם. </w:t>
      </w:r>
    </w:p>
    <w:p w:rsidR="006A4F48" w:rsidRDefault="00284F76" w:rsidP="006A4F48">
      <w:pPr>
        <w:numPr>
          <w:ilvl w:val="0"/>
          <w:numId w:val="1"/>
        </w:numPr>
        <w:spacing w:before="120" w:line="360" w:lineRule="auto"/>
        <w:jc w:val="both"/>
        <w:rPr>
          <w:rFonts w:ascii="Arial" w:hAnsi="Arial" w:cs="David"/>
        </w:rPr>
      </w:pPr>
      <w:r>
        <w:rPr>
          <w:rFonts w:ascii="Arial" w:hAnsi="Arial" w:cs="David" w:hint="cs"/>
          <w:rtl/>
        </w:rPr>
        <w:t>בסקר בינלאומי נרחב נמצאו ממצאים המראים כי התופעה נפוצה במדינות דמוקרטיות נוספות</w:t>
      </w:r>
      <w:r w:rsidR="006A4F48">
        <w:rPr>
          <w:rFonts w:ascii="Arial" w:hAnsi="Arial" w:cs="David" w:hint="cs"/>
          <w:rtl/>
        </w:rPr>
        <w:t xml:space="preserve"> (הסקר בוצע במדינות אלו: ארה"ב, אוסטרליה, בריטניה, קנדה, אירלנד וני זילנד ואת ממצאיו ניתן לקרוא כאן: </w:t>
      </w:r>
      <w:hyperlink r:id="rId7" w:history="1">
        <w:r w:rsidR="006A4F48" w:rsidRPr="00CE73D2">
          <w:rPr>
            <w:rStyle w:val="Hyperlink"/>
            <w:rFonts w:ascii="Arial" w:hAnsi="Arial" w:cs="David"/>
            <w:szCs w:val="24"/>
          </w:rPr>
          <w:t>http://www.outonthefields.com</w:t>
        </w:r>
        <w:r w:rsidR="006A4F48" w:rsidRPr="00CE73D2">
          <w:rPr>
            <w:rStyle w:val="Hyperlink"/>
            <w:rFonts w:ascii="Arial" w:hAnsi="Arial" w:cs="David"/>
            <w:szCs w:val="24"/>
            <w:rtl/>
          </w:rPr>
          <w:t>/</w:t>
        </w:r>
      </w:hyperlink>
      <w:r w:rsidR="006A4F48">
        <w:rPr>
          <w:rFonts w:ascii="Arial" w:hAnsi="Arial" w:cs="David" w:hint="cs"/>
          <w:rtl/>
        </w:rPr>
        <w:t>):</w:t>
      </w:r>
      <w:r>
        <w:rPr>
          <w:rFonts w:ascii="Arial" w:hAnsi="Arial" w:cs="David" w:hint="cs"/>
          <w:rtl/>
        </w:rPr>
        <w:t xml:space="preserve"> </w:t>
      </w:r>
    </w:p>
    <w:p w:rsidR="006A4F48" w:rsidRDefault="00284F76" w:rsidP="006A4F48">
      <w:pPr>
        <w:numPr>
          <w:ilvl w:val="0"/>
          <w:numId w:val="2"/>
        </w:numPr>
        <w:spacing w:before="120" w:line="360" w:lineRule="auto"/>
        <w:jc w:val="both"/>
        <w:rPr>
          <w:rFonts w:ascii="Arial" w:hAnsi="Arial" w:cs="David"/>
        </w:rPr>
      </w:pPr>
      <w:r>
        <w:rPr>
          <w:rFonts w:ascii="Arial" w:hAnsi="Arial" w:cs="David" w:hint="cs"/>
          <w:rtl/>
        </w:rPr>
        <w:t>רבע מבני הנוער ההומואים דיווחו שנמנעו בנעוריהם מלהשתתף בפעילות ספורט קבוצתית בשל חוויות שליליות ובשל חשש מדחייה על רקע נטייתם המינית.</w:t>
      </w:r>
    </w:p>
    <w:p w:rsidR="006A4F48" w:rsidRDefault="00284F76" w:rsidP="006A4F48">
      <w:pPr>
        <w:numPr>
          <w:ilvl w:val="0"/>
          <w:numId w:val="2"/>
        </w:numPr>
        <w:spacing w:before="120" w:line="360" w:lineRule="auto"/>
        <w:jc w:val="both"/>
        <w:rPr>
          <w:rFonts w:ascii="Arial" w:hAnsi="Arial" w:cs="David"/>
        </w:rPr>
      </w:pPr>
      <w:r>
        <w:rPr>
          <w:rFonts w:ascii="Arial" w:hAnsi="Arial" w:cs="David" w:hint="cs"/>
          <w:rtl/>
        </w:rPr>
        <w:t xml:space="preserve"> 62% מהנשאלים סברו כי יש יותר הומופוביה בספורט מאשר בתחומי חיים אחרים.</w:t>
      </w:r>
    </w:p>
    <w:p w:rsidR="006A4F48" w:rsidRDefault="00284F76" w:rsidP="006A4F48">
      <w:pPr>
        <w:numPr>
          <w:ilvl w:val="0"/>
          <w:numId w:val="2"/>
        </w:numPr>
        <w:spacing w:before="120" w:line="360" w:lineRule="auto"/>
        <w:jc w:val="both"/>
        <w:rPr>
          <w:rFonts w:ascii="Arial" w:hAnsi="Arial" w:cs="David"/>
        </w:rPr>
      </w:pPr>
      <w:r>
        <w:rPr>
          <w:rFonts w:ascii="Arial" w:hAnsi="Arial" w:cs="David" w:hint="cs"/>
          <w:rtl/>
        </w:rPr>
        <w:t xml:space="preserve"> 80% מהמשתתפים במחקר טענו כי נתקלו בהומופוביה</w:t>
      </w:r>
      <w:r w:rsidR="00AA65C2">
        <w:rPr>
          <w:rFonts w:ascii="Arial" w:hAnsi="Arial" w:cs="David" w:hint="cs"/>
          <w:rtl/>
        </w:rPr>
        <w:t xml:space="preserve"> בספורט</w:t>
      </w:r>
      <w:r>
        <w:rPr>
          <w:rFonts w:ascii="Arial" w:hAnsi="Arial" w:cs="David" w:hint="cs"/>
          <w:rtl/>
        </w:rPr>
        <w:t xml:space="preserve">. כמחצית מהנשאלים שהם הומואים ולסביות טענו כי נתקלו באופן אישי בהומופוביה. </w:t>
      </w:r>
    </w:p>
    <w:p w:rsidR="001C47D7" w:rsidRDefault="00284F76" w:rsidP="006A4F48">
      <w:pPr>
        <w:numPr>
          <w:ilvl w:val="0"/>
          <w:numId w:val="2"/>
        </w:numPr>
        <w:spacing w:before="120" w:line="360" w:lineRule="auto"/>
        <w:jc w:val="both"/>
        <w:rPr>
          <w:rFonts w:ascii="Arial" w:hAnsi="Arial" w:cs="David"/>
        </w:rPr>
      </w:pPr>
      <w:r>
        <w:rPr>
          <w:rFonts w:ascii="Arial" w:hAnsi="Arial" w:cs="David" w:hint="cs"/>
          <w:rtl/>
        </w:rPr>
        <w:t>רבע מהגברים ההומואים טענו כי קיבלו איום אישי באלימות על רקע נטייתם המינית כאשר כעשרים אחוז מהגברים ההומואים דיווחו שהותקפו פיזית ו-35</w:t>
      </w:r>
      <w:r w:rsidR="00633D81">
        <w:rPr>
          <w:rFonts w:ascii="Arial" w:hAnsi="Arial" w:cs="David" w:hint="cs"/>
          <w:rtl/>
        </w:rPr>
        <w:t>%</w:t>
      </w:r>
      <w:r>
        <w:rPr>
          <w:rFonts w:ascii="Arial" w:hAnsi="Arial" w:cs="David" w:hint="cs"/>
          <w:rtl/>
        </w:rPr>
        <w:t xml:space="preserve"> מהגברים </w:t>
      </w:r>
      <w:r>
        <w:rPr>
          <w:rFonts w:ascii="Arial" w:hAnsi="Arial" w:cs="David" w:hint="cs"/>
          <w:rtl/>
        </w:rPr>
        <w:lastRenderedPageBreak/>
        <w:t xml:space="preserve">ההומואים דיווחו על בריונות כלפיהם. אצל נשים לסביות המצב מעט טוב יותר אך הנתונים עדיין מטרידים, כאשר קרוב לעשרים אחוז מהנשים הלסביות דיווחו על איומים או בריונות כלפיהן. מעל 80% מהספורטאים הגאים, גברים או נשים,  </w:t>
      </w:r>
      <w:r w:rsidR="00122E35">
        <w:rPr>
          <w:rFonts w:ascii="Arial" w:hAnsi="Arial" w:cs="David" w:hint="cs"/>
          <w:rtl/>
        </w:rPr>
        <w:t>דיווחו על הערות הומופוביות</w:t>
      </w:r>
      <w:r w:rsidR="006A4F48">
        <w:rPr>
          <w:rFonts w:ascii="Arial" w:hAnsi="Arial" w:cs="David" w:hint="cs"/>
          <w:rtl/>
        </w:rPr>
        <w:t>.</w:t>
      </w:r>
    </w:p>
    <w:p w:rsidR="006A4F48" w:rsidRDefault="006A4F48" w:rsidP="006A4F48">
      <w:pPr>
        <w:numPr>
          <w:ilvl w:val="0"/>
          <w:numId w:val="2"/>
        </w:numPr>
        <w:spacing w:before="120" w:line="360" w:lineRule="auto"/>
        <w:jc w:val="both"/>
        <w:rPr>
          <w:rFonts w:ascii="Arial" w:hAnsi="Arial" w:cs="David"/>
        </w:rPr>
      </w:pPr>
      <w:r>
        <w:rPr>
          <w:rFonts w:ascii="Arial" w:hAnsi="Arial" w:cs="David" w:hint="cs"/>
          <w:rtl/>
        </w:rPr>
        <w:t xml:space="preserve">81% מהגברים ההומואים ו-74% מהנשים הלסביות מתחת לגיל 22 דיווחו כי הם בארון לחבריהם לקבוצת הספורט בה הם משתתפים. </w:t>
      </w:r>
    </w:p>
    <w:p w:rsidR="00AA65C2" w:rsidRPr="00795A1A" w:rsidRDefault="00AA65C2" w:rsidP="00633D81">
      <w:pPr>
        <w:numPr>
          <w:ilvl w:val="0"/>
          <w:numId w:val="1"/>
        </w:numPr>
        <w:spacing w:before="120" w:line="360" w:lineRule="auto"/>
        <w:jc w:val="both"/>
        <w:rPr>
          <w:rFonts w:ascii="Arial" w:hAnsi="Arial" w:cs="David"/>
        </w:rPr>
      </w:pPr>
      <w:r w:rsidRPr="00795A1A">
        <w:rPr>
          <w:rFonts w:ascii="Arial" w:hAnsi="Arial" w:cs="David" w:hint="cs"/>
          <w:rtl/>
        </w:rPr>
        <w:t xml:space="preserve">ניתן לראות </w:t>
      </w:r>
      <w:r w:rsidR="00795A1A" w:rsidRPr="00795A1A">
        <w:rPr>
          <w:rFonts w:ascii="Arial" w:hAnsi="Arial" w:cs="David" w:hint="cs"/>
          <w:rtl/>
        </w:rPr>
        <w:t xml:space="preserve">מהסקר </w:t>
      </w:r>
      <w:r w:rsidRPr="00795A1A">
        <w:rPr>
          <w:rFonts w:ascii="Arial" w:hAnsi="Arial" w:cs="David" w:hint="cs"/>
          <w:rtl/>
        </w:rPr>
        <w:t xml:space="preserve">כי אף שרבים מקהילת </w:t>
      </w:r>
      <w:proofErr w:type="spellStart"/>
      <w:r w:rsidRPr="00795A1A">
        <w:rPr>
          <w:rFonts w:ascii="Arial" w:hAnsi="Arial" w:cs="David" w:hint="cs"/>
          <w:rtl/>
        </w:rPr>
        <w:t>הלהט"ב</w:t>
      </w:r>
      <w:proofErr w:type="spellEnd"/>
      <w:r w:rsidRPr="00795A1A">
        <w:rPr>
          <w:rFonts w:ascii="Arial" w:hAnsi="Arial" w:cs="David" w:hint="cs"/>
          <w:rtl/>
        </w:rPr>
        <w:t xml:space="preserve"> מעוניינים להשתתף באופן פעיל בתחרויות ספורט ובאירועי ספורט, התרבות הקיימת היא עוינת כלפי </w:t>
      </w:r>
      <w:proofErr w:type="spellStart"/>
      <w:r w:rsidRPr="00795A1A">
        <w:rPr>
          <w:rFonts w:ascii="Arial" w:hAnsi="Arial" w:cs="David" w:hint="cs"/>
          <w:rtl/>
        </w:rPr>
        <w:t>להט"ב</w:t>
      </w:r>
      <w:proofErr w:type="spellEnd"/>
      <w:r w:rsidRPr="00795A1A">
        <w:rPr>
          <w:rFonts w:ascii="Arial" w:hAnsi="Arial" w:cs="David" w:hint="cs"/>
          <w:rtl/>
        </w:rPr>
        <w:t xml:space="preserve"> ויש בה </w:t>
      </w:r>
      <w:r w:rsidR="00795A1A" w:rsidRPr="00795A1A">
        <w:rPr>
          <w:rFonts w:ascii="Arial" w:hAnsi="Arial" w:cs="David" w:hint="cs"/>
          <w:rtl/>
        </w:rPr>
        <w:t>פגיעה</w:t>
      </w:r>
      <w:r w:rsidRPr="00795A1A">
        <w:rPr>
          <w:rFonts w:ascii="Arial" w:hAnsi="Arial" w:cs="David" w:hint="cs"/>
          <w:rtl/>
        </w:rPr>
        <w:t>, הבא</w:t>
      </w:r>
      <w:r w:rsidR="00795A1A" w:rsidRPr="00795A1A">
        <w:rPr>
          <w:rFonts w:ascii="Arial" w:hAnsi="Arial" w:cs="David" w:hint="cs"/>
          <w:rtl/>
        </w:rPr>
        <w:t>ה</w:t>
      </w:r>
      <w:r w:rsidRPr="00795A1A">
        <w:rPr>
          <w:rFonts w:ascii="Arial" w:hAnsi="Arial" w:cs="David" w:hint="cs"/>
          <w:rtl/>
        </w:rPr>
        <w:t xml:space="preserve"> לידי ביטוי הן בהסתתרות בארון, הן בהימנעות והדרה עצמית והן בחשיפה לאלימות מילולית ופיזית.</w:t>
      </w:r>
      <w:r w:rsidR="00795A1A">
        <w:rPr>
          <w:rFonts w:ascii="Arial" w:hAnsi="Arial" w:cs="David" w:hint="cs"/>
          <w:rtl/>
        </w:rPr>
        <w:t xml:space="preserve"> </w:t>
      </w:r>
      <w:r w:rsidRPr="00795A1A">
        <w:rPr>
          <w:rFonts w:ascii="Arial" w:hAnsi="Arial" w:cs="David" w:hint="cs"/>
          <w:rtl/>
        </w:rPr>
        <w:t xml:space="preserve">אין סיבה להניח שבישראל המצב טוב יותר, ואף ניתן להניח כי המצב רע יותר משום שהנושא לא מטופל כלל, ואין כל תכנית אופרטיבית להתמודד עם הומופוביה ואלימות כלפי </w:t>
      </w:r>
      <w:proofErr w:type="spellStart"/>
      <w:r w:rsidRPr="00795A1A">
        <w:rPr>
          <w:rFonts w:ascii="Arial" w:hAnsi="Arial" w:cs="David" w:hint="cs"/>
          <w:rtl/>
        </w:rPr>
        <w:t>להט"ב</w:t>
      </w:r>
      <w:proofErr w:type="spellEnd"/>
      <w:r w:rsidRPr="00795A1A">
        <w:rPr>
          <w:rFonts w:ascii="Arial" w:hAnsi="Arial" w:cs="David" w:hint="cs"/>
          <w:rtl/>
        </w:rPr>
        <w:t xml:space="preserve"> בספורט.</w:t>
      </w:r>
    </w:p>
    <w:p w:rsidR="00AA65C2" w:rsidRDefault="00AA65C2" w:rsidP="00633D81">
      <w:pPr>
        <w:numPr>
          <w:ilvl w:val="0"/>
          <w:numId w:val="1"/>
        </w:numPr>
        <w:spacing w:before="120" w:line="360" w:lineRule="auto"/>
        <w:jc w:val="both"/>
        <w:rPr>
          <w:rFonts w:ascii="Arial" w:hAnsi="Arial" w:cs="David"/>
        </w:rPr>
      </w:pPr>
      <w:r>
        <w:rPr>
          <w:rFonts w:ascii="Arial" w:hAnsi="Arial" w:cs="David" w:hint="cs"/>
          <w:rtl/>
        </w:rPr>
        <w:t>לאור האמור אנו מבקשים מהוועדה לדרוש ממשרד התרבות והספורט וממשרד החינוך לגבש במשותף תכנית פעולה סדורה למאבק בהומופוביה בספורט. בין היתר מוצע לכלול את הצעדים הבאים:</w:t>
      </w:r>
    </w:p>
    <w:p w:rsidR="00AA65C2" w:rsidRDefault="00AA65C2" w:rsidP="003221CE">
      <w:pPr>
        <w:pStyle w:val="a8"/>
        <w:numPr>
          <w:ilvl w:val="0"/>
          <w:numId w:val="3"/>
        </w:numPr>
        <w:spacing w:before="120" w:line="360" w:lineRule="auto"/>
        <w:jc w:val="both"/>
        <w:rPr>
          <w:rFonts w:ascii="Arial" w:hAnsi="Arial" w:cs="David"/>
        </w:rPr>
      </w:pPr>
      <w:r>
        <w:rPr>
          <w:rFonts w:ascii="Arial" w:hAnsi="Arial" w:cs="David" w:hint="cs"/>
          <w:rtl/>
        </w:rPr>
        <w:t xml:space="preserve">לתקן את סעיף 15 לחוק </w:t>
      </w:r>
      <w:r w:rsidRPr="00AA65C2">
        <w:rPr>
          <w:rFonts w:ascii="Arial" w:hAnsi="Arial" w:cs="David" w:hint="cs"/>
          <w:rtl/>
        </w:rPr>
        <w:t xml:space="preserve">איסור אלימות בספורט, </w:t>
      </w:r>
      <w:r>
        <w:rPr>
          <w:rFonts w:ascii="Arial" w:hAnsi="Arial" w:cs="David" w:hint="cs"/>
          <w:rtl/>
        </w:rPr>
        <w:t>ה</w:t>
      </w:r>
      <w:r w:rsidRPr="00AA65C2">
        <w:rPr>
          <w:rFonts w:ascii="Arial" w:hAnsi="Arial" w:cs="David" w:hint="cs"/>
          <w:rtl/>
        </w:rPr>
        <w:t>תשס"ח-2008</w:t>
      </w:r>
      <w:r>
        <w:rPr>
          <w:rFonts w:ascii="Arial" w:hAnsi="Arial" w:cs="David" w:hint="cs"/>
          <w:rtl/>
        </w:rPr>
        <w:t xml:space="preserve"> כך שהמונח "התבטאות גזענית" יכלול גם התבטאות שיש בה </w:t>
      </w:r>
      <w:r w:rsidRPr="00AA65C2">
        <w:rPr>
          <w:rFonts w:ascii="Arial" w:hAnsi="Arial" w:cs="David" w:hint="cs"/>
          <w:rtl/>
        </w:rPr>
        <w:t>משום איום, השפלה, ביזוי, גילוי איבה, עוינות, אלימות או גרימת מדנים כלפי אדם, ציבור או חלקים של האוכלוסייה</w:t>
      </w:r>
      <w:r>
        <w:rPr>
          <w:rFonts w:ascii="Arial" w:hAnsi="Arial" w:cs="David" w:hint="cs"/>
          <w:rtl/>
        </w:rPr>
        <w:t xml:space="preserve"> ביחס לנטייה מינית או זהות מגדרית.</w:t>
      </w:r>
      <w:r w:rsidR="004C4B4C">
        <w:rPr>
          <w:rFonts w:ascii="Arial" w:hAnsi="Arial" w:cs="David" w:hint="cs"/>
          <w:rtl/>
        </w:rPr>
        <w:t xml:space="preserve"> גם בתקנון של התאחדות הכדורגל הבינלאומית פיפ"א נקבע כי אין לנקוט בכל אפליה כלפי קבוצה או יחיד</w:t>
      </w:r>
      <w:r w:rsidR="003221CE">
        <w:rPr>
          <w:rFonts w:ascii="Arial" w:hAnsi="Arial" w:cs="David" w:hint="cs"/>
          <w:rtl/>
        </w:rPr>
        <w:t xml:space="preserve"> גם </w:t>
      </w:r>
      <w:r w:rsidR="004C4B4C">
        <w:rPr>
          <w:rFonts w:ascii="Arial" w:hAnsi="Arial" w:cs="David" w:hint="cs"/>
          <w:rtl/>
        </w:rPr>
        <w:t>בשל נטייה מינית.</w:t>
      </w:r>
    </w:p>
    <w:p w:rsidR="004C4B4C" w:rsidRDefault="007C4719" w:rsidP="007C4719">
      <w:pPr>
        <w:pStyle w:val="a8"/>
        <w:numPr>
          <w:ilvl w:val="0"/>
          <w:numId w:val="3"/>
        </w:numPr>
        <w:spacing w:before="120" w:line="360" w:lineRule="auto"/>
        <w:jc w:val="both"/>
        <w:rPr>
          <w:rFonts w:ascii="Arial" w:hAnsi="Arial" w:cs="David"/>
        </w:rPr>
      </w:pPr>
      <w:r>
        <w:rPr>
          <w:rFonts w:ascii="Arial" w:hAnsi="Arial" w:cs="David" w:hint="cs"/>
          <w:rtl/>
        </w:rPr>
        <w:t xml:space="preserve">לפעול להטמעת ערך קבלת השונה בכלל וכלפי קהילת </w:t>
      </w:r>
      <w:proofErr w:type="spellStart"/>
      <w:r>
        <w:rPr>
          <w:rFonts w:ascii="Arial" w:hAnsi="Arial" w:cs="David" w:hint="cs"/>
          <w:rtl/>
        </w:rPr>
        <w:t>הלהט"ב</w:t>
      </w:r>
      <w:proofErr w:type="spellEnd"/>
      <w:r>
        <w:rPr>
          <w:rFonts w:ascii="Arial" w:hAnsi="Arial" w:cs="David" w:hint="cs"/>
          <w:rtl/>
        </w:rPr>
        <w:t xml:space="preserve"> בפרט בכל מערך של הדרכה של מורים לחינוך גופני, מדריכי ספורט ומאמנים.</w:t>
      </w:r>
    </w:p>
    <w:p w:rsidR="007C4719" w:rsidRDefault="007C4719" w:rsidP="007C4719">
      <w:pPr>
        <w:pStyle w:val="a8"/>
        <w:numPr>
          <w:ilvl w:val="0"/>
          <w:numId w:val="3"/>
        </w:numPr>
        <w:spacing w:before="120" w:line="360" w:lineRule="auto"/>
        <w:jc w:val="both"/>
        <w:rPr>
          <w:rFonts w:ascii="Arial" w:hAnsi="Arial" w:cs="David"/>
        </w:rPr>
      </w:pPr>
      <w:r>
        <w:rPr>
          <w:rFonts w:ascii="Arial" w:hAnsi="Arial" w:cs="David" w:hint="cs"/>
          <w:rtl/>
        </w:rPr>
        <w:t xml:space="preserve">לפעול בקמפיינים ציבוריים להעלאת מודעות לבעיה ולחיזוק ערך השוויון והקבלה של ספורטאים ואוהדי ספורט </w:t>
      </w:r>
      <w:proofErr w:type="spellStart"/>
      <w:r>
        <w:rPr>
          <w:rFonts w:ascii="Arial" w:hAnsi="Arial" w:cs="David" w:hint="cs"/>
          <w:rtl/>
        </w:rPr>
        <w:t>להט"בים</w:t>
      </w:r>
      <w:proofErr w:type="spellEnd"/>
      <w:r>
        <w:rPr>
          <w:rFonts w:ascii="Arial" w:hAnsi="Arial" w:cs="David" w:hint="cs"/>
          <w:rtl/>
        </w:rPr>
        <w:t>.</w:t>
      </w:r>
    </w:p>
    <w:p w:rsidR="007C4719" w:rsidRPr="00AA65C2" w:rsidRDefault="007C4719" w:rsidP="007C4719">
      <w:pPr>
        <w:pStyle w:val="a8"/>
        <w:numPr>
          <w:ilvl w:val="0"/>
          <w:numId w:val="3"/>
        </w:numPr>
        <w:spacing w:before="120" w:line="360" w:lineRule="auto"/>
        <w:jc w:val="both"/>
        <w:rPr>
          <w:rFonts w:ascii="Arial" w:hAnsi="Arial" w:cs="David"/>
          <w:rtl/>
        </w:rPr>
      </w:pPr>
      <w:r>
        <w:rPr>
          <w:rFonts w:ascii="Arial" w:hAnsi="Arial" w:cs="David" w:hint="cs"/>
          <w:rtl/>
        </w:rPr>
        <w:t xml:space="preserve">לעודד ולתמוך בקבוצות ספורט גאות של קהילת </w:t>
      </w:r>
      <w:proofErr w:type="spellStart"/>
      <w:r>
        <w:rPr>
          <w:rFonts w:ascii="Arial" w:hAnsi="Arial" w:cs="David" w:hint="cs"/>
          <w:rtl/>
        </w:rPr>
        <w:t>הלהט"ב</w:t>
      </w:r>
      <w:proofErr w:type="spellEnd"/>
      <w:r>
        <w:rPr>
          <w:rFonts w:ascii="Arial" w:hAnsi="Arial" w:cs="David" w:hint="cs"/>
          <w:rtl/>
        </w:rPr>
        <w:t xml:space="preserve">, ולמנוע חסמים לקבלת תמיכות, כמו למשל </w:t>
      </w:r>
      <w:r>
        <w:rPr>
          <w:rFonts w:ascii="Arial" w:hAnsi="Arial" w:cs="David"/>
          <w:rtl/>
        </w:rPr>
        <w:t>–</w:t>
      </w:r>
      <w:r>
        <w:rPr>
          <w:rFonts w:ascii="Arial" w:hAnsi="Arial" w:cs="David" w:hint="cs"/>
          <w:rtl/>
        </w:rPr>
        <w:t xml:space="preserve"> החובה לקיים קבוצת נוער, במציאות בה בני נוער </w:t>
      </w:r>
      <w:proofErr w:type="spellStart"/>
      <w:r>
        <w:rPr>
          <w:rFonts w:ascii="Arial" w:hAnsi="Arial" w:cs="David" w:hint="cs"/>
          <w:rtl/>
        </w:rPr>
        <w:t>להט"בים</w:t>
      </w:r>
      <w:proofErr w:type="spellEnd"/>
      <w:r>
        <w:rPr>
          <w:rFonts w:ascii="Arial" w:hAnsi="Arial" w:cs="David" w:hint="cs"/>
          <w:rtl/>
        </w:rPr>
        <w:t xml:space="preserve"> חוששים להזדהות כשחקנים במועדון ספורט גאה.</w:t>
      </w:r>
    </w:p>
    <w:p w:rsidR="001C47D7" w:rsidRDefault="001C47D7" w:rsidP="004C4B4C">
      <w:pPr>
        <w:pStyle w:val="a8"/>
        <w:spacing w:before="120" w:line="360" w:lineRule="auto"/>
        <w:jc w:val="both"/>
        <w:rPr>
          <w:rFonts w:ascii="Arial" w:hAnsi="Arial" w:cs="David"/>
          <w:rtl/>
        </w:rPr>
      </w:pPr>
    </w:p>
    <w:p w:rsidR="00721150" w:rsidRDefault="007C4719" w:rsidP="007C4719">
      <w:pPr>
        <w:pStyle w:val="a8"/>
        <w:spacing w:before="120" w:line="360" w:lineRule="auto"/>
        <w:ind w:left="4320"/>
        <w:jc w:val="both"/>
        <w:rPr>
          <w:rFonts w:ascii="Arial" w:hAnsi="Arial" w:cs="David"/>
          <w:rtl/>
        </w:rPr>
      </w:pPr>
      <w:r>
        <w:rPr>
          <w:rFonts w:ascii="Arial" w:hAnsi="Arial" w:cs="David" w:hint="cs"/>
          <w:rtl/>
        </w:rPr>
        <w:t xml:space="preserve">בכבוד רב, </w:t>
      </w:r>
    </w:p>
    <w:p w:rsidR="00795A1A" w:rsidRDefault="00795A1A" w:rsidP="007C4719">
      <w:pPr>
        <w:pStyle w:val="a8"/>
        <w:spacing w:before="120" w:line="360" w:lineRule="auto"/>
        <w:ind w:left="4320"/>
        <w:jc w:val="both"/>
        <w:rPr>
          <w:rFonts w:ascii="Arial" w:hAnsi="Arial" w:cs="David"/>
          <w:rtl/>
        </w:rPr>
      </w:pPr>
      <w:r>
        <w:rPr>
          <w:rFonts w:ascii="Arial" w:hAnsi="Arial" w:cs="David" w:hint="cs"/>
          <w:noProof/>
          <w:rtl/>
        </w:rPr>
        <w:drawing>
          <wp:inline distT="0" distB="0" distL="0" distR="0">
            <wp:extent cx="552450" cy="302318"/>
            <wp:effectExtent l="0" t="0" r="0" b="254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חתימה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302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710" w:rsidRPr="009B10D1" w:rsidRDefault="007C4719" w:rsidP="00795A1A">
      <w:pPr>
        <w:pStyle w:val="a8"/>
        <w:spacing w:before="120" w:line="360" w:lineRule="auto"/>
        <w:ind w:left="4320"/>
        <w:jc w:val="both"/>
        <w:rPr>
          <w:rFonts w:ascii="Arial" w:hAnsi="Arial" w:cs="David"/>
          <w:rtl/>
        </w:rPr>
      </w:pPr>
      <w:r>
        <w:rPr>
          <w:rFonts w:ascii="Arial" w:hAnsi="Arial" w:cs="David" w:hint="cs"/>
          <w:rtl/>
        </w:rPr>
        <w:t>גיל גן-מור, עו"ד</w:t>
      </w:r>
    </w:p>
    <w:sectPr w:rsidR="00FE5710" w:rsidRPr="009B10D1" w:rsidSect="000A76FA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40" w:right="1797" w:bottom="1440" w:left="1797" w:header="709" w:footer="709" w:gutter="0"/>
      <w:cols w:space="708"/>
      <w:titlePg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1B59" w:rsidRDefault="001B1B59">
      <w:r>
        <w:separator/>
      </w:r>
    </w:p>
  </w:endnote>
  <w:endnote w:type="continuationSeparator" w:id="0">
    <w:p w:rsidR="001B1B59" w:rsidRDefault="001B1B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C45" w:rsidRDefault="009A5C45" w:rsidP="00721150">
    <w:pPr>
      <w:pStyle w:val="a4"/>
      <w:pBdr>
        <w:bottom w:val="single" w:sz="6" w:space="1" w:color="auto"/>
      </w:pBdr>
      <w:rPr>
        <w:rtl/>
      </w:rPr>
    </w:pPr>
  </w:p>
  <w:p w:rsidR="009A5C45" w:rsidRPr="000A76FA" w:rsidRDefault="009A5C45" w:rsidP="00721150">
    <w:pPr>
      <w:pStyle w:val="a4"/>
      <w:jc w:val="center"/>
      <w:rPr>
        <w:rFonts w:ascii="Arial" w:hAnsi="Arial" w:cs="Arial"/>
        <w:sz w:val="20"/>
        <w:szCs w:val="20"/>
        <w:rtl/>
      </w:rPr>
    </w:pPr>
    <w:r w:rsidRPr="000A76FA">
      <w:rPr>
        <w:rFonts w:ascii="Arial" w:hAnsi="Arial" w:cs="Arial"/>
        <w:sz w:val="20"/>
        <w:szCs w:val="20"/>
        <w:rtl/>
      </w:rPr>
      <w:t>האגודה לזכויות האזרח, נחלת בנימין 75 תל אביב, טל': 03-5608185, פקס: 03-5608165</w:t>
    </w:r>
  </w:p>
  <w:p w:rsidR="009A5C45" w:rsidRPr="000A76FA" w:rsidRDefault="009A5C45" w:rsidP="00FE5710">
    <w:pPr>
      <w:pStyle w:val="a4"/>
      <w:jc w:val="center"/>
      <w:rPr>
        <w:rFonts w:ascii="Arial" w:hAnsi="Arial" w:cs="Arial"/>
        <w:sz w:val="20"/>
        <w:szCs w:val="20"/>
      </w:rPr>
    </w:pPr>
    <w:r w:rsidRPr="000A76FA">
      <w:rPr>
        <w:rFonts w:ascii="Arial" w:hAnsi="Arial" w:cs="Arial"/>
        <w:sz w:val="20"/>
        <w:szCs w:val="20"/>
        <w:rtl/>
      </w:rPr>
      <w:t xml:space="preserve">אתר: </w:t>
    </w:r>
    <w:hyperlink r:id="rId1" w:history="1">
      <w:r w:rsidRPr="000A76FA">
        <w:rPr>
          <w:rStyle w:val="Hyperlink"/>
          <w:rFonts w:ascii="Arial" w:hAnsi="Arial"/>
          <w:sz w:val="20"/>
        </w:rPr>
        <w:t>www.acri.org.il</w:t>
      </w:r>
    </w:hyperlink>
    <w:r w:rsidRPr="000A76FA">
      <w:rPr>
        <w:rFonts w:ascii="Arial" w:hAnsi="Arial" w:cs="Arial"/>
        <w:sz w:val="20"/>
        <w:szCs w:val="20"/>
        <w:rtl/>
      </w:rPr>
      <w:t xml:space="preserve">, </w:t>
    </w:r>
    <w:r w:rsidR="00FE5710">
      <w:rPr>
        <w:rFonts w:ascii="Arial" w:hAnsi="Arial" w:cs="Arial" w:hint="cs"/>
        <w:sz w:val="20"/>
        <w:szCs w:val="20"/>
        <w:rtl/>
      </w:rPr>
      <w:t>דוא"ל</w:t>
    </w:r>
    <w:r w:rsidRPr="000A76FA">
      <w:rPr>
        <w:rFonts w:ascii="Arial" w:hAnsi="Arial" w:cs="Arial"/>
        <w:sz w:val="20"/>
        <w:szCs w:val="20"/>
        <w:rtl/>
      </w:rPr>
      <w:t xml:space="preserve">: </w:t>
    </w:r>
    <w:hyperlink r:id="rId2" w:history="1">
      <w:r w:rsidR="00FE5710">
        <w:rPr>
          <w:rStyle w:val="Hyperlink"/>
          <w:rFonts w:ascii="Arial" w:hAnsi="Arial"/>
          <w:sz w:val="20"/>
        </w:rPr>
        <w:t>gil</w:t>
      </w:r>
      <w:r w:rsidRPr="00752CF6">
        <w:rPr>
          <w:rStyle w:val="Hyperlink"/>
          <w:rFonts w:ascii="Arial" w:hAnsi="Arial"/>
          <w:sz w:val="20"/>
        </w:rPr>
        <w:t>@acri.org.il</w:t>
      </w:r>
    </w:hyperlink>
  </w:p>
  <w:p w:rsidR="009A5C45" w:rsidRPr="00721150" w:rsidRDefault="009A5C45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C45" w:rsidRDefault="009A5C45">
    <w:pPr>
      <w:pStyle w:val="a4"/>
      <w:pBdr>
        <w:bottom w:val="single" w:sz="6" w:space="1" w:color="auto"/>
      </w:pBdr>
      <w:rPr>
        <w:rtl/>
      </w:rPr>
    </w:pPr>
  </w:p>
  <w:p w:rsidR="009A5C45" w:rsidRPr="000A76FA" w:rsidRDefault="009A5C45" w:rsidP="000A76FA">
    <w:pPr>
      <w:pStyle w:val="a4"/>
      <w:jc w:val="center"/>
      <w:rPr>
        <w:rFonts w:ascii="Arial" w:hAnsi="Arial" w:cs="Arial"/>
        <w:sz w:val="20"/>
        <w:szCs w:val="20"/>
        <w:rtl/>
      </w:rPr>
    </w:pPr>
    <w:r w:rsidRPr="000A76FA">
      <w:rPr>
        <w:rFonts w:ascii="Arial" w:hAnsi="Arial" w:cs="Arial"/>
        <w:sz w:val="20"/>
        <w:szCs w:val="20"/>
        <w:rtl/>
      </w:rPr>
      <w:t>האגודה לזכויות האזרח</w:t>
    </w:r>
    <w:r>
      <w:rPr>
        <w:rFonts w:ascii="Arial" w:hAnsi="Arial" w:cs="Arial" w:hint="cs"/>
        <w:sz w:val="20"/>
        <w:szCs w:val="20"/>
        <w:rtl/>
      </w:rPr>
      <w:t xml:space="preserve"> בישראל (</w:t>
    </w:r>
    <w:proofErr w:type="spellStart"/>
    <w:r>
      <w:rPr>
        <w:rFonts w:ascii="Arial" w:hAnsi="Arial" w:cs="Arial" w:hint="cs"/>
        <w:sz w:val="20"/>
        <w:szCs w:val="20"/>
        <w:rtl/>
      </w:rPr>
      <w:t>ע"ר</w:t>
    </w:r>
    <w:proofErr w:type="spellEnd"/>
    <w:r>
      <w:rPr>
        <w:rFonts w:ascii="Arial" w:hAnsi="Arial" w:cs="Arial" w:hint="cs"/>
        <w:sz w:val="20"/>
        <w:szCs w:val="20"/>
        <w:rtl/>
      </w:rPr>
      <w:t>)</w:t>
    </w:r>
    <w:r w:rsidRPr="000A76FA">
      <w:rPr>
        <w:rFonts w:ascii="Arial" w:hAnsi="Arial" w:cs="Arial"/>
        <w:sz w:val="20"/>
        <w:szCs w:val="20"/>
        <w:rtl/>
      </w:rPr>
      <w:t>, נחלת בנימין 75 תל אביב, טל': 03-5608185, פקס: 03-5608165</w:t>
    </w:r>
  </w:p>
  <w:p w:rsidR="009A5C45" w:rsidRPr="000A76FA" w:rsidRDefault="00FE5710" w:rsidP="00FE5710">
    <w:pPr>
      <w:pStyle w:val="a4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 </w:t>
    </w:r>
    <w:r>
      <w:rPr>
        <w:rFonts w:ascii="Arial" w:hAnsi="Arial" w:cs="Arial" w:hint="cs"/>
        <w:sz w:val="20"/>
        <w:szCs w:val="20"/>
        <w:rtl/>
      </w:rPr>
      <w:t xml:space="preserve">אתר: </w:t>
    </w:r>
    <w:hyperlink r:id="rId1" w:history="1">
      <w:r w:rsidR="009A5C45" w:rsidRPr="000A76FA">
        <w:rPr>
          <w:rStyle w:val="Hyperlink"/>
          <w:rFonts w:ascii="Arial" w:hAnsi="Arial"/>
          <w:sz w:val="20"/>
        </w:rPr>
        <w:t>www.acri.org.il</w:t>
      </w:r>
    </w:hyperlink>
    <w:r w:rsidR="009A5C45" w:rsidRPr="000A76FA">
      <w:rPr>
        <w:rFonts w:ascii="Arial" w:hAnsi="Arial" w:cs="Arial"/>
        <w:sz w:val="20"/>
        <w:szCs w:val="20"/>
        <w:rtl/>
      </w:rPr>
      <w:t xml:space="preserve">, </w:t>
    </w:r>
    <w:r>
      <w:rPr>
        <w:rFonts w:ascii="Arial" w:hAnsi="Arial" w:cs="Arial" w:hint="cs"/>
        <w:sz w:val="20"/>
        <w:szCs w:val="20"/>
        <w:rtl/>
      </w:rPr>
      <w:t>דוא"ל</w:t>
    </w:r>
    <w:r w:rsidR="009A5C45" w:rsidRPr="000A76FA">
      <w:rPr>
        <w:rFonts w:ascii="Arial" w:hAnsi="Arial" w:cs="Arial"/>
        <w:sz w:val="20"/>
        <w:szCs w:val="20"/>
        <w:rtl/>
      </w:rPr>
      <w:t xml:space="preserve">: </w:t>
    </w:r>
    <w:hyperlink r:id="rId2" w:history="1">
      <w:r w:rsidR="009B10D1">
        <w:rPr>
          <w:rStyle w:val="Hyperlink"/>
          <w:rFonts w:ascii="Arial" w:hAnsi="Arial"/>
          <w:sz w:val="20"/>
        </w:rPr>
        <w:t>gil</w:t>
      </w:r>
      <w:r w:rsidR="009A5C45" w:rsidRPr="00752CF6">
        <w:rPr>
          <w:rStyle w:val="Hyperlink"/>
          <w:rFonts w:ascii="Arial" w:hAnsi="Arial"/>
          <w:sz w:val="20"/>
        </w:rPr>
        <w:t>@acri.org.il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1B59" w:rsidRDefault="001B1B59">
      <w:r>
        <w:separator/>
      </w:r>
    </w:p>
  </w:footnote>
  <w:footnote w:type="continuationSeparator" w:id="0">
    <w:p w:rsidR="001B1B59" w:rsidRDefault="001B1B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710" w:rsidRDefault="000743AD" w:rsidP="00E40103">
    <w:pPr>
      <w:pStyle w:val="a3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 w:rsidR="00FE5710"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E5710" w:rsidRDefault="00FE571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710" w:rsidRDefault="000743AD" w:rsidP="00E40103">
    <w:pPr>
      <w:pStyle w:val="a3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 w:rsidR="00FE5710">
      <w:rPr>
        <w:rStyle w:val="a5"/>
      </w:rPr>
      <w:instrText xml:space="preserve">PAGE  </w:instrText>
    </w:r>
    <w:r>
      <w:rPr>
        <w:rStyle w:val="a5"/>
        <w:rtl/>
      </w:rPr>
      <w:fldChar w:fldCharType="separate"/>
    </w:r>
    <w:r w:rsidR="002C1876">
      <w:rPr>
        <w:rStyle w:val="a5"/>
        <w:noProof/>
        <w:rtl/>
      </w:rPr>
      <w:t>2</w:t>
    </w:r>
    <w:r>
      <w:rPr>
        <w:rStyle w:val="a5"/>
        <w:rtl/>
      </w:rPr>
      <w:fldChar w:fldCharType="end"/>
    </w:r>
  </w:p>
  <w:p w:rsidR="00FE5710" w:rsidRDefault="00FE571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C45" w:rsidRDefault="002B2250" w:rsidP="000A76FA">
    <w:pPr>
      <w:pStyle w:val="a3"/>
      <w:jc w:val="center"/>
    </w:pPr>
    <w:r>
      <w:rPr>
        <w:noProof/>
      </w:rPr>
      <w:drawing>
        <wp:inline distT="0" distB="0" distL="0" distR="0">
          <wp:extent cx="3752850" cy="800100"/>
          <wp:effectExtent l="0" t="0" r="0" b="0"/>
          <wp:docPr id="1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8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578DA"/>
    <w:multiLevelType w:val="hybridMultilevel"/>
    <w:tmpl w:val="95DA7B0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2CA309E"/>
    <w:multiLevelType w:val="hybridMultilevel"/>
    <w:tmpl w:val="C54A3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992C88"/>
    <w:multiLevelType w:val="hybridMultilevel"/>
    <w:tmpl w:val="B706EAEA"/>
    <w:lvl w:ilvl="0" w:tplc="B79692FC">
      <w:start w:val="1"/>
      <w:numFmt w:val="hebrew1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47D7"/>
    <w:rsid w:val="000743AD"/>
    <w:rsid w:val="000A6C59"/>
    <w:rsid w:val="000A76FA"/>
    <w:rsid w:val="000D5353"/>
    <w:rsid w:val="00122E35"/>
    <w:rsid w:val="00184227"/>
    <w:rsid w:val="001B1B59"/>
    <w:rsid w:val="001C47D7"/>
    <w:rsid w:val="001F50E3"/>
    <w:rsid w:val="00284F76"/>
    <w:rsid w:val="002B2250"/>
    <w:rsid w:val="002C1876"/>
    <w:rsid w:val="00307A93"/>
    <w:rsid w:val="003221CE"/>
    <w:rsid w:val="003D51A9"/>
    <w:rsid w:val="004C4B4C"/>
    <w:rsid w:val="00633D81"/>
    <w:rsid w:val="006A4F48"/>
    <w:rsid w:val="00721150"/>
    <w:rsid w:val="00795A1A"/>
    <w:rsid w:val="007C4719"/>
    <w:rsid w:val="00944B3C"/>
    <w:rsid w:val="0096070F"/>
    <w:rsid w:val="009A5C45"/>
    <w:rsid w:val="009B10D1"/>
    <w:rsid w:val="009C7FF3"/>
    <w:rsid w:val="00AA65C2"/>
    <w:rsid w:val="00AD1487"/>
    <w:rsid w:val="00AE21DB"/>
    <w:rsid w:val="00B021D0"/>
    <w:rsid w:val="00B13F54"/>
    <w:rsid w:val="00B23000"/>
    <w:rsid w:val="00B94776"/>
    <w:rsid w:val="00BE73D3"/>
    <w:rsid w:val="00CB7F63"/>
    <w:rsid w:val="00D141FD"/>
    <w:rsid w:val="00D249A5"/>
    <w:rsid w:val="00E40103"/>
    <w:rsid w:val="00EC0073"/>
    <w:rsid w:val="00F05BF3"/>
    <w:rsid w:val="00FE5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43AD"/>
    <w:pPr>
      <w:bidi/>
    </w:pPr>
    <w:rPr>
      <w:sz w:val="24"/>
      <w:szCs w:val="24"/>
    </w:rPr>
  </w:style>
  <w:style w:type="paragraph" w:styleId="1">
    <w:name w:val="heading 1"/>
    <w:basedOn w:val="a"/>
    <w:next w:val="a"/>
    <w:qFormat/>
    <w:rsid w:val="00944B3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autoRedefine/>
    <w:qFormat/>
    <w:rsid w:val="009C7FF3"/>
    <w:pPr>
      <w:keepNext/>
      <w:spacing w:before="240" w:after="60"/>
      <w:outlineLvl w:val="2"/>
    </w:pPr>
    <w:rPr>
      <w:rFonts w:ascii="Arial" w:hAnsi="Arial" w:cs="Tahoma"/>
      <w:b/>
      <w:bCs/>
      <w:noProof/>
      <w:sz w:val="26"/>
      <w:szCs w:val="20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2heb">
    <w:name w:val="head2heb"/>
    <w:basedOn w:val="a"/>
    <w:rsid w:val="00D249A5"/>
    <w:pPr>
      <w:spacing w:after="240" w:line="360" w:lineRule="auto"/>
    </w:pPr>
    <w:rPr>
      <w:rFonts w:ascii="Tahoma" w:hAnsi="Tahoma" w:cs="Tahoma"/>
      <w:b/>
      <w:bCs/>
      <w:sz w:val="22"/>
      <w:szCs w:val="22"/>
      <w:u w:val="single"/>
    </w:rPr>
  </w:style>
  <w:style w:type="paragraph" w:customStyle="1" w:styleId="StyleHeading1">
    <w:name w:val="Style Heading 1 +"/>
    <w:basedOn w:val="1"/>
    <w:autoRedefine/>
    <w:rsid w:val="00944B3C"/>
    <w:pPr>
      <w:keepNext w:val="0"/>
      <w:spacing w:before="120" w:after="0" w:line="360" w:lineRule="auto"/>
    </w:pPr>
    <w:rPr>
      <w:rFonts w:ascii="Times New Roman" w:hAnsi="Times New Roman" w:cs="David"/>
      <w:kern w:val="36"/>
      <w:sz w:val="48"/>
      <w:szCs w:val="28"/>
    </w:rPr>
  </w:style>
  <w:style w:type="character" w:styleId="Hyperlink">
    <w:name w:val="Hyperlink"/>
    <w:basedOn w:val="a0"/>
    <w:rsid w:val="00EC0073"/>
    <w:rPr>
      <w:rFonts w:cs="Arial"/>
      <w:color w:val="0000FF"/>
      <w:szCs w:val="20"/>
      <w:u w:val="single" w:color="0000FF"/>
    </w:rPr>
  </w:style>
  <w:style w:type="paragraph" w:styleId="a3">
    <w:name w:val="header"/>
    <w:basedOn w:val="a"/>
    <w:rsid w:val="000A76FA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0A76FA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FE5710"/>
  </w:style>
  <w:style w:type="paragraph" w:styleId="a6">
    <w:name w:val="Balloon Text"/>
    <w:basedOn w:val="a"/>
    <w:link w:val="a7"/>
    <w:rsid w:val="002B2250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rsid w:val="002B225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A65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paragraph" w:styleId="1">
    <w:name w:val="heading 1"/>
    <w:basedOn w:val="a"/>
    <w:next w:val="a"/>
    <w:qFormat/>
    <w:rsid w:val="00944B3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autoRedefine/>
    <w:qFormat/>
    <w:rsid w:val="009C7FF3"/>
    <w:pPr>
      <w:keepNext/>
      <w:spacing w:before="240" w:after="60"/>
      <w:outlineLvl w:val="2"/>
    </w:pPr>
    <w:rPr>
      <w:rFonts w:ascii="Arial" w:hAnsi="Arial" w:cs="Tahoma"/>
      <w:b/>
      <w:bCs/>
      <w:noProof/>
      <w:sz w:val="26"/>
      <w:szCs w:val="20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2heb">
    <w:name w:val="head2heb"/>
    <w:basedOn w:val="a"/>
    <w:rsid w:val="00D249A5"/>
    <w:pPr>
      <w:spacing w:after="240" w:line="360" w:lineRule="auto"/>
    </w:pPr>
    <w:rPr>
      <w:rFonts w:ascii="Tahoma" w:hAnsi="Tahoma" w:cs="Tahoma"/>
      <w:b/>
      <w:bCs/>
      <w:sz w:val="22"/>
      <w:szCs w:val="22"/>
      <w:u w:val="single"/>
    </w:rPr>
  </w:style>
  <w:style w:type="paragraph" w:customStyle="1" w:styleId="StyleHeading1">
    <w:name w:val="Style Heading 1 +"/>
    <w:basedOn w:val="1"/>
    <w:autoRedefine/>
    <w:rsid w:val="00944B3C"/>
    <w:pPr>
      <w:keepNext w:val="0"/>
      <w:spacing w:before="120" w:after="0" w:line="360" w:lineRule="auto"/>
    </w:pPr>
    <w:rPr>
      <w:rFonts w:ascii="Times New Roman" w:hAnsi="Times New Roman" w:cs="David"/>
      <w:kern w:val="36"/>
      <w:sz w:val="48"/>
      <w:szCs w:val="28"/>
    </w:rPr>
  </w:style>
  <w:style w:type="character" w:styleId="Hyperlink">
    <w:name w:val="Hyperlink"/>
    <w:basedOn w:val="a0"/>
    <w:rsid w:val="00EC0073"/>
    <w:rPr>
      <w:rFonts w:cs="Arial"/>
      <w:color w:val="0000FF"/>
      <w:szCs w:val="20"/>
      <w:u w:val="single" w:color="0000FF"/>
    </w:rPr>
  </w:style>
  <w:style w:type="paragraph" w:styleId="a3">
    <w:name w:val="header"/>
    <w:basedOn w:val="a"/>
    <w:rsid w:val="000A76FA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0A76FA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FE5710"/>
  </w:style>
  <w:style w:type="paragraph" w:styleId="a6">
    <w:name w:val="Balloon Text"/>
    <w:basedOn w:val="a"/>
    <w:link w:val="a7"/>
    <w:rsid w:val="002B2250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rsid w:val="002B225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A65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://www.outonthefields.com/" TargetMode="External"/><Relationship Id="rId12" Type="http://schemas.openxmlformats.org/officeDocument/2006/relationships/header" Target="header3.xml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mail@acri.org.il" TargetMode="External"/><Relationship Id="rId1" Type="http://schemas.openxmlformats.org/officeDocument/2006/relationships/hyperlink" Target="http://www.acri.org.il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mail@acri.org.il" TargetMode="External"/><Relationship Id="rId1" Type="http://schemas.openxmlformats.org/officeDocument/2006/relationships/hyperlink" Target="http://www.acri.org.il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l\Desktop\&#1504;&#1497;&#1497;&#1512;%20&#1500;&#1493;&#1490;&#1493;%20&#1500;&#1502;&#1499;&#1514;&#1489;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D39D7C-F927-41DD-A74D-63716EA6CE9F}"/>
</file>

<file path=customXml/itemProps2.xml><?xml version="1.0" encoding="utf-8"?>
<ds:datastoreItem xmlns:ds="http://schemas.openxmlformats.org/officeDocument/2006/customXml" ds:itemID="{4DFE94DA-C8C3-45FD-B9DE-DECB7EC1F834}"/>
</file>

<file path=customXml/itemProps3.xml><?xml version="1.0" encoding="utf-8"?>
<ds:datastoreItem xmlns:ds="http://schemas.openxmlformats.org/officeDocument/2006/customXml" ds:itemID="{53E1755C-9DB7-4A2E-8E70-429DCEA4DD32}"/>
</file>

<file path=docProps/app.xml><?xml version="1.0" encoding="utf-8"?>
<Properties xmlns="http://schemas.openxmlformats.org/officeDocument/2006/extended-properties" xmlns:vt="http://schemas.openxmlformats.org/officeDocument/2006/docPropsVTypes">
  <Template>נייר לוגו למכתב</Template>
  <TotalTime>0</TotalTime>
  <Pages>2</Pages>
  <Words>590</Words>
  <Characters>2953</Characters>
  <Application>Microsoft Office Word</Application>
  <DocSecurity>0</DocSecurity>
  <Lines>24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Links>
    <vt:vector size="24" baseType="variant">
      <vt:variant>
        <vt:i4>5046310</vt:i4>
      </vt:variant>
      <vt:variant>
        <vt:i4>14</vt:i4>
      </vt:variant>
      <vt:variant>
        <vt:i4>0</vt:i4>
      </vt:variant>
      <vt:variant>
        <vt:i4>5</vt:i4>
      </vt:variant>
      <vt:variant>
        <vt:lpwstr>mailto:mail@acri.org.il</vt:lpwstr>
      </vt:variant>
      <vt:variant>
        <vt:lpwstr/>
      </vt:variant>
      <vt:variant>
        <vt:i4>2490427</vt:i4>
      </vt:variant>
      <vt:variant>
        <vt:i4>11</vt:i4>
      </vt:variant>
      <vt:variant>
        <vt:i4>0</vt:i4>
      </vt:variant>
      <vt:variant>
        <vt:i4>5</vt:i4>
      </vt:variant>
      <vt:variant>
        <vt:lpwstr>http://www.acri.org.il/</vt:lpwstr>
      </vt:variant>
      <vt:variant>
        <vt:lpwstr/>
      </vt:variant>
      <vt:variant>
        <vt:i4>5046310</vt:i4>
      </vt:variant>
      <vt:variant>
        <vt:i4>8</vt:i4>
      </vt:variant>
      <vt:variant>
        <vt:i4>0</vt:i4>
      </vt:variant>
      <vt:variant>
        <vt:i4>5</vt:i4>
      </vt:variant>
      <vt:variant>
        <vt:lpwstr>mailto:mail@acri.org.il</vt:lpwstr>
      </vt:variant>
      <vt:variant>
        <vt:lpwstr/>
      </vt:variant>
      <vt:variant>
        <vt:i4>2490427</vt:i4>
      </vt:variant>
      <vt:variant>
        <vt:i4>5</vt:i4>
      </vt:variant>
      <vt:variant>
        <vt:i4>0</vt:i4>
      </vt:variant>
      <vt:variant>
        <vt:i4>5</vt:i4>
      </vt:variant>
      <vt:variant>
        <vt:lpwstr>http://www.acri.org.il/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 Gan-Mor</dc:creator>
  <cp:lastModifiedBy>User</cp:lastModifiedBy>
  <cp:revision>2</cp:revision>
  <cp:lastPrinted>1900-12-31T21:00:00Z</cp:lastPrinted>
  <dcterms:created xsi:type="dcterms:W3CDTF">2016-05-30T08:56:00Z</dcterms:created>
  <dcterms:modified xsi:type="dcterms:W3CDTF">2016-05-30T08:56:00Z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2002731</vt:r8>
  </property>
</Properties>
</file>