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E08" w:rsidRDefault="002A1E08" w:rsidP="002A1E08">
      <w:pPr>
        <w:bidi w:val="0"/>
        <w:jc w:val="center"/>
        <w:rPr>
          <w:color w:val="000080"/>
        </w:rPr>
      </w:pPr>
      <w:r>
        <w:rPr>
          <w:noProof/>
          <w:color w:val="000080"/>
        </w:rPr>
        <w:drawing>
          <wp:inline distT="0" distB="0" distL="0" distR="0" wp14:anchorId="1F1EDAAA" wp14:editId="7DB774E2">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2A1E08" w:rsidRDefault="002A1E08" w:rsidP="002A1E08">
      <w:pPr>
        <w:bidi w:val="0"/>
        <w:spacing w:after="120"/>
        <w:jc w:val="center"/>
        <w:rPr>
          <w:rFonts w:cs="David"/>
          <w:b/>
          <w:bCs/>
          <w:color w:val="000080"/>
          <w:sz w:val="26"/>
          <w:szCs w:val="26"/>
        </w:rPr>
      </w:pPr>
      <w:r>
        <w:rPr>
          <w:rFonts w:cs="David" w:hint="cs"/>
          <w:b/>
          <w:bCs/>
          <w:color w:val="000080"/>
          <w:sz w:val="26"/>
          <w:szCs w:val="26"/>
          <w:rtl/>
        </w:rPr>
        <w:t>הכנסת</w:t>
      </w:r>
    </w:p>
    <w:p w:rsidR="002A1E08" w:rsidRDefault="002A1E08" w:rsidP="002A1E08">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2A1E08" w:rsidRDefault="002A1E08" w:rsidP="002A1E08">
      <w:pPr>
        <w:bidi w:val="0"/>
        <w:spacing w:line="280" w:lineRule="atLeast"/>
        <w:jc w:val="center"/>
        <w:rPr>
          <w:b/>
          <w:bCs/>
          <w:color w:val="000080"/>
          <w:sz w:val="26"/>
          <w:szCs w:val="26"/>
        </w:rPr>
      </w:pPr>
    </w:p>
    <w:p w:rsidR="002A1E08" w:rsidRDefault="002A1E08" w:rsidP="002A1E08">
      <w:pPr>
        <w:bidi w:val="0"/>
        <w:spacing w:line="280" w:lineRule="atLeast"/>
      </w:pPr>
      <w:r>
        <w:rPr>
          <w:rtl/>
        </w:rPr>
        <w:t>ירושלים</w:t>
      </w:r>
      <w:r>
        <w:rPr>
          <w:rFonts w:hint="cs"/>
          <w:rtl/>
        </w:rPr>
        <w:t xml:space="preserve"> כ"א בסיוון </w:t>
      </w:r>
      <w:r>
        <w:rPr>
          <w:rtl/>
        </w:rPr>
        <w:t>תשע"</w:t>
      </w:r>
      <w:r>
        <w:rPr>
          <w:rFonts w:hint="cs"/>
          <w:rtl/>
        </w:rPr>
        <w:t>ו</w:t>
      </w:r>
    </w:p>
    <w:p w:rsidR="002A1E08" w:rsidRDefault="002A1E08" w:rsidP="002A1E08">
      <w:pPr>
        <w:spacing w:line="360" w:lineRule="auto"/>
        <w:ind w:left="720"/>
        <w:jc w:val="right"/>
        <w:rPr>
          <w:rtl/>
        </w:rPr>
      </w:pPr>
      <w:r>
        <w:rPr>
          <w:rFonts w:hint="cs"/>
          <w:rtl/>
        </w:rPr>
        <w:t>27.6.2016</w:t>
      </w:r>
    </w:p>
    <w:p w:rsidR="002A1E08" w:rsidRDefault="002A1E08" w:rsidP="002A1E08">
      <w:pPr>
        <w:spacing w:line="360" w:lineRule="auto"/>
        <w:ind w:left="720"/>
        <w:jc w:val="center"/>
        <w:rPr>
          <w:rFonts w:cs="David" w:hint="cs"/>
          <w:b/>
          <w:bCs/>
          <w:sz w:val="48"/>
          <w:szCs w:val="48"/>
          <w:u w:val="single"/>
          <w:rtl/>
        </w:rPr>
      </w:pPr>
      <w:r w:rsidRPr="00E4173F">
        <w:rPr>
          <w:rFonts w:cs="David" w:hint="cs"/>
          <w:b/>
          <w:bCs/>
          <w:sz w:val="48"/>
          <w:szCs w:val="48"/>
          <w:u w:val="single"/>
          <w:rtl/>
        </w:rPr>
        <w:t>הודעה לעיתונות</w:t>
      </w:r>
    </w:p>
    <w:p w:rsidR="00670F77" w:rsidRPr="00A035DA" w:rsidRDefault="00670F77" w:rsidP="00A035DA">
      <w:pPr>
        <w:ind w:left="720"/>
        <w:jc w:val="center"/>
        <w:rPr>
          <w:rFonts w:cs="David" w:hint="cs"/>
          <w:b/>
          <w:bCs/>
          <w:sz w:val="48"/>
          <w:szCs w:val="48"/>
          <w:rtl/>
        </w:rPr>
      </w:pPr>
      <w:r w:rsidRPr="00A035DA">
        <w:rPr>
          <w:rFonts w:cs="David" w:hint="cs"/>
          <w:b/>
          <w:bCs/>
          <w:sz w:val="48"/>
          <w:szCs w:val="48"/>
          <w:rtl/>
        </w:rPr>
        <w:t xml:space="preserve">משרד הפנים התחייב בפני ועדת הפנים לדרוש בתקציב הקרוב 60 מיליון </w:t>
      </w:r>
      <w:r w:rsidRPr="00A035DA">
        <w:rPr>
          <w:rFonts w:cs="David" w:hint="eastAsia"/>
          <w:b/>
          <w:bCs/>
          <w:sz w:val="48"/>
          <w:szCs w:val="48"/>
          <w:rtl/>
        </w:rPr>
        <w:t>₪</w:t>
      </w:r>
      <w:r w:rsidRPr="00A035DA">
        <w:rPr>
          <w:rFonts w:cs="David" w:hint="cs"/>
          <w:b/>
          <w:bCs/>
          <w:sz w:val="48"/>
          <w:szCs w:val="48"/>
          <w:rtl/>
        </w:rPr>
        <w:t xml:space="preserve"> לתגמול חברי מועצות ערים</w:t>
      </w:r>
    </w:p>
    <w:p w:rsidR="00A035DA" w:rsidRDefault="00A035DA" w:rsidP="002A1E08">
      <w:pPr>
        <w:spacing w:line="360" w:lineRule="auto"/>
        <w:ind w:left="720"/>
        <w:jc w:val="center"/>
        <w:rPr>
          <w:rFonts w:cs="David" w:hint="cs"/>
          <w:sz w:val="36"/>
          <w:szCs w:val="36"/>
          <w:u w:val="single"/>
          <w:rtl/>
        </w:rPr>
      </w:pPr>
    </w:p>
    <w:p w:rsidR="00670F77" w:rsidRPr="0077517D" w:rsidRDefault="00670F77" w:rsidP="002A1E08">
      <w:pPr>
        <w:spacing w:line="360" w:lineRule="auto"/>
        <w:ind w:left="720"/>
        <w:jc w:val="center"/>
        <w:rPr>
          <w:rFonts w:cs="David" w:hint="cs"/>
          <w:sz w:val="32"/>
          <w:szCs w:val="32"/>
          <w:u w:val="single"/>
          <w:rtl/>
        </w:rPr>
      </w:pPr>
      <w:r w:rsidRPr="0077517D">
        <w:rPr>
          <w:rFonts w:cs="David" w:hint="cs"/>
          <w:sz w:val="32"/>
          <w:szCs w:val="32"/>
          <w:u w:val="single"/>
          <w:rtl/>
        </w:rPr>
        <w:t xml:space="preserve">יו"ר הוועדה </w:t>
      </w:r>
      <w:r w:rsidR="0077517D" w:rsidRPr="0077517D">
        <w:rPr>
          <w:rFonts w:cs="David" w:hint="cs"/>
          <w:sz w:val="32"/>
          <w:szCs w:val="32"/>
          <w:u w:val="single"/>
          <w:rtl/>
        </w:rPr>
        <w:t xml:space="preserve">ויוזם ההצעה לתגמל חברי מועצה, </w:t>
      </w:r>
      <w:r w:rsidRPr="0077517D">
        <w:rPr>
          <w:rFonts w:cs="David" w:hint="cs"/>
          <w:sz w:val="32"/>
          <w:szCs w:val="32"/>
          <w:u w:val="single"/>
          <w:rtl/>
        </w:rPr>
        <w:t>דודי אמסלם:</w:t>
      </w:r>
    </w:p>
    <w:p w:rsidR="00670F77" w:rsidRPr="00A035DA" w:rsidRDefault="00670F77" w:rsidP="00A035DA">
      <w:pPr>
        <w:ind w:left="720"/>
        <w:jc w:val="center"/>
        <w:rPr>
          <w:rFonts w:cs="David" w:hint="cs"/>
          <w:b/>
          <w:bCs/>
          <w:sz w:val="48"/>
          <w:szCs w:val="48"/>
          <w:rtl/>
        </w:rPr>
      </w:pPr>
      <w:r w:rsidRPr="00A035DA">
        <w:rPr>
          <w:rFonts w:cs="David" w:hint="cs"/>
          <w:b/>
          <w:bCs/>
          <w:sz w:val="48"/>
          <w:szCs w:val="48"/>
          <w:rtl/>
        </w:rPr>
        <w:t xml:space="preserve">בכל העולם מתגמלים חברי מועצות ערים, רק אצלנו מצפים מאנשים להפעיל את </w:t>
      </w:r>
      <w:r w:rsidR="00A035DA" w:rsidRPr="00A035DA">
        <w:rPr>
          <w:rFonts w:cs="David" w:hint="cs"/>
          <w:b/>
          <w:bCs/>
          <w:sz w:val="48"/>
          <w:szCs w:val="48"/>
          <w:rtl/>
        </w:rPr>
        <w:t>כל הוועדות הסטטוטוריות בחינם</w:t>
      </w:r>
    </w:p>
    <w:p w:rsidR="00A035DA" w:rsidRDefault="00A035DA" w:rsidP="002A1E08">
      <w:pPr>
        <w:spacing w:line="360" w:lineRule="auto"/>
        <w:rPr>
          <w:rFonts w:cs="David" w:hint="cs"/>
          <w:sz w:val="24"/>
          <w:szCs w:val="24"/>
          <w:rtl/>
        </w:rPr>
      </w:pPr>
    </w:p>
    <w:p w:rsidR="002A1E08" w:rsidRDefault="002A1E08" w:rsidP="002A1E08">
      <w:pPr>
        <w:spacing w:line="360" w:lineRule="auto"/>
        <w:rPr>
          <w:rFonts w:cs="David" w:hint="cs"/>
          <w:sz w:val="24"/>
          <w:szCs w:val="24"/>
          <w:rtl/>
        </w:rPr>
      </w:pPr>
      <w:bookmarkStart w:id="0" w:name="_GoBack"/>
      <w:r>
        <w:rPr>
          <w:rFonts w:cs="David" w:hint="cs"/>
          <w:sz w:val="24"/>
          <w:szCs w:val="24"/>
          <w:rtl/>
        </w:rPr>
        <w:t xml:space="preserve">שר הפנים </w:t>
      </w:r>
      <w:r w:rsidR="00ED2678">
        <w:rPr>
          <w:rFonts w:cs="David" w:hint="cs"/>
          <w:sz w:val="24"/>
          <w:szCs w:val="24"/>
          <w:rtl/>
        </w:rPr>
        <w:t xml:space="preserve">ידרוש בדרישות התקציב ל2017-18 60 מיליון שקל לתגמול ושיפוי חברי מועצות עיר על פועלם כחברי מועצה, כך דיווח </w:t>
      </w:r>
      <w:r w:rsidR="00ED2678" w:rsidRPr="00A035DA">
        <w:rPr>
          <w:rFonts w:cs="David" w:hint="cs"/>
          <w:b/>
          <w:bCs/>
          <w:sz w:val="24"/>
          <w:szCs w:val="24"/>
          <w:rtl/>
        </w:rPr>
        <w:t>מרדכי כהן</w:t>
      </w:r>
      <w:r w:rsidR="00ED2678">
        <w:rPr>
          <w:rFonts w:cs="David" w:hint="cs"/>
          <w:sz w:val="24"/>
          <w:szCs w:val="24"/>
          <w:rtl/>
        </w:rPr>
        <w:t xml:space="preserve"> ממשרד הפנים לוועדת הפנים בראשות ח"כ </w:t>
      </w:r>
      <w:r w:rsidR="00ED2678" w:rsidRPr="00A035DA">
        <w:rPr>
          <w:rFonts w:cs="David" w:hint="cs"/>
          <w:b/>
          <w:bCs/>
          <w:sz w:val="24"/>
          <w:szCs w:val="24"/>
          <w:rtl/>
        </w:rPr>
        <w:t>דודי אמסלם,</w:t>
      </w:r>
      <w:r w:rsidR="00ED2678">
        <w:rPr>
          <w:rFonts w:cs="David" w:hint="cs"/>
          <w:sz w:val="24"/>
          <w:szCs w:val="24"/>
          <w:rtl/>
        </w:rPr>
        <w:t xml:space="preserve"> שהתכנסה היום בפעם השלישית כדי לוודא שמשרד הפנים מתכוון להסדיר את שיפוי חברי המועצה עוד במהלך הקיץ. </w:t>
      </w:r>
    </w:p>
    <w:p w:rsidR="00ED2678" w:rsidRDefault="00ED2678" w:rsidP="002A1E08">
      <w:pPr>
        <w:spacing w:line="360" w:lineRule="auto"/>
        <w:rPr>
          <w:rFonts w:cs="David" w:hint="cs"/>
          <w:sz w:val="24"/>
          <w:szCs w:val="24"/>
          <w:rtl/>
        </w:rPr>
      </w:pPr>
    </w:p>
    <w:p w:rsidR="00ED2678" w:rsidRDefault="00ED2678" w:rsidP="002A1E08">
      <w:pPr>
        <w:spacing w:line="360" w:lineRule="auto"/>
        <w:rPr>
          <w:rFonts w:cs="David" w:hint="cs"/>
          <w:sz w:val="24"/>
          <w:szCs w:val="24"/>
          <w:rtl/>
        </w:rPr>
      </w:pPr>
      <w:r>
        <w:rPr>
          <w:rFonts w:cs="David" w:hint="cs"/>
          <w:sz w:val="24"/>
          <w:szCs w:val="24"/>
          <w:rtl/>
        </w:rPr>
        <w:t>"</w:t>
      </w:r>
      <w:r w:rsidR="00DC5E89">
        <w:rPr>
          <w:rFonts w:cs="David" w:hint="cs"/>
          <w:sz w:val="24"/>
          <w:szCs w:val="24"/>
          <w:rtl/>
        </w:rPr>
        <w:t xml:space="preserve">הערים הן זרוע ביצועית של המדינה", אמר יו"ר הוועדה ח"כ </w:t>
      </w:r>
      <w:r w:rsidR="00DC5E89" w:rsidRPr="00A035DA">
        <w:rPr>
          <w:rFonts w:cs="David" w:hint="cs"/>
          <w:b/>
          <w:bCs/>
          <w:sz w:val="24"/>
          <w:szCs w:val="24"/>
          <w:rtl/>
        </w:rPr>
        <w:t>אמסלם</w:t>
      </w:r>
      <w:r w:rsidR="00DC5E89">
        <w:rPr>
          <w:rFonts w:cs="David" w:hint="cs"/>
          <w:sz w:val="24"/>
          <w:szCs w:val="24"/>
          <w:rtl/>
        </w:rPr>
        <w:t xml:space="preserve">, "למדינה יש אינטרס לחזק את הדמוקרטיה </w:t>
      </w:r>
      <w:r w:rsidR="00DC5E89">
        <w:rPr>
          <w:rFonts w:cs="David"/>
          <w:sz w:val="24"/>
          <w:szCs w:val="24"/>
          <w:rtl/>
        </w:rPr>
        <w:t>–</w:t>
      </w:r>
      <w:r w:rsidR="00DC5E89">
        <w:rPr>
          <w:rFonts w:cs="David" w:hint="cs"/>
          <w:sz w:val="24"/>
          <w:szCs w:val="24"/>
          <w:rtl/>
        </w:rPr>
        <w:t xml:space="preserve"> שחבר מועצה ישאל שאלות, יבקר במקומות שצריך. אם הוא צריך להעדר ממקום עבודתו בכל שבוע למספר שעות, או שיפוטר מעבודתו העיקרית, או שיפסיק לתפקד כחבר מועצה</w:t>
      </w:r>
      <w:r w:rsidR="006E41B7">
        <w:rPr>
          <w:rFonts w:cs="David" w:hint="cs"/>
          <w:sz w:val="24"/>
          <w:szCs w:val="24"/>
          <w:rtl/>
        </w:rPr>
        <w:t>. בדקנו את המצב בארצות אחרות. בחלק ממדינות המערב חברי מועצה מקבלים שכר, כולל הפרשות סוציאליות. באחרות לפחות החזרי הוצאות. רק אצלנו אנשים משקיעים מזמנם</w:t>
      </w:r>
      <w:r w:rsidR="00670F77">
        <w:rPr>
          <w:rFonts w:cs="David" w:hint="cs"/>
          <w:sz w:val="24"/>
          <w:szCs w:val="24"/>
          <w:rtl/>
        </w:rPr>
        <w:t>, מפעילים את כל הוועדות הסטטוטוריות שבלעדיהן העיריה לא יכולה לזוז, עוזבים את מקום העבודה ולא מקבלים אפילו החזר על החניה".</w:t>
      </w:r>
    </w:p>
    <w:p w:rsidR="009347F1" w:rsidRDefault="009347F1" w:rsidP="002A1E08">
      <w:pPr>
        <w:spacing w:line="360" w:lineRule="auto"/>
        <w:rPr>
          <w:rFonts w:cs="David" w:hint="cs"/>
          <w:sz w:val="24"/>
          <w:szCs w:val="24"/>
          <w:rtl/>
        </w:rPr>
      </w:pPr>
    </w:p>
    <w:p w:rsidR="009347F1" w:rsidRDefault="009347F1" w:rsidP="002A1E08">
      <w:pPr>
        <w:spacing w:line="360" w:lineRule="auto"/>
        <w:rPr>
          <w:rFonts w:cs="David" w:hint="cs"/>
          <w:sz w:val="24"/>
          <w:szCs w:val="24"/>
          <w:rtl/>
        </w:rPr>
      </w:pPr>
      <w:r w:rsidRPr="00A035DA">
        <w:rPr>
          <w:rFonts w:cs="David" w:hint="cs"/>
          <w:b/>
          <w:bCs/>
          <w:sz w:val="24"/>
          <w:szCs w:val="24"/>
          <w:rtl/>
        </w:rPr>
        <w:t>גבריאל גאון</w:t>
      </w:r>
      <w:r>
        <w:rPr>
          <w:rFonts w:cs="David" w:hint="cs"/>
          <w:sz w:val="24"/>
          <w:szCs w:val="24"/>
          <w:rtl/>
        </w:rPr>
        <w:t>, חבר מועצה מזכרת בתיה: "אסור להפיל את הנטל על הרשויות. זה יהיה הרה אסון לרשויות קטנות".</w:t>
      </w:r>
    </w:p>
    <w:p w:rsidR="009347F1" w:rsidRDefault="009347F1" w:rsidP="002A1E08">
      <w:pPr>
        <w:spacing w:line="360" w:lineRule="auto"/>
        <w:rPr>
          <w:rFonts w:cs="David" w:hint="cs"/>
          <w:sz w:val="24"/>
          <w:szCs w:val="24"/>
          <w:rtl/>
        </w:rPr>
      </w:pPr>
    </w:p>
    <w:p w:rsidR="00312624" w:rsidRDefault="00312624" w:rsidP="002A1E08">
      <w:pPr>
        <w:spacing w:line="360" w:lineRule="auto"/>
        <w:rPr>
          <w:rFonts w:cs="David" w:hint="cs"/>
          <w:sz w:val="24"/>
          <w:szCs w:val="24"/>
          <w:rtl/>
        </w:rPr>
      </w:pPr>
      <w:r w:rsidRPr="00A035DA">
        <w:rPr>
          <w:rFonts w:cs="David" w:hint="cs"/>
          <w:b/>
          <w:bCs/>
          <w:sz w:val="24"/>
          <w:szCs w:val="24"/>
          <w:rtl/>
        </w:rPr>
        <w:lastRenderedPageBreak/>
        <w:t>אסי לוי,</w:t>
      </w:r>
      <w:r>
        <w:rPr>
          <w:rFonts w:cs="David" w:hint="cs"/>
          <w:sz w:val="24"/>
          <w:szCs w:val="24"/>
          <w:rtl/>
        </w:rPr>
        <w:t xml:space="preserve"> חבר מועצת קרני שומרון: "אני חבר גם בוועדה קרואה. שם אני מקבל שכר. ואיפה שאני נבחר כנבחר ציבור לא. כמה פעמים עבדו עלינו. אמרו תורידו סגנים בשכר ואז חברי המועצה יקבלו כסף. קיזזנו סגנים וחברי המועצה לא קיבלו כלום. צחקו עלינו. חייבים בשנת התקציב הקרובה להתחיל</w:t>
      </w:r>
      <w:r w:rsidR="00A90A7B">
        <w:rPr>
          <w:rFonts w:cs="David" w:hint="cs"/>
          <w:sz w:val="24"/>
          <w:szCs w:val="24"/>
          <w:rtl/>
        </w:rPr>
        <w:t xml:space="preserve"> </w:t>
      </w:r>
      <w:r>
        <w:rPr>
          <w:rFonts w:cs="David" w:hint="cs"/>
          <w:sz w:val="24"/>
          <w:szCs w:val="24"/>
          <w:rtl/>
        </w:rPr>
        <w:t>לשלם</w:t>
      </w:r>
      <w:r w:rsidR="00E82D26">
        <w:rPr>
          <w:rFonts w:cs="David" w:hint="cs"/>
          <w:sz w:val="24"/>
          <w:szCs w:val="24"/>
          <w:rtl/>
        </w:rPr>
        <w:t>. האוצר תמיד יתנגד".</w:t>
      </w:r>
    </w:p>
    <w:p w:rsidR="00E82D26" w:rsidRDefault="00E82D26" w:rsidP="002A1E08">
      <w:pPr>
        <w:spacing w:line="360" w:lineRule="auto"/>
        <w:rPr>
          <w:rFonts w:cs="David" w:hint="cs"/>
          <w:sz w:val="24"/>
          <w:szCs w:val="24"/>
          <w:rtl/>
        </w:rPr>
      </w:pPr>
    </w:p>
    <w:p w:rsidR="00E82D26" w:rsidRDefault="00E82D26" w:rsidP="002A1E08">
      <w:pPr>
        <w:spacing w:line="360" w:lineRule="auto"/>
        <w:rPr>
          <w:rFonts w:cs="David" w:hint="cs"/>
          <w:sz w:val="24"/>
          <w:szCs w:val="24"/>
          <w:rtl/>
        </w:rPr>
      </w:pPr>
      <w:r>
        <w:rPr>
          <w:rFonts w:cs="David" w:hint="cs"/>
          <w:sz w:val="24"/>
          <w:szCs w:val="24"/>
          <w:rtl/>
        </w:rPr>
        <w:t xml:space="preserve">ח"כ </w:t>
      </w:r>
      <w:r w:rsidRPr="00A90A7B">
        <w:rPr>
          <w:rFonts w:cs="David" w:hint="cs"/>
          <w:b/>
          <w:bCs/>
          <w:sz w:val="24"/>
          <w:szCs w:val="24"/>
          <w:rtl/>
        </w:rPr>
        <w:t>יעל גרמן</w:t>
      </w:r>
      <w:r>
        <w:rPr>
          <w:rFonts w:cs="David" w:hint="cs"/>
          <w:sz w:val="24"/>
          <w:szCs w:val="24"/>
          <w:rtl/>
        </w:rPr>
        <w:t>: "נכון לתת תגמול לחברי מועצה וגם לשלוח אותם להשתלמויות. יכול להיות שהצעת החוק שלי לא תעבור מסיבות פוליטיות, לכן אני מציעה שיו"ר ועדת הפנים יחוקק".</w:t>
      </w:r>
    </w:p>
    <w:p w:rsidR="00E82D26" w:rsidRDefault="00E82D26" w:rsidP="002A1E08">
      <w:pPr>
        <w:spacing w:line="360" w:lineRule="auto"/>
        <w:rPr>
          <w:rFonts w:cs="David" w:hint="cs"/>
          <w:sz w:val="24"/>
          <w:szCs w:val="24"/>
          <w:rtl/>
        </w:rPr>
      </w:pPr>
    </w:p>
    <w:p w:rsidR="00E82D26" w:rsidRDefault="00E82D26" w:rsidP="002A1E08">
      <w:pPr>
        <w:spacing w:line="360" w:lineRule="auto"/>
        <w:rPr>
          <w:rFonts w:cs="David" w:hint="cs"/>
          <w:sz w:val="24"/>
          <w:szCs w:val="24"/>
          <w:rtl/>
        </w:rPr>
      </w:pPr>
      <w:r>
        <w:rPr>
          <w:rFonts w:cs="David" w:hint="cs"/>
          <w:sz w:val="24"/>
          <w:szCs w:val="24"/>
          <w:rtl/>
        </w:rPr>
        <w:t xml:space="preserve">יו"ר הוועדה, ח"כ </w:t>
      </w:r>
      <w:r w:rsidRPr="00A90A7B">
        <w:rPr>
          <w:rFonts w:cs="David" w:hint="cs"/>
          <w:b/>
          <w:bCs/>
          <w:sz w:val="24"/>
          <w:szCs w:val="24"/>
          <w:rtl/>
        </w:rPr>
        <w:t>אמסלם</w:t>
      </w:r>
      <w:r>
        <w:rPr>
          <w:rFonts w:cs="David" w:hint="cs"/>
          <w:sz w:val="24"/>
          <w:szCs w:val="24"/>
          <w:rtl/>
        </w:rPr>
        <w:t>: "הפקידים במשרד הרלוונטי צריכים לקדם. שר הפנים צרי</w:t>
      </w:r>
      <w:r w:rsidR="006E41B7">
        <w:rPr>
          <w:rFonts w:cs="David" w:hint="cs"/>
          <w:sz w:val="24"/>
          <w:szCs w:val="24"/>
          <w:rtl/>
        </w:rPr>
        <w:t>ך לקדם. חקיקה זו סנקציה אחרונה".</w:t>
      </w:r>
    </w:p>
    <w:p w:rsidR="002A1E08" w:rsidRDefault="002A1E08" w:rsidP="002A1E08">
      <w:pPr>
        <w:spacing w:line="360" w:lineRule="auto"/>
        <w:rPr>
          <w:rFonts w:cs="David" w:hint="cs"/>
          <w:sz w:val="24"/>
          <w:szCs w:val="24"/>
          <w:rtl/>
        </w:rPr>
      </w:pPr>
    </w:p>
    <w:bookmarkEnd w:id="0"/>
    <w:p w:rsidR="002A1E08" w:rsidRDefault="002A1E08" w:rsidP="002A1E08">
      <w:pPr>
        <w:spacing w:line="360" w:lineRule="auto"/>
        <w:rPr>
          <w:rFonts w:cs="David"/>
          <w:sz w:val="24"/>
          <w:szCs w:val="24"/>
          <w:rtl/>
        </w:rPr>
      </w:pPr>
      <w:r>
        <w:rPr>
          <w:rFonts w:cs="David" w:hint="cs"/>
          <w:sz w:val="24"/>
          <w:szCs w:val="24"/>
          <w:rtl/>
        </w:rPr>
        <w:t xml:space="preserve">לפרטים </w:t>
      </w:r>
      <w:r>
        <w:rPr>
          <w:rFonts w:cs="David"/>
          <w:sz w:val="24"/>
          <w:szCs w:val="24"/>
          <w:rtl/>
        </w:rPr>
        <w:t>–</w:t>
      </w:r>
    </w:p>
    <w:p w:rsidR="002A1E08" w:rsidRDefault="002A1E08" w:rsidP="002A1E08">
      <w:pPr>
        <w:spacing w:line="360" w:lineRule="auto"/>
        <w:rPr>
          <w:rFonts w:cs="David"/>
          <w:sz w:val="24"/>
          <w:szCs w:val="24"/>
          <w:rtl/>
        </w:rPr>
      </w:pPr>
      <w:r>
        <w:rPr>
          <w:rFonts w:cs="David" w:hint="cs"/>
          <w:sz w:val="24"/>
          <w:szCs w:val="24"/>
          <w:rtl/>
        </w:rPr>
        <w:t>רבקה קנריק</w:t>
      </w:r>
    </w:p>
    <w:p w:rsidR="002A1E08" w:rsidRDefault="002A1E08" w:rsidP="002A1E08">
      <w:pPr>
        <w:spacing w:line="360" w:lineRule="auto"/>
        <w:rPr>
          <w:rFonts w:cs="David"/>
          <w:sz w:val="24"/>
          <w:szCs w:val="24"/>
          <w:rtl/>
        </w:rPr>
      </w:pPr>
      <w:r>
        <w:rPr>
          <w:rFonts w:cs="David" w:hint="cs"/>
          <w:sz w:val="24"/>
          <w:szCs w:val="24"/>
          <w:rtl/>
        </w:rPr>
        <w:t>דוברת ועדת הפנים והגנת הסביבה</w:t>
      </w:r>
    </w:p>
    <w:p w:rsidR="002A1E08" w:rsidRDefault="002A1E08" w:rsidP="002A1E08">
      <w:pPr>
        <w:spacing w:line="360" w:lineRule="auto"/>
        <w:rPr>
          <w:rFonts w:cs="David"/>
          <w:sz w:val="24"/>
          <w:szCs w:val="24"/>
          <w:rtl/>
        </w:rPr>
      </w:pPr>
      <w:r>
        <w:rPr>
          <w:rFonts w:cs="David" w:hint="cs"/>
          <w:sz w:val="24"/>
          <w:szCs w:val="24"/>
          <w:rtl/>
        </w:rPr>
        <w:t>והוועדה למאבק בנגעי הסמים והאלכוהול</w:t>
      </w:r>
    </w:p>
    <w:p w:rsidR="002A1E08" w:rsidRDefault="002A1E08" w:rsidP="002A1E08">
      <w:r>
        <w:rPr>
          <w:rFonts w:cs="David" w:hint="cs"/>
          <w:sz w:val="24"/>
          <w:szCs w:val="24"/>
          <w:rtl/>
        </w:rPr>
        <w:t>050-6230458</w:t>
      </w:r>
    </w:p>
    <w:p w:rsidR="002A1E08" w:rsidRPr="00C323C0" w:rsidRDefault="002A1E08" w:rsidP="002A1E08">
      <w:pPr>
        <w:rPr>
          <w:rFonts w:hint="cs"/>
        </w:rPr>
      </w:pPr>
    </w:p>
    <w:p w:rsidR="000A158E" w:rsidRPr="002A1E08" w:rsidRDefault="000A158E"/>
    <w:sectPr w:rsidR="000A158E" w:rsidRPr="002A1E08" w:rsidSect="005940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E08"/>
    <w:rsid w:val="000A158E"/>
    <w:rsid w:val="00207C3C"/>
    <w:rsid w:val="002A1E08"/>
    <w:rsid w:val="002B03F8"/>
    <w:rsid w:val="00312624"/>
    <w:rsid w:val="00594004"/>
    <w:rsid w:val="00670F77"/>
    <w:rsid w:val="006E41B7"/>
    <w:rsid w:val="0077517D"/>
    <w:rsid w:val="009347F1"/>
    <w:rsid w:val="00A035DA"/>
    <w:rsid w:val="00A90A7B"/>
    <w:rsid w:val="00CA696C"/>
    <w:rsid w:val="00DC5E89"/>
    <w:rsid w:val="00DF63D2"/>
    <w:rsid w:val="00E82D26"/>
    <w:rsid w:val="00ED26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E08"/>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1E08"/>
    <w:rPr>
      <w:rFonts w:ascii="Tahoma" w:hAnsi="Tahoma" w:cs="Tahoma"/>
      <w:sz w:val="16"/>
      <w:szCs w:val="16"/>
    </w:rPr>
  </w:style>
  <w:style w:type="character" w:customStyle="1" w:styleId="a4">
    <w:name w:val="טקסט בלונים תו"/>
    <w:basedOn w:val="a0"/>
    <w:link w:val="a3"/>
    <w:uiPriority w:val="99"/>
    <w:semiHidden/>
    <w:rsid w:val="002A1E0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E08"/>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1E08"/>
    <w:rPr>
      <w:rFonts w:ascii="Tahoma" w:hAnsi="Tahoma" w:cs="Tahoma"/>
      <w:sz w:val="16"/>
      <w:szCs w:val="16"/>
    </w:rPr>
  </w:style>
  <w:style w:type="character" w:customStyle="1" w:styleId="a4">
    <w:name w:val="טקסט בלונים תו"/>
    <w:basedOn w:val="a0"/>
    <w:link w:val="a3"/>
    <w:uiPriority w:val="99"/>
    <w:semiHidden/>
    <w:rsid w:val="002A1E0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96D0B0-2291-4324-9F5D-F0A3808A291E}"/>
</file>

<file path=customXml/itemProps2.xml><?xml version="1.0" encoding="utf-8"?>
<ds:datastoreItem xmlns:ds="http://schemas.openxmlformats.org/officeDocument/2006/customXml" ds:itemID="{7AE9D1A1-FC18-4B66-944F-A0F476751431}"/>
</file>

<file path=customXml/itemProps3.xml><?xml version="1.0" encoding="utf-8"?>
<ds:datastoreItem xmlns:ds="http://schemas.openxmlformats.org/officeDocument/2006/customXml" ds:itemID="{2F8E6AB6-732C-4FB4-9820-BE21B78A5225}"/>
</file>

<file path=docProps/app.xml><?xml version="1.0" encoding="utf-8"?>
<Properties xmlns="http://schemas.openxmlformats.org/officeDocument/2006/extended-properties" xmlns:vt="http://schemas.openxmlformats.org/officeDocument/2006/docPropsVTypes">
  <Template>Normal.dotm</Template>
  <TotalTime>61</TotalTime>
  <Pages>2</Pages>
  <Words>313</Words>
  <Characters>1566</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רבקה קנריק</dc:creator>
  <cp:lastModifiedBy>רבקה קנריק</cp:lastModifiedBy>
  <cp:revision>1</cp:revision>
  <dcterms:created xsi:type="dcterms:W3CDTF">2016-06-27T06:46:00Z</dcterms:created>
  <dcterms:modified xsi:type="dcterms:W3CDTF">2016-06-27T08:24:00Z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2004082</vt:r8>
  </property>
</Properties>
</file>