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810" w:rsidRPr="00DD4810" w:rsidRDefault="00DD4810" w:rsidP="006930E7">
      <w:pPr>
        <w:shd w:val="clear" w:color="auto" w:fill="FFFFFF"/>
        <w:spacing w:after="0" w:line="240" w:lineRule="auto"/>
        <w:ind w:left="1440" w:firstLine="720"/>
        <w:jc w:val="both"/>
        <w:rPr>
          <w:rFonts w:asciiTheme="minorBidi" w:eastAsia="Times New Roman" w:hAnsiTheme="minorBidi"/>
          <w:color w:val="222222"/>
          <w:rtl/>
        </w:rPr>
      </w:pPr>
      <w:r w:rsidRPr="00DD4810">
        <w:rPr>
          <w:rFonts w:asciiTheme="minorBidi" w:hAnsiTheme="minorBidi"/>
          <w:noProof/>
        </w:rPr>
        <w:drawing>
          <wp:inline distT="0" distB="0" distL="0" distR="0" wp14:anchorId="370F8CE4" wp14:editId="6A9CD713">
            <wp:extent cx="1685925" cy="1435348"/>
            <wp:effectExtent l="0" t="0" r="0" b="0"/>
            <wp:docPr id="2" name="תמונה 2" descr="LOGO_FORUM_DIUR_FACEBOOK_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FORUM_DIUR_FACEBOOK_new"/>
                    <pic:cNvPicPr>
                      <a:picLocks noChangeAspect="1" noChangeArrowheads="1"/>
                    </pic:cNvPicPr>
                  </pic:nvPicPr>
                  <pic:blipFill>
                    <a:blip r:embed="rId8"/>
                    <a:srcRect/>
                    <a:stretch>
                      <a:fillRect/>
                    </a:stretch>
                  </pic:blipFill>
                  <pic:spPr bwMode="auto">
                    <a:xfrm>
                      <a:off x="0" y="0"/>
                      <a:ext cx="1731407" cy="1474070"/>
                    </a:xfrm>
                    <a:prstGeom prst="rect">
                      <a:avLst/>
                    </a:prstGeom>
                    <a:noFill/>
                    <a:ln w="9525">
                      <a:noFill/>
                      <a:miter lim="800000"/>
                      <a:headEnd/>
                      <a:tailEnd/>
                    </a:ln>
                  </pic:spPr>
                </pic:pic>
              </a:graphicData>
            </a:graphic>
          </wp:inline>
        </w:drawing>
      </w:r>
    </w:p>
    <w:p w:rsidR="00DD4810" w:rsidRPr="000846B9" w:rsidRDefault="00DD4810" w:rsidP="00C155FF">
      <w:pPr>
        <w:shd w:val="clear" w:color="auto" w:fill="FFFFFF"/>
        <w:spacing w:after="0" w:line="240" w:lineRule="auto"/>
        <w:jc w:val="both"/>
        <w:rPr>
          <w:rFonts w:asciiTheme="minorBidi" w:eastAsia="Times New Roman" w:hAnsiTheme="minorBidi"/>
          <w:b/>
          <w:bCs/>
          <w:color w:val="222222"/>
          <w:sz w:val="52"/>
          <w:szCs w:val="52"/>
          <w:u w:val="single"/>
          <w:rtl/>
        </w:rPr>
      </w:pPr>
    </w:p>
    <w:p w:rsidR="002F3654" w:rsidRPr="000846B9" w:rsidRDefault="002F3654" w:rsidP="000846B9">
      <w:pPr>
        <w:spacing w:after="0" w:line="360" w:lineRule="auto"/>
        <w:jc w:val="center"/>
        <w:rPr>
          <w:sz w:val="36"/>
          <w:szCs w:val="36"/>
          <w:u w:val="single"/>
          <w:rtl/>
        </w:rPr>
      </w:pPr>
      <w:r w:rsidRPr="000846B9">
        <w:rPr>
          <w:rFonts w:hint="cs"/>
          <w:b/>
          <w:bCs/>
          <w:sz w:val="36"/>
          <w:szCs w:val="36"/>
          <w:u w:val="single"/>
          <w:rtl/>
        </w:rPr>
        <w:t xml:space="preserve">נייר עמדה בנושא: </w:t>
      </w:r>
      <w:r w:rsidRPr="000846B9">
        <w:rPr>
          <w:rFonts w:hint="cs"/>
          <w:b/>
          <w:bCs/>
          <w:sz w:val="36"/>
          <w:szCs w:val="36"/>
          <w:u w:val="single"/>
          <w:rtl/>
        </w:rPr>
        <w:t>הטרדות מיניות של נשים בחברות המשכנות</w:t>
      </w:r>
    </w:p>
    <w:p w:rsidR="000846B9" w:rsidRPr="000846B9" w:rsidRDefault="000846B9" w:rsidP="000846B9">
      <w:pPr>
        <w:spacing w:after="0" w:line="360" w:lineRule="auto"/>
        <w:jc w:val="both"/>
        <w:rPr>
          <w:b/>
          <w:bCs/>
          <w:sz w:val="24"/>
          <w:szCs w:val="24"/>
          <w:rtl/>
        </w:rPr>
      </w:pPr>
      <w:r w:rsidRPr="000846B9">
        <w:rPr>
          <w:rFonts w:hint="cs"/>
          <w:b/>
          <w:bCs/>
          <w:sz w:val="24"/>
          <w:szCs w:val="24"/>
          <w:rtl/>
        </w:rPr>
        <w:t xml:space="preserve">המצב היום: </w:t>
      </w:r>
    </w:p>
    <w:p w:rsidR="002F3654" w:rsidRPr="000846B9" w:rsidRDefault="002F3654" w:rsidP="000846B9">
      <w:pPr>
        <w:spacing w:after="0" w:line="360" w:lineRule="auto"/>
        <w:jc w:val="both"/>
        <w:rPr>
          <w:sz w:val="24"/>
          <w:szCs w:val="24"/>
          <w:rtl/>
        </w:rPr>
      </w:pPr>
      <w:r w:rsidRPr="000846B9">
        <w:rPr>
          <w:rFonts w:hint="cs"/>
          <w:sz w:val="24"/>
          <w:szCs w:val="24"/>
          <w:rtl/>
        </w:rPr>
        <w:t>נשים עניות מוחלשות וחסרות אמצעים או יכולת הגנה חשופות הרבה יותר לפגיעות והטרדות מיניות. יש לזכור, כי אותן נשים תלויות בעובדי החברות המשכנות כמעט בכל תחום חייהן. אם בענ</w:t>
      </w:r>
      <w:r w:rsidR="000846B9">
        <w:rPr>
          <w:rFonts w:hint="cs"/>
          <w:sz w:val="24"/>
          <w:szCs w:val="24"/>
          <w:rtl/>
        </w:rPr>
        <w:t>י</w:t>
      </w:r>
      <w:r w:rsidRPr="000846B9">
        <w:rPr>
          <w:rFonts w:hint="cs"/>
          <w:sz w:val="24"/>
          <w:szCs w:val="24"/>
          <w:rtl/>
        </w:rPr>
        <w:t xml:space="preserve">יני הנחות בשכר דירה, בהסדרי חוב, בכל תיקון ושיפוץ חיוני שהוא ועוד. במקרים רבים חששו נשים לחשוף עצמן באמירה "ואם מחר תהיה לי בעיה בחשמל - הם לא יתקנו" או "ואם מחר תהיה לי בעיה בשכר דירה - הם תכף לא יסכימו". שלא לדבר על החשש שלא לקבל את קורת הגג המיוחלת, הקובעת חייהן ועתידן ו/או הסיוע העלוב בשכר הדירה המשמש לפעמים את הגבול בין חיים למוות. אמירות אלו חושפות את פגיעותן ופחדן הנמשך, שההטרדות המיניות הן קצה הקרחון שלו כיוון שהחופש להתעלל בהן קיים בכל תחומי חייהן. כלומר, תלותן ב"חסדי" החברות המשכנות הופכת אותן לפגיעות, כאשר כל תלונה פותחת פתח לפחד מהתעללות עתידית מכל סוג. </w:t>
      </w:r>
    </w:p>
    <w:p w:rsidR="000846B9" w:rsidRDefault="000846B9" w:rsidP="000846B9">
      <w:pPr>
        <w:spacing w:after="0" w:line="360" w:lineRule="auto"/>
        <w:jc w:val="both"/>
        <w:rPr>
          <w:sz w:val="24"/>
          <w:szCs w:val="24"/>
          <w:rtl/>
        </w:rPr>
      </w:pPr>
    </w:p>
    <w:p w:rsidR="002F3654" w:rsidRPr="000846B9" w:rsidRDefault="002F3654" w:rsidP="000846B9">
      <w:pPr>
        <w:spacing w:after="0" w:line="360" w:lineRule="auto"/>
        <w:jc w:val="both"/>
        <w:rPr>
          <w:sz w:val="24"/>
          <w:szCs w:val="24"/>
          <w:rtl/>
        </w:rPr>
      </w:pPr>
      <w:r w:rsidRPr="000846B9">
        <w:rPr>
          <w:rFonts w:hint="cs"/>
          <w:sz w:val="24"/>
          <w:szCs w:val="24"/>
          <w:rtl/>
        </w:rPr>
        <w:t>חמור הדבר כי בשל עוניין וחוסר בטחונן והיותן זקוקות לעזרה, הן הפכו לקרקע פורייה לניצול מיני  וסחטנות</w:t>
      </w:r>
      <w:r w:rsidR="000846B9">
        <w:rPr>
          <w:rFonts w:hint="cs"/>
          <w:sz w:val="24"/>
          <w:szCs w:val="24"/>
          <w:rtl/>
        </w:rPr>
        <w:t>.</w:t>
      </w:r>
      <w:r w:rsidRPr="000846B9">
        <w:rPr>
          <w:rFonts w:hint="cs"/>
          <w:sz w:val="24"/>
          <w:szCs w:val="24"/>
          <w:rtl/>
        </w:rPr>
        <w:t xml:space="preserve"> דווקא במקום שבו אמורים לספק את הסיוע לו הן זקוקות  נמצאות אותן נשים תחת מכבש לחצים מצד פקידים רכזי שטח וגורמים בעלי השפעה כבדה על חייהן ומוצ</w:t>
      </w:r>
      <w:r w:rsidR="000846B9">
        <w:rPr>
          <w:rFonts w:hint="cs"/>
          <w:sz w:val="24"/>
          <w:szCs w:val="24"/>
          <w:rtl/>
        </w:rPr>
        <w:t>אות עצמן מוטרדות נאנסות מושפלות</w:t>
      </w:r>
      <w:r w:rsidRPr="000846B9">
        <w:rPr>
          <w:rFonts w:hint="cs"/>
          <w:sz w:val="24"/>
          <w:szCs w:val="24"/>
          <w:rtl/>
        </w:rPr>
        <w:t>. כמות העדויות על הטרדות מיניות מעוררות חשש, כי כמות הטרדות אלה גדולה עוד יותר והיקף התופעה רחב בהרבה ממה שמוכר לרשויות אך רובן אפילו חוששות לדבר.</w:t>
      </w:r>
      <w:r w:rsidR="000846B9">
        <w:rPr>
          <w:rFonts w:hint="cs"/>
          <w:sz w:val="24"/>
          <w:szCs w:val="24"/>
          <w:rtl/>
        </w:rPr>
        <w:t xml:space="preserve"> נ</w:t>
      </w:r>
      <w:r w:rsidRPr="000846B9">
        <w:rPr>
          <w:rFonts w:hint="cs"/>
          <w:sz w:val="24"/>
          <w:szCs w:val="24"/>
          <w:rtl/>
        </w:rPr>
        <w:t>חשפו עתה עדויות איומות על הטרדות מיניות בעמידר אך סביר שהתופעה קיימת בכלל החברות המשכנות. התמונה האיומה היא של עשרות ואלפי נשים החרדות לגורלן ולגורל ילדיהן בהעדר ביטחון דיורי נמצאות תחת כפייה מתמשכת של מדיניות המשליכה אותן אל לוע הארי</w:t>
      </w:r>
    </w:p>
    <w:p w:rsidR="002F3654" w:rsidRPr="000846B9" w:rsidRDefault="002F3654" w:rsidP="000846B9">
      <w:pPr>
        <w:spacing w:after="0" w:line="360" w:lineRule="auto"/>
        <w:jc w:val="both"/>
        <w:rPr>
          <w:sz w:val="24"/>
          <w:szCs w:val="24"/>
          <w:rtl/>
        </w:rPr>
      </w:pPr>
    </w:p>
    <w:p w:rsidR="000846B9" w:rsidRDefault="000846B9" w:rsidP="000846B9">
      <w:pPr>
        <w:spacing w:after="0" w:line="360" w:lineRule="auto"/>
        <w:jc w:val="both"/>
        <w:rPr>
          <w:sz w:val="24"/>
          <w:szCs w:val="24"/>
          <w:rtl/>
        </w:rPr>
      </w:pPr>
    </w:p>
    <w:p w:rsidR="000846B9" w:rsidRDefault="000846B9" w:rsidP="000846B9">
      <w:pPr>
        <w:spacing w:after="0" w:line="360" w:lineRule="auto"/>
        <w:jc w:val="both"/>
        <w:rPr>
          <w:sz w:val="24"/>
          <w:szCs w:val="24"/>
          <w:rtl/>
        </w:rPr>
      </w:pPr>
    </w:p>
    <w:p w:rsidR="000846B9" w:rsidRPr="000846B9" w:rsidRDefault="000846B9" w:rsidP="000846B9">
      <w:pPr>
        <w:spacing w:after="0" w:line="360" w:lineRule="auto"/>
        <w:jc w:val="both"/>
        <w:rPr>
          <w:b/>
          <w:bCs/>
          <w:sz w:val="24"/>
          <w:szCs w:val="24"/>
          <w:rtl/>
        </w:rPr>
      </w:pPr>
      <w:r w:rsidRPr="000846B9">
        <w:rPr>
          <w:rFonts w:hint="cs"/>
          <w:b/>
          <w:bCs/>
          <w:sz w:val="24"/>
          <w:szCs w:val="24"/>
          <w:rtl/>
        </w:rPr>
        <w:lastRenderedPageBreak/>
        <w:t>אז מה עושים?</w:t>
      </w:r>
    </w:p>
    <w:p w:rsidR="002F3654" w:rsidRPr="000846B9" w:rsidRDefault="002F3654" w:rsidP="000846B9">
      <w:pPr>
        <w:spacing w:after="0" w:line="360" w:lineRule="auto"/>
        <w:jc w:val="both"/>
        <w:rPr>
          <w:sz w:val="24"/>
          <w:szCs w:val="24"/>
          <w:rtl/>
        </w:rPr>
      </w:pPr>
      <w:r w:rsidRPr="000846B9">
        <w:rPr>
          <w:rFonts w:hint="cs"/>
          <w:sz w:val="24"/>
          <w:szCs w:val="24"/>
          <w:rtl/>
        </w:rPr>
        <w:t>פורום הדיור הציבורי רואה בחומרה רבה התנהלות זו מצד פקידים ובעלי כ</w:t>
      </w:r>
      <w:r w:rsidR="000846B9">
        <w:rPr>
          <w:rFonts w:hint="cs"/>
          <w:sz w:val="24"/>
          <w:szCs w:val="24"/>
          <w:rtl/>
        </w:rPr>
        <w:t>ו</w:t>
      </w:r>
      <w:r w:rsidRPr="000846B9">
        <w:rPr>
          <w:rFonts w:hint="cs"/>
          <w:sz w:val="24"/>
          <w:szCs w:val="24"/>
          <w:rtl/>
        </w:rPr>
        <w:t>ח בחברות המשכנות ורואה חשיבות רבה בהעלאת המודעות לעצם קיומם של הטרדות מיניות וכפייה מינית של נשים מחוסרות קורת גג ודיירות בדיור הציבורי. יש  צורך מיידי להתייחסות ממשלתית בנושא מיגור התופעה ולקיחת אחריות.</w:t>
      </w:r>
      <w:r w:rsidR="000846B9">
        <w:rPr>
          <w:rFonts w:hint="cs"/>
          <w:sz w:val="24"/>
          <w:szCs w:val="24"/>
          <w:rtl/>
        </w:rPr>
        <w:t xml:space="preserve"> </w:t>
      </w:r>
      <w:r w:rsidRPr="000846B9">
        <w:rPr>
          <w:rFonts w:hint="cs"/>
          <w:sz w:val="24"/>
          <w:szCs w:val="24"/>
          <w:rtl/>
        </w:rPr>
        <w:t>יש צורך בנהלים חדשים, שיספקו לאותן הנשים מרחב מוגן ונגישות לזכויותיהן מבלי שיאלצו להיות מאויימות על ידי פקידים ובעלי כ</w:t>
      </w:r>
      <w:r w:rsidR="000846B9">
        <w:rPr>
          <w:rFonts w:hint="cs"/>
          <w:sz w:val="24"/>
          <w:szCs w:val="24"/>
          <w:rtl/>
        </w:rPr>
        <w:t>ו</w:t>
      </w:r>
      <w:r w:rsidRPr="000846B9">
        <w:rPr>
          <w:rFonts w:hint="cs"/>
          <w:sz w:val="24"/>
          <w:szCs w:val="24"/>
          <w:rtl/>
        </w:rPr>
        <w:t>ח.</w:t>
      </w:r>
    </w:p>
    <w:p w:rsidR="002F3654" w:rsidRPr="000846B9" w:rsidRDefault="002F3654" w:rsidP="000846B9">
      <w:pPr>
        <w:spacing w:after="0" w:line="360" w:lineRule="auto"/>
        <w:jc w:val="both"/>
        <w:rPr>
          <w:sz w:val="24"/>
          <w:szCs w:val="24"/>
          <w:rtl/>
        </w:rPr>
      </w:pPr>
      <w:r w:rsidRPr="000846B9">
        <w:rPr>
          <w:rFonts w:hint="cs"/>
          <w:sz w:val="24"/>
          <w:szCs w:val="24"/>
          <w:rtl/>
        </w:rPr>
        <w:t xml:space="preserve">ברור גם, שככל שהמצוקה גדולה יותר, כך גם יש קרקע פוריה יותר להתעללות מצד מי שממונים על פתרונה - עובדי החברות. ולכן, חיוני להתגייס להקטנת מצוקה זו בדרך של הגדלה מיידית ומשמעותית של מלאי הדירות הציבוריות. בנוסף, נוהל תקין לטיפול בכל פנייה לעובד החברה, בכל נושא שהוא שיהיה זמין בכל תלונה או עתירה חיוני להתמודדות עם כל התעללות של עובדי החברות בפונות אליהם. ראו סעיף 7 ונספח בהמשך. </w:t>
      </w:r>
    </w:p>
    <w:p w:rsidR="000846B9" w:rsidRDefault="000846B9" w:rsidP="000846B9">
      <w:pPr>
        <w:spacing w:after="0" w:line="360" w:lineRule="auto"/>
        <w:jc w:val="both"/>
        <w:rPr>
          <w:b/>
          <w:bCs/>
          <w:sz w:val="24"/>
          <w:szCs w:val="24"/>
          <w:rtl/>
        </w:rPr>
      </w:pPr>
    </w:p>
    <w:p w:rsidR="002F3654" w:rsidRPr="000846B9" w:rsidRDefault="002F3654" w:rsidP="000846B9">
      <w:pPr>
        <w:spacing w:after="0" w:line="360" w:lineRule="auto"/>
        <w:jc w:val="both"/>
        <w:rPr>
          <w:sz w:val="24"/>
          <w:szCs w:val="24"/>
          <w:rtl/>
        </w:rPr>
      </w:pPr>
      <w:r w:rsidRPr="000846B9">
        <w:rPr>
          <w:rFonts w:hint="cs"/>
          <w:b/>
          <w:bCs/>
          <w:sz w:val="24"/>
          <w:szCs w:val="24"/>
          <w:rtl/>
        </w:rPr>
        <w:t>להלן תביעותינו לאותם נהלים שיעזרו להתמודד עם התנהלות חמורה זו של עובדי החברות המשכנות ולמגרה</w:t>
      </w:r>
      <w:r w:rsidRPr="000846B9">
        <w:rPr>
          <w:rFonts w:hint="cs"/>
          <w:sz w:val="24"/>
          <w:szCs w:val="24"/>
          <w:rtl/>
        </w:rPr>
        <w:t>:</w:t>
      </w:r>
    </w:p>
    <w:p w:rsidR="002F3654" w:rsidRPr="000846B9" w:rsidRDefault="002F3654" w:rsidP="000846B9">
      <w:pPr>
        <w:spacing w:after="0" w:line="360" w:lineRule="auto"/>
        <w:jc w:val="both"/>
        <w:rPr>
          <w:sz w:val="24"/>
          <w:szCs w:val="24"/>
          <w:rtl/>
        </w:rPr>
      </w:pPr>
      <w:r w:rsidRPr="000846B9">
        <w:rPr>
          <w:rFonts w:hint="cs"/>
          <w:sz w:val="24"/>
          <w:szCs w:val="24"/>
          <w:rtl/>
        </w:rPr>
        <w:t xml:space="preserve"> 1.  לחייב את החברות המשכנות לקיים הכשרות קורסים להעלאת המודעות וחידוד הנהלים בכל הקשור  לפגיעות מיניות ולמניעתן. </w:t>
      </w:r>
    </w:p>
    <w:p w:rsidR="002F3654" w:rsidRPr="000846B9" w:rsidRDefault="002F3654" w:rsidP="000846B9">
      <w:pPr>
        <w:shd w:val="clear" w:color="auto" w:fill="FFFFFF"/>
        <w:spacing w:after="0" w:line="360" w:lineRule="auto"/>
        <w:jc w:val="both"/>
        <w:rPr>
          <w:rFonts w:ascii="Arial" w:eastAsia="Times New Roman" w:hAnsi="Arial" w:cs="Arial"/>
          <w:b/>
          <w:bCs/>
          <w:color w:val="222222"/>
          <w:sz w:val="24"/>
          <w:szCs w:val="24"/>
          <w:u w:val="single"/>
          <w:rtl/>
        </w:rPr>
      </w:pPr>
      <w:r w:rsidRPr="000846B9">
        <w:rPr>
          <w:rFonts w:hint="cs"/>
          <w:sz w:val="24"/>
          <w:szCs w:val="24"/>
          <w:rtl/>
        </w:rPr>
        <w:t xml:space="preserve">2. </w:t>
      </w:r>
      <w:r w:rsidRPr="000846B9">
        <w:rPr>
          <w:rFonts w:ascii="Arial" w:eastAsia="Times New Roman" w:hAnsi="Arial" w:cs="Arial"/>
          <w:color w:val="222222"/>
          <w:sz w:val="24"/>
          <w:szCs w:val="24"/>
          <w:rtl/>
        </w:rPr>
        <w:t>מן הראוי כי תצא הנחיה כי כל דייר</w:t>
      </w:r>
      <w:r w:rsidRPr="000846B9">
        <w:rPr>
          <w:rFonts w:ascii="Arial" w:eastAsia="Times New Roman" w:hAnsi="Arial" w:cs="Arial" w:hint="cs"/>
          <w:color w:val="222222"/>
          <w:sz w:val="24"/>
          <w:szCs w:val="24"/>
          <w:rtl/>
        </w:rPr>
        <w:t>ת</w:t>
      </w:r>
      <w:r w:rsidRPr="000846B9">
        <w:rPr>
          <w:rFonts w:ascii="Arial" w:eastAsia="Times New Roman" w:hAnsi="Arial" w:cs="Arial"/>
          <w:color w:val="222222"/>
          <w:sz w:val="24"/>
          <w:szCs w:val="24"/>
          <w:rtl/>
        </w:rPr>
        <w:t xml:space="preserve">  רשאי</w:t>
      </w:r>
      <w:r w:rsidRPr="000846B9">
        <w:rPr>
          <w:rFonts w:ascii="Arial" w:eastAsia="Times New Roman" w:hAnsi="Arial" w:cs="Arial" w:hint="cs"/>
          <w:color w:val="222222"/>
          <w:sz w:val="24"/>
          <w:szCs w:val="24"/>
          <w:rtl/>
        </w:rPr>
        <w:t>ת</w:t>
      </w:r>
      <w:r w:rsidRPr="000846B9">
        <w:rPr>
          <w:rFonts w:ascii="Arial" w:eastAsia="Times New Roman" w:hAnsi="Arial" w:cs="Arial"/>
          <w:color w:val="222222"/>
          <w:sz w:val="24"/>
          <w:szCs w:val="24"/>
          <w:rtl/>
        </w:rPr>
        <w:t xml:space="preserve"> להביא עמ</w:t>
      </w:r>
      <w:r w:rsidRPr="000846B9">
        <w:rPr>
          <w:rFonts w:ascii="Arial" w:eastAsia="Times New Roman" w:hAnsi="Arial" w:cs="Arial" w:hint="cs"/>
          <w:color w:val="222222"/>
          <w:sz w:val="24"/>
          <w:szCs w:val="24"/>
          <w:rtl/>
        </w:rPr>
        <w:t>ה</w:t>
      </w:r>
      <w:r w:rsidRPr="000846B9">
        <w:rPr>
          <w:rFonts w:ascii="Arial" w:eastAsia="Times New Roman" w:hAnsi="Arial" w:cs="Arial"/>
          <w:color w:val="222222"/>
          <w:sz w:val="24"/>
          <w:szCs w:val="24"/>
          <w:rtl/>
        </w:rPr>
        <w:t xml:space="preserve"> כל מלווה שהוא על פי בחירת</w:t>
      </w:r>
      <w:r w:rsidRPr="000846B9">
        <w:rPr>
          <w:rFonts w:ascii="Arial" w:eastAsia="Times New Roman" w:hAnsi="Arial" w:cs="Arial" w:hint="cs"/>
          <w:color w:val="222222"/>
          <w:sz w:val="24"/>
          <w:szCs w:val="24"/>
          <w:rtl/>
        </w:rPr>
        <w:t>ה</w:t>
      </w:r>
      <w:r w:rsidRPr="000846B9">
        <w:rPr>
          <w:rFonts w:ascii="Arial" w:eastAsia="Times New Roman" w:hAnsi="Arial" w:cs="Arial"/>
          <w:color w:val="222222"/>
          <w:sz w:val="24"/>
          <w:szCs w:val="24"/>
          <w:rtl/>
        </w:rPr>
        <w:t> ו/או לשלוח נציג מטעמ</w:t>
      </w:r>
      <w:r w:rsidRPr="000846B9">
        <w:rPr>
          <w:rFonts w:ascii="Arial" w:eastAsia="Times New Roman" w:hAnsi="Arial" w:cs="Arial" w:hint="cs"/>
          <w:color w:val="222222"/>
          <w:sz w:val="24"/>
          <w:szCs w:val="24"/>
          <w:rtl/>
        </w:rPr>
        <w:t>ה</w:t>
      </w:r>
      <w:r w:rsidRPr="000846B9">
        <w:rPr>
          <w:rFonts w:ascii="Arial" w:eastAsia="Times New Roman" w:hAnsi="Arial" w:cs="Arial"/>
          <w:color w:val="222222"/>
          <w:sz w:val="24"/>
          <w:szCs w:val="24"/>
          <w:rtl/>
        </w:rPr>
        <w:t xml:space="preserve"> בעזרת י</w:t>
      </w:r>
      <w:r w:rsidR="000846B9">
        <w:rPr>
          <w:rFonts w:ascii="Arial" w:eastAsia="Times New Roman" w:hAnsi="Arial" w:cs="Arial" w:hint="cs"/>
          <w:color w:val="222222"/>
          <w:sz w:val="24"/>
          <w:szCs w:val="24"/>
          <w:rtl/>
        </w:rPr>
        <w:t>י</w:t>
      </w:r>
      <w:r w:rsidRPr="000846B9">
        <w:rPr>
          <w:rFonts w:ascii="Arial" w:eastAsia="Times New Roman" w:hAnsi="Arial" w:cs="Arial"/>
          <w:color w:val="222222"/>
          <w:sz w:val="24"/>
          <w:szCs w:val="24"/>
          <w:rtl/>
        </w:rPr>
        <w:t>פוי כוח במידת הצורך.</w:t>
      </w:r>
      <w:r w:rsidRPr="000846B9">
        <w:rPr>
          <w:rFonts w:ascii="Arial" w:eastAsia="Times New Roman" w:hAnsi="Arial" w:cs="Arial"/>
          <w:b/>
          <w:bCs/>
          <w:color w:val="222222"/>
          <w:sz w:val="24"/>
          <w:szCs w:val="24"/>
          <w:rtl/>
        </w:rPr>
        <w:t> </w:t>
      </w:r>
      <w:r w:rsidRPr="000846B9">
        <w:rPr>
          <w:rFonts w:ascii="Arial" w:eastAsia="Times New Roman" w:hAnsi="Arial" w:cs="Arial"/>
          <w:b/>
          <w:bCs/>
          <w:color w:val="222222"/>
          <w:sz w:val="24"/>
          <w:szCs w:val="24"/>
          <w:u w:val="single"/>
          <w:rtl/>
        </w:rPr>
        <w:t>על  הנחייה זו גם להתפרסם במודעה שתתלה בסניף בשפות השונות.</w:t>
      </w:r>
      <w:r w:rsidRPr="000846B9">
        <w:rPr>
          <w:rFonts w:ascii="Arial" w:eastAsia="Times New Roman" w:hAnsi="Arial" w:cs="Arial"/>
          <w:color w:val="222222"/>
          <w:sz w:val="24"/>
          <w:szCs w:val="24"/>
          <w:rtl/>
        </w:rPr>
        <w:t xml:space="preserve"> </w:t>
      </w:r>
      <w:r w:rsidRPr="000846B9">
        <w:rPr>
          <w:rFonts w:ascii="Arial" w:eastAsia="Times New Roman" w:hAnsi="Arial" w:cs="Arial"/>
          <w:b/>
          <w:bCs/>
          <w:color w:val="222222"/>
          <w:sz w:val="24"/>
          <w:szCs w:val="24"/>
          <w:u w:val="single"/>
          <w:rtl/>
        </w:rPr>
        <w:t xml:space="preserve">במודעה זו יצויין גם טל וכתובת </w:t>
      </w:r>
      <w:r w:rsidRPr="000846B9">
        <w:rPr>
          <w:rFonts w:ascii="Arial" w:eastAsia="Times New Roman" w:hAnsi="Arial" w:cs="Arial" w:hint="cs"/>
          <w:b/>
          <w:bCs/>
          <w:color w:val="222222"/>
          <w:sz w:val="24"/>
          <w:szCs w:val="24"/>
          <w:u w:val="single"/>
          <w:rtl/>
        </w:rPr>
        <w:t xml:space="preserve">הדואר האלקטרוני </w:t>
      </w:r>
      <w:r w:rsidRPr="000846B9">
        <w:rPr>
          <w:rFonts w:ascii="Arial" w:eastAsia="Times New Roman" w:hAnsi="Arial" w:cs="Arial"/>
          <w:b/>
          <w:bCs/>
          <w:color w:val="222222"/>
          <w:sz w:val="24"/>
          <w:szCs w:val="24"/>
          <w:u w:val="single"/>
          <w:rtl/>
        </w:rPr>
        <w:t xml:space="preserve">של הגוף החיצוני לתלונות על הטרדה מינית. </w:t>
      </w:r>
    </w:p>
    <w:p w:rsidR="002F3654" w:rsidRPr="000846B9" w:rsidRDefault="000846B9" w:rsidP="000846B9">
      <w:pPr>
        <w:spacing w:after="0" w:line="360" w:lineRule="auto"/>
        <w:jc w:val="both"/>
        <w:rPr>
          <w:sz w:val="24"/>
          <w:szCs w:val="24"/>
          <w:rtl/>
        </w:rPr>
      </w:pPr>
      <w:r>
        <w:rPr>
          <w:rFonts w:hint="cs"/>
          <w:sz w:val="24"/>
          <w:szCs w:val="24"/>
          <w:rtl/>
        </w:rPr>
        <w:t>3</w:t>
      </w:r>
      <w:r w:rsidR="002F3654" w:rsidRPr="000846B9">
        <w:rPr>
          <w:rFonts w:hint="cs"/>
          <w:sz w:val="24"/>
          <w:szCs w:val="24"/>
          <w:rtl/>
        </w:rPr>
        <w:t xml:space="preserve">. כל טיפול וחקירה בתלונה כלשהי יעשה על ידי גוף חיצוני ללא כל מעורבות של מי מעובדי החברה המשכנת, כדי להסיר חשש של איום מוסווה על המתלוננת ועמדה מוטה של עובדי החברה. הבדיקה והחקירה תעשה על ידי נשים בלבד, כנהוג בטיפול בתקיפה מינית כלשהי. </w:t>
      </w:r>
    </w:p>
    <w:p w:rsidR="002F3654" w:rsidRPr="000846B9" w:rsidRDefault="000846B9" w:rsidP="000846B9">
      <w:pPr>
        <w:spacing w:after="0" w:line="360" w:lineRule="auto"/>
        <w:jc w:val="both"/>
        <w:rPr>
          <w:sz w:val="24"/>
          <w:szCs w:val="24"/>
          <w:rtl/>
        </w:rPr>
      </w:pPr>
      <w:r>
        <w:rPr>
          <w:rFonts w:hint="cs"/>
          <w:sz w:val="24"/>
          <w:szCs w:val="24"/>
          <w:rtl/>
        </w:rPr>
        <w:t>4</w:t>
      </w:r>
      <w:r w:rsidR="002F3654" w:rsidRPr="000846B9">
        <w:rPr>
          <w:rFonts w:hint="cs"/>
          <w:sz w:val="24"/>
          <w:szCs w:val="24"/>
          <w:rtl/>
        </w:rPr>
        <w:t>. לחייב הקמת גוף מפקח חיצוני לעמידר ולחברות המשכנות בשיתוף עם גורמים מוסמכים לטיפול בקורבנות תקיפה מינית. כל טיפול ובירור תלונה יעשה על ידי גוף זה.</w:t>
      </w:r>
    </w:p>
    <w:p w:rsidR="002F3654" w:rsidRPr="000846B9" w:rsidRDefault="000846B9" w:rsidP="000846B9">
      <w:pPr>
        <w:spacing w:after="0" w:line="360" w:lineRule="auto"/>
        <w:jc w:val="both"/>
        <w:rPr>
          <w:sz w:val="24"/>
          <w:szCs w:val="24"/>
          <w:rtl/>
        </w:rPr>
      </w:pPr>
      <w:r>
        <w:rPr>
          <w:rFonts w:hint="cs"/>
          <w:sz w:val="24"/>
          <w:szCs w:val="24"/>
          <w:rtl/>
        </w:rPr>
        <w:t>5</w:t>
      </w:r>
      <w:r w:rsidR="002F3654" w:rsidRPr="000846B9">
        <w:rPr>
          <w:rFonts w:hint="cs"/>
          <w:sz w:val="24"/>
          <w:szCs w:val="24"/>
          <w:rtl/>
        </w:rPr>
        <w:t xml:space="preserve">.  להדביק מדבקה בכל עמדה של קבלת קהל טלפון של מרכזי הסיוע לנפגעות תקיפה מינית. </w:t>
      </w:r>
    </w:p>
    <w:p w:rsidR="002F3654" w:rsidRPr="000846B9" w:rsidRDefault="000846B9" w:rsidP="000846B9">
      <w:pPr>
        <w:spacing w:after="0" w:line="360" w:lineRule="auto"/>
        <w:jc w:val="both"/>
        <w:rPr>
          <w:sz w:val="24"/>
          <w:szCs w:val="24"/>
          <w:rtl/>
        </w:rPr>
      </w:pPr>
      <w:r>
        <w:rPr>
          <w:rFonts w:hint="cs"/>
          <w:sz w:val="24"/>
          <w:szCs w:val="24"/>
          <w:rtl/>
        </w:rPr>
        <w:t>6</w:t>
      </w:r>
      <w:r w:rsidR="002F3654" w:rsidRPr="000846B9">
        <w:rPr>
          <w:rFonts w:hint="cs"/>
          <w:sz w:val="24"/>
          <w:szCs w:val="24"/>
          <w:rtl/>
        </w:rPr>
        <w:t xml:space="preserve">. להשעות לאלתר כל עובד שהוגשה תלונה בעינינו ושנחשד בהטרדה או פגיעה מינית עד לבירור המשטרה בעניין. כיום נהוג להעביר אותו לסניף אחר, שם מעשיו לכאורה ופגיעותיו בנשים עלולות להמשך. נוהל זה מסכן נשים נוספות ומשמר את פחדי המתלוננת. מיצוי ההליכים המשפטיים נגד עובד שהואשם בהטרדה מינית יהיה שקוף וידווח לגוף המפקח החיצוני, כולל החלטת החברה המשכנת לגבי עתידו.   </w:t>
      </w:r>
    </w:p>
    <w:p w:rsidR="002F3654" w:rsidRPr="000846B9" w:rsidRDefault="000846B9" w:rsidP="000846B9">
      <w:pPr>
        <w:spacing w:after="0" w:line="360" w:lineRule="auto"/>
        <w:jc w:val="both"/>
        <w:rPr>
          <w:sz w:val="24"/>
          <w:szCs w:val="24"/>
          <w:rtl/>
        </w:rPr>
      </w:pPr>
      <w:r>
        <w:rPr>
          <w:rFonts w:hint="cs"/>
          <w:sz w:val="24"/>
          <w:szCs w:val="24"/>
          <w:rtl/>
        </w:rPr>
        <w:t>7</w:t>
      </w:r>
      <w:r w:rsidR="002F3654" w:rsidRPr="000846B9">
        <w:rPr>
          <w:rFonts w:hint="cs"/>
          <w:sz w:val="24"/>
          <w:szCs w:val="24"/>
          <w:rtl/>
        </w:rPr>
        <w:t xml:space="preserve">. לחייב את החברות המשכנות לדווח למשטרה ולמרכז לנפגעות תקיפה מינית על כל פנייה שהגיע אליהן בדבר הטרדה/פגיעה מינית של עובדים כנגד נשים ולהנחות את הנשים לפנות אל מרכזי הסיוע.  </w:t>
      </w:r>
    </w:p>
    <w:p w:rsidR="002F3654" w:rsidRPr="000846B9" w:rsidRDefault="000846B9" w:rsidP="000846B9">
      <w:pPr>
        <w:spacing w:after="0" w:line="360" w:lineRule="auto"/>
        <w:jc w:val="both"/>
        <w:rPr>
          <w:sz w:val="24"/>
          <w:szCs w:val="24"/>
          <w:rtl/>
        </w:rPr>
      </w:pPr>
      <w:r>
        <w:rPr>
          <w:rFonts w:hint="cs"/>
          <w:sz w:val="24"/>
          <w:szCs w:val="24"/>
          <w:rtl/>
        </w:rPr>
        <w:lastRenderedPageBreak/>
        <w:t>8</w:t>
      </w:r>
      <w:r w:rsidR="002F3654" w:rsidRPr="000846B9">
        <w:rPr>
          <w:rFonts w:hint="cs"/>
          <w:sz w:val="24"/>
          <w:szCs w:val="24"/>
          <w:rtl/>
        </w:rPr>
        <w:t>. יש לעדכן מספר הטלפון למרכזי הסיוע לנפגעות תקיפה מינית  בגב החשבון הנשלח הביתה</w:t>
      </w:r>
      <w:r>
        <w:rPr>
          <w:rFonts w:hint="cs"/>
          <w:sz w:val="24"/>
          <w:szCs w:val="24"/>
          <w:rtl/>
        </w:rPr>
        <w:t xml:space="preserve"> ולתת נראית לנושא בכל המקומות הציבוריים</w:t>
      </w:r>
      <w:r w:rsidR="002F3654" w:rsidRPr="000846B9">
        <w:rPr>
          <w:rFonts w:hint="cs"/>
          <w:sz w:val="24"/>
          <w:szCs w:val="24"/>
          <w:rtl/>
        </w:rPr>
        <w:t xml:space="preserve"> . </w:t>
      </w:r>
    </w:p>
    <w:p w:rsidR="002F3654" w:rsidRPr="000846B9" w:rsidRDefault="000846B9" w:rsidP="000846B9">
      <w:pPr>
        <w:spacing w:after="0" w:line="360" w:lineRule="auto"/>
        <w:jc w:val="both"/>
        <w:rPr>
          <w:sz w:val="24"/>
          <w:szCs w:val="24"/>
          <w:rtl/>
        </w:rPr>
      </w:pPr>
      <w:r>
        <w:rPr>
          <w:rFonts w:hint="cs"/>
          <w:sz w:val="24"/>
          <w:szCs w:val="24"/>
          <w:rtl/>
        </w:rPr>
        <w:t>9</w:t>
      </w:r>
      <w:r w:rsidR="002F3654" w:rsidRPr="000846B9">
        <w:rPr>
          <w:rFonts w:hint="cs"/>
          <w:sz w:val="24"/>
          <w:szCs w:val="24"/>
          <w:rtl/>
        </w:rPr>
        <w:t>. חוסר השקיפות ב</w:t>
      </w:r>
      <w:bookmarkStart w:id="0" w:name="_GoBack"/>
      <w:bookmarkEnd w:id="0"/>
      <w:r w:rsidR="002F3654" w:rsidRPr="000846B9">
        <w:rPr>
          <w:rFonts w:hint="cs"/>
          <w:sz w:val="24"/>
          <w:szCs w:val="24"/>
          <w:rtl/>
        </w:rPr>
        <w:t>התנהלות העובדים היא קרקע פוריה להתעללות מכל סוג ובכלל זה התעללות מינית. כיום אין כל תיעוד לנעשה במפגש עם עובד ולעתים קרובות העובדים/ות גם מסרבים לתת בכתב את אמירותיהם/הבטחותיהם/דרישותיהם וכו'. מן הראוי כי יהיה טופס מיוחד לשם כך (ראו נספח</w:t>
      </w:r>
      <w:r>
        <w:rPr>
          <w:rFonts w:hint="cs"/>
          <w:sz w:val="24"/>
          <w:szCs w:val="24"/>
          <w:rtl/>
        </w:rPr>
        <w:t>1</w:t>
      </w:r>
      <w:r w:rsidR="002F3654" w:rsidRPr="000846B9">
        <w:rPr>
          <w:rFonts w:hint="cs"/>
          <w:sz w:val="24"/>
          <w:szCs w:val="24"/>
          <w:rtl/>
        </w:rPr>
        <w:t xml:space="preserve">) בו יתועדו תוכן הפגישה, דרישות העובד ואמירות הפונה ובו יתועדו גם כל המסמכים שנמסרו, כיוון שבמקרים רבים נמסר ש"המסמך אבד" - דבר המטיל איום נוסף על הפונה לגבי אמינות הטיפול בפנייתה. </w:t>
      </w:r>
    </w:p>
    <w:p w:rsidR="002F3654" w:rsidRPr="000846B9" w:rsidRDefault="002F3654" w:rsidP="000846B9">
      <w:pPr>
        <w:spacing w:after="0" w:line="360" w:lineRule="auto"/>
        <w:jc w:val="both"/>
        <w:rPr>
          <w:sz w:val="24"/>
          <w:szCs w:val="24"/>
          <w:rtl/>
        </w:rPr>
      </w:pPr>
    </w:p>
    <w:p w:rsidR="002F3654" w:rsidRPr="000846B9" w:rsidRDefault="002F3654" w:rsidP="000846B9">
      <w:pPr>
        <w:bidi w:val="0"/>
        <w:spacing w:after="0" w:line="360" w:lineRule="auto"/>
        <w:rPr>
          <w:sz w:val="24"/>
          <w:szCs w:val="24"/>
          <w:rtl/>
        </w:rPr>
      </w:pPr>
      <w:r w:rsidRPr="000846B9">
        <w:rPr>
          <w:sz w:val="24"/>
          <w:szCs w:val="24"/>
          <w:rtl/>
        </w:rPr>
        <w:br w:type="page"/>
      </w:r>
    </w:p>
    <w:p w:rsidR="002F3654" w:rsidRPr="00995360" w:rsidRDefault="002F3654" w:rsidP="002F3654">
      <w:pPr>
        <w:spacing w:after="0"/>
        <w:jc w:val="center"/>
        <w:rPr>
          <w:b/>
          <w:bCs/>
          <w:rtl/>
        </w:rPr>
      </w:pPr>
      <w:r w:rsidRPr="00995360">
        <w:rPr>
          <w:rFonts w:hint="cs"/>
          <w:b/>
          <w:bCs/>
          <w:rtl/>
        </w:rPr>
        <w:lastRenderedPageBreak/>
        <w:t>נספח מס 1</w:t>
      </w:r>
    </w:p>
    <w:p w:rsidR="002F3654" w:rsidRDefault="002F3654" w:rsidP="002F3654">
      <w:pPr>
        <w:spacing w:after="0"/>
        <w:rPr>
          <w:rtl/>
        </w:rPr>
      </w:pPr>
    </w:p>
    <w:p w:rsidR="002F3654" w:rsidRDefault="002F3654" w:rsidP="002F3654">
      <w:pPr>
        <w:shd w:val="clear" w:color="auto" w:fill="FFFFFF"/>
        <w:spacing w:after="0" w:line="360" w:lineRule="auto"/>
        <w:ind w:left="1440"/>
        <w:rPr>
          <w:rFonts w:ascii="Arial" w:eastAsia="Times New Roman" w:hAnsi="Arial" w:cs="Arial"/>
          <w:color w:val="222222"/>
          <w:rtl/>
        </w:rPr>
      </w:pPr>
      <w:r>
        <w:rPr>
          <w:rFonts w:ascii="Arial" w:eastAsia="Times New Roman" w:hAnsi="Arial" w:cs="Arial" w:hint="cs"/>
          <w:color w:val="222222"/>
          <w:rtl/>
        </w:rPr>
        <w:t>י</w:t>
      </w:r>
      <w:r w:rsidRPr="00995360">
        <w:rPr>
          <w:rFonts w:ascii="Arial" w:eastAsia="Times New Roman" w:hAnsi="Arial" w:cs="Arial" w:hint="cs"/>
          <w:color w:val="222222"/>
          <w:rtl/>
        </w:rPr>
        <w:t xml:space="preserve">ימסר </w:t>
      </w:r>
      <w:r w:rsidRPr="00995360">
        <w:rPr>
          <w:rFonts w:ascii="Arial" w:eastAsia="Times New Roman" w:hAnsi="Arial" w:cs="Arial"/>
          <w:color w:val="222222"/>
          <w:rtl/>
        </w:rPr>
        <w:t>אישור בכתב על כל מסמך וטופס שנמסר על ידי הפונה ומטרת הפנייה. (לאור תלונות רבות על מסמכים שאבדו ואי העברת בקשות ותיקים לוועדה).</w:t>
      </w:r>
    </w:p>
    <w:p w:rsidR="002F3654" w:rsidRDefault="002F3654" w:rsidP="002F3654">
      <w:pPr>
        <w:shd w:val="clear" w:color="auto" w:fill="FFFFFF"/>
        <w:spacing w:after="0" w:line="360" w:lineRule="auto"/>
        <w:ind w:left="1440"/>
        <w:rPr>
          <w:rFonts w:ascii="Arial" w:eastAsia="Times New Roman" w:hAnsi="Arial" w:cs="Arial"/>
          <w:color w:val="222222"/>
          <w:rtl/>
        </w:rPr>
      </w:pPr>
      <w:r w:rsidRPr="00995360">
        <w:rPr>
          <w:rFonts w:ascii="Arial" w:eastAsia="Times New Roman" w:hAnsi="Arial" w:cs="Arial"/>
          <w:color w:val="222222"/>
          <w:rtl/>
        </w:rPr>
        <w:t>הדייר יקבל העתק של כל מסמך מסוג זה והעתק ישמר בתיקו לכל בירור</w:t>
      </w:r>
    </w:p>
    <w:p w:rsidR="002F3654" w:rsidRPr="00995360" w:rsidRDefault="002F3654" w:rsidP="002F3654">
      <w:pPr>
        <w:shd w:val="clear" w:color="auto" w:fill="FFFFFF"/>
        <w:spacing w:after="0" w:line="360" w:lineRule="auto"/>
        <w:ind w:left="1440"/>
        <w:rPr>
          <w:rFonts w:ascii="Arial" w:eastAsia="Times New Roman" w:hAnsi="Arial" w:cs="Arial"/>
          <w:color w:val="222222"/>
          <w:rtl/>
        </w:rPr>
      </w:pPr>
      <w:r w:rsidRPr="00995360">
        <w:rPr>
          <w:rFonts w:ascii="Arial" w:eastAsia="Times New Roman" w:hAnsi="Arial" w:cs="Arial"/>
          <w:color w:val="222222"/>
          <w:rtl/>
        </w:rPr>
        <w:t xml:space="preserve"> ו/או תלונה עתידיים. כמו כן, כל בקשה האמורה להיות מועברת למשרד השיכון (כמו הנחה בשכ"ד, בקשות חריגות וכו') תצויין במסמך והדייר יקבל הודעה אל תאריך העברתה למשרד השיכון ועל משך הזמן לתשובת ועדת משרד השיכון. </w:t>
      </w:r>
    </w:p>
    <w:p w:rsidR="002F3654" w:rsidRPr="00995360" w:rsidRDefault="002F3654" w:rsidP="002F3654">
      <w:pPr>
        <w:shd w:val="clear" w:color="auto" w:fill="FFFFFF"/>
        <w:spacing w:after="0" w:line="360" w:lineRule="auto"/>
        <w:ind w:left="1440"/>
        <w:rPr>
          <w:rFonts w:ascii="Arial" w:eastAsia="Times New Roman" w:hAnsi="Arial" w:cs="Arial"/>
          <w:color w:val="222222"/>
          <w:rtl/>
        </w:rPr>
      </w:pPr>
      <w:r w:rsidRPr="00995360">
        <w:rPr>
          <w:rFonts w:ascii="Arial" w:eastAsia="Times New Roman" w:hAnsi="Arial" w:cs="Arial" w:hint="cs"/>
          <w:color w:val="222222"/>
          <w:rtl/>
        </w:rPr>
        <w:t xml:space="preserve">ג. </w:t>
      </w:r>
      <w:r w:rsidRPr="00995360">
        <w:rPr>
          <w:rFonts w:ascii="Arial" w:eastAsia="Times New Roman" w:hAnsi="Arial" w:cs="Arial"/>
          <w:color w:val="222222"/>
          <w:rtl/>
        </w:rPr>
        <w:t xml:space="preserve">בנושאי הנחות בשכ"ד דירה תהיה ההנחה, אחר שאושרה, רטרואקטיבית מרגע הגשת הבקשה.   </w:t>
      </w:r>
    </w:p>
    <w:p w:rsidR="002F3654" w:rsidRPr="00995360" w:rsidRDefault="002F3654" w:rsidP="000846B9">
      <w:pPr>
        <w:shd w:val="clear" w:color="auto" w:fill="FFFFFF"/>
        <w:spacing w:after="0" w:line="360" w:lineRule="auto"/>
        <w:rPr>
          <w:rtl/>
        </w:rPr>
      </w:pPr>
      <w:r w:rsidRPr="00995360">
        <w:rPr>
          <w:rFonts w:ascii="Arial" w:eastAsia="Times New Roman" w:hAnsi="Arial" w:cs="Arial"/>
          <w:color w:val="222222"/>
          <w:rtl/>
        </w:rPr>
        <w:t> </w:t>
      </w:r>
      <w:r w:rsidRPr="00995360">
        <w:rPr>
          <w:rFonts w:ascii="Times New Roman" w:eastAsia="Times New Roman" w:hAnsi="Times New Roman" w:cs="Times New Roman" w:hint="cs"/>
          <w:b/>
          <w:bCs/>
          <w:color w:val="222222"/>
          <w:u w:val="single"/>
          <w:rtl/>
        </w:rPr>
        <w:t xml:space="preserve"> </w:t>
      </w:r>
    </w:p>
    <w:p w:rsidR="002F3654" w:rsidRPr="00995360" w:rsidRDefault="002F3654" w:rsidP="002F3654">
      <w:pPr>
        <w:shd w:val="clear" w:color="auto" w:fill="FFFFFF"/>
        <w:spacing w:after="0" w:line="360" w:lineRule="auto"/>
        <w:rPr>
          <w:rFonts w:ascii="Times New Roman" w:eastAsia="Times New Roman" w:hAnsi="Times New Roman" w:cs="Times New Roman"/>
          <w:color w:val="222222"/>
          <w:rtl/>
        </w:rPr>
      </w:pPr>
      <w:r w:rsidRPr="00995360">
        <w:rPr>
          <w:rFonts w:ascii="Arial" w:eastAsia="Times New Roman" w:hAnsi="Arial" w:cs="Arial"/>
          <w:b/>
          <w:bCs/>
          <w:color w:val="222222"/>
          <w:rtl/>
        </w:rPr>
        <w:t>- טופס סיכום פגישה/ביקור בסניף עמידר</w:t>
      </w:r>
    </w:p>
    <w:p w:rsidR="002F3654" w:rsidRPr="00995360" w:rsidRDefault="002F3654" w:rsidP="002F3654">
      <w:pPr>
        <w:shd w:val="clear" w:color="auto" w:fill="FFFFFF"/>
        <w:spacing w:after="0" w:line="360" w:lineRule="auto"/>
        <w:rPr>
          <w:rFonts w:ascii="Times New Roman" w:eastAsia="Times New Roman" w:hAnsi="Times New Roman" w:cs="Times New Roman"/>
          <w:color w:val="222222"/>
          <w:rtl/>
        </w:rPr>
      </w:pPr>
      <w:r w:rsidRPr="00995360">
        <w:rPr>
          <w:rFonts w:ascii="Arial" w:eastAsia="Times New Roman" w:hAnsi="Arial" w:cs="Arial"/>
          <w:b/>
          <w:bCs/>
          <w:color w:val="222222"/>
          <w:u w:val="single"/>
          <w:rtl/>
        </w:rPr>
        <w:t> </w:t>
      </w:r>
    </w:p>
    <w:tbl>
      <w:tblPr>
        <w:tblpPr w:leftFromText="180" w:rightFromText="180" w:vertAnchor="text"/>
        <w:bidiVisual/>
        <w:tblW w:w="7380" w:type="dxa"/>
        <w:tblCellMar>
          <w:left w:w="0" w:type="dxa"/>
          <w:right w:w="0" w:type="dxa"/>
        </w:tblCellMar>
        <w:tblLook w:val="04A0" w:firstRow="1" w:lastRow="0" w:firstColumn="1" w:lastColumn="0" w:noHBand="0" w:noVBand="1"/>
      </w:tblPr>
      <w:tblGrid>
        <w:gridCol w:w="7380"/>
      </w:tblGrid>
      <w:tr w:rsidR="002F3654" w:rsidRPr="00995360" w:rsidTr="00541475">
        <w:tc>
          <w:tcPr>
            <w:tcW w:w="73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u w:val="single"/>
                <w:rtl/>
              </w:rPr>
              <w:t>תאריך ביקור:</w:t>
            </w:r>
          </w:p>
        </w:tc>
      </w:tr>
      <w:tr w:rsidR="002F3654" w:rsidRPr="00995360" w:rsidTr="00541475">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rPr>
              <w:t> </w:t>
            </w:r>
          </w:p>
        </w:tc>
      </w:tr>
      <w:tr w:rsidR="002F3654" w:rsidRPr="00995360" w:rsidTr="00541475">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rPr>
              <w:t> </w:t>
            </w:r>
          </w:p>
        </w:tc>
      </w:tr>
      <w:tr w:rsidR="002F3654" w:rsidRPr="00995360" w:rsidTr="00541475">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u w:val="single"/>
                <w:rtl/>
              </w:rPr>
              <w:t>נושאים שעלו בשיחה וסיכום הדברים</w:t>
            </w:r>
          </w:p>
        </w:tc>
      </w:tr>
      <w:tr w:rsidR="002F3654" w:rsidRPr="00995360" w:rsidTr="00541475">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u w:val="single"/>
                <w:rtl/>
              </w:rPr>
              <w:t>1.</w:t>
            </w:r>
          </w:p>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rPr>
              <w:t> </w:t>
            </w:r>
          </w:p>
        </w:tc>
      </w:tr>
      <w:tr w:rsidR="002F3654" w:rsidRPr="00995360" w:rsidTr="00541475">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u w:val="single"/>
                <w:rtl/>
              </w:rPr>
              <w:t>2.</w:t>
            </w:r>
          </w:p>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rPr>
              <w:t> </w:t>
            </w:r>
          </w:p>
        </w:tc>
      </w:tr>
      <w:tr w:rsidR="002F3654" w:rsidRPr="00995360" w:rsidTr="00541475">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u w:val="single"/>
                <w:rtl/>
              </w:rPr>
              <w:t>3.</w:t>
            </w:r>
          </w:p>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rPr>
              <w:t> </w:t>
            </w:r>
          </w:p>
        </w:tc>
      </w:tr>
      <w:tr w:rsidR="002F3654" w:rsidRPr="00995360" w:rsidTr="00541475">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u w:val="single"/>
                <w:rtl/>
              </w:rPr>
              <w:t>4.</w:t>
            </w:r>
          </w:p>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rPr>
              <w:t> </w:t>
            </w:r>
          </w:p>
        </w:tc>
      </w:tr>
      <w:tr w:rsidR="002F3654" w:rsidRPr="00995360" w:rsidTr="00541475">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u w:val="single"/>
                <w:rtl/>
              </w:rPr>
              <w:t>מסמכים שנמסרו על ידי הדייר</w:t>
            </w:r>
          </w:p>
        </w:tc>
      </w:tr>
      <w:tr w:rsidR="002F3654" w:rsidRPr="00995360" w:rsidTr="00541475">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u w:val="single"/>
                <w:rtl/>
              </w:rPr>
              <w:t>1.</w:t>
            </w:r>
          </w:p>
        </w:tc>
      </w:tr>
      <w:tr w:rsidR="002F3654" w:rsidRPr="00995360" w:rsidTr="00541475">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u w:val="single"/>
                <w:rtl/>
              </w:rPr>
              <w:t>2.</w:t>
            </w:r>
          </w:p>
        </w:tc>
      </w:tr>
      <w:tr w:rsidR="002F3654" w:rsidRPr="00995360" w:rsidTr="00541475">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u w:val="single"/>
                <w:rtl/>
              </w:rPr>
              <w:t>3.</w:t>
            </w:r>
          </w:p>
        </w:tc>
      </w:tr>
      <w:tr w:rsidR="002F3654" w:rsidRPr="00995360" w:rsidTr="00541475">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u w:val="single"/>
                <w:rtl/>
              </w:rPr>
              <w:t>4.</w:t>
            </w:r>
          </w:p>
        </w:tc>
      </w:tr>
      <w:tr w:rsidR="002F3654" w:rsidRPr="00995360" w:rsidTr="00541475">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u w:val="single"/>
                <w:rtl/>
              </w:rPr>
              <w:t>פעולות להמשך של הפקיד</w:t>
            </w:r>
          </w:p>
        </w:tc>
      </w:tr>
      <w:tr w:rsidR="002F3654" w:rsidRPr="00995360" w:rsidTr="00541475">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u w:val="single"/>
                <w:rtl/>
              </w:rPr>
              <w:t>1.</w:t>
            </w:r>
          </w:p>
        </w:tc>
      </w:tr>
      <w:tr w:rsidR="002F3654" w:rsidRPr="00995360" w:rsidTr="00541475">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u w:val="single"/>
                <w:rtl/>
              </w:rPr>
              <w:t>2.</w:t>
            </w:r>
          </w:p>
        </w:tc>
      </w:tr>
      <w:tr w:rsidR="002F3654" w:rsidRPr="00995360" w:rsidTr="00541475">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u w:val="single"/>
                <w:rtl/>
              </w:rPr>
              <w:t>3.</w:t>
            </w:r>
          </w:p>
        </w:tc>
      </w:tr>
      <w:tr w:rsidR="002F3654" w:rsidRPr="00995360" w:rsidTr="00541475">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u w:val="single"/>
                <w:rtl/>
              </w:rPr>
              <w:t>4.</w:t>
            </w:r>
          </w:p>
        </w:tc>
      </w:tr>
      <w:tr w:rsidR="002F3654" w:rsidRPr="00995360" w:rsidTr="00541475">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u w:val="single"/>
                <w:rtl/>
              </w:rPr>
              <w:t>פעולות להמשך של הדייר</w:t>
            </w:r>
          </w:p>
        </w:tc>
      </w:tr>
      <w:tr w:rsidR="002F3654" w:rsidRPr="00995360" w:rsidTr="00541475">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u w:val="single"/>
                <w:rtl/>
              </w:rPr>
              <w:lastRenderedPageBreak/>
              <w:t>1.</w:t>
            </w:r>
          </w:p>
        </w:tc>
      </w:tr>
      <w:tr w:rsidR="002F3654" w:rsidRPr="00995360" w:rsidTr="00541475">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u w:val="single"/>
                <w:rtl/>
              </w:rPr>
              <w:t>2.</w:t>
            </w:r>
          </w:p>
        </w:tc>
      </w:tr>
      <w:tr w:rsidR="002F3654" w:rsidRPr="00995360" w:rsidTr="00541475">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u w:val="single"/>
                <w:rtl/>
              </w:rPr>
              <w:t>3.</w:t>
            </w:r>
          </w:p>
        </w:tc>
      </w:tr>
      <w:tr w:rsidR="002F3654" w:rsidRPr="00995360" w:rsidTr="00541475">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F3654" w:rsidRPr="00995360" w:rsidRDefault="002F3654" w:rsidP="00541475">
            <w:pPr>
              <w:spacing w:after="0" w:line="360" w:lineRule="auto"/>
              <w:rPr>
                <w:rFonts w:ascii="Times New Roman" w:eastAsia="Times New Roman" w:hAnsi="Times New Roman" w:cs="Times New Roman"/>
              </w:rPr>
            </w:pPr>
            <w:r w:rsidRPr="00995360">
              <w:rPr>
                <w:rFonts w:ascii="Times New Roman" w:eastAsia="Times New Roman" w:hAnsi="Times New Roman" w:cs="Times New Roman"/>
                <w:b/>
                <w:bCs/>
                <w:u w:val="single"/>
                <w:rtl/>
              </w:rPr>
              <w:t>4.</w:t>
            </w:r>
            <w:bookmarkStart w:id="1" w:name="1502edf8c5cd6b5e__GoBack"/>
            <w:bookmarkEnd w:id="1"/>
          </w:p>
        </w:tc>
      </w:tr>
    </w:tbl>
    <w:p w:rsidR="002F3654" w:rsidRPr="00995360" w:rsidRDefault="002F3654" w:rsidP="002F3654">
      <w:pPr>
        <w:shd w:val="clear" w:color="auto" w:fill="FFFFFF"/>
        <w:spacing w:after="0" w:line="360" w:lineRule="auto"/>
        <w:rPr>
          <w:rFonts w:ascii="Times New Roman" w:eastAsia="Times New Roman" w:hAnsi="Times New Roman" w:cs="Times New Roman"/>
          <w:color w:val="222222"/>
          <w:rtl/>
        </w:rPr>
      </w:pPr>
      <w:r w:rsidRPr="00995360">
        <w:rPr>
          <w:rFonts w:ascii="Arial" w:eastAsia="Times New Roman" w:hAnsi="Arial" w:cs="Arial"/>
          <w:b/>
          <w:bCs/>
          <w:color w:val="222222"/>
          <w:u w:val="single"/>
          <w:rtl/>
        </w:rPr>
        <w:t> </w:t>
      </w:r>
    </w:p>
    <w:p w:rsidR="002F3654" w:rsidRDefault="002F3654" w:rsidP="002F3654"/>
    <w:p w:rsidR="00EB1377" w:rsidRPr="003F49CD" w:rsidRDefault="00EB1377" w:rsidP="002F3654">
      <w:pPr>
        <w:shd w:val="clear" w:color="auto" w:fill="FFFFFF"/>
        <w:spacing w:after="0" w:line="240" w:lineRule="auto"/>
        <w:jc w:val="center"/>
        <w:rPr>
          <w:rFonts w:asciiTheme="minorBidi" w:eastAsia="Times New Roman" w:hAnsiTheme="minorBidi" w:hint="cs"/>
          <w:color w:val="222222"/>
          <w:sz w:val="28"/>
          <w:szCs w:val="28"/>
          <w:rtl/>
        </w:rPr>
      </w:pPr>
    </w:p>
    <w:sectPr w:rsidR="00EB1377" w:rsidRPr="003F49CD" w:rsidSect="005F1AA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2901" w:rsidRDefault="00E22901" w:rsidP="00B6044C">
      <w:pPr>
        <w:spacing w:after="0" w:line="240" w:lineRule="auto"/>
      </w:pPr>
      <w:r>
        <w:separator/>
      </w:r>
    </w:p>
  </w:endnote>
  <w:endnote w:type="continuationSeparator" w:id="0">
    <w:p w:rsidR="00E22901" w:rsidRDefault="00E22901" w:rsidP="00B60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2901" w:rsidRDefault="00E22901" w:rsidP="00B6044C">
      <w:pPr>
        <w:spacing w:after="0" w:line="240" w:lineRule="auto"/>
      </w:pPr>
      <w:r>
        <w:separator/>
      </w:r>
    </w:p>
  </w:footnote>
  <w:footnote w:type="continuationSeparator" w:id="0">
    <w:p w:rsidR="00E22901" w:rsidRDefault="00E22901" w:rsidP="00B604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AD7C47"/>
    <w:multiLevelType w:val="hybridMultilevel"/>
    <w:tmpl w:val="CF50DC5C"/>
    <w:lvl w:ilvl="0" w:tplc="607E5990">
      <w:start w:val="1"/>
      <w:numFmt w:val="decimal"/>
      <w:lvlText w:val="%1."/>
      <w:lvlJc w:val="left"/>
      <w:pPr>
        <w:ind w:left="1069" w:hanging="360"/>
      </w:pPr>
      <w:rPr>
        <w:rFonts w:hint="default"/>
        <w:b w:val="0"/>
        <w:bCs w:val="0"/>
        <w:sz w:val="24"/>
        <w:szCs w:val="24"/>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689B4196"/>
    <w:multiLevelType w:val="hybridMultilevel"/>
    <w:tmpl w:val="C038C03A"/>
    <w:lvl w:ilvl="0" w:tplc="129EB114">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AE86B73"/>
    <w:multiLevelType w:val="hybridMultilevel"/>
    <w:tmpl w:val="B6FC891A"/>
    <w:lvl w:ilvl="0" w:tplc="796816AA">
      <w:numFmt w:val="bullet"/>
      <w:lvlText w:val=""/>
      <w:lvlJc w:val="left"/>
      <w:pPr>
        <w:ind w:left="720" w:hanging="360"/>
      </w:pPr>
      <w:rPr>
        <w:rFonts w:ascii="Symbol" w:eastAsia="Times New Roman"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2C8"/>
    <w:rsid w:val="000027EA"/>
    <w:rsid w:val="0003640C"/>
    <w:rsid w:val="0007024B"/>
    <w:rsid w:val="000846B9"/>
    <w:rsid w:val="00091C8F"/>
    <w:rsid w:val="00097482"/>
    <w:rsid w:val="00132790"/>
    <w:rsid w:val="00137EB1"/>
    <w:rsid w:val="001633F5"/>
    <w:rsid w:val="001B4D40"/>
    <w:rsid w:val="001C63AB"/>
    <w:rsid w:val="00205253"/>
    <w:rsid w:val="00220795"/>
    <w:rsid w:val="002708B8"/>
    <w:rsid w:val="002903F0"/>
    <w:rsid w:val="002B7821"/>
    <w:rsid w:val="002F3654"/>
    <w:rsid w:val="0032289D"/>
    <w:rsid w:val="0035292E"/>
    <w:rsid w:val="00355E79"/>
    <w:rsid w:val="0036174D"/>
    <w:rsid w:val="003677DC"/>
    <w:rsid w:val="003879EC"/>
    <w:rsid w:val="003A2108"/>
    <w:rsid w:val="003C13F3"/>
    <w:rsid w:val="003C62C8"/>
    <w:rsid w:val="003F49CD"/>
    <w:rsid w:val="004855DD"/>
    <w:rsid w:val="00493A02"/>
    <w:rsid w:val="00514D87"/>
    <w:rsid w:val="0053594C"/>
    <w:rsid w:val="00570BC7"/>
    <w:rsid w:val="005747E1"/>
    <w:rsid w:val="005D12FD"/>
    <w:rsid w:val="005F1AA5"/>
    <w:rsid w:val="0062040A"/>
    <w:rsid w:val="00665EF9"/>
    <w:rsid w:val="006930E7"/>
    <w:rsid w:val="006A2AD0"/>
    <w:rsid w:val="00764A0B"/>
    <w:rsid w:val="00765A52"/>
    <w:rsid w:val="00767887"/>
    <w:rsid w:val="007D55CC"/>
    <w:rsid w:val="00824042"/>
    <w:rsid w:val="00851060"/>
    <w:rsid w:val="00904DCC"/>
    <w:rsid w:val="00907321"/>
    <w:rsid w:val="00987ACA"/>
    <w:rsid w:val="00A002F5"/>
    <w:rsid w:val="00A00E1E"/>
    <w:rsid w:val="00A1157F"/>
    <w:rsid w:val="00A628C1"/>
    <w:rsid w:val="00AB73C6"/>
    <w:rsid w:val="00AC4FDA"/>
    <w:rsid w:val="00AD4967"/>
    <w:rsid w:val="00B37B11"/>
    <w:rsid w:val="00B4044D"/>
    <w:rsid w:val="00B405C1"/>
    <w:rsid w:val="00B6044C"/>
    <w:rsid w:val="00BC7CF4"/>
    <w:rsid w:val="00C155FF"/>
    <w:rsid w:val="00C30E27"/>
    <w:rsid w:val="00C547C1"/>
    <w:rsid w:val="00C6761B"/>
    <w:rsid w:val="00C77B99"/>
    <w:rsid w:val="00C95279"/>
    <w:rsid w:val="00CC5B61"/>
    <w:rsid w:val="00CD4843"/>
    <w:rsid w:val="00CD4891"/>
    <w:rsid w:val="00D50AE4"/>
    <w:rsid w:val="00D539E7"/>
    <w:rsid w:val="00DC69B0"/>
    <w:rsid w:val="00DD4810"/>
    <w:rsid w:val="00DD6BF6"/>
    <w:rsid w:val="00E22901"/>
    <w:rsid w:val="00E41877"/>
    <w:rsid w:val="00E51D2F"/>
    <w:rsid w:val="00E55B51"/>
    <w:rsid w:val="00E958D3"/>
    <w:rsid w:val="00EB1377"/>
    <w:rsid w:val="00F06788"/>
    <w:rsid w:val="00F528D2"/>
    <w:rsid w:val="00F56965"/>
    <w:rsid w:val="00F60E36"/>
    <w:rsid w:val="00F759EF"/>
    <w:rsid w:val="00F85C0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B33DE6-9470-42DC-AB25-F3CD17E0C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63AB"/>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C62C8"/>
  </w:style>
  <w:style w:type="paragraph" w:styleId="NormalWeb">
    <w:name w:val="Normal (Web)"/>
    <w:basedOn w:val="Normal"/>
    <w:uiPriority w:val="99"/>
    <w:semiHidden/>
    <w:unhideWhenUsed/>
    <w:rsid w:val="003C62C8"/>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C6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62C8"/>
    <w:rPr>
      <w:rFonts w:ascii="Tahoma" w:hAnsi="Tahoma" w:cs="Tahoma"/>
      <w:sz w:val="16"/>
      <w:szCs w:val="16"/>
    </w:rPr>
  </w:style>
  <w:style w:type="paragraph" w:styleId="ListParagraph">
    <w:name w:val="List Paragraph"/>
    <w:basedOn w:val="Normal"/>
    <w:uiPriority w:val="34"/>
    <w:qFormat/>
    <w:rsid w:val="00851060"/>
    <w:pPr>
      <w:ind w:left="720"/>
      <w:contextualSpacing/>
    </w:pPr>
  </w:style>
  <w:style w:type="paragraph" w:styleId="Header">
    <w:name w:val="header"/>
    <w:basedOn w:val="Normal"/>
    <w:link w:val="HeaderChar"/>
    <w:uiPriority w:val="99"/>
    <w:unhideWhenUsed/>
    <w:rsid w:val="00B6044C"/>
    <w:pPr>
      <w:tabs>
        <w:tab w:val="center" w:pos="4153"/>
        <w:tab w:val="right" w:pos="8306"/>
      </w:tabs>
      <w:spacing w:after="0" w:line="240" w:lineRule="auto"/>
    </w:pPr>
  </w:style>
  <w:style w:type="character" w:customStyle="1" w:styleId="HeaderChar">
    <w:name w:val="Header Char"/>
    <w:basedOn w:val="DefaultParagraphFont"/>
    <w:link w:val="Header"/>
    <w:uiPriority w:val="99"/>
    <w:rsid w:val="00B6044C"/>
  </w:style>
  <w:style w:type="paragraph" w:styleId="Footer">
    <w:name w:val="footer"/>
    <w:basedOn w:val="Normal"/>
    <w:link w:val="FooterChar"/>
    <w:uiPriority w:val="99"/>
    <w:unhideWhenUsed/>
    <w:rsid w:val="00B6044C"/>
    <w:pPr>
      <w:tabs>
        <w:tab w:val="center" w:pos="4153"/>
        <w:tab w:val="right" w:pos="8306"/>
      </w:tabs>
      <w:spacing w:after="0" w:line="240" w:lineRule="auto"/>
    </w:pPr>
  </w:style>
  <w:style w:type="character" w:customStyle="1" w:styleId="FooterChar">
    <w:name w:val="Footer Char"/>
    <w:basedOn w:val="DefaultParagraphFont"/>
    <w:link w:val="Footer"/>
    <w:uiPriority w:val="99"/>
    <w:rsid w:val="00B604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721289">
      <w:bodyDiv w:val="1"/>
      <w:marLeft w:val="0"/>
      <w:marRight w:val="0"/>
      <w:marTop w:val="0"/>
      <w:marBottom w:val="0"/>
      <w:divBdr>
        <w:top w:val="none" w:sz="0" w:space="0" w:color="auto"/>
        <w:left w:val="none" w:sz="0" w:space="0" w:color="auto"/>
        <w:bottom w:val="none" w:sz="0" w:space="0" w:color="auto"/>
        <w:right w:val="none" w:sz="0" w:space="0" w:color="auto"/>
      </w:divBdr>
    </w:div>
    <w:div w:id="345861311">
      <w:bodyDiv w:val="1"/>
      <w:marLeft w:val="0"/>
      <w:marRight w:val="0"/>
      <w:marTop w:val="0"/>
      <w:marBottom w:val="0"/>
      <w:divBdr>
        <w:top w:val="none" w:sz="0" w:space="0" w:color="auto"/>
        <w:left w:val="none" w:sz="0" w:space="0" w:color="auto"/>
        <w:bottom w:val="none" w:sz="0" w:space="0" w:color="auto"/>
        <w:right w:val="none" w:sz="0" w:space="0" w:color="auto"/>
      </w:divBdr>
    </w:div>
    <w:div w:id="393621071">
      <w:bodyDiv w:val="1"/>
      <w:marLeft w:val="0"/>
      <w:marRight w:val="0"/>
      <w:marTop w:val="0"/>
      <w:marBottom w:val="0"/>
      <w:divBdr>
        <w:top w:val="none" w:sz="0" w:space="0" w:color="auto"/>
        <w:left w:val="none" w:sz="0" w:space="0" w:color="auto"/>
        <w:bottom w:val="none" w:sz="0" w:space="0" w:color="auto"/>
        <w:right w:val="none" w:sz="0" w:space="0" w:color="auto"/>
      </w:divBdr>
      <w:divsChild>
        <w:div w:id="17485738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0862447">
              <w:marLeft w:val="0"/>
              <w:marRight w:val="0"/>
              <w:marTop w:val="0"/>
              <w:marBottom w:val="0"/>
              <w:divBdr>
                <w:top w:val="none" w:sz="0" w:space="0" w:color="auto"/>
                <w:left w:val="none" w:sz="0" w:space="0" w:color="auto"/>
                <w:bottom w:val="none" w:sz="0" w:space="0" w:color="auto"/>
                <w:right w:val="none" w:sz="0" w:space="0" w:color="auto"/>
              </w:divBdr>
              <w:divsChild>
                <w:div w:id="689994435">
                  <w:marLeft w:val="0"/>
                  <w:marRight w:val="0"/>
                  <w:marTop w:val="0"/>
                  <w:marBottom w:val="0"/>
                  <w:divBdr>
                    <w:top w:val="none" w:sz="0" w:space="0" w:color="auto"/>
                    <w:left w:val="none" w:sz="0" w:space="0" w:color="auto"/>
                    <w:bottom w:val="none" w:sz="0" w:space="0" w:color="auto"/>
                    <w:right w:val="none" w:sz="0" w:space="0" w:color="auto"/>
                  </w:divBdr>
                  <w:divsChild>
                    <w:div w:id="1809399113">
                      <w:marLeft w:val="0"/>
                      <w:marRight w:val="0"/>
                      <w:marTop w:val="0"/>
                      <w:marBottom w:val="0"/>
                      <w:divBdr>
                        <w:top w:val="none" w:sz="0" w:space="0" w:color="auto"/>
                        <w:left w:val="none" w:sz="0" w:space="0" w:color="auto"/>
                        <w:bottom w:val="none" w:sz="0" w:space="0" w:color="auto"/>
                        <w:right w:val="none" w:sz="0" w:space="0" w:color="auto"/>
                      </w:divBdr>
                      <w:divsChild>
                        <w:div w:id="1308822645">
                          <w:marLeft w:val="0"/>
                          <w:marRight w:val="0"/>
                          <w:marTop w:val="0"/>
                          <w:marBottom w:val="0"/>
                          <w:divBdr>
                            <w:top w:val="none" w:sz="0" w:space="0" w:color="auto"/>
                            <w:left w:val="none" w:sz="0" w:space="0" w:color="auto"/>
                            <w:bottom w:val="none" w:sz="0" w:space="0" w:color="auto"/>
                            <w:right w:val="none" w:sz="0" w:space="0" w:color="auto"/>
                          </w:divBdr>
                          <w:divsChild>
                            <w:div w:id="1694454945">
                              <w:marLeft w:val="0"/>
                              <w:marRight w:val="0"/>
                              <w:marTop w:val="0"/>
                              <w:marBottom w:val="0"/>
                              <w:divBdr>
                                <w:top w:val="none" w:sz="0" w:space="0" w:color="auto"/>
                                <w:left w:val="none" w:sz="0" w:space="0" w:color="auto"/>
                                <w:bottom w:val="none" w:sz="0" w:space="0" w:color="auto"/>
                                <w:right w:val="none" w:sz="0" w:space="0" w:color="auto"/>
                              </w:divBdr>
                              <w:divsChild>
                                <w:div w:id="1011418465">
                                  <w:marLeft w:val="0"/>
                                  <w:marRight w:val="0"/>
                                  <w:marTop w:val="0"/>
                                  <w:marBottom w:val="0"/>
                                  <w:divBdr>
                                    <w:top w:val="none" w:sz="0" w:space="0" w:color="auto"/>
                                    <w:left w:val="none" w:sz="0" w:space="0" w:color="auto"/>
                                    <w:bottom w:val="none" w:sz="0" w:space="0" w:color="auto"/>
                                    <w:right w:val="none" w:sz="0" w:space="0" w:color="auto"/>
                                  </w:divBdr>
                                  <w:divsChild>
                                    <w:div w:id="1280802264">
                                      <w:marLeft w:val="0"/>
                                      <w:marRight w:val="0"/>
                                      <w:marTop w:val="0"/>
                                      <w:marBottom w:val="0"/>
                                      <w:divBdr>
                                        <w:top w:val="none" w:sz="0" w:space="0" w:color="auto"/>
                                        <w:left w:val="none" w:sz="0" w:space="0" w:color="auto"/>
                                        <w:bottom w:val="none" w:sz="0" w:space="0" w:color="auto"/>
                                        <w:right w:val="none" w:sz="0" w:space="0" w:color="auto"/>
                                      </w:divBdr>
                                      <w:divsChild>
                                        <w:div w:id="726686784">
                                          <w:marLeft w:val="0"/>
                                          <w:marRight w:val="0"/>
                                          <w:marTop w:val="0"/>
                                          <w:marBottom w:val="0"/>
                                          <w:divBdr>
                                            <w:top w:val="none" w:sz="0" w:space="0" w:color="auto"/>
                                            <w:left w:val="none" w:sz="0" w:space="0" w:color="auto"/>
                                            <w:bottom w:val="none" w:sz="0" w:space="0" w:color="auto"/>
                                            <w:right w:val="none" w:sz="0" w:space="0" w:color="auto"/>
                                          </w:divBdr>
                                        </w:div>
                                        <w:div w:id="502673421">
                                          <w:marLeft w:val="0"/>
                                          <w:marRight w:val="0"/>
                                          <w:marTop w:val="0"/>
                                          <w:marBottom w:val="0"/>
                                          <w:divBdr>
                                            <w:top w:val="none" w:sz="0" w:space="0" w:color="auto"/>
                                            <w:left w:val="none" w:sz="0" w:space="0" w:color="auto"/>
                                            <w:bottom w:val="none" w:sz="0" w:space="0" w:color="auto"/>
                                            <w:right w:val="none" w:sz="0" w:space="0" w:color="auto"/>
                                          </w:divBdr>
                                        </w:div>
                                        <w:div w:id="1740977083">
                                          <w:marLeft w:val="0"/>
                                          <w:marRight w:val="0"/>
                                          <w:marTop w:val="0"/>
                                          <w:marBottom w:val="0"/>
                                          <w:divBdr>
                                            <w:top w:val="none" w:sz="0" w:space="0" w:color="auto"/>
                                            <w:left w:val="none" w:sz="0" w:space="0" w:color="auto"/>
                                            <w:bottom w:val="none" w:sz="0" w:space="0" w:color="auto"/>
                                            <w:right w:val="none" w:sz="0" w:space="0" w:color="auto"/>
                                          </w:divBdr>
                                        </w:div>
                                        <w:div w:id="1831864956">
                                          <w:marLeft w:val="0"/>
                                          <w:marRight w:val="0"/>
                                          <w:marTop w:val="0"/>
                                          <w:marBottom w:val="0"/>
                                          <w:divBdr>
                                            <w:top w:val="none" w:sz="0" w:space="0" w:color="auto"/>
                                            <w:left w:val="none" w:sz="0" w:space="0" w:color="auto"/>
                                            <w:bottom w:val="none" w:sz="0" w:space="0" w:color="auto"/>
                                            <w:right w:val="none" w:sz="0" w:space="0" w:color="auto"/>
                                          </w:divBdr>
                                          <w:divsChild>
                                            <w:div w:id="56769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485609">
                                      <w:marLeft w:val="0"/>
                                      <w:marRight w:val="0"/>
                                      <w:marTop w:val="0"/>
                                      <w:marBottom w:val="0"/>
                                      <w:divBdr>
                                        <w:top w:val="none" w:sz="0" w:space="0" w:color="auto"/>
                                        <w:left w:val="none" w:sz="0" w:space="0" w:color="auto"/>
                                        <w:bottom w:val="none" w:sz="0" w:space="0" w:color="auto"/>
                                        <w:right w:val="none" w:sz="0" w:space="0" w:color="auto"/>
                                      </w:divBdr>
                                      <w:divsChild>
                                        <w:div w:id="11223443">
                                          <w:marLeft w:val="0"/>
                                          <w:marRight w:val="0"/>
                                          <w:marTop w:val="0"/>
                                          <w:marBottom w:val="0"/>
                                          <w:divBdr>
                                            <w:top w:val="none" w:sz="0" w:space="0" w:color="auto"/>
                                            <w:left w:val="none" w:sz="0" w:space="0" w:color="auto"/>
                                            <w:bottom w:val="none" w:sz="0" w:space="0" w:color="auto"/>
                                            <w:right w:val="none" w:sz="0" w:space="0" w:color="auto"/>
                                          </w:divBdr>
                                          <w:divsChild>
                                            <w:div w:id="364134264">
                                              <w:marLeft w:val="0"/>
                                              <w:marRight w:val="0"/>
                                              <w:marTop w:val="0"/>
                                              <w:marBottom w:val="0"/>
                                              <w:divBdr>
                                                <w:top w:val="none" w:sz="0" w:space="0" w:color="auto"/>
                                                <w:left w:val="none" w:sz="0" w:space="0" w:color="auto"/>
                                                <w:bottom w:val="none" w:sz="0" w:space="0" w:color="auto"/>
                                                <w:right w:val="none" w:sz="0" w:space="0" w:color="auto"/>
                                              </w:divBdr>
                                              <w:divsChild>
                                                <w:div w:id="2074768943">
                                                  <w:marLeft w:val="0"/>
                                                  <w:marRight w:val="0"/>
                                                  <w:marTop w:val="0"/>
                                                  <w:marBottom w:val="0"/>
                                                  <w:divBdr>
                                                    <w:top w:val="none" w:sz="0" w:space="0" w:color="auto"/>
                                                    <w:left w:val="none" w:sz="0" w:space="0" w:color="auto"/>
                                                    <w:bottom w:val="none" w:sz="0" w:space="0" w:color="auto"/>
                                                    <w:right w:val="none" w:sz="0" w:space="0" w:color="auto"/>
                                                  </w:divBdr>
                                                  <w:divsChild>
                                                    <w:div w:id="597253123">
                                                      <w:marLeft w:val="0"/>
                                                      <w:marRight w:val="0"/>
                                                      <w:marTop w:val="0"/>
                                                      <w:marBottom w:val="0"/>
                                                      <w:divBdr>
                                                        <w:top w:val="none" w:sz="0" w:space="0" w:color="auto"/>
                                                        <w:left w:val="none" w:sz="0" w:space="0" w:color="auto"/>
                                                        <w:bottom w:val="none" w:sz="0" w:space="0" w:color="auto"/>
                                                        <w:right w:val="none" w:sz="0" w:space="0" w:color="auto"/>
                                                      </w:divBdr>
                                                      <w:divsChild>
                                                        <w:div w:id="212068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13472339">
      <w:bodyDiv w:val="1"/>
      <w:marLeft w:val="0"/>
      <w:marRight w:val="0"/>
      <w:marTop w:val="0"/>
      <w:marBottom w:val="0"/>
      <w:divBdr>
        <w:top w:val="none" w:sz="0" w:space="0" w:color="auto"/>
        <w:left w:val="none" w:sz="0" w:space="0" w:color="auto"/>
        <w:bottom w:val="none" w:sz="0" w:space="0" w:color="auto"/>
        <w:right w:val="none" w:sz="0" w:space="0" w:color="auto"/>
      </w:divBdr>
    </w:div>
    <w:div w:id="442263017">
      <w:bodyDiv w:val="1"/>
      <w:marLeft w:val="0"/>
      <w:marRight w:val="0"/>
      <w:marTop w:val="0"/>
      <w:marBottom w:val="0"/>
      <w:divBdr>
        <w:top w:val="none" w:sz="0" w:space="0" w:color="auto"/>
        <w:left w:val="none" w:sz="0" w:space="0" w:color="auto"/>
        <w:bottom w:val="none" w:sz="0" w:space="0" w:color="auto"/>
        <w:right w:val="none" w:sz="0" w:space="0" w:color="auto"/>
      </w:divBdr>
    </w:div>
    <w:div w:id="600331856">
      <w:bodyDiv w:val="1"/>
      <w:marLeft w:val="0"/>
      <w:marRight w:val="0"/>
      <w:marTop w:val="0"/>
      <w:marBottom w:val="0"/>
      <w:divBdr>
        <w:top w:val="none" w:sz="0" w:space="0" w:color="auto"/>
        <w:left w:val="none" w:sz="0" w:space="0" w:color="auto"/>
        <w:bottom w:val="none" w:sz="0" w:space="0" w:color="auto"/>
        <w:right w:val="none" w:sz="0" w:space="0" w:color="auto"/>
      </w:divBdr>
      <w:divsChild>
        <w:div w:id="1019090449">
          <w:marLeft w:val="0"/>
          <w:marRight w:val="0"/>
          <w:marTop w:val="0"/>
          <w:marBottom w:val="0"/>
          <w:divBdr>
            <w:top w:val="none" w:sz="0" w:space="0" w:color="auto"/>
            <w:left w:val="none" w:sz="0" w:space="0" w:color="auto"/>
            <w:bottom w:val="none" w:sz="0" w:space="0" w:color="auto"/>
            <w:right w:val="none" w:sz="0" w:space="0" w:color="auto"/>
          </w:divBdr>
        </w:div>
        <w:div w:id="663630119">
          <w:marLeft w:val="0"/>
          <w:marRight w:val="0"/>
          <w:marTop w:val="0"/>
          <w:marBottom w:val="0"/>
          <w:divBdr>
            <w:top w:val="none" w:sz="0" w:space="0" w:color="auto"/>
            <w:left w:val="none" w:sz="0" w:space="0" w:color="auto"/>
            <w:bottom w:val="none" w:sz="0" w:space="0" w:color="auto"/>
            <w:right w:val="none" w:sz="0" w:space="0" w:color="auto"/>
          </w:divBdr>
        </w:div>
        <w:div w:id="801844253">
          <w:marLeft w:val="0"/>
          <w:marRight w:val="0"/>
          <w:marTop w:val="0"/>
          <w:marBottom w:val="0"/>
          <w:divBdr>
            <w:top w:val="none" w:sz="0" w:space="0" w:color="auto"/>
            <w:left w:val="none" w:sz="0" w:space="0" w:color="auto"/>
            <w:bottom w:val="none" w:sz="0" w:space="0" w:color="auto"/>
            <w:right w:val="none" w:sz="0" w:space="0" w:color="auto"/>
          </w:divBdr>
        </w:div>
        <w:div w:id="1614022811">
          <w:marLeft w:val="0"/>
          <w:marRight w:val="0"/>
          <w:marTop w:val="0"/>
          <w:marBottom w:val="0"/>
          <w:divBdr>
            <w:top w:val="none" w:sz="0" w:space="0" w:color="auto"/>
            <w:left w:val="none" w:sz="0" w:space="0" w:color="auto"/>
            <w:bottom w:val="none" w:sz="0" w:space="0" w:color="auto"/>
            <w:right w:val="none" w:sz="0" w:space="0" w:color="auto"/>
          </w:divBdr>
        </w:div>
      </w:divsChild>
    </w:div>
    <w:div w:id="889150610">
      <w:bodyDiv w:val="1"/>
      <w:marLeft w:val="0"/>
      <w:marRight w:val="0"/>
      <w:marTop w:val="0"/>
      <w:marBottom w:val="0"/>
      <w:divBdr>
        <w:top w:val="none" w:sz="0" w:space="0" w:color="auto"/>
        <w:left w:val="none" w:sz="0" w:space="0" w:color="auto"/>
        <w:bottom w:val="none" w:sz="0" w:space="0" w:color="auto"/>
        <w:right w:val="none" w:sz="0" w:space="0" w:color="auto"/>
      </w:divBdr>
    </w:div>
    <w:div w:id="1587768336">
      <w:bodyDiv w:val="1"/>
      <w:marLeft w:val="0"/>
      <w:marRight w:val="0"/>
      <w:marTop w:val="0"/>
      <w:marBottom w:val="0"/>
      <w:divBdr>
        <w:top w:val="none" w:sz="0" w:space="0" w:color="auto"/>
        <w:left w:val="none" w:sz="0" w:space="0" w:color="auto"/>
        <w:bottom w:val="none" w:sz="0" w:space="0" w:color="auto"/>
        <w:right w:val="none" w:sz="0" w:space="0" w:color="auto"/>
      </w:divBdr>
    </w:div>
    <w:div w:id="2015692794">
      <w:bodyDiv w:val="1"/>
      <w:marLeft w:val="0"/>
      <w:marRight w:val="0"/>
      <w:marTop w:val="0"/>
      <w:marBottom w:val="0"/>
      <w:divBdr>
        <w:top w:val="none" w:sz="0" w:space="0" w:color="auto"/>
        <w:left w:val="none" w:sz="0" w:space="0" w:color="auto"/>
        <w:bottom w:val="none" w:sz="0" w:space="0" w:color="auto"/>
        <w:right w:val="none" w:sz="0" w:space="0" w:color="auto"/>
      </w:divBdr>
    </w:div>
    <w:div w:id="2140150102">
      <w:bodyDiv w:val="1"/>
      <w:marLeft w:val="0"/>
      <w:marRight w:val="0"/>
      <w:marTop w:val="0"/>
      <w:marBottom w:val="0"/>
      <w:divBdr>
        <w:top w:val="none" w:sz="0" w:space="0" w:color="auto"/>
        <w:left w:val="none" w:sz="0" w:space="0" w:color="auto"/>
        <w:bottom w:val="none" w:sz="0" w:space="0" w:color="auto"/>
        <w:right w:val="none" w:sz="0" w:space="0" w:color="auto"/>
      </w:divBdr>
      <w:divsChild>
        <w:div w:id="1489054536">
          <w:marLeft w:val="227"/>
          <w:marRight w:val="227"/>
          <w:marTop w:val="0"/>
          <w:marBottom w:val="0"/>
          <w:divBdr>
            <w:top w:val="single" w:sz="8" w:space="4" w:color="FFFFFF"/>
            <w:left w:val="single" w:sz="8" w:space="11" w:color="FFFFFF"/>
            <w:bottom w:val="single" w:sz="8" w:space="6" w:color="FFFFFF"/>
            <w:right w:val="single" w:sz="8" w:space="11" w:color="FFFFFF"/>
          </w:divBdr>
        </w:div>
        <w:div w:id="726535949">
          <w:marLeft w:val="0"/>
          <w:marRight w:val="0"/>
          <w:marTop w:val="0"/>
          <w:marBottom w:val="0"/>
          <w:divBdr>
            <w:top w:val="none" w:sz="0" w:space="0" w:color="auto"/>
            <w:left w:val="none" w:sz="0" w:space="0" w:color="auto"/>
            <w:bottom w:val="none" w:sz="0" w:space="0" w:color="auto"/>
            <w:right w:val="none" w:sz="0" w:space="0" w:color="auto"/>
          </w:divBdr>
          <w:divsChild>
            <w:div w:id="222643596">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33434A-82D7-45F7-B58E-4E1A2ED69E06}"/>
</file>

<file path=customXml/itemProps2.xml><?xml version="1.0" encoding="utf-8"?>
<ds:datastoreItem xmlns:ds="http://schemas.openxmlformats.org/officeDocument/2006/customXml" ds:itemID="{1355F1AC-1441-4194-ABB7-881886C94DC9}"/>
</file>

<file path=customXml/itemProps3.xml><?xml version="1.0" encoding="utf-8"?>
<ds:datastoreItem xmlns:ds="http://schemas.openxmlformats.org/officeDocument/2006/customXml" ds:itemID="{ED4B26E9-E307-4B3E-A6EB-B3340AB0F3C8}"/>
</file>

<file path=customXml/itemProps4.xml><?xml version="1.0" encoding="utf-8"?>
<ds:datastoreItem xmlns:ds="http://schemas.openxmlformats.org/officeDocument/2006/customXml" ds:itemID="{4172B217-5479-478D-9A5B-4942A8FF5409}"/>
</file>

<file path=docProps/app.xml><?xml version="1.0" encoding="utf-8"?>
<Properties xmlns="http://schemas.openxmlformats.org/officeDocument/2006/extended-properties" xmlns:vt="http://schemas.openxmlformats.org/officeDocument/2006/docPropsVTypes">
  <Template>Normal</Template>
  <TotalTime>1</TotalTime>
  <Pages>5</Pages>
  <Words>839</Words>
  <Characters>4199</Characters>
  <Application>Microsoft Office Word</Application>
  <DocSecurity>0</DocSecurity>
  <Lines>34</Lines>
  <Paragraphs>10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5028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ruti</dc:creator>
  <cp:lastModifiedBy>Danny Gigi</cp:lastModifiedBy>
  <cp:revision>2</cp:revision>
  <dcterms:created xsi:type="dcterms:W3CDTF">2016-07-03T06:31:00Z</dcterms:created>
  <dcterms:modified xsi:type="dcterms:W3CDTF">2016-07-03T06:31:00Z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2004279</vt:r8>
  </property>
</Properties>
</file>