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1DE" w:rsidRDefault="00DE11DE" w:rsidP="00DE11DE">
      <w:pPr>
        <w:bidi w:val="0"/>
        <w:jc w:val="center"/>
        <w:rPr>
          <w:color w:val="000080"/>
        </w:rPr>
      </w:pPr>
      <w:r>
        <w:rPr>
          <w:noProof/>
          <w:color w:val="000080"/>
        </w:rPr>
        <w:drawing>
          <wp:inline distT="0" distB="0" distL="0" distR="0" wp14:anchorId="676EB95F" wp14:editId="1DCA60EF">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DE11DE" w:rsidRDefault="00DE11DE" w:rsidP="00DE11DE">
      <w:pPr>
        <w:bidi w:val="0"/>
        <w:spacing w:after="120"/>
        <w:jc w:val="center"/>
        <w:rPr>
          <w:rFonts w:cs="David"/>
          <w:b/>
          <w:bCs/>
          <w:color w:val="000080"/>
          <w:sz w:val="26"/>
          <w:szCs w:val="26"/>
        </w:rPr>
      </w:pPr>
      <w:r>
        <w:rPr>
          <w:rFonts w:cs="David" w:hint="cs"/>
          <w:b/>
          <w:bCs/>
          <w:color w:val="000080"/>
          <w:sz w:val="26"/>
          <w:szCs w:val="26"/>
          <w:rtl/>
        </w:rPr>
        <w:t>הכנסת</w:t>
      </w:r>
    </w:p>
    <w:p w:rsidR="00DE11DE" w:rsidRDefault="00DE11DE" w:rsidP="00DE11DE">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DE11DE" w:rsidRDefault="00DE11DE" w:rsidP="00DE11DE">
      <w:pPr>
        <w:bidi w:val="0"/>
        <w:spacing w:line="280" w:lineRule="atLeast"/>
        <w:jc w:val="center"/>
        <w:rPr>
          <w:b/>
          <w:bCs/>
          <w:color w:val="000080"/>
          <w:sz w:val="26"/>
          <w:szCs w:val="26"/>
        </w:rPr>
      </w:pPr>
    </w:p>
    <w:p w:rsidR="00DE11DE" w:rsidRDefault="00DE11DE" w:rsidP="00DE11DE">
      <w:pPr>
        <w:bidi w:val="0"/>
        <w:spacing w:line="280" w:lineRule="atLeast"/>
      </w:pPr>
      <w:r>
        <w:rPr>
          <w:rtl/>
        </w:rPr>
        <w:t>ירושלים</w:t>
      </w:r>
      <w:r>
        <w:rPr>
          <w:rFonts w:hint="cs"/>
          <w:rtl/>
        </w:rPr>
        <w:t xml:space="preserve"> </w:t>
      </w:r>
      <w:r>
        <w:rPr>
          <w:rFonts w:hint="cs"/>
          <w:rtl/>
        </w:rPr>
        <w:t>כ"א</w:t>
      </w:r>
      <w:r>
        <w:rPr>
          <w:rFonts w:hint="cs"/>
          <w:rtl/>
        </w:rPr>
        <w:t xml:space="preserve"> בתמוז </w:t>
      </w:r>
      <w:r>
        <w:rPr>
          <w:rtl/>
        </w:rPr>
        <w:t>תשע"</w:t>
      </w:r>
      <w:r>
        <w:rPr>
          <w:rFonts w:hint="cs"/>
          <w:rtl/>
        </w:rPr>
        <w:t>ו</w:t>
      </w:r>
    </w:p>
    <w:p w:rsidR="00DE11DE" w:rsidRDefault="00DE11DE" w:rsidP="00DE11DE">
      <w:pPr>
        <w:spacing w:line="360" w:lineRule="auto"/>
        <w:ind w:left="720"/>
        <w:jc w:val="right"/>
        <w:rPr>
          <w:rtl/>
        </w:rPr>
      </w:pPr>
      <w:r>
        <w:rPr>
          <w:rFonts w:hint="cs"/>
          <w:rtl/>
        </w:rPr>
        <w:t>27</w:t>
      </w:r>
      <w:r>
        <w:rPr>
          <w:rFonts w:hint="cs"/>
          <w:rtl/>
        </w:rPr>
        <w:t>.7.2016</w:t>
      </w:r>
    </w:p>
    <w:p w:rsidR="00DE11DE" w:rsidRDefault="00DE11DE" w:rsidP="00DE11DE">
      <w:pPr>
        <w:spacing w:line="360" w:lineRule="auto"/>
        <w:ind w:left="720"/>
        <w:jc w:val="center"/>
        <w:rPr>
          <w:rFonts w:cs="David" w:hint="cs"/>
          <w:b/>
          <w:bCs/>
          <w:sz w:val="48"/>
          <w:szCs w:val="48"/>
          <w:u w:val="single"/>
          <w:rtl/>
        </w:rPr>
      </w:pPr>
      <w:bookmarkStart w:id="0" w:name="_GoBack"/>
      <w:r w:rsidRPr="00E4173F">
        <w:rPr>
          <w:rFonts w:cs="David" w:hint="cs"/>
          <w:b/>
          <w:bCs/>
          <w:sz w:val="48"/>
          <w:szCs w:val="48"/>
          <w:u w:val="single"/>
          <w:rtl/>
        </w:rPr>
        <w:t>הודעה לעיתונות</w:t>
      </w:r>
    </w:p>
    <w:p w:rsidR="00A749E2" w:rsidRPr="005309BC" w:rsidRDefault="005309BC" w:rsidP="00DE11DE">
      <w:pPr>
        <w:spacing w:line="360" w:lineRule="auto"/>
        <w:ind w:left="720"/>
        <w:jc w:val="center"/>
        <w:rPr>
          <w:rFonts w:cs="David" w:hint="cs"/>
          <w:sz w:val="36"/>
          <w:szCs w:val="36"/>
          <w:u w:val="single"/>
          <w:rtl/>
        </w:rPr>
      </w:pPr>
      <w:r w:rsidRPr="005309BC">
        <w:rPr>
          <w:rFonts w:cs="David" w:hint="cs"/>
          <w:sz w:val="36"/>
          <w:szCs w:val="36"/>
          <w:u w:val="single"/>
          <w:rtl/>
        </w:rPr>
        <w:t>יו"ר ועדת הפנים דודי אמסלם:</w:t>
      </w:r>
    </w:p>
    <w:p w:rsidR="000F2C82" w:rsidRDefault="005309BC" w:rsidP="005309BC">
      <w:pPr>
        <w:ind w:left="720"/>
        <w:jc w:val="center"/>
        <w:rPr>
          <w:rFonts w:cs="David" w:hint="cs"/>
          <w:b/>
          <w:bCs/>
          <w:sz w:val="44"/>
          <w:szCs w:val="44"/>
          <w:rtl/>
        </w:rPr>
      </w:pPr>
      <w:r w:rsidRPr="005309BC">
        <w:rPr>
          <w:rFonts w:cs="David" w:hint="cs"/>
          <w:b/>
          <w:bCs/>
          <w:sz w:val="44"/>
          <w:szCs w:val="44"/>
          <w:rtl/>
        </w:rPr>
        <w:t xml:space="preserve">כבר שנה משרד החינוך לא מצליח להשלים תקנות להסעות תלמידים עם צרכים מיוחדים. </w:t>
      </w:r>
    </w:p>
    <w:p w:rsidR="000F2C82" w:rsidRDefault="000F2C82" w:rsidP="005309BC">
      <w:pPr>
        <w:ind w:left="720"/>
        <w:jc w:val="center"/>
        <w:rPr>
          <w:rFonts w:cs="David" w:hint="cs"/>
          <w:b/>
          <w:bCs/>
          <w:sz w:val="44"/>
          <w:szCs w:val="44"/>
          <w:rtl/>
        </w:rPr>
      </w:pPr>
    </w:p>
    <w:p w:rsidR="005309BC" w:rsidRPr="005309BC" w:rsidRDefault="005309BC" w:rsidP="000F2C82">
      <w:pPr>
        <w:ind w:left="720"/>
        <w:jc w:val="center"/>
        <w:rPr>
          <w:rFonts w:cs="David"/>
          <w:b/>
          <w:bCs/>
          <w:sz w:val="44"/>
          <w:szCs w:val="44"/>
          <w:rtl/>
        </w:rPr>
      </w:pPr>
      <w:r w:rsidRPr="005309BC">
        <w:rPr>
          <w:rFonts w:cs="David" w:hint="cs"/>
          <w:b/>
          <w:bCs/>
          <w:sz w:val="44"/>
          <w:szCs w:val="44"/>
          <w:rtl/>
        </w:rPr>
        <w:t xml:space="preserve">ששר החינוך </w:t>
      </w:r>
      <w:r w:rsidR="000F2C82" w:rsidRPr="005309BC">
        <w:rPr>
          <w:rFonts w:cs="David" w:hint="cs"/>
          <w:b/>
          <w:bCs/>
          <w:sz w:val="44"/>
          <w:szCs w:val="44"/>
          <w:rtl/>
        </w:rPr>
        <w:t>ידאג להביא את הילדים לבית הספר</w:t>
      </w:r>
      <w:r w:rsidR="000F2C82" w:rsidRPr="005309BC">
        <w:rPr>
          <w:rFonts w:cs="David" w:hint="cs"/>
          <w:b/>
          <w:bCs/>
          <w:sz w:val="44"/>
          <w:szCs w:val="44"/>
          <w:rtl/>
        </w:rPr>
        <w:t xml:space="preserve"> </w:t>
      </w:r>
      <w:r w:rsidRPr="005309BC">
        <w:rPr>
          <w:rFonts w:cs="David" w:hint="cs"/>
          <w:b/>
          <w:bCs/>
          <w:sz w:val="44"/>
          <w:szCs w:val="44"/>
          <w:rtl/>
        </w:rPr>
        <w:t>במקום להתעסק במנה</w:t>
      </w:r>
      <w:r w:rsidR="000F2C82">
        <w:rPr>
          <w:rFonts w:cs="David" w:hint="cs"/>
          <w:b/>
          <w:bCs/>
          <w:sz w:val="44"/>
          <w:szCs w:val="44"/>
          <w:rtl/>
        </w:rPr>
        <w:t>ר</w:t>
      </w:r>
      <w:r w:rsidRPr="005309BC">
        <w:rPr>
          <w:rFonts w:cs="David" w:hint="cs"/>
          <w:b/>
          <w:bCs/>
          <w:sz w:val="44"/>
          <w:szCs w:val="44"/>
          <w:rtl/>
        </w:rPr>
        <w:t xml:space="preserve">ות </w:t>
      </w:r>
    </w:p>
    <w:p w:rsidR="000F2C82" w:rsidRDefault="000F2C82" w:rsidP="00DE11DE">
      <w:pPr>
        <w:spacing w:line="360" w:lineRule="auto"/>
        <w:jc w:val="both"/>
        <w:rPr>
          <w:rFonts w:cs="David" w:hint="cs"/>
          <w:sz w:val="24"/>
          <w:szCs w:val="24"/>
          <w:rtl/>
        </w:rPr>
      </w:pPr>
    </w:p>
    <w:p w:rsidR="00DE11DE" w:rsidRDefault="000F2C82" w:rsidP="00DE11DE">
      <w:pPr>
        <w:spacing w:line="360" w:lineRule="auto"/>
        <w:jc w:val="both"/>
        <w:rPr>
          <w:rFonts w:cs="David" w:hint="cs"/>
          <w:sz w:val="24"/>
          <w:szCs w:val="24"/>
          <w:rtl/>
        </w:rPr>
      </w:pPr>
      <w:r>
        <w:rPr>
          <w:rFonts w:cs="David" w:hint="cs"/>
          <w:sz w:val="24"/>
          <w:szCs w:val="24"/>
          <w:rtl/>
        </w:rPr>
        <w:t>"</w:t>
      </w:r>
      <w:r w:rsidR="004268A6">
        <w:rPr>
          <w:rFonts w:cs="David" w:hint="cs"/>
          <w:sz w:val="24"/>
          <w:szCs w:val="24"/>
          <w:rtl/>
        </w:rPr>
        <w:t xml:space="preserve">זהו הדיון החמישי בו אנחנו מנסים לסגור את התקנות הנוגעות להסעות תלמידים. למה עדין אין לנו תקנות בתום שנת דיונים?" תהה יו"ר ועדת הפנים ח"כ </w:t>
      </w:r>
      <w:r w:rsidR="004268A6" w:rsidRPr="000F2C82">
        <w:rPr>
          <w:rFonts w:cs="David" w:hint="cs"/>
          <w:b/>
          <w:bCs/>
          <w:sz w:val="24"/>
          <w:szCs w:val="24"/>
          <w:rtl/>
        </w:rPr>
        <w:t>דודי אמסלם</w:t>
      </w:r>
      <w:r w:rsidR="004268A6">
        <w:rPr>
          <w:rFonts w:cs="David" w:hint="cs"/>
          <w:sz w:val="24"/>
          <w:szCs w:val="24"/>
          <w:rtl/>
        </w:rPr>
        <w:t xml:space="preserve"> בדיון היום. </w:t>
      </w:r>
      <w:r w:rsidR="00EE0339">
        <w:rPr>
          <w:rFonts w:cs="David" w:hint="cs"/>
          <w:sz w:val="24"/>
          <w:szCs w:val="24"/>
          <w:rtl/>
        </w:rPr>
        <w:t xml:space="preserve">היועץ המשפטי של משרד החינוך, </w:t>
      </w:r>
      <w:r w:rsidR="00EE0339" w:rsidRPr="000F2C82">
        <w:rPr>
          <w:rFonts w:cs="David" w:hint="cs"/>
          <w:b/>
          <w:bCs/>
          <w:sz w:val="24"/>
          <w:szCs w:val="24"/>
          <w:rtl/>
        </w:rPr>
        <w:t>אילן שי</w:t>
      </w:r>
      <w:r w:rsidR="00EE0339">
        <w:rPr>
          <w:rFonts w:cs="David" w:hint="cs"/>
          <w:sz w:val="24"/>
          <w:szCs w:val="24"/>
          <w:rtl/>
        </w:rPr>
        <w:t>: "קיבלנו הערות לנוסח. נקבעה ישיבה אצל מנכ"לית המשרד ל14.8. יש דברים בהערות שצריך להעלות לדרג גבוה".</w:t>
      </w:r>
    </w:p>
    <w:p w:rsidR="00EE0339" w:rsidRDefault="00EE0339" w:rsidP="00DE11DE">
      <w:pPr>
        <w:spacing w:line="360" w:lineRule="auto"/>
        <w:jc w:val="both"/>
        <w:rPr>
          <w:rFonts w:cs="David" w:hint="cs"/>
          <w:sz w:val="24"/>
          <w:szCs w:val="24"/>
          <w:rtl/>
        </w:rPr>
      </w:pPr>
    </w:p>
    <w:p w:rsidR="00EE0339" w:rsidRDefault="00EE0339" w:rsidP="00DE11DE">
      <w:pPr>
        <w:spacing w:line="360" w:lineRule="auto"/>
        <w:jc w:val="both"/>
        <w:rPr>
          <w:rFonts w:cs="David" w:hint="cs"/>
          <w:sz w:val="24"/>
          <w:szCs w:val="24"/>
          <w:rtl/>
        </w:rPr>
      </w:pPr>
      <w:r>
        <w:rPr>
          <w:rFonts w:cs="David" w:hint="cs"/>
          <w:sz w:val="24"/>
          <w:szCs w:val="24"/>
          <w:rtl/>
        </w:rPr>
        <w:t xml:space="preserve">יו"ר הוועדה ח"כ </w:t>
      </w:r>
      <w:r w:rsidRPr="000F2C82">
        <w:rPr>
          <w:rFonts w:cs="David" w:hint="cs"/>
          <w:b/>
          <w:bCs/>
          <w:sz w:val="24"/>
          <w:szCs w:val="24"/>
          <w:rtl/>
        </w:rPr>
        <w:t>אמסלם</w:t>
      </w:r>
      <w:r>
        <w:rPr>
          <w:rFonts w:cs="David" w:hint="cs"/>
          <w:sz w:val="24"/>
          <w:szCs w:val="24"/>
          <w:rtl/>
        </w:rPr>
        <w:t xml:space="preserve">: "כל שנה ב1.9 קמים בבוקר ופתאום מגלים שהתאריך הגיע. לא ידענו. הפתיע. עכשיו קבעתם ל14.8? </w:t>
      </w:r>
      <w:r w:rsidR="00890D80">
        <w:rPr>
          <w:rFonts w:cs="David" w:hint="cs"/>
          <w:sz w:val="24"/>
          <w:szCs w:val="24"/>
          <w:rtl/>
        </w:rPr>
        <w:t>יש לכם יומן? אתם יודעים שצריך להביא תוצאה עד ה1.9</w:t>
      </w:r>
      <w:r w:rsidR="000D7377">
        <w:rPr>
          <w:rFonts w:cs="David" w:hint="cs"/>
          <w:sz w:val="24"/>
          <w:szCs w:val="24"/>
          <w:rtl/>
        </w:rPr>
        <w:t xml:space="preserve"> אז איך דוחים פגישה עם המנכ"לית עד ל14.8?</w:t>
      </w:r>
      <w:r w:rsidR="001B4621">
        <w:rPr>
          <w:rFonts w:cs="David" w:hint="cs"/>
          <w:sz w:val="24"/>
          <w:szCs w:val="24"/>
          <w:rtl/>
        </w:rPr>
        <w:t xml:space="preserve">" </w:t>
      </w:r>
    </w:p>
    <w:p w:rsidR="001B4621" w:rsidRDefault="001B4621" w:rsidP="00DE11DE">
      <w:pPr>
        <w:spacing w:line="360" w:lineRule="auto"/>
        <w:jc w:val="both"/>
        <w:rPr>
          <w:rFonts w:cs="David" w:hint="cs"/>
          <w:sz w:val="24"/>
          <w:szCs w:val="24"/>
          <w:rtl/>
        </w:rPr>
      </w:pPr>
    </w:p>
    <w:p w:rsidR="001B4621" w:rsidRDefault="001B4621" w:rsidP="00DE11DE">
      <w:pPr>
        <w:spacing w:line="360" w:lineRule="auto"/>
        <w:jc w:val="both"/>
        <w:rPr>
          <w:rFonts w:cs="David" w:hint="cs"/>
          <w:sz w:val="24"/>
          <w:szCs w:val="24"/>
          <w:rtl/>
        </w:rPr>
      </w:pPr>
      <w:r>
        <w:rPr>
          <w:rFonts w:cs="David" w:hint="cs"/>
          <w:sz w:val="24"/>
          <w:szCs w:val="24"/>
          <w:rtl/>
        </w:rPr>
        <w:t xml:space="preserve">ח"כ </w:t>
      </w:r>
      <w:r w:rsidRPr="000F2C82">
        <w:rPr>
          <w:rFonts w:cs="David" w:hint="cs"/>
          <w:b/>
          <w:bCs/>
          <w:sz w:val="24"/>
          <w:szCs w:val="24"/>
          <w:rtl/>
        </w:rPr>
        <w:t>קארין אלהרר</w:t>
      </w:r>
      <w:r>
        <w:rPr>
          <w:rFonts w:cs="David" w:hint="cs"/>
          <w:sz w:val="24"/>
          <w:szCs w:val="24"/>
          <w:rtl/>
        </w:rPr>
        <w:t>: "את המנכ"לית לא מעניין שיהיו הסעות שמתאימות לצרכי הילדים? עניין התקנות לא נולד היום. הנושא בדיון בכנסת שנים. אתם גוררים רגליים. אם הייתם רוצים הייתם כבר סוגרים את זה".</w:t>
      </w:r>
    </w:p>
    <w:p w:rsidR="001B4621" w:rsidRDefault="001B4621" w:rsidP="00DE11DE">
      <w:pPr>
        <w:spacing w:line="360" w:lineRule="auto"/>
        <w:jc w:val="both"/>
        <w:rPr>
          <w:rFonts w:cs="David" w:hint="cs"/>
          <w:sz w:val="24"/>
          <w:szCs w:val="24"/>
          <w:rtl/>
        </w:rPr>
      </w:pPr>
    </w:p>
    <w:p w:rsidR="001B4621" w:rsidRDefault="001B4621" w:rsidP="005309BC">
      <w:pPr>
        <w:spacing w:line="360" w:lineRule="auto"/>
        <w:jc w:val="both"/>
        <w:rPr>
          <w:rFonts w:cs="David" w:hint="cs"/>
          <w:sz w:val="24"/>
          <w:szCs w:val="24"/>
          <w:rtl/>
        </w:rPr>
      </w:pPr>
      <w:r>
        <w:rPr>
          <w:rFonts w:cs="David" w:hint="cs"/>
          <w:sz w:val="24"/>
          <w:szCs w:val="24"/>
          <w:rtl/>
        </w:rPr>
        <w:t xml:space="preserve">יו"ר הוועדה, ח"כ </w:t>
      </w:r>
      <w:r w:rsidRPr="000F2C82">
        <w:rPr>
          <w:rFonts w:cs="David" w:hint="cs"/>
          <w:b/>
          <w:bCs/>
          <w:sz w:val="24"/>
          <w:szCs w:val="24"/>
          <w:rtl/>
        </w:rPr>
        <w:t>אמסלם</w:t>
      </w:r>
      <w:r>
        <w:rPr>
          <w:rFonts w:cs="David" w:hint="cs"/>
          <w:sz w:val="24"/>
          <w:szCs w:val="24"/>
          <w:rtl/>
        </w:rPr>
        <w:t xml:space="preserve">: "למה המנכ"לית לא פה בנושא כזה? </w:t>
      </w:r>
      <w:r w:rsidR="00070B72">
        <w:rPr>
          <w:rFonts w:cs="David" w:hint="cs"/>
          <w:sz w:val="24"/>
          <w:szCs w:val="24"/>
          <w:rtl/>
        </w:rPr>
        <w:t>את שר החינוך מעניין רק מנהרות? קודם שיביא ילדים לבית הספר. בדיון הא</w:t>
      </w:r>
      <w:r w:rsidR="005309BC">
        <w:rPr>
          <w:rFonts w:cs="David" w:hint="cs"/>
          <w:sz w:val="24"/>
          <w:szCs w:val="24"/>
          <w:rtl/>
        </w:rPr>
        <w:t>ח</w:t>
      </w:r>
      <w:r w:rsidR="00070B72">
        <w:rPr>
          <w:rFonts w:cs="David" w:hint="cs"/>
          <w:sz w:val="24"/>
          <w:szCs w:val="24"/>
          <w:rtl/>
        </w:rPr>
        <w:t>רון ביקשתי לשבת עם הארגונים על 3 נקודות לא סגורות</w:t>
      </w:r>
      <w:r w:rsidR="00A749E2">
        <w:rPr>
          <w:rFonts w:cs="David" w:hint="cs"/>
          <w:sz w:val="24"/>
          <w:szCs w:val="24"/>
          <w:rtl/>
        </w:rPr>
        <w:t xml:space="preserve">. מדובר על כ-5000 ילדים שעלות הסעתם היא כ-60 מיליון </w:t>
      </w:r>
      <w:r w:rsidR="00A749E2">
        <w:rPr>
          <w:rFonts w:cs="David" w:hint="eastAsia"/>
          <w:sz w:val="24"/>
          <w:szCs w:val="24"/>
          <w:rtl/>
        </w:rPr>
        <w:t>₪</w:t>
      </w:r>
      <w:r w:rsidR="00A749E2">
        <w:rPr>
          <w:rFonts w:cs="David" w:hint="cs"/>
          <w:sz w:val="24"/>
          <w:szCs w:val="24"/>
          <w:rtl/>
        </w:rPr>
        <w:t xml:space="preserve"> כדי שתביא את כולם לבית הספר. בושה שמתעסקים עם סכום כזה כדי לפתור מצוקה של משפחות שגם כך קשה להן בחיים".</w:t>
      </w:r>
    </w:p>
    <w:p w:rsidR="001B4621" w:rsidRDefault="001B4621" w:rsidP="00DE11DE">
      <w:pPr>
        <w:spacing w:line="360" w:lineRule="auto"/>
        <w:jc w:val="both"/>
        <w:rPr>
          <w:rFonts w:cs="David"/>
          <w:sz w:val="24"/>
          <w:szCs w:val="24"/>
          <w:rtl/>
        </w:rPr>
      </w:pPr>
    </w:p>
    <w:p w:rsidR="00DE11DE" w:rsidRDefault="000F2C82" w:rsidP="00DE11DE">
      <w:pPr>
        <w:spacing w:line="360" w:lineRule="auto"/>
        <w:jc w:val="both"/>
        <w:rPr>
          <w:rFonts w:cs="David" w:hint="cs"/>
          <w:sz w:val="24"/>
          <w:szCs w:val="24"/>
          <w:rtl/>
        </w:rPr>
      </w:pPr>
      <w:r>
        <w:rPr>
          <w:rFonts w:cs="David" w:hint="cs"/>
          <w:sz w:val="24"/>
          <w:szCs w:val="24"/>
          <w:rtl/>
        </w:rPr>
        <w:lastRenderedPageBreak/>
        <w:t xml:space="preserve">עוד אמר </w:t>
      </w:r>
      <w:r w:rsidR="00892058">
        <w:rPr>
          <w:rFonts w:cs="David" w:hint="cs"/>
          <w:sz w:val="24"/>
          <w:szCs w:val="24"/>
          <w:rtl/>
        </w:rPr>
        <w:t xml:space="preserve">יו"ר הוועדה, ח"כ </w:t>
      </w:r>
      <w:r w:rsidR="00892058" w:rsidRPr="000F2C82">
        <w:rPr>
          <w:rFonts w:cs="David" w:hint="cs"/>
          <w:b/>
          <w:bCs/>
          <w:sz w:val="24"/>
          <w:szCs w:val="24"/>
          <w:rtl/>
        </w:rPr>
        <w:t>אמסלם</w:t>
      </w:r>
      <w:r w:rsidR="00892058">
        <w:rPr>
          <w:rFonts w:cs="David" w:hint="cs"/>
          <w:sz w:val="24"/>
          <w:szCs w:val="24"/>
          <w:rtl/>
        </w:rPr>
        <w:t>: "אני רוצה לשמוע את האנשים שאנו אמורים לתת להם שירות. אנחנו מתעסקים עם התקנות, וזה עוד לא שתה והשני יצא לחופש, אבל בקצה יש בנאדם עם בעיה</w:t>
      </w:r>
      <w:r w:rsidR="00927424">
        <w:rPr>
          <w:rFonts w:cs="David" w:hint="cs"/>
          <w:sz w:val="24"/>
          <w:szCs w:val="24"/>
          <w:rtl/>
        </w:rPr>
        <w:t>, שהפקידים יבינו מה קורה בשעה שהם מתקשקשים, מה עובר עליכם ביום יום".</w:t>
      </w:r>
    </w:p>
    <w:p w:rsidR="00927424" w:rsidRDefault="00927424" w:rsidP="00DE11DE">
      <w:pPr>
        <w:spacing w:line="360" w:lineRule="auto"/>
        <w:jc w:val="both"/>
        <w:rPr>
          <w:rFonts w:cs="David" w:hint="cs"/>
          <w:sz w:val="24"/>
          <w:szCs w:val="24"/>
          <w:rtl/>
        </w:rPr>
      </w:pPr>
    </w:p>
    <w:p w:rsidR="00927424" w:rsidRDefault="00927424" w:rsidP="00DE11DE">
      <w:pPr>
        <w:spacing w:line="360" w:lineRule="auto"/>
        <w:jc w:val="both"/>
        <w:rPr>
          <w:rFonts w:cs="David" w:hint="cs"/>
          <w:sz w:val="24"/>
          <w:szCs w:val="24"/>
          <w:rtl/>
        </w:rPr>
      </w:pPr>
      <w:r w:rsidRPr="000F2C82">
        <w:rPr>
          <w:rFonts w:cs="David" w:hint="cs"/>
          <w:b/>
          <w:bCs/>
          <w:sz w:val="24"/>
          <w:szCs w:val="24"/>
          <w:rtl/>
        </w:rPr>
        <w:t>אסתר קרמר</w:t>
      </w:r>
      <w:r>
        <w:rPr>
          <w:rFonts w:cs="David" w:hint="cs"/>
          <w:sz w:val="24"/>
          <w:szCs w:val="24"/>
          <w:rtl/>
        </w:rPr>
        <w:t>, בת לילדה עם צרכים מיוחדים: "הילדה יוצאת כל יום ברבע לשבע. הלימודים שלה במרחק 20 דקות אבל היא מגיעה רק ב8:30 ומאחרת כל יום ללימודים. פעמיים בשבוע מודיעים לי שהיא השתוללה בהס</w:t>
      </w:r>
      <w:r w:rsidR="005309BC">
        <w:rPr>
          <w:rFonts w:cs="David" w:hint="cs"/>
          <w:sz w:val="24"/>
          <w:szCs w:val="24"/>
          <w:rtl/>
        </w:rPr>
        <w:t>ע</w:t>
      </w:r>
      <w:r>
        <w:rPr>
          <w:rFonts w:cs="David" w:hint="cs"/>
          <w:sz w:val="24"/>
          <w:szCs w:val="24"/>
          <w:rtl/>
        </w:rPr>
        <w:t>ה. זה בגלל שהיא בקושי מסוגלת לשבת במקום</w:t>
      </w:r>
      <w:r w:rsidR="00084D83">
        <w:rPr>
          <w:rFonts w:cs="David" w:hint="cs"/>
          <w:sz w:val="24"/>
          <w:szCs w:val="24"/>
          <w:rtl/>
        </w:rPr>
        <w:t>. ביולי יש המשך שנת לימודים. היא לא זכאית להסעה. בקייטנה ליד הבית לא מקבלים אותה כי היא לא שייכת, אז כל החופש היא בבית".</w:t>
      </w:r>
    </w:p>
    <w:p w:rsidR="00084D83" w:rsidRDefault="00084D83" w:rsidP="00DE11DE">
      <w:pPr>
        <w:spacing w:line="360" w:lineRule="auto"/>
        <w:jc w:val="both"/>
        <w:rPr>
          <w:rFonts w:cs="David" w:hint="cs"/>
          <w:sz w:val="24"/>
          <w:szCs w:val="24"/>
          <w:rtl/>
        </w:rPr>
      </w:pPr>
    </w:p>
    <w:p w:rsidR="00084D83" w:rsidRDefault="00084D83" w:rsidP="00084D83">
      <w:pPr>
        <w:spacing w:line="360" w:lineRule="auto"/>
        <w:jc w:val="both"/>
        <w:rPr>
          <w:rFonts w:cs="David" w:hint="cs"/>
          <w:sz w:val="24"/>
          <w:szCs w:val="24"/>
          <w:rtl/>
        </w:rPr>
      </w:pPr>
      <w:r w:rsidRPr="00A43165">
        <w:rPr>
          <w:rFonts w:cs="David" w:hint="cs"/>
          <w:b/>
          <w:bCs/>
          <w:sz w:val="24"/>
          <w:szCs w:val="24"/>
          <w:rtl/>
        </w:rPr>
        <w:t>מוטי,</w:t>
      </w:r>
      <w:r>
        <w:rPr>
          <w:rFonts w:cs="David" w:hint="cs"/>
          <w:sz w:val="24"/>
          <w:szCs w:val="24"/>
          <w:rtl/>
        </w:rPr>
        <w:t xml:space="preserve"> אב לילד עם צרכים מיוחדים: "השבוע דיברתי עם אבי </w:t>
      </w:r>
      <w:proofErr w:type="spellStart"/>
      <w:r>
        <w:rPr>
          <w:rFonts w:cs="David" w:hint="cs"/>
          <w:sz w:val="24"/>
          <w:szCs w:val="24"/>
          <w:rtl/>
        </w:rPr>
        <w:t>גיספן</w:t>
      </w:r>
      <w:proofErr w:type="spellEnd"/>
      <w:r>
        <w:rPr>
          <w:rFonts w:cs="David" w:hint="cs"/>
          <w:sz w:val="24"/>
          <w:szCs w:val="24"/>
          <w:rtl/>
        </w:rPr>
        <w:t xml:space="preserve"> מעיריית ירושלים. </w:t>
      </w:r>
      <w:r w:rsidR="00A43165">
        <w:rPr>
          <w:rFonts w:cs="David" w:hint="cs"/>
          <w:sz w:val="24"/>
          <w:szCs w:val="24"/>
          <w:rtl/>
        </w:rPr>
        <w:t xml:space="preserve">אין לו בשורות. </w:t>
      </w:r>
      <w:r>
        <w:rPr>
          <w:rFonts w:cs="David" w:hint="cs"/>
          <w:sz w:val="24"/>
          <w:szCs w:val="24"/>
          <w:rtl/>
        </w:rPr>
        <w:t>מתחילים את המלחמה מחדש. בכל שנה מגיעים לוועדת חריגים אותם ילדים, ומאשרים אותם אחרי חודשיים מלחמה</w:t>
      </w:r>
      <w:r w:rsidR="00042996">
        <w:rPr>
          <w:rFonts w:cs="David" w:hint="cs"/>
          <w:sz w:val="24"/>
          <w:szCs w:val="24"/>
          <w:rtl/>
        </w:rPr>
        <w:t xml:space="preserve">". יו"ר הוועדה, ח"כ </w:t>
      </w:r>
      <w:r w:rsidR="00042996" w:rsidRPr="00A43165">
        <w:rPr>
          <w:rFonts w:cs="David" w:hint="cs"/>
          <w:b/>
          <w:bCs/>
          <w:sz w:val="24"/>
          <w:szCs w:val="24"/>
          <w:rtl/>
        </w:rPr>
        <w:t>אמסלם</w:t>
      </w:r>
      <w:r w:rsidR="00042996">
        <w:rPr>
          <w:rFonts w:cs="David" w:hint="cs"/>
          <w:sz w:val="24"/>
          <w:szCs w:val="24"/>
          <w:rtl/>
        </w:rPr>
        <w:t xml:space="preserve">: "אבל אם יוותרו על זה אז כמה פקידים יצטרכו ללכת הביתה כי לא תהיה להם עובדה". </w:t>
      </w:r>
      <w:r w:rsidR="00042996" w:rsidRPr="00A43165">
        <w:rPr>
          <w:rFonts w:cs="David" w:hint="cs"/>
          <w:b/>
          <w:bCs/>
          <w:sz w:val="24"/>
          <w:szCs w:val="24"/>
          <w:rtl/>
        </w:rPr>
        <w:t>מוטי</w:t>
      </w:r>
      <w:r w:rsidR="00042996">
        <w:rPr>
          <w:rFonts w:cs="David" w:hint="cs"/>
          <w:sz w:val="24"/>
          <w:szCs w:val="24"/>
          <w:rtl/>
        </w:rPr>
        <w:t>: "אחד הילדים אמר שהחלום שלו לחופש הגדול זה שלא נצטרך להילחם על הסעות ואז הוא יוכל ליהנות מהחופש. למה ילד בכיתה ג' צריך לחשוב על הסעות? שנה שלמה נלחמים וכלום לא זז".</w:t>
      </w:r>
    </w:p>
    <w:p w:rsidR="00042996" w:rsidRDefault="00042996" w:rsidP="00084D83">
      <w:pPr>
        <w:spacing w:line="360" w:lineRule="auto"/>
        <w:jc w:val="both"/>
        <w:rPr>
          <w:rFonts w:cs="David" w:hint="cs"/>
          <w:sz w:val="24"/>
          <w:szCs w:val="24"/>
          <w:rtl/>
        </w:rPr>
      </w:pPr>
    </w:p>
    <w:p w:rsidR="00042996" w:rsidRDefault="00042996" w:rsidP="00084D83">
      <w:pPr>
        <w:spacing w:line="360" w:lineRule="auto"/>
        <w:jc w:val="both"/>
        <w:rPr>
          <w:rFonts w:cs="David" w:hint="cs"/>
          <w:sz w:val="24"/>
          <w:szCs w:val="24"/>
          <w:rtl/>
        </w:rPr>
      </w:pPr>
    </w:p>
    <w:p w:rsidR="004268A6" w:rsidRDefault="004268A6" w:rsidP="00084D83">
      <w:pPr>
        <w:spacing w:line="360" w:lineRule="auto"/>
        <w:jc w:val="both"/>
        <w:rPr>
          <w:rFonts w:cs="David" w:hint="cs"/>
          <w:sz w:val="24"/>
          <w:szCs w:val="24"/>
          <w:rtl/>
        </w:rPr>
      </w:pPr>
    </w:p>
    <w:p w:rsidR="00042996" w:rsidRDefault="00042996" w:rsidP="00084D83">
      <w:pPr>
        <w:spacing w:line="360" w:lineRule="auto"/>
        <w:jc w:val="both"/>
        <w:rPr>
          <w:rFonts w:cs="David" w:hint="cs"/>
          <w:sz w:val="24"/>
          <w:szCs w:val="24"/>
          <w:rtl/>
        </w:rPr>
      </w:pPr>
    </w:p>
    <w:p w:rsidR="00042996" w:rsidRDefault="00042996" w:rsidP="00084D83">
      <w:pPr>
        <w:spacing w:line="360" w:lineRule="auto"/>
        <w:jc w:val="both"/>
        <w:rPr>
          <w:rFonts w:cs="David" w:hint="cs"/>
          <w:sz w:val="24"/>
          <w:szCs w:val="24"/>
          <w:rtl/>
        </w:rPr>
      </w:pPr>
    </w:p>
    <w:p w:rsidR="00DE11DE" w:rsidRDefault="00DE11DE" w:rsidP="00DE11DE">
      <w:pPr>
        <w:spacing w:line="360" w:lineRule="auto"/>
        <w:jc w:val="both"/>
        <w:rPr>
          <w:rFonts w:cs="David" w:hint="cs"/>
          <w:sz w:val="24"/>
          <w:szCs w:val="24"/>
          <w:rtl/>
        </w:rPr>
      </w:pPr>
    </w:p>
    <w:p w:rsidR="00DE11DE" w:rsidRDefault="00DE11DE" w:rsidP="00DE11DE">
      <w:pPr>
        <w:spacing w:line="360" w:lineRule="auto"/>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DE11DE" w:rsidRDefault="00DE11DE" w:rsidP="00DE11DE">
      <w:pPr>
        <w:spacing w:line="360" w:lineRule="auto"/>
        <w:jc w:val="both"/>
        <w:rPr>
          <w:rFonts w:cs="David"/>
          <w:sz w:val="24"/>
          <w:szCs w:val="24"/>
          <w:rtl/>
        </w:rPr>
      </w:pPr>
      <w:r>
        <w:rPr>
          <w:rFonts w:cs="David" w:hint="cs"/>
          <w:sz w:val="24"/>
          <w:szCs w:val="24"/>
          <w:rtl/>
        </w:rPr>
        <w:t>רבקה קנריק</w:t>
      </w:r>
    </w:p>
    <w:p w:rsidR="00DE11DE" w:rsidRDefault="00DE11DE" w:rsidP="00DE11DE">
      <w:pPr>
        <w:spacing w:line="360" w:lineRule="auto"/>
        <w:jc w:val="both"/>
        <w:rPr>
          <w:rFonts w:cs="David"/>
          <w:sz w:val="24"/>
          <w:szCs w:val="24"/>
          <w:rtl/>
        </w:rPr>
      </w:pPr>
      <w:r>
        <w:rPr>
          <w:rFonts w:cs="David" w:hint="cs"/>
          <w:sz w:val="24"/>
          <w:szCs w:val="24"/>
          <w:rtl/>
        </w:rPr>
        <w:t>דוברת ועדת הפנים והגנת הסביבה</w:t>
      </w:r>
    </w:p>
    <w:p w:rsidR="00DE11DE" w:rsidRDefault="00DE11DE" w:rsidP="00DE11DE">
      <w:pPr>
        <w:spacing w:line="360" w:lineRule="auto"/>
        <w:jc w:val="both"/>
        <w:rPr>
          <w:rFonts w:cs="David"/>
          <w:sz w:val="24"/>
          <w:szCs w:val="24"/>
          <w:rtl/>
        </w:rPr>
      </w:pPr>
      <w:r>
        <w:rPr>
          <w:rFonts w:cs="David" w:hint="cs"/>
          <w:sz w:val="24"/>
          <w:szCs w:val="24"/>
          <w:rtl/>
        </w:rPr>
        <w:t>050-6230458</w:t>
      </w:r>
    </w:p>
    <w:bookmarkEnd w:id="0"/>
    <w:p w:rsidR="00B95280" w:rsidRDefault="00B95280">
      <w:pPr>
        <w:rPr>
          <w:rFonts w:hint="cs"/>
        </w:rPr>
      </w:pPr>
    </w:p>
    <w:sectPr w:rsidR="00B95280" w:rsidSect="0059400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1DE"/>
    <w:rsid w:val="00042996"/>
    <w:rsid w:val="00070B72"/>
    <w:rsid w:val="00084D83"/>
    <w:rsid w:val="000D7377"/>
    <w:rsid w:val="000F2C82"/>
    <w:rsid w:val="001B4621"/>
    <w:rsid w:val="004268A6"/>
    <w:rsid w:val="005309BC"/>
    <w:rsid w:val="00594004"/>
    <w:rsid w:val="005E66A3"/>
    <w:rsid w:val="006E5FE4"/>
    <w:rsid w:val="007F77D3"/>
    <w:rsid w:val="00890D80"/>
    <w:rsid w:val="00892058"/>
    <w:rsid w:val="00927424"/>
    <w:rsid w:val="00A05221"/>
    <w:rsid w:val="00A43165"/>
    <w:rsid w:val="00A749E2"/>
    <w:rsid w:val="00B95280"/>
    <w:rsid w:val="00DE11DE"/>
    <w:rsid w:val="00EE03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11DE"/>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E11DE"/>
    <w:rPr>
      <w:rFonts w:ascii="Tahoma" w:hAnsi="Tahoma" w:cs="Tahoma"/>
      <w:sz w:val="16"/>
      <w:szCs w:val="16"/>
    </w:rPr>
  </w:style>
  <w:style w:type="character" w:customStyle="1" w:styleId="a4">
    <w:name w:val="טקסט בלונים תו"/>
    <w:basedOn w:val="a0"/>
    <w:link w:val="a3"/>
    <w:uiPriority w:val="99"/>
    <w:semiHidden/>
    <w:rsid w:val="00DE11D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11DE"/>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E11DE"/>
    <w:rPr>
      <w:rFonts w:ascii="Tahoma" w:hAnsi="Tahoma" w:cs="Tahoma"/>
      <w:sz w:val="16"/>
      <w:szCs w:val="16"/>
    </w:rPr>
  </w:style>
  <w:style w:type="character" w:customStyle="1" w:styleId="a4">
    <w:name w:val="טקסט בלונים תו"/>
    <w:basedOn w:val="a0"/>
    <w:link w:val="a3"/>
    <w:uiPriority w:val="99"/>
    <w:semiHidden/>
    <w:rsid w:val="00DE11D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B463C5-64F0-43C1-B86C-1AF79D29688E}"/>
</file>

<file path=customXml/itemProps2.xml><?xml version="1.0" encoding="utf-8"?>
<ds:datastoreItem xmlns:ds="http://schemas.openxmlformats.org/officeDocument/2006/customXml" ds:itemID="{EAA373EA-E0B1-4AA8-B256-51053763E106}"/>
</file>

<file path=customXml/itemProps3.xml><?xml version="1.0" encoding="utf-8"?>
<ds:datastoreItem xmlns:ds="http://schemas.openxmlformats.org/officeDocument/2006/customXml" ds:itemID="{280111F6-CE9D-4671-9961-7C568A7639C0}"/>
</file>

<file path=docProps/app.xml><?xml version="1.0" encoding="utf-8"?>
<Properties xmlns="http://schemas.openxmlformats.org/officeDocument/2006/extended-properties" xmlns:vt="http://schemas.openxmlformats.org/officeDocument/2006/docPropsVTypes">
  <Template>Normal.dotm</Template>
  <TotalTime>0</TotalTime>
  <Pages>2</Pages>
  <Words>397</Words>
  <Characters>1987</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רבקה קנריק</dc:creator>
  <cp:lastModifiedBy>רבקה קנריק</cp:lastModifiedBy>
  <cp:revision>2</cp:revision>
  <dcterms:created xsi:type="dcterms:W3CDTF">2016-07-27T09:03:00Z</dcterms:created>
  <dcterms:modified xsi:type="dcterms:W3CDTF">2016-07-27T09:03:00Z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2005335</vt:r8>
  </property>
</Properties>
</file>