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י"ח בתמוז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24 ביולי,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4562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בעיות נוסעי התחבורה הציבורית בירושלים – סיטי פס והרכבת הקלה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 xml:space="preserve">בימים אלו מצוי משרד התחבורה במו"מ עם חברת סיטי-פס, על הארכת והרחבת ההסכם בין המדינה לחברה.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זאת למרות בעיות רבות בשירות לציבור של הרכבת הקלה, ובראשון היעדר ערך-צבור ברכבת הקלה, וההפרדה בין התשלום ברכבת הקלה לבין יתר התחבורה הציבורית במדינת ישראל. 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בעיות נוספות כגון העומס ברכבות, מכונות כירטוס מסורבלות ועוד – הועלו שוב ושוב לדיון הציבורי אך לא זכו למענה מספק.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לנוכח המו"מ המתקדם, יש לקיים דיון מהיר בועדת הכלכלה, ולהבטיח כי במסגרתו יבואו לפתרון כלל הבעיות של נוסעי התחבורה הציבורית בירושלים.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מנואל טרכטנברג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CB2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67BA1A-0AC5-4901-9724-D399187F197B}"/>
</file>

<file path=customXml/itemProps2.xml><?xml version="1.0" encoding="utf-8"?>
<ds:datastoreItem xmlns:ds="http://schemas.openxmlformats.org/officeDocument/2006/customXml" ds:itemID="{BFEC8521-98FC-42CF-BCCF-FB1B5CF1A56D}"/>
</file>

<file path=customXml/itemProps3.xml><?xml version="1.0" encoding="utf-8"?>
<ds:datastoreItem xmlns:ds="http://schemas.openxmlformats.org/officeDocument/2006/customXml" ds:itemID="{8A1F6F45-C753-4B37-AEC2-39D40EEC47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649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2016-07-28T10:58:00Z</dcterms:created>
  <dcterms:modified xsi:type="dcterms:W3CDTF">2016-07-28T10:58:00Z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2006723</vt:r8>
  </property>
</Properties>
</file>