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4870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העסקים בדרום נמצאים בסיכון הגבוה ביותר לקריסה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חברת דן אנד ברדסטריט פרסמה את מדד העסקים בסיכון לשנת 2016 וחשפה נתונים מדאיגים מאד. המדד מציג את היישובים בהם קיים ריכוז גדול של עסקים עם רמת סיכון גבוהה לפשיטת רגל.</w:t>
      </w:r>
      <w:r>
        <w:br/>
      </w:r>
      <w:r>
        <w:rPr>
          <w:rFonts w:ascii="Tahoma" w:hAnsi="Tahoma" w:cs="David" w:hint="cs"/>
          <w:sz w:val="24"/>
          <w:szCs w:val="24"/>
          <w:rtl/>
        </w:rPr>
        <w:t>לפי המדד למעלה מ13% מהעסקים בב"ש בסכנת סגירה וזאת לעומת 7% בלבד בת"א.</w:t>
      </w:r>
      <w:r>
        <w:br/>
      </w:r>
      <w:r>
        <w:rPr>
          <w:rFonts w:ascii="Tahoma" w:hAnsi="Tahoma" w:cs="David" w:hint="cs"/>
          <w:sz w:val="24"/>
          <w:szCs w:val="24"/>
          <w:rtl/>
        </w:rPr>
        <w:t xml:space="preserve">מהנתונים של המדד עולה כי העסקים בערי הדרום נמצאים בסכנה גדולה בהרבה לפשוט רגל לעומת העסקים בשאר הארץ. בין הערים הנמצאות גבוה במדד זה  ניתן למצוא את: ערד, דימונה, אילת, ב"ש ועוד. </w:t>
      </w:r>
      <w:r>
        <w:br/>
      </w:r>
      <w:r>
        <w:rPr>
          <w:rFonts w:ascii="Tahoma" w:hAnsi="Tahoma" w:cs="David" w:hint="cs"/>
          <w:sz w:val="24"/>
          <w:szCs w:val="24"/>
          <w:rtl/>
        </w:rPr>
        <w:t>במקרים רבים ניתן לראות כי דווקא התשלומים והחובות לעירייה ולרשויות המס הם אלו שמקשים על העסקים לשרוד - ובמיוחד על עסקים חדשים.</w:t>
      </w:r>
      <w:r>
        <w:br/>
      </w:r>
      <w:r>
        <w:rPr>
          <w:rFonts w:ascii="Tahoma" w:hAnsi="Tahoma" w:cs="David" w:hint="cs"/>
          <w:sz w:val="24"/>
          <w:szCs w:val="24"/>
          <w:rtl/>
        </w:rPr>
        <w:t>אני קורא לקיים דיון דחוף בוועדת הכלכלה בנושא. לנו כחברי כנסת ישראל מוטלת החובה לדון בנושא בדחיפות, ולבחון כיצד ניתן לעזור לעסקים בדרום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טלב אבו עראר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CC6B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ABC1FA5-AA2F-4A51-8607-2D75B7064440}"/>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790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2016-11-17T06:01:00Z</dcterms:created>
  <dcterms:modified xsi:type="dcterms:W3CDTF">2016-11-17T06:01:00Z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2009123</vt:r8>
  </property>
</Properties>
</file>