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F34" w:rsidRPr="00034F34" w:rsidRDefault="00034F34" w:rsidP="00034F34">
      <w:pPr>
        <w:spacing w:after="0" w:line="240" w:lineRule="exact"/>
        <w:jc w:val="right"/>
        <w:rPr>
          <w:rFonts w:cs="David"/>
          <w:sz w:val="24"/>
          <w:szCs w:val="24"/>
          <w:rtl/>
        </w:rPr>
      </w:pPr>
      <w:r w:rsidRPr="00034F34">
        <w:rPr>
          <w:rFonts w:cs="David" w:hint="cs"/>
          <w:b/>
          <w:bCs/>
          <w:sz w:val="24"/>
          <w:szCs w:val="24"/>
          <w:rtl/>
        </w:rPr>
        <w:t>‏</w:t>
      </w:r>
      <w:r w:rsidRPr="00034F34">
        <w:rPr>
          <w:rFonts w:cs="David" w:hint="cs"/>
          <w:sz w:val="24"/>
          <w:szCs w:val="24"/>
          <w:rtl/>
        </w:rPr>
        <w:t>ט</w:t>
      </w:r>
      <w:r w:rsidRPr="00034F34">
        <w:rPr>
          <w:rFonts w:cs="David"/>
          <w:sz w:val="24"/>
          <w:szCs w:val="24"/>
          <w:rtl/>
        </w:rPr>
        <w:t>"</w:t>
      </w:r>
      <w:r w:rsidRPr="00034F34">
        <w:rPr>
          <w:rFonts w:cs="David" w:hint="cs"/>
          <w:sz w:val="24"/>
          <w:szCs w:val="24"/>
          <w:rtl/>
        </w:rPr>
        <w:t>ז</w:t>
      </w:r>
      <w:r w:rsidRPr="00034F34">
        <w:rPr>
          <w:rFonts w:cs="David"/>
          <w:sz w:val="24"/>
          <w:szCs w:val="24"/>
          <w:rtl/>
        </w:rPr>
        <w:t xml:space="preserve"> </w:t>
      </w:r>
      <w:r w:rsidRPr="00034F34">
        <w:rPr>
          <w:rFonts w:cs="David" w:hint="cs"/>
          <w:sz w:val="24"/>
          <w:szCs w:val="24"/>
          <w:rtl/>
        </w:rPr>
        <w:t>חשון</w:t>
      </w:r>
      <w:r w:rsidRPr="00034F34">
        <w:rPr>
          <w:rFonts w:cs="David"/>
          <w:sz w:val="24"/>
          <w:szCs w:val="24"/>
          <w:rtl/>
        </w:rPr>
        <w:t xml:space="preserve">, </w:t>
      </w:r>
      <w:r w:rsidRPr="00034F34">
        <w:rPr>
          <w:rFonts w:cs="David" w:hint="cs"/>
          <w:sz w:val="24"/>
          <w:szCs w:val="24"/>
          <w:rtl/>
        </w:rPr>
        <w:t>תשע</w:t>
      </w:r>
      <w:r w:rsidRPr="00034F34">
        <w:rPr>
          <w:rFonts w:cs="David"/>
          <w:sz w:val="24"/>
          <w:szCs w:val="24"/>
          <w:rtl/>
        </w:rPr>
        <w:t>"</w:t>
      </w:r>
      <w:r w:rsidRPr="00034F34">
        <w:rPr>
          <w:rFonts w:cs="David" w:hint="cs"/>
          <w:sz w:val="24"/>
          <w:szCs w:val="24"/>
          <w:rtl/>
        </w:rPr>
        <w:t>ז</w:t>
      </w:r>
    </w:p>
    <w:p w:rsidR="00034F34" w:rsidRPr="00034F34" w:rsidRDefault="00034F34" w:rsidP="00034F34">
      <w:pPr>
        <w:spacing w:after="0" w:line="240" w:lineRule="exact"/>
        <w:jc w:val="right"/>
        <w:rPr>
          <w:rFonts w:cs="David"/>
          <w:sz w:val="24"/>
          <w:szCs w:val="24"/>
          <w:rtl/>
        </w:rPr>
      </w:pPr>
      <w:r w:rsidRPr="00034F34">
        <w:rPr>
          <w:rFonts w:cs="David" w:hint="cs"/>
          <w:sz w:val="24"/>
          <w:szCs w:val="24"/>
          <w:rtl/>
        </w:rPr>
        <w:t>‏</w:t>
      </w:r>
      <w:r w:rsidRPr="00034F34">
        <w:rPr>
          <w:rFonts w:cs="David"/>
          <w:sz w:val="24"/>
          <w:szCs w:val="24"/>
          <w:rtl/>
        </w:rPr>
        <w:t xml:space="preserve">17 </w:t>
      </w:r>
      <w:r w:rsidRPr="00034F34">
        <w:rPr>
          <w:rFonts w:cs="David" w:hint="cs"/>
          <w:sz w:val="24"/>
          <w:szCs w:val="24"/>
          <w:rtl/>
        </w:rPr>
        <w:t>נובמבר</w:t>
      </w:r>
      <w:r w:rsidRPr="00034F34">
        <w:rPr>
          <w:rFonts w:cs="David"/>
          <w:sz w:val="24"/>
          <w:szCs w:val="24"/>
          <w:rtl/>
        </w:rPr>
        <w:t>, 2016</w:t>
      </w:r>
    </w:p>
    <w:p w:rsidR="00034F34" w:rsidRPr="00034F34" w:rsidRDefault="00034F34" w:rsidP="00034F34">
      <w:pPr>
        <w:spacing w:after="0" w:line="240" w:lineRule="exact"/>
        <w:rPr>
          <w:rFonts w:cs="David"/>
          <w:sz w:val="24"/>
          <w:szCs w:val="24"/>
          <w:rtl/>
        </w:rPr>
      </w:pPr>
    </w:p>
    <w:p w:rsidR="00034F34" w:rsidRPr="00034F34" w:rsidRDefault="00034F34" w:rsidP="00034F34">
      <w:pPr>
        <w:spacing w:after="0" w:line="240" w:lineRule="exact"/>
        <w:rPr>
          <w:rFonts w:cs="David" w:hint="cs"/>
          <w:b/>
          <w:bCs/>
          <w:sz w:val="24"/>
          <w:szCs w:val="24"/>
          <w:rtl/>
        </w:rPr>
      </w:pPr>
      <w:r w:rsidRPr="00034F34">
        <w:rPr>
          <w:rFonts w:cs="David" w:hint="cs"/>
          <w:b/>
          <w:bCs/>
          <w:sz w:val="24"/>
          <w:szCs w:val="24"/>
          <w:rtl/>
        </w:rPr>
        <w:t>לכבוד</w:t>
      </w:r>
    </w:p>
    <w:p w:rsidR="00034F34" w:rsidRPr="00034F34" w:rsidRDefault="00034F34" w:rsidP="00034F34">
      <w:pPr>
        <w:spacing w:after="0" w:line="240" w:lineRule="exact"/>
        <w:rPr>
          <w:rFonts w:cs="David"/>
          <w:b/>
          <w:bCs/>
          <w:sz w:val="24"/>
          <w:szCs w:val="24"/>
          <w:rtl/>
        </w:rPr>
      </w:pPr>
      <w:proofErr w:type="spellStart"/>
      <w:r w:rsidRPr="00034F34">
        <w:rPr>
          <w:rFonts w:cs="David" w:hint="cs"/>
          <w:b/>
          <w:bCs/>
          <w:sz w:val="24"/>
          <w:szCs w:val="24"/>
          <w:rtl/>
        </w:rPr>
        <w:t>יו"רהוועדה</w:t>
      </w:r>
      <w:proofErr w:type="spellEnd"/>
      <w:r w:rsidRPr="00034F34">
        <w:rPr>
          <w:rFonts w:cs="David" w:hint="cs"/>
          <w:b/>
          <w:bCs/>
          <w:sz w:val="24"/>
          <w:szCs w:val="24"/>
          <w:rtl/>
        </w:rPr>
        <w:t xml:space="preserve"> המיוחדת לדיון </w:t>
      </w:r>
    </w:p>
    <w:p w:rsidR="00034F34" w:rsidRPr="00034F34" w:rsidRDefault="00034F34" w:rsidP="00034F34">
      <w:pPr>
        <w:spacing w:after="0" w:line="240" w:lineRule="exact"/>
        <w:rPr>
          <w:rFonts w:cs="David"/>
          <w:b/>
          <w:bCs/>
          <w:sz w:val="24"/>
          <w:szCs w:val="24"/>
          <w:rtl/>
        </w:rPr>
      </w:pPr>
      <w:r w:rsidRPr="00034F34">
        <w:rPr>
          <w:rFonts w:cs="David" w:hint="cs"/>
          <w:b/>
          <w:bCs/>
          <w:sz w:val="24"/>
          <w:szCs w:val="24"/>
          <w:rtl/>
        </w:rPr>
        <w:t xml:space="preserve">בהצעת חוק להגברת התחרות </w:t>
      </w:r>
    </w:p>
    <w:p w:rsidR="00034F34" w:rsidRPr="00034F34" w:rsidRDefault="00034F34" w:rsidP="00034F34">
      <w:pPr>
        <w:spacing w:after="0" w:line="240" w:lineRule="exact"/>
        <w:rPr>
          <w:rFonts w:cs="David"/>
          <w:b/>
          <w:bCs/>
          <w:sz w:val="24"/>
          <w:szCs w:val="24"/>
        </w:rPr>
      </w:pPr>
      <w:r w:rsidRPr="00034F34">
        <w:rPr>
          <w:rFonts w:cs="David" w:hint="cs"/>
          <w:b/>
          <w:bCs/>
          <w:sz w:val="24"/>
          <w:szCs w:val="24"/>
          <w:rtl/>
        </w:rPr>
        <w:t>ולצמצום הריכוזיות בשוק הבנקאות</w:t>
      </w:r>
    </w:p>
    <w:p w:rsidR="00034F34" w:rsidRPr="00034F34" w:rsidRDefault="00034F34" w:rsidP="00034F34">
      <w:pPr>
        <w:spacing w:after="0" w:line="240" w:lineRule="exact"/>
        <w:rPr>
          <w:rFonts w:cs="David"/>
          <w:b/>
          <w:bCs/>
          <w:sz w:val="24"/>
          <w:szCs w:val="24"/>
          <w:u w:val="single"/>
          <w:rtl/>
        </w:rPr>
      </w:pPr>
      <w:r w:rsidRPr="00034F34">
        <w:rPr>
          <w:rFonts w:cs="David" w:hint="cs"/>
          <w:b/>
          <w:bCs/>
          <w:sz w:val="24"/>
          <w:szCs w:val="24"/>
          <w:u w:val="single"/>
          <w:rtl/>
        </w:rPr>
        <w:t>מר אלי כהן</w:t>
      </w:r>
    </w:p>
    <w:p w:rsidR="00034F34" w:rsidRPr="00034F34" w:rsidRDefault="00034F34" w:rsidP="000F13EE">
      <w:pPr>
        <w:jc w:val="center"/>
        <w:rPr>
          <w:rFonts w:cs="David"/>
          <w:b/>
          <w:bCs/>
          <w:sz w:val="24"/>
          <w:szCs w:val="24"/>
          <w:rtl/>
        </w:rPr>
      </w:pPr>
    </w:p>
    <w:p w:rsidR="00034F34" w:rsidRPr="00034F34" w:rsidRDefault="00034F34" w:rsidP="000F13EE">
      <w:pPr>
        <w:jc w:val="center"/>
        <w:rPr>
          <w:rFonts w:cs="David"/>
          <w:b/>
          <w:bCs/>
          <w:sz w:val="24"/>
          <w:szCs w:val="24"/>
          <w:rtl/>
        </w:rPr>
      </w:pPr>
    </w:p>
    <w:p w:rsidR="00034F34" w:rsidRPr="00034F34" w:rsidRDefault="00034F34" w:rsidP="000F13EE">
      <w:pPr>
        <w:jc w:val="center"/>
        <w:rPr>
          <w:rFonts w:cs="David"/>
          <w:b/>
          <w:bCs/>
          <w:sz w:val="24"/>
          <w:szCs w:val="24"/>
          <w:rtl/>
        </w:rPr>
      </w:pPr>
    </w:p>
    <w:p w:rsidR="00E93CFC" w:rsidRPr="00593844" w:rsidRDefault="009C2016" w:rsidP="000F13EE">
      <w:pPr>
        <w:jc w:val="center"/>
        <w:rPr>
          <w:rFonts w:cs="David"/>
          <w:b/>
          <w:bCs/>
          <w:sz w:val="24"/>
          <w:szCs w:val="24"/>
          <w:u w:val="single"/>
          <w:rtl/>
        </w:rPr>
      </w:pPr>
      <w:proofErr w:type="spellStart"/>
      <w:r w:rsidRPr="00593844">
        <w:rPr>
          <w:rFonts w:cs="David" w:hint="cs"/>
          <w:b/>
          <w:bCs/>
          <w:sz w:val="24"/>
          <w:szCs w:val="24"/>
          <w:u w:val="single"/>
          <w:rtl/>
        </w:rPr>
        <w:t>ה"ח</w:t>
      </w:r>
      <w:proofErr w:type="spellEnd"/>
      <w:r w:rsidRPr="00593844">
        <w:rPr>
          <w:rFonts w:cs="David" w:hint="cs"/>
          <w:b/>
          <w:bCs/>
          <w:sz w:val="24"/>
          <w:szCs w:val="24"/>
          <w:u w:val="single"/>
          <w:rtl/>
        </w:rPr>
        <w:t xml:space="preserve"> להגברת התחרות ולצמצום הריכוזיות בשוק הבנקאות</w:t>
      </w:r>
    </w:p>
    <w:p w:rsidR="009C2016" w:rsidRPr="00034F34" w:rsidRDefault="009C2016">
      <w:pPr>
        <w:rPr>
          <w:rFonts w:cs="David"/>
          <w:b/>
          <w:bCs/>
          <w:sz w:val="24"/>
          <w:szCs w:val="24"/>
          <w:u w:val="single"/>
          <w:rtl/>
        </w:rPr>
      </w:pPr>
      <w:bookmarkStart w:id="0" w:name="_GoBack"/>
      <w:bookmarkEnd w:id="0"/>
      <w:r w:rsidRPr="00034F34">
        <w:rPr>
          <w:rFonts w:cs="David" w:hint="cs"/>
          <w:b/>
          <w:bCs/>
          <w:sz w:val="24"/>
          <w:szCs w:val="24"/>
          <w:u w:val="single"/>
          <w:rtl/>
        </w:rPr>
        <w:t>הסתייגויות</w:t>
      </w:r>
    </w:p>
    <w:p w:rsidR="000F13EE" w:rsidRPr="00034F34" w:rsidRDefault="000F13EE" w:rsidP="000F13EE">
      <w:pPr>
        <w:rPr>
          <w:rFonts w:ascii="Arial" w:hAnsi="Arial" w:cs="David"/>
          <w:b/>
          <w:bCs/>
          <w:color w:val="222222"/>
          <w:sz w:val="24"/>
          <w:szCs w:val="24"/>
          <w:shd w:val="clear" w:color="auto" w:fill="FFFFFF"/>
          <w:rtl/>
        </w:rPr>
      </w:pPr>
      <w:r w:rsidRPr="00034F34">
        <w:rPr>
          <w:rFonts w:cs="David" w:hint="cs"/>
          <w:b/>
          <w:bCs/>
          <w:sz w:val="24"/>
          <w:szCs w:val="24"/>
          <w:rtl/>
        </w:rPr>
        <w:t xml:space="preserve">הסתייגות לס' קטן 6 (1) (ב) </w:t>
      </w:r>
    </w:p>
    <w:p w:rsidR="000F13EE" w:rsidRPr="00034F34" w:rsidRDefault="000F13EE" w:rsidP="000F13EE">
      <w:pPr>
        <w:rPr>
          <w:rFonts w:cs="David"/>
          <w:sz w:val="24"/>
          <w:szCs w:val="24"/>
          <w:rtl/>
        </w:rPr>
      </w:pPr>
      <w:r w:rsidRPr="00034F34">
        <w:rPr>
          <w:rFonts w:ascii="Arial" w:hAnsi="Arial" w:cs="David" w:hint="cs"/>
          <w:b/>
          <w:bCs/>
          <w:color w:val="222222"/>
          <w:sz w:val="24"/>
          <w:szCs w:val="24"/>
          <w:shd w:val="clear" w:color="auto" w:fill="FFFFFF"/>
          <w:rtl/>
        </w:rPr>
        <w:t xml:space="preserve">אבקש לשנות את </w:t>
      </w:r>
      <w:r w:rsidRPr="00034F34">
        <w:rPr>
          <w:rFonts w:ascii="Arial" w:hAnsi="Arial" w:cs="David"/>
          <w:b/>
          <w:bCs/>
          <w:color w:val="222222"/>
          <w:sz w:val="24"/>
          <w:szCs w:val="24"/>
          <w:shd w:val="clear" w:color="auto" w:fill="FFFFFF"/>
          <w:rtl/>
        </w:rPr>
        <w:t>המשפט הראשון בסעיף זה</w:t>
      </w:r>
      <w:r w:rsidRPr="00034F34">
        <w:rPr>
          <w:rFonts w:ascii="Arial" w:hAnsi="Arial" w:cs="David" w:hint="cs"/>
          <w:b/>
          <w:bCs/>
          <w:color w:val="222222"/>
          <w:sz w:val="24"/>
          <w:szCs w:val="24"/>
          <w:shd w:val="clear" w:color="auto" w:fill="FFFFFF"/>
          <w:rtl/>
        </w:rPr>
        <w:t xml:space="preserve"> כך ש</w:t>
      </w:r>
      <w:r w:rsidRPr="00034F34">
        <w:rPr>
          <w:rFonts w:ascii="Arial" w:hAnsi="Arial" w:cs="David"/>
          <w:b/>
          <w:bCs/>
          <w:color w:val="222222"/>
          <w:sz w:val="24"/>
          <w:szCs w:val="24"/>
          <w:shd w:val="clear" w:color="auto" w:fill="FFFFFF"/>
          <w:rtl/>
        </w:rPr>
        <w:t xml:space="preserve">ינוסח </w:t>
      </w:r>
      <w:r w:rsidRPr="00034F34">
        <w:rPr>
          <w:rFonts w:ascii="Arial" w:hAnsi="Arial" w:cs="David" w:hint="cs"/>
          <w:b/>
          <w:bCs/>
          <w:color w:val="222222"/>
          <w:sz w:val="24"/>
          <w:szCs w:val="24"/>
          <w:shd w:val="clear" w:color="auto" w:fill="FFFFFF"/>
          <w:rtl/>
        </w:rPr>
        <w:t>:</w:t>
      </w:r>
      <w:r w:rsidRPr="00034F34">
        <w:rPr>
          <w:rFonts w:ascii="Arial" w:hAnsi="Arial" w:cs="David"/>
          <w:b/>
          <w:bCs/>
          <w:color w:val="222222"/>
          <w:sz w:val="24"/>
          <w:szCs w:val="24"/>
        </w:rPr>
        <w:br/>
      </w:r>
      <w:r w:rsidRPr="00034F34">
        <w:rPr>
          <w:rFonts w:ascii="Arial" w:hAnsi="Arial" w:cs="David"/>
          <w:color w:val="222222"/>
          <w:sz w:val="24"/>
          <w:szCs w:val="24"/>
          <w:shd w:val="clear" w:color="auto" w:fill="FFFFFF"/>
        </w:rPr>
        <w:t>"</w:t>
      </w:r>
      <w:r w:rsidRPr="00034F34">
        <w:rPr>
          <w:rFonts w:ascii="Arial" w:hAnsi="Arial" w:cs="David"/>
          <w:color w:val="222222"/>
          <w:sz w:val="24"/>
          <w:szCs w:val="24"/>
          <w:shd w:val="clear" w:color="auto" w:fill="FFFFFF"/>
          <w:rtl/>
        </w:rPr>
        <w:t>מתום שנתיים מיום התחילה ועד תום תקופת המעבר, הבנק לא יבצע באמצעות חברת כרטיסי אשראי שבה הוא שולט או מחזיק אמצעי שליטה, תפעול הנפקה של יותר מ- 52% מסך כרטיסי החיוב החדשים שהוא מנפיק ללקוחותיו</w:t>
      </w:r>
      <w:r w:rsidRPr="00034F34">
        <w:rPr>
          <w:rFonts w:ascii="Arial" w:hAnsi="Arial" w:cs="David" w:hint="cs"/>
          <w:color w:val="222222"/>
          <w:sz w:val="24"/>
          <w:szCs w:val="24"/>
          <w:shd w:val="clear" w:color="auto" w:fill="FFFFFF"/>
          <w:rtl/>
        </w:rPr>
        <w:t>"</w:t>
      </w:r>
      <w:r w:rsidRPr="00034F34">
        <w:rPr>
          <w:rFonts w:cs="David" w:hint="cs"/>
          <w:sz w:val="24"/>
          <w:szCs w:val="24"/>
          <w:rtl/>
        </w:rPr>
        <w:t xml:space="preserve"> </w:t>
      </w:r>
    </w:p>
    <w:p w:rsidR="009C2016" w:rsidRPr="00034F34" w:rsidRDefault="009C2016" w:rsidP="000F13EE">
      <w:pPr>
        <w:rPr>
          <w:rFonts w:cs="David"/>
          <w:b/>
          <w:bCs/>
          <w:sz w:val="24"/>
          <w:szCs w:val="24"/>
          <w:rtl/>
        </w:rPr>
      </w:pPr>
      <w:r w:rsidRPr="00034F34">
        <w:rPr>
          <w:rFonts w:cs="David" w:hint="cs"/>
          <w:b/>
          <w:bCs/>
          <w:sz w:val="24"/>
          <w:szCs w:val="24"/>
          <w:rtl/>
        </w:rPr>
        <w:t xml:space="preserve">הסתייגות לס' 10 </w:t>
      </w:r>
      <w:r w:rsidRPr="00034F34">
        <w:rPr>
          <w:rFonts w:cs="David"/>
          <w:b/>
          <w:bCs/>
          <w:sz w:val="24"/>
          <w:szCs w:val="24"/>
          <w:rtl/>
        </w:rPr>
        <w:t>–</w:t>
      </w:r>
      <w:r w:rsidRPr="00034F34">
        <w:rPr>
          <w:rFonts w:cs="David" w:hint="cs"/>
          <w:b/>
          <w:bCs/>
          <w:sz w:val="24"/>
          <w:szCs w:val="24"/>
          <w:rtl/>
        </w:rPr>
        <w:t xml:space="preserve"> הוועדה לבחינת התחרות בשוק האשראי </w:t>
      </w:r>
      <w:r w:rsidRPr="00034F34">
        <w:rPr>
          <w:rFonts w:cs="David"/>
          <w:b/>
          <w:bCs/>
          <w:sz w:val="24"/>
          <w:szCs w:val="24"/>
          <w:rtl/>
        </w:rPr>
        <w:t>–</w:t>
      </w:r>
      <w:r w:rsidRPr="00034F34">
        <w:rPr>
          <w:rFonts w:cs="David" w:hint="cs"/>
          <w:b/>
          <w:bCs/>
          <w:sz w:val="24"/>
          <w:szCs w:val="24"/>
          <w:rtl/>
        </w:rPr>
        <w:t xml:space="preserve"> </w:t>
      </w:r>
    </w:p>
    <w:p w:rsidR="009C2016" w:rsidRPr="00034F34" w:rsidRDefault="009C2016">
      <w:pPr>
        <w:rPr>
          <w:rFonts w:cs="David"/>
          <w:sz w:val="24"/>
          <w:szCs w:val="24"/>
          <w:rtl/>
        </w:rPr>
      </w:pPr>
      <w:r w:rsidRPr="00034F34">
        <w:rPr>
          <w:rFonts w:cs="David" w:hint="cs"/>
          <w:sz w:val="24"/>
          <w:szCs w:val="24"/>
          <w:rtl/>
        </w:rPr>
        <w:t xml:space="preserve">אבקש להוסיף לסעיף 10 (א)  - </w:t>
      </w:r>
    </w:p>
    <w:p w:rsidR="009C2016" w:rsidRPr="00034F34" w:rsidRDefault="009C2016">
      <w:pPr>
        <w:rPr>
          <w:rFonts w:cs="David"/>
          <w:sz w:val="24"/>
          <w:szCs w:val="24"/>
          <w:rtl/>
        </w:rPr>
      </w:pPr>
      <w:r w:rsidRPr="00034F34">
        <w:rPr>
          <w:rFonts w:cs="David" w:hint="cs"/>
          <w:sz w:val="24"/>
          <w:szCs w:val="24"/>
          <w:rtl/>
        </w:rPr>
        <w:t>"(7) 3 נציגי ציבור בעלי הבנה בתחומי הכלכלה והבנקאות , כפי שיקבע שר האוצר."</w:t>
      </w:r>
    </w:p>
    <w:p w:rsidR="000F13EE" w:rsidRPr="00034F34" w:rsidRDefault="000F13EE">
      <w:pPr>
        <w:rPr>
          <w:rFonts w:cs="David"/>
          <w:sz w:val="24"/>
          <w:szCs w:val="24"/>
          <w:rtl/>
        </w:rPr>
      </w:pPr>
    </w:p>
    <w:p w:rsidR="000F13EE" w:rsidRPr="00034F34" w:rsidRDefault="000F13EE">
      <w:pPr>
        <w:rPr>
          <w:rFonts w:cs="David"/>
          <w:sz w:val="24"/>
          <w:szCs w:val="24"/>
          <w:rtl/>
        </w:rPr>
      </w:pPr>
    </w:p>
    <w:p w:rsidR="009C2016" w:rsidRPr="00034F34" w:rsidRDefault="00034F34" w:rsidP="00034F34">
      <w:pPr>
        <w:jc w:val="center"/>
        <w:rPr>
          <w:rFonts w:cs="David" w:hint="cs"/>
          <w:b/>
          <w:bCs/>
          <w:rtl/>
        </w:rPr>
      </w:pPr>
      <w:r w:rsidRPr="00034F34">
        <w:rPr>
          <w:rFonts w:cs="David" w:hint="cs"/>
          <w:b/>
          <w:bCs/>
          <w:rtl/>
        </w:rPr>
        <w:t>בכבוד רב,</w:t>
      </w:r>
    </w:p>
    <w:p w:rsidR="00034F34" w:rsidRPr="00034F34" w:rsidRDefault="00034F34" w:rsidP="00034F34">
      <w:pPr>
        <w:jc w:val="center"/>
        <w:rPr>
          <w:rFonts w:cs="David"/>
          <w:b/>
          <w:bCs/>
        </w:rPr>
      </w:pPr>
      <w:r w:rsidRPr="00034F34">
        <w:rPr>
          <w:rFonts w:cs="David" w:hint="cs"/>
          <w:b/>
          <w:bCs/>
          <w:rtl/>
        </w:rPr>
        <w:t>חבר הכנסת עודד פורר</w:t>
      </w:r>
    </w:p>
    <w:sectPr w:rsidR="00034F34" w:rsidRPr="00034F34" w:rsidSect="0000379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2016"/>
    <w:rsid w:val="00003796"/>
    <w:rsid w:val="00034F34"/>
    <w:rsid w:val="000F13EE"/>
    <w:rsid w:val="00593844"/>
    <w:rsid w:val="009C2016"/>
    <w:rsid w:val="00E93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CB2293-7BC6-4287-97E4-C6F722BB5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348BEE-A38D-4229-88A1-E89C64A6496C}"/>
</file>

<file path=customXml/itemProps2.xml><?xml version="1.0" encoding="utf-8"?>
<ds:datastoreItem xmlns:ds="http://schemas.openxmlformats.org/officeDocument/2006/customXml" ds:itemID="{F333E44F-C499-47BD-A879-CF7560E20B4E}"/>
</file>

<file path=customXml/itemProps3.xml><?xml version="1.0" encoding="utf-8"?>
<ds:datastoreItem xmlns:ds="http://schemas.openxmlformats.org/officeDocument/2006/customXml" ds:itemID="{C58200F8-BD25-48CD-AB1D-FE3CF3728B5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מרק קופצ'יק</cp:lastModifiedBy>
  <cp:revision>3</cp:revision>
  <dcterms:created xsi:type="dcterms:W3CDTF">2016-11-17T16:39:00Z</dcterms:created>
  <dcterms:modified xsi:type="dcterms:W3CDTF">2016-11-17T16:39:00Z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2009929</vt:r8>
  </property>
</Properties>
</file>