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68" w:rsidRPr="00766368" w:rsidRDefault="00766368" w:rsidP="00627B5A">
      <w:pPr>
        <w:spacing w:after="0" w:line="240" w:lineRule="exact"/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‏</w:t>
      </w:r>
      <w:bookmarkStart w:id="0" w:name="_GoBack"/>
      <w:r w:rsidRPr="00766368">
        <w:rPr>
          <w:rFonts w:cs="David" w:hint="cs"/>
          <w:sz w:val="24"/>
          <w:szCs w:val="24"/>
          <w:rtl/>
        </w:rPr>
        <w:t>ד</w:t>
      </w:r>
      <w:r w:rsidRPr="00766368">
        <w:rPr>
          <w:rFonts w:cs="David"/>
          <w:sz w:val="24"/>
          <w:szCs w:val="24"/>
          <w:rtl/>
        </w:rPr>
        <w:t xml:space="preserve">' </w:t>
      </w:r>
      <w:r w:rsidRPr="00766368">
        <w:rPr>
          <w:rFonts w:cs="David" w:hint="cs"/>
          <w:sz w:val="24"/>
          <w:szCs w:val="24"/>
          <w:rtl/>
        </w:rPr>
        <w:t>כסלו</w:t>
      </w:r>
      <w:r w:rsidRPr="00766368">
        <w:rPr>
          <w:rFonts w:cs="David"/>
          <w:sz w:val="24"/>
          <w:szCs w:val="24"/>
          <w:rtl/>
        </w:rPr>
        <w:t xml:space="preserve">, </w:t>
      </w:r>
      <w:r w:rsidRPr="00766368">
        <w:rPr>
          <w:rFonts w:cs="David" w:hint="cs"/>
          <w:sz w:val="24"/>
          <w:szCs w:val="24"/>
          <w:rtl/>
        </w:rPr>
        <w:t>תשע</w:t>
      </w:r>
      <w:r w:rsidRPr="00766368">
        <w:rPr>
          <w:rFonts w:cs="David"/>
          <w:sz w:val="24"/>
          <w:szCs w:val="24"/>
          <w:rtl/>
        </w:rPr>
        <w:t>"</w:t>
      </w:r>
      <w:r w:rsidRPr="00766368">
        <w:rPr>
          <w:rFonts w:cs="David" w:hint="cs"/>
          <w:sz w:val="24"/>
          <w:szCs w:val="24"/>
          <w:rtl/>
        </w:rPr>
        <w:t>ז</w:t>
      </w:r>
    </w:p>
    <w:p w:rsidR="00034F34" w:rsidRPr="00766368" w:rsidRDefault="00766368" w:rsidP="00766368">
      <w:pPr>
        <w:spacing w:after="0" w:line="240" w:lineRule="exact"/>
        <w:jc w:val="right"/>
        <w:rPr>
          <w:rFonts w:cs="David"/>
          <w:sz w:val="24"/>
          <w:szCs w:val="24"/>
          <w:rtl/>
        </w:rPr>
      </w:pPr>
      <w:r w:rsidRPr="00766368">
        <w:rPr>
          <w:rFonts w:cs="David" w:hint="cs"/>
          <w:sz w:val="24"/>
          <w:szCs w:val="24"/>
          <w:rtl/>
        </w:rPr>
        <w:t>‏</w:t>
      </w:r>
      <w:r w:rsidRPr="00766368">
        <w:rPr>
          <w:rFonts w:cs="David"/>
          <w:sz w:val="24"/>
          <w:szCs w:val="24"/>
          <w:rtl/>
        </w:rPr>
        <w:t xml:space="preserve">4 </w:t>
      </w:r>
      <w:r w:rsidRPr="00766368">
        <w:rPr>
          <w:rFonts w:cs="David" w:hint="cs"/>
          <w:sz w:val="24"/>
          <w:szCs w:val="24"/>
          <w:rtl/>
        </w:rPr>
        <w:t>דצמבר</w:t>
      </w:r>
      <w:r w:rsidRPr="00766368">
        <w:rPr>
          <w:rFonts w:cs="David"/>
          <w:sz w:val="24"/>
          <w:szCs w:val="24"/>
          <w:rtl/>
        </w:rPr>
        <w:t>, 2016</w:t>
      </w:r>
    </w:p>
    <w:bookmarkEnd w:id="0"/>
    <w:p w:rsidR="00034F34" w:rsidRPr="00034F34" w:rsidRDefault="00034F34" w:rsidP="00034F3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>לכבוד</w:t>
      </w:r>
    </w:p>
    <w:p w:rsidR="00B305A4" w:rsidRDefault="00034F34" w:rsidP="00B305A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>יו"ר</w:t>
      </w:r>
      <w:r w:rsidR="004D5978">
        <w:rPr>
          <w:rFonts w:cs="David" w:hint="cs"/>
          <w:b/>
          <w:bCs/>
          <w:sz w:val="24"/>
          <w:szCs w:val="24"/>
          <w:rtl/>
        </w:rPr>
        <w:t xml:space="preserve"> </w:t>
      </w:r>
      <w:r w:rsidR="00B305A4" w:rsidRPr="00B305A4">
        <w:rPr>
          <w:rFonts w:cs="David" w:hint="cs"/>
          <w:b/>
          <w:bCs/>
          <w:sz w:val="24"/>
          <w:szCs w:val="24"/>
          <w:rtl/>
        </w:rPr>
        <w:t>הוועדה</w:t>
      </w:r>
      <w:r w:rsidR="00B305A4" w:rsidRPr="00B305A4">
        <w:rPr>
          <w:rFonts w:cs="David"/>
          <w:b/>
          <w:bCs/>
          <w:sz w:val="24"/>
          <w:szCs w:val="24"/>
          <w:rtl/>
        </w:rPr>
        <w:t xml:space="preserve"> </w:t>
      </w:r>
      <w:r w:rsidR="00B305A4" w:rsidRPr="00B305A4">
        <w:rPr>
          <w:rFonts w:cs="David" w:hint="cs"/>
          <w:b/>
          <w:bCs/>
          <w:sz w:val="24"/>
          <w:szCs w:val="24"/>
          <w:rtl/>
        </w:rPr>
        <w:t>המיוחדת</w:t>
      </w:r>
      <w:r w:rsidR="00B305A4" w:rsidRPr="00B305A4">
        <w:rPr>
          <w:rFonts w:cs="David"/>
          <w:b/>
          <w:bCs/>
          <w:sz w:val="24"/>
          <w:szCs w:val="24"/>
          <w:rtl/>
        </w:rPr>
        <w:t xml:space="preserve"> </w:t>
      </w:r>
    </w:p>
    <w:p w:rsidR="00B305A4" w:rsidRDefault="00B305A4" w:rsidP="00B305A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B305A4">
        <w:rPr>
          <w:rFonts w:cs="David" w:hint="cs"/>
          <w:b/>
          <w:bCs/>
          <w:sz w:val="24"/>
          <w:szCs w:val="24"/>
          <w:rtl/>
        </w:rPr>
        <w:t>לדיון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בהצעת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חוק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להגברת</w:t>
      </w:r>
    </w:p>
    <w:p w:rsidR="00B305A4" w:rsidRDefault="00B305A4" w:rsidP="00B305A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B305A4">
        <w:rPr>
          <w:rFonts w:cs="David" w:hint="cs"/>
          <w:b/>
          <w:bCs/>
          <w:sz w:val="24"/>
          <w:szCs w:val="24"/>
          <w:rtl/>
        </w:rPr>
        <w:t>התחרות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ולצמצום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הריכוזיות</w:t>
      </w:r>
    </w:p>
    <w:p w:rsidR="00034F34" w:rsidRPr="00034F34" w:rsidRDefault="00B305A4" w:rsidP="00B305A4">
      <w:pPr>
        <w:spacing w:after="0" w:line="240" w:lineRule="exact"/>
        <w:rPr>
          <w:rFonts w:cs="David"/>
          <w:b/>
          <w:bCs/>
          <w:sz w:val="24"/>
          <w:szCs w:val="24"/>
        </w:rPr>
      </w:pPr>
      <w:r w:rsidRPr="00B305A4">
        <w:rPr>
          <w:rFonts w:cs="David" w:hint="cs"/>
          <w:b/>
          <w:bCs/>
          <w:sz w:val="24"/>
          <w:szCs w:val="24"/>
          <w:rtl/>
        </w:rPr>
        <w:t>בשוק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הבנקאות</w:t>
      </w:r>
      <w:r w:rsidRPr="00B305A4">
        <w:rPr>
          <w:rFonts w:cs="David"/>
          <w:b/>
          <w:bCs/>
          <w:sz w:val="24"/>
          <w:szCs w:val="24"/>
          <w:rtl/>
        </w:rPr>
        <w:t xml:space="preserve"> </w:t>
      </w:r>
      <w:r w:rsidRPr="00B305A4">
        <w:rPr>
          <w:rFonts w:cs="David" w:hint="cs"/>
          <w:b/>
          <w:bCs/>
          <w:sz w:val="24"/>
          <w:szCs w:val="24"/>
          <w:rtl/>
        </w:rPr>
        <w:t>בישראל</w:t>
      </w:r>
    </w:p>
    <w:p w:rsidR="00034F34" w:rsidRPr="00034F34" w:rsidRDefault="00034F34" w:rsidP="00C16D80">
      <w:pPr>
        <w:spacing w:after="0" w:line="240" w:lineRule="exact"/>
        <w:rPr>
          <w:rFonts w:cs="David"/>
          <w:b/>
          <w:bCs/>
          <w:sz w:val="24"/>
          <w:szCs w:val="24"/>
          <w:u w:val="single"/>
          <w:rtl/>
        </w:rPr>
      </w:pPr>
      <w:r w:rsidRPr="00034F34">
        <w:rPr>
          <w:rFonts w:cs="David" w:hint="cs"/>
          <w:b/>
          <w:bCs/>
          <w:sz w:val="24"/>
          <w:szCs w:val="24"/>
          <w:u w:val="single"/>
          <w:rtl/>
        </w:rPr>
        <w:t xml:space="preserve">מר </w:t>
      </w:r>
      <w:r w:rsidR="00C16D80">
        <w:rPr>
          <w:rFonts w:cs="David" w:hint="cs"/>
          <w:b/>
          <w:bCs/>
          <w:sz w:val="24"/>
          <w:szCs w:val="24"/>
          <w:u w:val="single"/>
          <w:rtl/>
        </w:rPr>
        <w:t>אלי כהן</w:t>
      </w: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C16D80" w:rsidRDefault="00C16D80" w:rsidP="00B305A4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C16D80">
        <w:rPr>
          <w:rFonts w:cs="David" w:hint="cs"/>
          <w:b/>
          <w:bCs/>
          <w:sz w:val="24"/>
          <w:szCs w:val="24"/>
          <w:u w:val="single"/>
          <w:rtl/>
        </w:rPr>
        <w:t>הצעת</w:t>
      </w:r>
      <w:r w:rsidRPr="00C16D80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C16D80">
        <w:rPr>
          <w:rFonts w:cs="David" w:hint="cs"/>
          <w:b/>
          <w:bCs/>
          <w:sz w:val="24"/>
          <w:szCs w:val="24"/>
          <w:u w:val="single"/>
          <w:rtl/>
        </w:rPr>
        <w:t>חוק</w:t>
      </w:r>
      <w:r w:rsidRPr="00C16D80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="00B305A4">
        <w:rPr>
          <w:rFonts w:cs="David" w:hint="cs"/>
          <w:b/>
          <w:bCs/>
          <w:sz w:val="24"/>
          <w:szCs w:val="24"/>
          <w:u w:val="single"/>
          <w:rtl/>
        </w:rPr>
        <w:t>להגברת התחרות ולצמצום הריכוזיות בשוק הבנקאות בישראל (תיקוני חקיקה), התש"ז-2016</w:t>
      </w:r>
    </w:p>
    <w:p w:rsidR="009C2016" w:rsidRPr="00034F34" w:rsidRDefault="009C2016" w:rsidP="0004783B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034F34">
        <w:rPr>
          <w:rFonts w:cs="David" w:hint="cs"/>
          <w:b/>
          <w:bCs/>
          <w:sz w:val="24"/>
          <w:szCs w:val="24"/>
          <w:u w:val="single"/>
          <w:rtl/>
        </w:rPr>
        <w:t>הסתייגויות</w:t>
      </w:r>
    </w:p>
    <w:p w:rsidR="00C16D80" w:rsidRPr="00C16D80" w:rsidRDefault="00B305A4" w:rsidP="00B305A4">
      <w:pPr>
        <w:pStyle w:val="NormalWeb"/>
        <w:bidi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בסעיף 1</w:t>
      </w:r>
      <w:r w:rsidR="00C16D80">
        <w:rPr>
          <w:rFonts w:cs="David" w:hint="cs"/>
          <w:b/>
          <w:bCs/>
          <w:rtl/>
        </w:rPr>
        <w:t>:</w:t>
      </w:r>
    </w:p>
    <w:p w:rsidR="00C16D80" w:rsidRDefault="00B305A4" w:rsidP="0046217A">
      <w:pPr>
        <w:pStyle w:val="NormalWeb"/>
        <w:bidi/>
        <w:rPr>
          <w:rFonts w:cs="David"/>
          <w:rtl/>
        </w:rPr>
      </w:pPr>
      <w:r>
        <w:rPr>
          <w:rFonts w:cs="David" w:hint="cs"/>
          <w:rtl/>
        </w:rPr>
        <w:t xml:space="preserve">יש להוסיף </w:t>
      </w:r>
      <w:proofErr w:type="spellStart"/>
      <w:r>
        <w:rPr>
          <w:rFonts w:cs="David" w:hint="cs"/>
          <w:rtl/>
        </w:rPr>
        <w:t>ס"ק</w:t>
      </w:r>
      <w:proofErr w:type="spellEnd"/>
      <w:r>
        <w:rPr>
          <w:rFonts w:cs="David" w:hint="cs"/>
          <w:rtl/>
        </w:rPr>
        <w:t xml:space="preserve"> (4) שנוסחו יהיה כמפורט להלן: בסעיף 36יג(א), במקום "עשרה" יבוא "חמישה".</w:t>
      </w:r>
    </w:p>
    <w:p w:rsidR="008C1575" w:rsidRDefault="008C1575" w:rsidP="008C1575">
      <w:pPr>
        <w:pStyle w:val="NormalWeb"/>
        <w:bidi/>
        <w:rPr>
          <w:rFonts w:cs="David" w:hint="cs"/>
          <w:rtl/>
        </w:rPr>
      </w:pPr>
      <w:r>
        <w:rPr>
          <w:rFonts w:cs="David" w:hint="cs"/>
          <w:rtl/>
        </w:rPr>
        <w:t>לחילופין-</w:t>
      </w:r>
    </w:p>
    <w:p w:rsidR="008C1575" w:rsidRDefault="008C1575" w:rsidP="008C1575">
      <w:pPr>
        <w:pStyle w:val="NormalWeb"/>
        <w:bidi/>
        <w:rPr>
          <w:rFonts w:cs="David"/>
          <w:rtl/>
        </w:rPr>
      </w:pPr>
      <w:r>
        <w:rPr>
          <w:rFonts w:cs="David" w:hint="cs"/>
          <w:rtl/>
        </w:rPr>
        <w:t xml:space="preserve">בסעיף 36 </w:t>
      </w:r>
      <w:proofErr w:type="spellStart"/>
      <w:r>
        <w:rPr>
          <w:rFonts w:cs="David" w:hint="cs"/>
          <w:rtl/>
        </w:rPr>
        <w:t>יג</w:t>
      </w:r>
      <w:proofErr w:type="spellEnd"/>
      <w:r>
        <w:rPr>
          <w:rFonts w:cs="David" w:hint="cs"/>
          <w:rtl/>
        </w:rPr>
        <w:t xml:space="preserve">(א) יתווספו המילים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בחברות השייכות לקבוצה פעילה מהתחום במקום "עשרה" יבוא "חמישה".</w:t>
      </w:r>
    </w:p>
    <w:p w:rsidR="00C16D80" w:rsidRPr="00C16D80" w:rsidRDefault="00C16D80" w:rsidP="00C16D80">
      <w:pPr>
        <w:pStyle w:val="NormalWeb"/>
        <w:bidi/>
        <w:rPr>
          <w:rFonts w:cs="David"/>
        </w:rPr>
      </w:pPr>
    </w:p>
    <w:p w:rsidR="000F13EE" w:rsidRPr="00C16D80" w:rsidRDefault="000F13EE">
      <w:pPr>
        <w:rPr>
          <w:rFonts w:cs="David"/>
          <w:sz w:val="24"/>
          <w:szCs w:val="24"/>
          <w:rtl/>
        </w:rPr>
      </w:pPr>
    </w:p>
    <w:p w:rsidR="009C2016" w:rsidRPr="00034F34" w:rsidRDefault="00034F34" w:rsidP="00034F34">
      <w:pPr>
        <w:jc w:val="center"/>
        <w:rPr>
          <w:rFonts w:cs="David"/>
          <w:b/>
          <w:bCs/>
          <w:rtl/>
        </w:rPr>
      </w:pPr>
      <w:r w:rsidRPr="00034F34">
        <w:rPr>
          <w:rFonts w:cs="David" w:hint="cs"/>
          <w:b/>
          <w:bCs/>
          <w:rtl/>
        </w:rPr>
        <w:t>בכבוד רב,</w:t>
      </w:r>
    </w:p>
    <w:p w:rsidR="00034F34" w:rsidRPr="00034F34" w:rsidRDefault="00034F34" w:rsidP="00034F34">
      <w:pPr>
        <w:jc w:val="center"/>
        <w:rPr>
          <w:rFonts w:cs="David"/>
          <w:b/>
          <w:bCs/>
        </w:rPr>
      </w:pPr>
      <w:r w:rsidRPr="00034F34">
        <w:rPr>
          <w:rFonts w:cs="David" w:hint="cs"/>
          <w:b/>
          <w:bCs/>
          <w:rtl/>
        </w:rPr>
        <w:t>חבר הכנסת עודד פורר</w:t>
      </w:r>
    </w:p>
    <w:sectPr w:rsidR="00034F34" w:rsidRPr="00034F34" w:rsidSect="0000379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16"/>
    <w:rsid w:val="00003796"/>
    <w:rsid w:val="00034F34"/>
    <w:rsid w:val="0004783B"/>
    <w:rsid w:val="00082A4B"/>
    <w:rsid w:val="000F13EE"/>
    <w:rsid w:val="0026516B"/>
    <w:rsid w:val="002F49FD"/>
    <w:rsid w:val="00384973"/>
    <w:rsid w:val="003A3C03"/>
    <w:rsid w:val="0046217A"/>
    <w:rsid w:val="004D5978"/>
    <w:rsid w:val="00593844"/>
    <w:rsid w:val="005F318A"/>
    <w:rsid w:val="00627B5A"/>
    <w:rsid w:val="006544C0"/>
    <w:rsid w:val="00723CD7"/>
    <w:rsid w:val="00766368"/>
    <w:rsid w:val="00802291"/>
    <w:rsid w:val="008C1575"/>
    <w:rsid w:val="00906532"/>
    <w:rsid w:val="0097305F"/>
    <w:rsid w:val="009C2016"/>
    <w:rsid w:val="00A964AE"/>
    <w:rsid w:val="00B305A4"/>
    <w:rsid w:val="00B431C6"/>
    <w:rsid w:val="00C16D80"/>
    <w:rsid w:val="00D937A2"/>
    <w:rsid w:val="00DD4FD4"/>
    <w:rsid w:val="00DF4B01"/>
    <w:rsid w:val="00DF6004"/>
    <w:rsid w:val="00E93CFC"/>
    <w:rsid w:val="00EB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B2293-7BC6-4287-97E4-C6F722BB5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83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04783B"/>
    <w:rPr>
      <w:rFonts w:ascii="Tahoma" w:hAnsi="Tahoma" w:cs="Tahoma"/>
      <w:sz w:val="18"/>
      <w:szCs w:val="18"/>
    </w:rPr>
  </w:style>
  <w:style w:type="paragraph" w:styleId="NormalWeb">
    <w:name w:val="Normal (Web)"/>
    <w:basedOn w:val="a"/>
    <w:uiPriority w:val="99"/>
    <w:semiHidden/>
    <w:unhideWhenUsed/>
    <w:rsid w:val="00C16D80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F3509A-B154-440F-BF88-8F78ECFCA33F}"/>
</file>

<file path=customXml/itemProps2.xml><?xml version="1.0" encoding="utf-8"?>
<ds:datastoreItem xmlns:ds="http://schemas.openxmlformats.org/officeDocument/2006/customXml" ds:itemID="{F6AB9D05-85FD-4700-AF00-66B139178AD2}"/>
</file>

<file path=customXml/itemProps3.xml><?xml version="1.0" encoding="utf-8"?>
<ds:datastoreItem xmlns:ds="http://schemas.openxmlformats.org/officeDocument/2006/customXml" ds:itemID="{212D38EF-3AC2-4D40-BD43-3612132ADC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מרק קופצ'יק</cp:lastModifiedBy>
  <cp:revision>3</cp:revision>
  <cp:lastPrinted>2016-12-04T13:29:00Z</cp:lastPrinted>
  <dcterms:created xsi:type="dcterms:W3CDTF">2016-12-04T13:28:00Z</dcterms:created>
  <dcterms:modified xsi:type="dcterms:W3CDTF">2016-12-04T13:29:00Z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