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22AB" w:rsidRDefault="00766368" w:rsidP="00A822AB">
      <w:pPr>
        <w:spacing w:after="0" w:line="240" w:lineRule="exact"/>
        <w:jc w:val="right"/>
        <w:rPr>
          <w:rFonts w:cs="David"/>
          <w:sz w:val="24"/>
          <w:szCs w:val="24"/>
          <w:rtl/>
        </w:rPr>
      </w:pPr>
      <w:r>
        <w:rPr>
          <w:rFonts w:cs="David" w:hint="cs"/>
          <w:b/>
          <w:bCs/>
          <w:sz w:val="24"/>
          <w:szCs w:val="24"/>
          <w:rtl/>
        </w:rPr>
        <w:t>‏</w:t>
      </w:r>
      <w:r w:rsidR="00A822AB">
        <w:rPr>
          <w:rFonts w:cs="David" w:hint="cs"/>
          <w:sz w:val="24"/>
          <w:szCs w:val="24"/>
          <w:rtl/>
        </w:rPr>
        <w:t>‏ה</w:t>
      </w:r>
      <w:r w:rsidR="00A822AB">
        <w:rPr>
          <w:rFonts w:cs="David"/>
          <w:sz w:val="24"/>
          <w:szCs w:val="24"/>
          <w:rtl/>
        </w:rPr>
        <w:t xml:space="preserve">' </w:t>
      </w:r>
      <w:r w:rsidR="00A822AB">
        <w:rPr>
          <w:rFonts w:cs="David" w:hint="cs"/>
          <w:sz w:val="24"/>
          <w:szCs w:val="24"/>
          <w:rtl/>
        </w:rPr>
        <w:t>כסלו</w:t>
      </w:r>
      <w:r w:rsidR="00A822AB">
        <w:rPr>
          <w:rFonts w:cs="David"/>
          <w:sz w:val="24"/>
          <w:szCs w:val="24"/>
          <w:rtl/>
        </w:rPr>
        <w:t xml:space="preserve">, </w:t>
      </w:r>
      <w:r w:rsidR="00A822AB">
        <w:rPr>
          <w:rFonts w:cs="David" w:hint="cs"/>
          <w:sz w:val="24"/>
          <w:szCs w:val="24"/>
          <w:rtl/>
        </w:rPr>
        <w:t>תשע</w:t>
      </w:r>
      <w:r w:rsidR="00A822AB">
        <w:rPr>
          <w:rFonts w:cs="David"/>
          <w:sz w:val="24"/>
          <w:szCs w:val="24"/>
          <w:rtl/>
        </w:rPr>
        <w:t>"</w:t>
      </w:r>
      <w:r w:rsidR="00A822AB">
        <w:rPr>
          <w:rFonts w:cs="David" w:hint="cs"/>
          <w:sz w:val="24"/>
          <w:szCs w:val="24"/>
          <w:rtl/>
        </w:rPr>
        <w:t>ז</w:t>
      </w:r>
    </w:p>
    <w:p w:rsidR="00034F34" w:rsidRPr="00766368" w:rsidRDefault="00766368" w:rsidP="00A822AB">
      <w:pPr>
        <w:spacing w:after="0" w:line="240" w:lineRule="exact"/>
        <w:jc w:val="right"/>
        <w:rPr>
          <w:rFonts w:cs="David"/>
          <w:sz w:val="24"/>
          <w:szCs w:val="24"/>
          <w:rtl/>
        </w:rPr>
      </w:pPr>
      <w:r w:rsidRPr="00766368">
        <w:rPr>
          <w:rFonts w:cs="David" w:hint="cs"/>
          <w:sz w:val="24"/>
          <w:szCs w:val="24"/>
          <w:rtl/>
        </w:rPr>
        <w:t>‏</w:t>
      </w:r>
      <w:r w:rsidR="00A822AB">
        <w:rPr>
          <w:rFonts w:cs="David" w:hint="cs"/>
          <w:sz w:val="24"/>
          <w:szCs w:val="24"/>
          <w:rtl/>
        </w:rPr>
        <w:t>5</w:t>
      </w:r>
      <w:r w:rsidRPr="00766368">
        <w:rPr>
          <w:rFonts w:cs="David"/>
          <w:sz w:val="24"/>
          <w:szCs w:val="24"/>
          <w:rtl/>
        </w:rPr>
        <w:t xml:space="preserve"> </w:t>
      </w:r>
      <w:r w:rsidRPr="00766368">
        <w:rPr>
          <w:rFonts w:cs="David" w:hint="cs"/>
          <w:sz w:val="24"/>
          <w:szCs w:val="24"/>
          <w:rtl/>
        </w:rPr>
        <w:t>דצמבר</w:t>
      </w:r>
      <w:r w:rsidRPr="00766368">
        <w:rPr>
          <w:rFonts w:cs="David"/>
          <w:sz w:val="24"/>
          <w:szCs w:val="24"/>
          <w:rtl/>
        </w:rPr>
        <w:t>, 2016</w:t>
      </w:r>
    </w:p>
    <w:p w:rsidR="00034F34" w:rsidRPr="00034F34" w:rsidRDefault="00034F34" w:rsidP="00034F34">
      <w:pPr>
        <w:spacing w:after="0" w:line="240" w:lineRule="exact"/>
        <w:rPr>
          <w:rFonts w:cs="David"/>
          <w:b/>
          <w:bCs/>
          <w:sz w:val="24"/>
          <w:szCs w:val="24"/>
          <w:rtl/>
        </w:rPr>
      </w:pPr>
      <w:r w:rsidRPr="00034F34">
        <w:rPr>
          <w:rFonts w:cs="David" w:hint="cs"/>
          <w:b/>
          <w:bCs/>
          <w:sz w:val="24"/>
          <w:szCs w:val="24"/>
          <w:rtl/>
        </w:rPr>
        <w:t>לכבוד</w:t>
      </w:r>
    </w:p>
    <w:p w:rsidR="00B305A4" w:rsidRDefault="00034F34" w:rsidP="00B305A4">
      <w:pPr>
        <w:spacing w:after="0" w:line="240" w:lineRule="exact"/>
        <w:rPr>
          <w:rFonts w:cs="David"/>
          <w:b/>
          <w:bCs/>
          <w:sz w:val="24"/>
          <w:szCs w:val="24"/>
          <w:rtl/>
        </w:rPr>
      </w:pPr>
      <w:r w:rsidRPr="00034F34">
        <w:rPr>
          <w:rFonts w:cs="David" w:hint="cs"/>
          <w:b/>
          <w:bCs/>
          <w:sz w:val="24"/>
          <w:szCs w:val="24"/>
          <w:rtl/>
        </w:rPr>
        <w:t>יו"ר</w:t>
      </w:r>
      <w:r w:rsidR="004D5978">
        <w:rPr>
          <w:rFonts w:cs="David" w:hint="cs"/>
          <w:b/>
          <w:bCs/>
          <w:sz w:val="24"/>
          <w:szCs w:val="24"/>
          <w:rtl/>
        </w:rPr>
        <w:t xml:space="preserve"> </w:t>
      </w:r>
      <w:r w:rsidR="00B305A4" w:rsidRPr="00B305A4">
        <w:rPr>
          <w:rFonts w:cs="David" w:hint="cs"/>
          <w:b/>
          <w:bCs/>
          <w:sz w:val="24"/>
          <w:szCs w:val="24"/>
          <w:rtl/>
        </w:rPr>
        <w:t>הוועדה</w:t>
      </w:r>
      <w:r w:rsidR="00B305A4" w:rsidRPr="00B305A4">
        <w:rPr>
          <w:rFonts w:cs="David"/>
          <w:b/>
          <w:bCs/>
          <w:sz w:val="24"/>
          <w:szCs w:val="24"/>
          <w:rtl/>
        </w:rPr>
        <w:t xml:space="preserve"> </w:t>
      </w:r>
      <w:r w:rsidR="00B305A4" w:rsidRPr="00B305A4">
        <w:rPr>
          <w:rFonts w:cs="David" w:hint="cs"/>
          <w:b/>
          <w:bCs/>
          <w:sz w:val="24"/>
          <w:szCs w:val="24"/>
          <w:rtl/>
        </w:rPr>
        <w:t>המיוחדת</w:t>
      </w:r>
      <w:r w:rsidR="00B305A4" w:rsidRPr="00B305A4">
        <w:rPr>
          <w:rFonts w:cs="David"/>
          <w:b/>
          <w:bCs/>
          <w:sz w:val="24"/>
          <w:szCs w:val="24"/>
          <w:rtl/>
        </w:rPr>
        <w:t xml:space="preserve"> </w:t>
      </w:r>
    </w:p>
    <w:p w:rsidR="00B305A4" w:rsidRDefault="00B305A4" w:rsidP="00B305A4">
      <w:pPr>
        <w:spacing w:after="0" w:line="240" w:lineRule="exact"/>
        <w:rPr>
          <w:rFonts w:cs="David"/>
          <w:b/>
          <w:bCs/>
          <w:sz w:val="24"/>
          <w:szCs w:val="24"/>
          <w:rtl/>
        </w:rPr>
      </w:pPr>
      <w:r w:rsidRPr="00B305A4">
        <w:rPr>
          <w:rFonts w:cs="David" w:hint="cs"/>
          <w:b/>
          <w:bCs/>
          <w:sz w:val="24"/>
          <w:szCs w:val="24"/>
          <w:rtl/>
        </w:rPr>
        <w:t>לדיון</w:t>
      </w:r>
      <w:r w:rsidRPr="00B305A4">
        <w:rPr>
          <w:rFonts w:cs="David"/>
          <w:b/>
          <w:bCs/>
          <w:sz w:val="24"/>
          <w:szCs w:val="24"/>
          <w:rtl/>
        </w:rPr>
        <w:t xml:space="preserve"> </w:t>
      </w:r>
      <w:r w:rsidRPr="00B305A4">
        <w:rPr>
          <w:rFonts w:cs="David" w:hint="cs"/>
          <w:b/>
          <w:bCs/>
          <w:sz w:val="24"/>
          <w:szCs w:val="24"/>
          <w:rtl/>
        </w:rPr>
        <w:t>בהצעת</w:t>
      </w:r>
      <w:r w:rsidRPr="00B305A4">
        <w:rPr>
          <w:rFonts w:cs="David"/>
          <w:b/>
          <w:bCs/>
          <w:sz w:val="24"/>
          <w:szCs w:val="24"/>
          <w:rtl/>
        </w:rPr>
        <w:t xml:space="preserve"> </w:t>
      </w:r>
      <w:r w:rsidRPr="00B305A4">
        <w:rPr>
          <w:rFonts w:cs="David" w:hint="cs"/>
          <w:b/>
          <w:bCs/>
          <w:sz w:val="24"/>
          <w:szCs w:val="24"/>
          <w:rtl/>
        </w:rPr>
        <w:t>חוק</w:t>
      </w:r>
      <w:r w:rsidRPr="00B305A4">
        <w:rPr>
          <w:rFonts w:cs="David"/>
          <w:b/>
          <w:bCs/>
          <w:sz w:val="24"/>
          <w:szCs w:val="24"/>
          <w:rtl/>
        </w:rPr>
        <w:t xml:space="preserve"> </w:t>
      </w:r>
      <w:r w:rsidRPr="00B305A4">
        <w:rPr>
          <w:rFonts w:cs="David" w:hint="cs"/>
          <w:b/>
          <w:bCs/>
          <w:sz w:val="24"/>
          <w:szCs w:val="24"/>
          <w:rtl/>
        </w:rPr>
        <w:t>להגברת</w:t>
      </w:r>
    </w:p>
    <w:p w:rsidR="00B305A4" w:rsidRDefault="00B305A4" w:rsidP="00B305A4">
      <w:pPr>
        <w:spacing w:after="0" w:line="240" w:lineRule="exact"/>
        <w:rPr>
          <w:rFonts w:cs="David"/>
          <w:b/>
          <w:bCs/>
          <w:sz w:val="24"/>
          <w:szCs w:val="24"/>
          <w:rtl/>
        </w:rPr>
      </w:pPr>
      <w:r w:rsidRPr="00B305A4">
        <w:rPr>
          <w:rFonts w:cs="David" w:hint="cs"/>
          <w:b/>
          <w:bCs/>
          <w:sz w:val="24"/>
          <w:szCs w:val="24"/>
          <w:rtl/>
        </w:rPr>
        <w:t>התחרות</w:t>
      </w:r>
      <w:r w:rsidRPr="00B305A4">
        <w:rPr>
          <w:rFonts w:cs="David"/>
          <w:b/>
          <w:bCs/>
          <w:sz w:val="24"/>
          <w:szCs w:val="24"/>
          <w:rtl/>
        </w:rPr>
        <w:t xml:space="preserve"> </w:t>
      </w:r>
      <w:r w:rsidRPr="00B305A4">
        <w:rPr>
          <w:rFonts w:cs="David" w:hint="cs"/>
          <w:b/>
          <w:bCs/>
          <w:sz w:val="24"/>
          <w:szCs w:val="24"/>
          <w:rtl/>
        </w:rPr>
        <w:t>ולצמצום</w:t>
      </w:r>
      <w:r w:rsidRPr="00B305A4">
        <w:rPr>
          <w:rFonts w:cs="David"/>
          <w:b/>
          <w:bCs/>
          <w:sz w:val="24"/>
          <w:szCs w:val="24"/>
          <w:rtl/>
        </w:rPr>
        <w:t xml:space="preserve"> </w:t>
      </w:r>
      <w:r w:rsidRPr="00B305A4">
        <w:rPr>
          <w:rFonts w:cs="David" w:hint="cs"/>
          <w:b/>
          <w:bCs/>
          <w:sz w:val="24"/>
          <w:szCs w:val="24"/>
          <w:rtl/>
        </w:rPr>
        <w:t>הריכוזיות</w:t>
      </w:r>
    </w:p>
    <w:p w:rsidR="00034F34" w:rsidRPr="00034F34" w:rsidRDefault="00B305A4" w:rsidP="00B305A4">
      <w:pPr>
        <w:spacing w:after="0" w:line="240" w:lineRule="exact"/>
        <w:rPr>
          <w:rFonts w:cs="David"/>
          <w:b/>
          <w:bCs/>
          <w:sz w:val="24"/>
          <w:szCs w:val="24"/>
        </w:rPr>
      </w:pPr>
      <w:r w:rsidRPr="00B305A4">
        <w:rPr>
          <w:rFonts w:cs="David" w:hint="cs"/>
          <w:b/>
          <w:bCs/>
          <w:sz w:val="24"/>
          <w:szCs w:val="24"/>
          <w:rtl/>
        </w:rPr>
        <w:t>בשוק</w:t>
      </w:r>
      <w:r w:rsidRPr="00B305A4">
        <w:rPr>
          <w:rFonts w:cs="David"/>
          <w:b/>
          <w:bCs/>
          <w:sz w:val="24"/>
          <w:szCs w:val="24"/>
          <w:rtl/>
        </w:rPr>
        <w:t xml:space="preserve"> </w:t>
      </w:r>
      <w:r w:rsidRPr="00B305A4">
        <w:rPr>
          <w:rFonts w:cs="David" w:hint="cs"/>
          <w:b/>
          <w:bCs/>
          <w:sz w:val="24"/>
          <w:szCs w:val="24"/>
          <w:rtl/>
        </w:rPr>
        <w:t>הבנקאות</w:t>
      </w:r>
      <w:r w:rsidRPr="00B305A4">
        <w:rPr>
          <w:rFonts w:cs="David"/>
          <w:b/>
          <w:bCs/>
          <w:sz w:val="24"/>
          <w:szCs w:val="24"/>
          <w:rtl/>
        </w:rPr>
        <w:t xml:space="preserve"> </w:t>
      </w:r>
      <w:r w:rsidRPr="00B305A4">
        <w:rPr>
          <w:rFonts w:cs="David" w:hint="cs"/>
          <w:b/>
          <w:bCs/>
          <w:sz w:val="24"/>
          <w:szCs w:val="24"/>
          <w:rtl/>
        </w:rPr>
        <w:t>בישראל</w:t>
      </w:r>
    </w:p>
    <w:p w:rsidR="00034F34" w:rsidRPr="00034F34" w:rsidRDefault="00034F34" w:rsidP="00C16D80">
      <w:pPr>
        <w:spacing w:after="0" w:line="240" w:lineRule="exact"/>
        <w:rPr>
          <w:rFonts w:cs="David"/>
          <w:b/>
          <w:bCs/>
          <w:sz w:val="24"/>
          <w:szCs w:val="24"/>
          <w:u w:val="single"/>
          <w:rtl/>
        </w:rPr>
      </w:pPr>
      <w:r w:rsidRPr="00034F34">
        <w:rPr>
          <w:rFonts w:cs="David" w:hint="cs"/>
          <w:b/>
          <w:bCs/>
          <w:sz w:val="24"/>
          <w:szCs w:val="24"/>
          <w:u w:val="single"/>
          <w:rtl/>
        </w:rPr>
        <w:t xml:space="preserve">מר </w:t>
      </w:r>
      <w:r w:rsidR="00C16D80">
        <w:rPr>
          <w:rFonts w:cs="David" w:hint="cs"/>
          <w:b/>
          <w:bCs/>
          <w:sz w:val="24"/>
          <w:szCs w:val="24"/>
          <w:u w:val="single"/>
          <w:rtl/>
        </w:rPr>
        <w:t>אלי כהן</w:t>
      </w:r>
    </w:p>
    <w:p w:rsidR="00034F34" w:rsidRPr="00034F34" w:rsidRDefault="00034F34" w:rsidP="000F13EE">
      <w:pPr>
        <w:jc w:val="center"/>
        <w:rPr>
          <w:rFonts w:cs="David"/>
          <w:b/>
          <w:bCs/>
          <w:sz w:val="24"/>
          <w:szCs w:val="24"/>
          <w:rtl/>
        </w:rPr>
      </w:pPr>
    </w:p>
    <w:p w:rsidR="00034F34" w:rsidRPr="00034F34" w:rsidRDefault="00034F34" w:rsidP="000F13EE">
      <w:pPr>
        <w:jc w:val="center"/>
        <w:rPr>
          <w:rFonts w:cs="David"/>
          <w:b/>
          <w:bCs/>
          <w:sz w:val="24"/>
          <w:szCs w:val="24"/>
          <w:rtl/>
        </w:rPr>
      </w:pPr>
    </w:p>
    <w:p w:rsidR="00034F34" w:rsidRPr="00034F34" w:rsidRDefault="00034F34" w:rsidP="000F13EE">
      <w:pPr>
        <w:jc w:val="center"/>
        <w:rPr>
          <w:rFonts w:cs="David"/>
          <w:b/>
          <w:bCs/>
          <w:sz w:val="24"/>
          <w:szCs w:val="24"/>
          <w:rtl/>
        </w:rPr>
      </w:pPr>
    </w:p>
    <w:p w:rsidR="00C16D80" w:rsidRDefault="00C16D80" w:rsidP="00B305A4">
      <w:pPr>
        <w:jc w:val="center"/>
        <w:rPr>
          <w:rFonts w:cs="David"/>
          <w:b/>
          <w:bCs/>
          <w:sz w:val="24"/>
          <w:szCs w:val="24"/>
          <w:u w:val="single"/>
          <w:rtl/>
        </w:rPr>
      </w:pPr>
      <w:r w:rsidRPr="00C16D80">
        <w:rPr>
          <w:rFonts w:cs="David" w:hint="cs"/>
          <w:b/>
          <w:bCs/>
          <w:sz w:val="24"/>
          <w:szCs w:val="24"/>
          <w:u w:val="single"/>
          <w:rtl/>
        </w:rPr>
        <w:t>הצעת</w:t>
      </w:r>
      <w:r w:rsidRPr="00C16D80">
        <w:rPr>
          <w:rFonts w:cs="David"/>
          <w:b/>
          <w:bCs/>
          <w:sz w:val="24"/>
          <w:szCs w:val="24"/>
          <w:u w:val="single"/>
          <w:rtl/>
        </w:rPr>
        <w:t xml:space="preserve"> </w:t>
      </w:r>
      <w:r w:rsidRPr="00C16D80">
        <w:rPr>
          <w:rFonts w:cs="David" w:hint="cs"/>
          <w:b/>
          <w:bCs/>
          <w:sz w:val="24"/>
          <w:szCs w:val="24"/>
          <w:u w:val="single"/>
          <w:rtl/>
        </w:rPr>
        <w:t>חוק</w:t>
      </w:r>
      <w:r w:rsidRPr="00C16D80">
        <w:rPr>
          <w:rFonts w:cs="David"/>
          <w:b/>
          <w:bCs/>
          <w:sz w:val="24"/>
          <w:szCs w:val="24"/>
          <w:u w:val="single"/>
          <w:rtl/>
        </w:rPr>
        <w:t xml:space="preserve"> </w:t>
      </w:r>
      <w:r w:rsidR="00B305A4">
        <w:rPr>
          <w:rFonts w:cs="David" w:hint="cs"/>
          <w:b/>
          <w:bCs/>
          <w:sz w:val="24"/>
          <w:szCs w:val="24"/>
          <w:u w:val="single"/>
          <w:rtl/>
        </w:rPr>
        <w:t>להגברת התחרות ולצמצום הריכוזיות בשוק הבנקאות בישראל (תיקוני חקיקה), התש"ז-2016</w:t>
      </w:r>
    </w:p>
    <w:p w:rsidR="009C2016" w:rsidRPr="00034F34" w:rsidRDefault="009C2016" w:rsidP="0004783B">
      <w:pPr>
        <w:jc w:val="center"/>
        <w:rPr>
          <w:rFonts w:cs="David"/>
          <w:b/>
          <w:bCs/>
          <w:sz w:val="24"/>
          <w:szCs w:val="24"/>
          <w:u w:val="single"/>
          <w:rtl/>
        </w:rPr>
      </w:pPr>
      <w:r w:rsidRPr="00034F34">
        <w:rPr>
          <w:rFonts w:cs="David" w:hint="cs"/>
          <w:b/>
          <w:bCs/>
          <w:sz w:val="24"/>
          <w:szCs w:val="24"/>
          <w:u w:val="single"/>
          <w:rtl/>
        </w:rPr>
        <w:t>הסתייגויות</w:t>
      </w:r>
    </w:p>
    <w:p w:rsidR="00C16D80" w:rsidRPr="00C16D80" w:rsidRDefault="00B305A4" w:rsidP="00A822AB">
      <w:pPr>
        <w:pStyle w:val="NormalWeb"/>
        <w:bidi/>
        <w:rPr>
          <w:rFonts w:cs="David"/>
          <w:b/>
          <w:bCs/>
          <w:rtl/>
        </w:rPr>
      </w:pPr>
      <w:r>
        <w:rPr>
          <w:rFonts w:cs="David" w:hint="cs"/>
          <w:b/>
          <w:bCs/>
          <w:rtl/>
        </w:rPr>
        <w:t>ב</w:t>
      </w:r>
      <w:r w:rsidR="005D105B">
        <w:rPr>
          <w:rFonts w:cs="David" w:hint="cs"/>
          <w:b/>
          <w:bCs/>
          <w:rtl/>
        </w:rPr>
        <w:t xml:space="preserve">פרק א': </w:t>
      </w:r>
      <w:bookmarkStart w:id="0" w:name="_GoBack"/>
      <w:bookmarkEnd w:id="0"/>
      <w:r>
        <w:rPr>
          <w:rFonts w:cs="David" w:hint="cs"/>
          <w:b/>
          <w:bCs/>
          <w:rtl/>
        </w:rPr>
        <w:t xml:space="preserve">סעיף </w:t>
      </w:r>
      <w:r w:rsidR="00A822AB">
        <w:rPr>
          <w:rFonts w:cs="David" w:hint="cs"/>
          <w:b/>
          <w:bCs/>
          <w:rtl/>
        </w:rPr>
        <w:t>1.</w:t>
      </w:r>
    </w:p>
    <w:p w:rsidR="008C1575" w:rsidRDefault="008C1575" w:rsidP="00A822AB">
      <w:pPr>
        <w:pStyle w:val="NormalWeb"/>
        <w:bidi/>
        <w:rPr>
          <w:rFonts w:cs="David"/>
          <w:rtl/>
        </w:rPr>
      </w:pPr>
      <w:r>
        <w:rPr>
          <w:rFonts w:cs="David" w:hint="cs"/>
          <w:rtl/>
        </w:rPr>
        <w:t xml:space="preserve">בסעיף </w:t>
      </w:r>
      <w:r w:rsidR="00A822AB">
        <w:rPr>
          <w:rFonts w:cs="David" w:hint="cs"/>
          <w:rtl/>
        </w:rPr>
        <w:t>11</w:t>
      </w:r>
      <w:r>
        <w:rPr>
          <w:rFonts w:cs="David" w:hint="cs"/>
          <w:rtl/>
        </w:rPr>
        <w:t xml:space="preserve"> </w:t>
      </w:r>
      <w:r w:rsidR="00A822AB">
        <w:rPr>
          <w:rFonts w:cs="David" w:hint="cs"/>
          <w:rtl/>
        </w:rPr>
        <w:t>ב. (א) בהגדרת " בנק בעל היקף פעילות רחב" -במקום " 20%" יבוא "18%".</w:t>
      </w:r>
    </w:p>
    <w:p w:rsidR="00C16D80" w:rsidRPr="00C16D80" w:rsidRDefault="00C16D80" w:rsidP="00C16D80">
      <w:pPr>
        <w:pStyle w:val="NormalWeb"/>
        <w:bidi/>
        <w:rPr>
          <w:rFonts w:cs="David"/>
        </w:rPr>
      </w:pPr>
    </w:p>
    <w:p w:rsidR="000F13EE" w:rsidRPr="00C16D80" w:rsidRDefault="000F13EE">
      <w:pPr>
        <w:rPr>
          <w:rFonts w:cs="David"/>
          <w:sz w:val="24"/>
          <w:szCs w:val="24"/>
          <w:rtl/>
        </w:rPr>
      </w:pPr>
    </w:p>
    <w:p w:rsidR="009C2016" w:rsidRPr="00034F34" w:rsidRDefault="00034F34" w:rsidP="00034F34">
      <w:pPr>
        <w:jc w:val="center"/>
        <w:rPr>
          <w:rFonts w:cs="David"/>
          <w:b/>
          <w:bCs/>
          <w:rtl/>
        </w:rPr>
      </w:pPr>
      <w:r w:rsidRPr="00034F34">
        <w:rPr>
          <w:rFonts w:cs="David" w:hint="cs"/>
          <w:b/>
          <w:bCs/>
          <w:rtl/>
        </w:rPr>
        <w:t>בכבוד רב,</w:t>
      </w:r>
    </w:p>
    <w:p w:rsidR="00034F34" w:rsidRPr="00034F34" w:rsidRDefault="00034F34" w:rsidP="00034F34">
      <w:pPr>
        <w:jc w:val="center"/>
        <w:rPr>
          <w:rFonts w:cs="David"/>
          <w:b/>
          <w:bCs/>
        </w:rPr>
      </w:pPr>
      <w:r w:rsidRPr="00034F34">
        <w:rPr>
          <w:rFonts w:cs="David" w:hint="cs"/>
          <w:b/>
          <w:bCs/>
          <w:rtl/>
        </w:rPr>
        <w:t>חבר הכנסת עודד פורר</w:t>
      </w:r>
    </w:p>
    <w:sectPr w:rsidR="00034F34" w:rsidRPr="00034F34" w:rsidSect="00003796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2016"/>
    <w:rsid w:val="00003796"/>
    <w:rsid w:val="00034F34"/>
    <w:rsid w:val="0004783B"/>
    <w:rsid w:val="00082A4B"/>
    <w:rsid w:val="000F13EE"/>
    <w:rsid w:val="0026516B"/>
    <w:rsid w:val="002F49FD"/>
    <w:rsid w:val="00384973"/>
    <w:rsid w:val="003A3C03"/>
    <w:rsid w:val="0046217A"/>
    <w:rsid w:val="004D5978"/>
    <w:rsid w:val="00593844"/>
    <w:rsid w:val="005D105B"/>
    <w:rsid w:val="005F318A"/>
    <w:rsid w:val="00627B5A"/>
    <w:rsid w:val="006544C0"/>
    <w:rsid w:val="00723CD7"/>
    <w:rsid w:val="00766368"/>
    <w:rsid w:val="00802291"/>
    <w:rsid w:val="008C1575"/>
    <w:rsid w:val="00906532"/>
    <w:rsid w:val="0097305F"/>
    <w:rsid w:val="009C2016"/>
    <w:rsid w:val="00A453FF"/>
    <w:rsid w:val="00A822AB"/>
    <w:rsid w:val="00A964AE"/>
    <w:rsid w:val="00B305A4"/>
    <w:rsid w:val="00B431C6"/>
    <w:rsid w:val="00C16D80"/>
    <w:rsid w:val="00D937A2"/>
    <w:rsid w:val="00DD4FD4"/>
    <w:rsid w:val="00DF4B01"/>
    <w:rsid w:val="00DF6004"/>
    <w:rsid w:val="00E93CFC"/>
    <w:rsid w:val="00EB0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8CB2293-7BC6-4287-97E4-C6F722BB55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4783B"/>
    <w:pPr>
      <w:spacing w:after="0" w:line="240" w:lineRule="auto"/>
    </w:pPr>
    <w:rPr>
      <w:rFonts w:ascii="Tahoma" w:hAnsi="Tahoma" w:cs="Tahoma"/>
      <w:sz w:val="18"/>
      <w:szCs w:val="18"/>
    </w:rPr>
  </w:style>
  <w:style w:type="character" w:customStyle="1" w:styleId="a4">
    <w:name w:val="טקסט בלונים תו"/>
    <w:basedOn w:val="a0"/>
    <w:link w:val="a3"/>
    <w:uiPriority w:val="99"/>
    <w:semiHidden/>
    <w:rsid w:val="0004783B"/>
    <w:rPr>
      <w:rFonts w:ascii="Tahoma" w:hAnsi="Tahoma" w:cs="Tahoma"/>
      <w:sz w:val="18"/>
      <w:szCs w:val="18"/>
    </w:rPr>
  </w:style>
  <w:style w:type="paragraph" w:styleId="NormalWeb">
    <w:name w:val="Normal (Web)"/>
    <w:basedOn w:val="a"/>
    <w:uiPriority w:val="99"/>
    <w:semiHidden/>
    <w:unhideWhenUsed/>
    <w:rsid w:val="00C16D80"/>
    <w:pPr>
      <w:bidi w:val="0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941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91BF01A-19D1-46F6-9D10-09AED06F1F8D}"/>
</file>

<file path=customXml/itemProps2.xml><?xml version="1.0" encoding="utf-8"?>
<ds:datastoreItem xmlns:ds="http://schemas.openxmlformats.org/officeDocument/2006/customXml" ds:itemID="{83791B1D-9E92-4A80-88AA-4DA1D804D1E5}"/>
</file>

<file path=customXml/itemProps3.xml><?xml version="1.0" encoding="utf-8"?>
<ds:datastoreItem xmlns:ds="http://schemas.openxmlformats.org/officeDocument/2006/customXml" ds:itemID="{8B0879BE-ED35-4FB4-A7FD-8D00079C773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60</Words>
  <Characters>305</Characters>
  <Application>Microsoft Office Word</Application>
  <DocSecurity>0</DocSecurity>
  <Lines>2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מרק קופצ'יק</cp:lastModifiedBy>
  <cp:revision>3</cp:revision>
  <cp:lastPrinted>2016-12-05T14:13:00Z</cp:lastPrinted>
  <dcterms:created xsi:type="dcterms:W3CDTF">2016-12-05T14:12:00Z</dcterms:created>
  <dcterms:modified xsi:type="dcterms:W3CDTF">2016-12-05T14:13:00Z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2009929</vt:r8>
  </property>
</Properties>
</file>