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4623" w:rsidRPr="00B85121" w:rsidRDefault="00756D08" w:rsidP="00CB17D9">
      <w:pPr>
        <w:bidi w:val="0"/>
        <w:spacing w:line="480" w:lineRule="auto"/>
        <w:jc w:val="both"/>
        <w:rPr>
          <w:rFonts w:ascii="Arial" w:hAnsi="Arial" w:cs="David"/>
          <w:sz w:val="24"/>
          <w:szCs w:val="24"/>
        </w:rPr>
      </w:pPr>
      <w:bookmarkStart w:id="0" w:name="_GoBack"/>
      <w:bookmarkEnd w:id="0"/>
      <w:r>
        <w:rPr>
          <w:rFonts w:ascii="Arial" w:hAnsi="Arial" w:cs="David" w:hint="cs"/>
          <w:sz w:val="24"/>
          <w:szCs w:val="24"/>
          <w:rtl/>
        </w:rPr>
        <w:t>4 בדצמבר 2016</w:t>
      </w:r>
    </w:p>
    <w:p w:rsidR="00124623" w:rsidRPr="00B85121" w:rsidRDefault="00124623" w:rsidP="00B85121">
      <w:pPr>
        <w:pStyle w:val="NormalWeb"/>
        <w:shd w:val="clear" w:color="auto" w:fill="FFFFFF"/>
        <w:bidi/>
        <w:spacing w:before="0" w:beforeAutospacing="0" w:after="0" w:afterAutospacing="0" w:line="360" w:lineRule="auto"/>
        <w:jc w:val="both"/>
        <w:textAlignment w:val="baseline"/>
        <w:rPr>
          <w:rFonts w:ascii="Arial" w:hAnsi="Arial" w:cs="David"/>
          <w:color w:val="222222"/>
          <w:rtl/>
          <w:lang w:bidi="he-IL"/>
        </w:rPr>
      </w:pPr>
      <w:r w:rsidRPr="00B85121">
        <w:rPr>
          <w:rFonts w:ascii="Arial" w:hAnsi="Arial" w:cs="David"/>
          <w:color w:val="222222"/>
          <w:rtl/>
          <w:lang w:bidi="he-IL"/>
        </w:rPr>
        <w:t>לכבוד</w:t>
      </w:r>
    </w:p>
    <w:p w:rsidR="005C40D4" w:rsidRDefault="005C40D4" w:rsidP="005C40D4">
      <w:pPr>
        <w:pStyle w:val="NormalWeb"/>
        <w:shd w:val="clear" w:color="auto" w:fill="FFFFFF"/>
        <w:bidi/>
        <w:spacing w:before="0" w:beforeAutospacing="0" w:after="0" w:afterAutospacing="0" w:line="360" w:lineRule="auto"/>
        <w:jc w:val="both"/>
        <w:textAlignment w:val="baseline"/>
        <w:rPr>
          <w:rFonts w:ascii="Arial" w:hAnsi="Arial" w:cs="David"/>
          <w:color w:val="222222"/>
          <w:rtl/>
          <w:lang w:bidi="he-IL"/>
        </w:rPr>
      </w:pPr>
      <w:r>
        <w:rPr>
          <w:rFonts w:ascii="Arial" w:hAnsi="Arial" w:cs="David" w:hint="cs"/>
          <w:color w:val="222222"/>
          <w:rtl/>
          <w:lang w:bidi="he-IL"/>
        </w:rPr>
        <w:t>ד"ר אברהם נגוסה</w:t>
      </w:r>
    </w:p>
    <w:p w:rsidR="005C40D4" w:rsidRDefault="005C40D4" w:rsidP="005C40D4">
      <w:pPr>
        <w:pStyle w:val="NormalWeb"/>
        <w:shd w:val="clear" w:color="auto" w:fill="FFFFFF"/>
        <w:bidi/>
        <w:spacing w:before="0" w:beforeAutospacing="0" w:after="0" w:afterAutospacing="0" w:line="360" w:lineRule="auto"/>
        <w:jc w:val="both"/>
        <w:textAlignment w:val="baseline"/>
        <w:rPr>
          <w:rFonts w:ascii="Arial" w:hAnsi="Arial" w:cs="David"/>
          <w:color w:val="222222"/>
          <w:rtl/>
          <w:lang w:bidi="he-IL"/>
        </w:rPr>
      </w:pPr>
      <w:r>
        <w:rPr>
          <w:rFonts w:ascii="Arial" w:hAnsi="Arial" w:cs="David" w:hint="cs"/>
          <w:color w:val="222222"/>
          <w:rtl/>
          <w:lang w:bidi="he-IL"/>
        </w:rPr>
        <w:t>יו"ר ועדת העלייה, הקליטה והתפוצות</w:t>
      </w:r>
    </w:p>
    <w:p w:rsidR="005C40D4" w:rsidRDefault="005C40D4" w:rsidP="005C40D4">
      <w:pPr>
        <w:pStyle w:val="NormalWeb"/>
        <w:shd w:val="clear" w:color="auto" w:fill="FFFFFF"/>
        <w:bidi/>
        <w:spacing w:before="0" w:beforeAutospacing="0" w:after="0" w:afterAutospacing="0" w:line="360" w:lineRule="auto"/>
        <w:jc w:val="both"/>
        <w:textAlignment w:val="baseline"/>
        <w:rPr>
          <w:rFonts w:ascii="Arial" w:hAnsi="Arial" w:cs="David"/>
          <w:color w:val="222222"/>
          <w:rtl/>
          <w:lang w:bidi="he-IL"/>
        </w:rPr>
      </w:pPr>
      <w:r>
        <w:rPr>
          <w:rFonts w:ascii="Arial" w:hAnsi="Arial" w:cs="David" w:hint="cs"/>
          <w:color w:val="222222"/>
          <w:rtl/>
          <w:lang w:bidi="he-IL"/>
        </w:rPr>
        <w:t>הכנסת,</w:t>
      </w:r>
    </w:p>
    <w:p w:rsidR="005C40D4" w:rsidRPr="005C40D4" w:rsidRDefault="005C40D4" w:rsidP="005C40D4">
      <w:pPr>
        <w:pStyle w:val="NormalWeb"/>
        <w:shd w:val="clear" w:color="auto" w:fill="FFFFFF"/>
        <w:bidi/>
        <w:spacing w:before="0" w:beforeAutospacing="0" w:after="0" w:afterAutospacing="0" w:line="360" w:lineRule="auto"/>
        <w:jc w:val="both"/>
        <w:textAlignment w:val="baseline"/>
        <w:rPr>
          <w:rFonts w:ascii="Arial" w:hAnsi="Arial" w:cs="David"/>
          <w:color w:val="222222"/>
          <w:u w:val="single"/>
          <w:rtl/>
          <w:lang w:bidi="he-IL"/>
        </w:rPr>
      </w:pPr>
      <w:r w:rsidRPr="005C40D4">
        <w:rPr>
          <w:rFonts w:ascii="Arial" w:hAnsi="Arial" w:cs="David" w:hint="cs"/>
          <w:color w:val="222222"/>
          <w:u w:val="single"/>
          <w:rtl/>
          <w:lang w:bidi="he-IL"/>
        </w:rPr>
        <w:t>ירושלים</w:t>
      </w:r>
    </w:p>
    <w:p w:rsidR="00756D08" w:rsidRDefault="00756D08" w:rsidP="00756D08">
      <w:pPr>
        <w:pStyle w:val="NormalWeb"/>
        <w:shd w:val="clear" w:color="auto" w:fill="FFFFFF"/>
        <w:bidi/>
        <w:spacing w:before="0" w:beforeAutospacing="0" w:after="0" w:afterAutospacing="0" w:line="360" w:lineRule="auto"/>
        <w:jc w:val="both"/>
        <w:textAlignment w:val="baseline"/>
        <w:rPr>
          <w:rFonts w:ascii="Arial" w:hAnsi="Arial" w:cs="David"/>
          <w:color w:val="222222"/>
          <w:rtl/>
          <w:lang w:bidi="he-IL"/>
        </w:rPr>
      </w:pPr>
    </w:p>
    <w:p w:rsidR="00124623" w:rsidRPr="00B85121" w:rsidRDefault="00124623" w:rsidP="00756D08">
      <w:pPr>
        <w:pStyle w:val="NormalWeb"/>
        <w:shd w:val="clear" w:color="auto" w:fill="FFFFFF"/>
        <w:bidi/>
        <w:spacing w:before="0" w:beforeAutospacing="0" w:after="0" w:afterAutospacing="0" w:line="360" w:lineRule="auto"/>
        <w:jc w:val="both"/>
        <w:textAlignment w:val="baseline"/>
        <w:rPr>
          <w:rFonts w:ascii="Arial" w:hAnsi="Arial" w:cs="David"/>
          <w:color w:val="222222"/>
          <w:u w:val="single"/>
          <w:rtl/>
          <w:lang w:bidi="he-IL"/>
        </w:rPr>
      </w:pPr>
      <w:r>
        <w:rPr>
          <w:rFonts w:ascii="Arial" w:hAnsi="Arial" w:cs="David"/>
          <w:color w:val="222222"/>
          <w:u w:val="single"/>
          <w:rtl/>
          <w:lang w:bidi="he-IL"/>
        </w:rPr>
        <w:t>בדוא"ל</w:t>
      </w:r>
    </w:p>
    <w:p w:rsidR="003C6001" w:rsidRDefault="003C6001" w:rsidP="003C6001">
      <w:pPr>
        <w:pStyle w:val="NormalWeb"/>
        <w:shd w:val="clear" w:color="auto" w:fill="FFFFFF"/>
        <w:bidi/>
        <w:spacing w:before="240" w:beforeAutospacing="0" w:after="0" w:afterAutospacing="0" w:line="360" w:lineRule="auto"/>
        <w:jc w:val="both"/>
        <w:textAlignment w:val="baseline"/>
        <w:rPr>
          <w:rFonts w:ascii="Arial" w:hAnsi="Arial" w:cs="David"/>
          <w:color w:val="222222"/>
          <w:rtl/>
          <w:lang w:bidi="he-IL"/>
        </w:rPr>
      </w:pPr>
    </w:p>
    <w:p w:rsidR="00124623" w:rsidRPr="00B85121" w:rsidRDefault="00124623" w:rsidP="003C6001">
      <w:pPr>
        <w:pStyle w:val="NormalWeb"/>
        <w:shd w:val="clear" w:color="auto" w:fill="FFFFFF"/>
        <w:bidi/>
        <w:spacing w:before="240" w:beforeAutospacing="0" w:after="0" w:afterAutospacing="0" w:line="360" w:lineRule="auto"/>
        <w:jc w:val="both"/>
        <w:textAlignment w:val="baseline"/>
        <w:rPr>
          <w:rFonts w:ascii="Arial" w:hAnsi="Arial" w:cs="David"/>
          <w:color w:val="222222"/>
          <w:rtl/>
          <w:lang w:bidi="he-IL"/>
        </w:rPr>
      </w:pPr>
      <w:r w:rsidRPr="00B85121">
        <w:rPr>
          <w:rFonts w:ascii="Arial" w:hAnsi="Arial" w:cs="David"/>
          <w:color w:val="222222"/>
          <w:rtl/>
          <w:lang w:bidi="he-IL"/>
        </w:rPr>
        <w:t>שלום רב</w:t>
      </w:r>
      <w:r w:rsidR="003C6001">
        <w:rPr>
          <w:rFonts w:ascii="Arial" w:hAnsi="Arial" w:cs="David" w:hint="cs"/>
          <w:color w:val="222222"/>
          <w:rtl/>
          <w:lang w:bidi="he-IL"/>
        </w:rPr>
        <w:t>,</w:t>
      </w:r>
    </w:p>
    <w:p w:rsidR="00124623" w:rsidRPr="00C8326C" w:rsidRDefault="00124623" w:rsidP="003C6001">
      <w:pPr>
        <w:pStyle w:val="NormalWeb"/>
        <w:shd w:val="clear" w:color="auto" w:fill="FFFFFF"/>
        <w:bidi/>
        <w:spacing w:before="240" w:beforeAutospacing="0" w:after="0" w:afterAutospacing="0" w:line="360" w:lineRule="auto"/>
        <w:jc w:val="center"/>
        <w:textAlignment w:val="baseline"/>
        <w:rPr>
          <w:rFonts w:ascii="David" w:hAnsi="David" w:cs="David"/>
          <w:b/>
          <w:bCs/>
          <w:color w:val="222222"/>
          <w:u w:val="single"/>
          <w:rtl/>
          <w:lang w:bidi="he-IL"/>
        </w:rPr>
      </w:pPr>
      <w:r w:rsidRPr="00B85121">
        <w:rPr>
          <w:rStyle w:val="ae"/>
          <w:rFonts w:ascii="Arial" w:hAnsi="Arial" w:cs="David"/>
          <w:color w:val="222222"/>
          <w:bdr w:val="none" w:sz="0" w:space="0" w:color="auto" w:frame="1"/>
          <w:rtl/>
          <w:lang w:bidi="he-IL"/>
        </w:rPr>
        <w:t>הנדון</w:t>
      </w:r>
      <w:r w:rsidRPr="00B85121">
        <w:rPr>
          <w:rStyle w:val="ae"/>
          <w:rFonts w:ascii="Arial" w:hAnsi="Arial" w:cs="David"/>
          <w:color w:val="222222"/>
          <w:bdr w:val="none" w:sz="0" w:space="0" w:color="auto" w:frame="1"/>
          <w:lang w:bidi="he-IL"/>
        </w:rPr>
        <w:t>:</w:t>
      </w:r>
      <w:r w:rsidRPr="00B85121">
        <w:rPr>
          <w:rStyle w:val="apple-converted-space"/>
          <w:rFonts w:ascii="Arial" w:hAnsi="Arial" w:cs="David"/>
          <w:b/>
          <w:bCs/>
          <w:color w:val="222222"/>
          <w:bdr w:val="none" w:sz="0" w:space="0" w:color="auto" w:frame="1"/>
          <w:lang w:bidi="he-IL"/>
        </w:rPr>
        <w:t> </w:t>
      </w:r>
      <w:r w:rsidR="00756D08">
        <w:rPr>
          <w:rStyle w:val="ae"/>
          <w:rFonts w:ascii="Arial" w:hAnsi="Arial" w:cs="David" w:hint="cs"/>
          <w:color w:val="222222"/>
          <w:u w:val="single"/>
          <w:bdr w:val="none" w:sz="0" w:space="0" w:color="auto" w:frame="1"/>
          <w:rtl/>
          <w:lang w:bidi="he-IL"/>
        </w:rPr>
        <w:t xml:space="preserve"> </w:t>
      </w:r>
      <w:r w:rsidR="00C8326C">
        <w:rPr>
          <w:rStyle w:val="ae"/>
          <w:rFonts w:ascii="Arial" w:hAnsi="Arial" w:cs="David" w:hint="cs"/>
          <w:color w:val="222222"/>
          <w:u w:val="single"/>
          <w:bdr w:val="none" w:sz="0" w:space="0" w:color="auto" w:frame="1"/>
          <w:rtl/>
          <w:lang w:bidi="he-IL"/>
        </w:rPr>
        <w:t>דיון בועדת העלייה 13.12 בנושא "</w:t>
      </w:r>
      <w:r w:rsidR="00C8326C" w:rsidRPr="00C8326C">
        <w:rPr>
          <w:rFonts w:ascii="David" w:hAnsi="David" w:cs="David"/>
          <w:b/>
          <w:bCs/>
          <w:color w:val="2F393C"/>
          <w:u w:val="single"/>
          <w:shd w:val="clear" w:color="auto" w:fill="FFFFFF"/>
          <w:rtl/>
          <w:lang w:bidi="he-IL"/>
        </w:rPr>
        <w:t>בחינת שיטור יתר כלפי קבוצות עולים והצגת ממצאי הפיילוט של הפעלת מצלמות גוף</w:t>
      </w:r>
      <w:r w:rsidR="00C8326C" w:rsidRPr="00C8326C">
        <w:rPr>
          <w:rFonts w:ascii="David" w:hAnsi="David" w:cs="David" w:hint="cs"/>
          <w:b/>
          <w:bCs/>
          <w:color w:val="222222"/>
          <w:u w:val="single"/>
          <w:rtl/>
          <w:lang w:bidi="he-IL"/>
        </w:rPr>
        <w:t>" לציון יום זכויות האדם</w:t>
      </w:r>
    </w:p>
    <w:p w:rsidR="00124623" w:rsidRPr="00B85121" w:rsidRDefault="00124623" w:rsidP="00C8326C">
      <w:pPr>
        <w:pStyle w:val="NormalWeb"/>
        <w:shd w:val="clear" w:color="auto" w:fill="FFFFFF"/>
        <w:bidi/>
        <w:spacing w:before="240" w:beforeAutospacing="0" w:after="0" w:afterAutospacing="0" w:line="360" w:lineRule="auto"/>
        <w:jc w:val="both"/>
        <w:textAlignment w:val="baseline"/>
        <w:rPr>
          <w:rFonts w:ascii="Arial" w:hAnsi="Arial" w:cs="David"/>
          <w:color w:val="222222"/>
          <w:rtl/>
          <w:lang w:bidi="he-IL"/>
        </w:rPr>
      </w:pPr>
      <w:r w:rsidRPr="00B85121">
        <w:rPr>
          <w:rFonts w:ascii="Arial" w:hAnsi="Arial" w:cs="David"/>
          <w:color w:val="222222"/>
          <w:rtl/>
          <w:lang w:bidi="he-IL"/>
        </w:rPr>
        <w:t xml:space="preserve">לרגל הדיון המיוחד </w:t>
      </w:r>
      <w:r w:rsidR="00756D08">
        <w:rPr>
          <w:rFonts w:ascii="Arial" w:hAnsi="Arial" w:cs="David" w:hint="cs"/>
          <w:color w:val="222222"/>
          <w:rtl/>
          <w:lang w:bidi="he-IL"/>
        </w:rPr>
        <w:t xml:space="preserve">לציון יום זכויות האדם הבינלאומי </w:t>
      </w:r>
      <w:r w:rsidRPr="00B85121">
        <w:rPr>
          <w:rFonts w:ascii="Arial" w:hAnsi="Arial" w:cs="David"/>
          <w:color w:val="222222"/>
          <w:rtl/>
          <w:lang w:bidi="he-IL"/>
        </w:rPr>
        <w:t xml:space="preserve">בוועדת </w:t>
      </w:r>
      <w:r w:rsidR="00756D08">
        <w:rPr>
          <w:rFonts w:ascii="Arial" w:hAnsi="Arial" w:cs="David" w:hint="cs"/>
          <w:color w:val="222222"/>
          <w:rtl/>
          <w:lang w:bidi="he-IL"/>
        </w:rPr>
        <w:t>העליה, הקליטה והתפוצות</w:t>
      </w:r>
      <w:r w:rsidRPr="00B85121">
        <w:rPr>
          <w:rFonts w:ascii="Arial" w:hAnsi="Arial" w:cs="David"/>
          <w:color w:val="222222"/>
          <w:rtl/>
          <w:lang w:bidi="he-IL"/>
        </w:rPr>
        <w:t xml:space="preserve"> </w:t>
      </w:r>
      <w:r w:rsidR="00C8326C">
        <w:rPr>
          <w:rFonts w:ascii="Arial" w:hAnsi="Arial" w:cs="David" w:hint="cs"/>
          <w:color w:val="222222"/>
          <w:rtl/>
          <w:lang w:bidi="he-IL"/>
        </w:rPr>
        <w:t xml:space="preserve">ביום 13.12 </w:t>
      </w:r>
      <w:r w:rsidR="00756D08">
        <w:rPr>
          <w:rFonts w:ascii="Arial" w:hAnsi="Arial" w:cs="David" w:hint="cs"/>
          <w:color w:val="222222"/>
          <w:rtl/>
          <w:lang w:bidi="he-IL"/>
        </w:rPr>
        <w:t xml:space="preserve">בנושא </w:t>
      </w:r>
      <w:r w:rsidR="00C8326C">
        <w:rPr>
          <w:rStyle w:val="ae"/>
          <w:rFonts w:ascii="Arial" w:hAnsi="Arial" w:cs="David" w:hint="cs"/>
          <w:color w:val="222222"/>
          <w:u w:val="single"/>
          <w:bdr w:val="none" w:sz="0" w:space="0" w:color="auto" w:frame="1"/>
          <w:rtl/>
          <w:lang w:bidi="he-IL"/>
        </w:rPr>
        <w:t>"</w:t>
      </w:r>
      <w:r w:rsidR="00C8326C" w:rsidRPr="00C8326C">
        <w:rPr>
          <w:rFonts w:ascii="David" w:hAnsi="David" w:cs="David"/>
          <w:b/>
          <w:bCs/>
          <w:color w:val="2F393C"/>
          <w:u w:val="single"/>
          <w:shd w:val="clear" w:color="auto" w:fill="FFFFFF"/>
          <w:rtl/>
          <w:lang w:bidi="he-IL"/>
        </w:rPr>
        <w:t>בחינת שיטור יתר כלפי קבוצות עולים והצגת ממצאי הפיילוט של הפעלת מצלמות גוף</w:t>
      </w:r>
      <w:r w:rsidR="00C8326C" w:rsidRPr="00C8326C">
        <w:rPr>
          <w:rFonts w:ascii="David" w:hAnsi="David" w:cs="David" w:hint="cs"/>
          <w:b/>
          <w:bCs/>
          <w:color w:val="222222"/>
          <w:u w:val="single"/>
          <w:rtl/>
          <w:lang w:bidi="he-IL"/>
        </w:rPr>
        <w:t>"</w:t>
      </w:r>
      <w:r w:rsidR="00756D08">
        <w:rPr>
          <w:rFonts w:ascii="Arial" w:hAnsi="Arial" w:cs="David" w:hint="cs"/>
          <w:color w:val="222222"/>
          <w:rtl/>
          <w:lang w:bidi="he-IL"/>
        </w:rPr>
        <w:t xml:space="preserve">, </w:t>
      </w:r>
      <w:r w:rsidRPr="00B85121">
        <w:rPr>
          <w:rFonts w:ascii="Arial" w:hAnsi="Arial" w:cs="David"/>
          <w:color w:val="222222"/>
          <w:rtl/>
          <w:lang w:bidi="he-IL"/>
        </w:rPr>
        <w:t xml:space="preserve">הרינו </w:t>
      </w:r>
      <w:r>
        <w:rPr>
          <w:rFonts w:ascii="Arial" w:hAnsi="Arial" w:cs="David"/>
          <w:color w:val="222222"/>
          <w:rtl/>
          <w:lang w:bidi="he-IL"/>
        </w:rPr>
        <w:t xml:space="preserve">מתכבדים </w:t>
      </w:r>
      <w:r w:rsidRPr="00B85121">
        <w:rPr>
          <w:rFonts w:ascii="Arial" w:hAnsi="Arial" w:cs="David"/>
          <w:color w:val="222222"/>
          <w:rtl/>
          <w:lang w:bidi="he-IL"/>
        </w:rPr>
        <w:t xml:space="preserve">להציג עמדתנו </w:t>
      </w:r>
      <w:r>
        <w:rPr>
          <w:rFonts w:ascii="Arial" w:hAnsi="Arial" w:cs="David"/>
          <w:color w:val="222222"/>
          <w:rtl/>
          <w:lang w:bidi="he-IL"/>
        </w:rPr>
        <w:t xml:space="preserve">העקרונית </w:t>
      </w:r>
      <w:r w:rsidRPr="00B85121">
        <w:rPr>
          <w:rFonts w:ascii="Arial" w:hAnsi="Arial" w:cs="David"/>
          <w:color w:val="222222"/>
          <w:rtl/>
          <w:lang w:bidi="he-IL"/>
        </w:rPr>
        <w:t>כלפי יחס המשטרה לקבוצות-מיעוט בישראל:</w:t>
      </w:r>
    </w:p>
    <w:p w:rsidR="00124623" w:rsidRPr="00756D08" w:rsidRDefault="00124623" w:rsidP="003C6001">
      <w:pPr>
        <w:pStyle w:val="NormalWeb"/>
        <w:numPr>
          <w:ilvl w:val="0"/>
          <w:numId w:val="3"/>
        </w:numPr>
        <w:shd w:val="clear" w:color="auto" w:fill="FFFFFF"/>
        <w:bidi/>
        <w:spacing w:before="240" w:beforeAutospacing="0" w:after="0" w:afterAutospacing="0" w:line="360" w:lineRule="auto"/>
        <w:jc w:val="both"/>
        <w:textAlignment w:val="baseline"/>
        <w:rPr>
          <w:rFonts w:ascii="Arial" w:hAnsi="Arial" w:cs="David"/>
          <w:color w:val="222222"/>
          <w:lang w:bidi="he-IL"/>
        </w:rPr>
      </w:pPr>
      <w:r w:rsidRPr="00B85121">
        <w:rPr>
          <w:rFonts w:ascii="Arial" w:hAnsi="Arial" w:cs="David"/>
          <w:color w:val="222222"/>
          <w:rtl/>
          <w:lang w:bidi="he-IL"/>
        </w:rPr>
        <w:t>אנו עדים לאורך השנים ל</w:t>
      </w:r>
      <w:r>
        <w:rPr>
          <w:rFonts w:ascii="Arial" w:hAnsi="Arial" w:cs="David"/>
          <w:color w:val="222222"/>
          <w:rtl/>
          <w:lang w:bidi="he-IL"/>
        </w:rPr>
        <w:t xml:space="preserve">מקרים של אפליה </w:t>
      </w:r>
      <w:r w:rsidRPr="00B85121">
        <w:rPr>
          <w:rFonts w:ascii="Arial" w:hAnsi="Arial" w:cs="David"/>
          <w:color w:val="222222"/>
          <w:rtl/>
          <w:lang w:bidi="he-IL"/>
        </w:rPr>
        <w:t xml:space="preserve">או אלימות </w:t>
      </w:r>
      <w:r>
        <w:rPr>
          <w:rFonts w:ascii="Arial" w:hAnsi="Arial" w:cs="David"/>
          <w:color w:val="222222"/>
          <w:rtl/>
          <w:lang w:bidi="he-IL"/>
        </w:rPr>
        <w:t xml:space="preserve">בלתי חוקית </w:t>
      </w:r>
      <w:r w:rsidRPr="00B85121">
        <w:rPr>
          <w:rFonts w:ascii="Arial" w:hAnsi="Arial" w:cs="David"/>
          <w:color w:val="222222"/>
          <w:rtl/>
          <w:lang w:bidi="he-IL"/>
        </w:rPr>
        <w:t xml:space="preserve">של שוטרים כלפי קבוצות </w:t>
      </w:r>
      <w:r>
        <w:rPr>
          <w:rFonts w:ascii="Arial" w:hAnsi="Arial" w:cs="David"/>
          <w:color w:val="222222"/>
          <w:rtl/>
          <w:lang w:bidi="he-IL"/>
        </w:rPr>
        <w:t xml:space="preserve">מיעוט </w:t>
      </w:r>
      <w:r w:rsidRPr="00B85121">
        <w:rPr>
          <w:rFonts w:ascii="Arial" w:hAnsi="Arial" w:cs="David"/>
          <w:color w:val="222222"/>
          <w:rtl/>
          <w:lang w:bidi="he-IL"/>
        </w:rPr>
        <w:t>שונות בחברה בישראל</w:t>
      </w:r>
      <w:r w:rsidR="00021194">
        <w:rPr>
          <w:rFonts w:ascii="Arial" w:hAnsi="Arial" w:cs="David" w:hint="cs"/>
          <w:color w:val="222222"/>
          <w:rtl/>
          <w:lang w:bidi="he-IL"/>
        </w:rPr>
        <w:t>, ובניהן קבוצות עולים</w:t>
      </w:r>
      <w:r w:rsidRPr="00B85121">
        <w:rPr>
          <w:rFonts w:ascii="Arial" w:hAnsi="Arial" w:cs="David"/>
          <w:color w:val="222222"/>
          <w:rtl/>
          <w:lang w:bidi="he-IL"/>
        </w:rPr>
        <w:t xml:space="preserve">: יוצאי-אתיופיה ויוצאי חבר-העמים, </w:t>
      </w:r>
      <w:r w:rsidR="00756D08">
        <w:rPr>
          <w:rFonts w:ascii="Arial" w:hAnsi="Arial" w:cs="David" w:hint="cs"/>
          <w:color w:val="222222"/>
          <w:rtl/>
          <w:lang w:bidi="he-IL"/>
        </w:rPr>
        <w:t>פליטים ומבקשי מקלט,</w:t>
      </w:r>
      <w:r w:rsidRPr="00756D08">
        <w:rPr>
          <w:rFonts w:ascii="Arial" w:hAnsi="Arial" w:cs="David"/>
          <w:color w:val="222222"/>
          <w:rtl/>
          <w:lang w:bidi="he-IL"/>
        </w:rPr>
        <w:t xml:space="preserve"> ערבים או חרד</w:t>
      </w:r>
      <w:r w:rsidR="00756D08">
        <w:rPr>
          <w:rFonts w:ascii="Arial" w:hAnsi="Arial" w:cs="David"/>
          <w:color w:val="222222"/>
          <w:rtl/>
          <w:lang w:bidi="he-IL"/>
        </w:rPr>
        <w:t>ים. לעיתים יחס זה הוא תוצר של ד</w:t>
      </w:r>
      <w:r w:rsidRPr="00756D08">
        <w:rPr>
          <w:rFonts w:ascii="Arial" w:hAnsi="Arial" w:cs="David"/>
          <w:color w:val="222222"/>
          <w:rtl/>
          <w:lang w:bidi="he-IL"/>
        </w:rPr>
        <w:t>עות-קדומות או גזענות אצל השוטרים עצמם, ולעיתים מדובר ברוח-המפקד או אף בפקודות מלמעלה.</w:t>
      </w:r>
      <w:r>
        <w:rPr>
          <w:rStyle w:val="ac"/>
          <w:rFonts w:ascii="Arial" w:hAnsi="Arial" w:cs="David"/>
          <w:color w:val="222222"/>
          <w:rtl/>
          <w:lang w:bidi="he-IL"/>
        </w:rPr>
        <w:footnoteReference w:id="1"/>
      </w:r>
      <w:r w:rsidRPr="00756D08">
        <w:rPr>
          <w:rFonts w:ascii="Arial" w:hAnsi="Arial" w:cs="David"/>
          <w:color w:val="222222"/>
          <w:rtl/>
          <w:lang w:bidi="he-IL"/>
        </w:rPr>
        <w:t xml:space="preserve"> </w:t>
      </w:r>
    </w:p>
    <w:p w:rsidR="00124623" w:rsidRDefault="00124623" w:rsidP="003C6001">
      <w:pPr>
        <w:pStyle w:val="NormalWeb"/>
        <w:numPr>
          <w:ilvl w:val="0"/>
          <w:numId w:val="3"/>
        </w:numPr>
        <w:shd w:val="clear" w:color="auto" w:fill="FFFFFF"/>
        <w:bidi/>
        <w:spacing w:before="240" w:beforeAutospacing="0" w:after="0" w:afterAutospacing="0" w:line="360" w:lineRule="auto"/>
        <w:jc w:val="both"/>
        <w:textAlignment w:val="baseline"/>
        <w:rPr>
          <w:rFonts w:ascii="Arial" w:hAnsi="Arial" w:cs="David"/>
          <w:color w:val="222222"/>
          <w:lang w:bidi="he-IL"/>
        </w:rPr>
      </w:pPr>
      <w:r w:rsidRPr="00B85121">
        <w:rPr>
          <w:rFonts w:ascii="Arial" w:hAnsi="Arial" w:cs="David"/>
          <w:color w:val="222222"/>
          <w:rtl/>
          <w:lang w:bidi="he-IL"/>
        </w:rPr>
        <w:t>תופעה זו אינה ייחודית לישראל, והנה מוכרת בעולם: קבוצות המודרות מהחברה זוכות ליחס מפלה גם מהמשטרה. מפרגוסון אשר במיזורי ועד לכפר-כנא ותל-אביב, היחס לאחר בחברה גורר אחריו יחס משטרתי נוקשה</w:t>
      </w:r>
      <w:r>
        <w:rPr>
          <w:rFonts w:ascii="Arial" w:hAnsi="Arial" w:cs="David"/>
          <w:color w:val="222222"/>
          <w:rtl/>
          <w:lang w:bidi="he-IL"/>
        </w:rPr>
        <w:t>, משפיל</w:t>
      </w:r>
      <w:r w:rsidRPr="00B85121">
        <w:rPr>
          <w:rFonts w:ascii="Arial" w:hAnsi="Arial" w:cs="David"/>
          <w:color w:val="222222"/>
          <w:rtl/>
          <w:lang w:bidi="he-IL"/>
        </w:rPr>
        <w:t xml:space="preserve"> ומפלה. </w:t>
      </w:r>
      <w:r>
        <w:rPr>
          <w:rFonts w:ascii="Arial" w:hAnsi="Arial" w:cs="David"/>
          <w:color w:val="222222"/>
          <w:rtl/>
          <w:lang w:bidi="he-IL"/>
        </w:rPr>
        <w:t xml:space="preserve">דווקא למשטרה יש תפקיד משמעותי בצמצום הפערים בחברה ובסיוע לקבוצות שוליים, אך ישנם מקרים בהם ההתנהלות המשטרתית מחריפה את השסע והניכור, לעיתים עקב אי-הבנה תרבותית, ולעיתים תוך ניצול לרעה של כוחה. </w:t>
      </w:r>
    </w:p>
    <w:p w:rsidR="009B5FB9" w:rsidRDefault="00D5246B" w:rsidP="003C6001">
      <w:pPr>
        <w:pStyle w:val="NormalWeb"/>
        <w:numPr>
          <w:ilvl w:val="0"/>
          <w:numId w:val="3"/>
        </w:numPr>
        <w:shd w:val="clear" w:color="auto" w:fill="FFFFFF"/>
        <w:bidi/>
        <w:spacing w:before="240" w:beforeAutospacing="0" w:after="0" w:afterAutospacing="0" w:line="360" w:lineRule="auto"/>
        <w:jc w:val="both"/>
        <w:textAlignment w:val="baseline"/>
        <w:rPr>
          <w:rFonts w:ascii="Arial" w:hAnsi="Arial" w:cs="David"/>
          <w:color w:val="222222"/>
          <w:lang w:bidi="he-IL"/>
        </w:rPr>
      </w:pPr>
      <w:r>
        <w:rPr>
          <w:rFonts w:ascii="Arial" w:hAnsi="Arial" w:cs="David" w:hint="cs"/>
          <w:color w:val="222222"/>
          <w:rtl/>
          <w:lang w:bidi="he-IL"/>
        </w:rPr>
        <w:t xml:space="preserve">בישראל, </w:t>
      </w:r>
      <w:r w:rsidR="00CC6FCE">
        <w:rPr>
          <w:rFonts w:ascii="Arial" w:hAnsi="Arial" w:cs="David"/>
          <w:color w:val="222222"/>
          <w:rtl/>
          <w:lang w:bidi="he-IL"/>
        </w:rPr>
        <w:t>הד</w:t>
      </w:r>
      <w:r w:rsidR="00124623">
        <w:rPr>
          <w:rFonts w:ascii="Arial" w:hAnsi="Arial" w:cs="David"/>
          <w:color w:val="222222"/>
          <w:rtl/>
          <w:lang w:bidi="he-IL"/>
        </w:rPr>
        <w:t xml:space="preserve">עות הקדומות באות לידי ביטוי באופן חריף בייחוד כלפי יוצאי-אתיופיה. חוסר ההבנה למאפיינים התרבותיים של הקהילה, ויחס שנתפס כמשפיל כלפי בני הנוער בשכונות שבהם מרוכזת הקהילה, גורם לכך שרבים מבני הקהילה תופסים את יחס המשטרה </w:t>
      </w:r>
      <w:r w:rsidR="00124623">
        <w:rPr>
          <w:rFonts w:ascii="Arial" w:hAnsi="Arial" w:cs="David"/>
          <w:color w:val="222222"/>
          <w:rtl/>
          <w:lang w:bidi="he-IL"/>
        </w:rPr>
        <w:lastRenderedPageBreak/>
        <w:t xml:space="preserve">כהתנכלות. בסקר שנערך לאחרונה, נמצא כי </w:t>
      </w:r>
      <w:r w:rsidR="00124623" w:rsidRPr="00EA2CEF">
        <w:rPr>
          <w:rFonts w:ascii="Arial" w:hAnsi="Arial" w:cs="David"/>
          <w:color w:val="222222"/>
          <w:lang w:bidi="he-IL"/>
        </w:rPr>
        <w:t>76.9%</w:t>
      </w:r>
      <w:r w:rsidR="00124623" w:rsidRPr="00EA2CEF">
        <w:rPr>
          <w:rFonts w:ascii="Arial" w:hAnsi="Arial" w:cs="David"/>
          <w:color w:val="222222"/>
          <w:rtl/>
          <w:lang w:bidi="he-IL"/>
        </w:rPr>
        <w:t xml:space="preserve"> </w:t>
      </w:r>
      <w:r w:rsidR="00124623">
        <w:rPr>
          <w:rFonts w:ascii="Arial" w:hAnsi="Arial" w:cs="David"/>
          <w:color w:val="222222"/>
          <w:rtl/>
          <w:lang w:bidi="he-IL"/>
        </w:rPr>
        <w:t>מהציבור בישראל סבור כי יש בישראל גזענות כלפי יוצאי-אתיופיה, יותר מאשר כלפי ערבים, מבקשי-מקלט או חרדים.</w:t>
      </w:r>
      <w:r w:rsidR="00124623">
        <w:rPr>
          <w:rStyle w:val="ac"/>
          <w:rFonts w:ascii="Arial" w:hAnsi="Arial" w:cs="David"/>
          <w:color w:val="222222"/>
          <w:rtl/>
          <w:lang w:bidi="he-IL"/>
        </w:rPr>
        <w:footnoteReference w:id="2"/>
      </w:r>
      <w:r w:rsidR="00124623">
        <w:rPr>
          <w:rFonts w:ascii="Arial" w:hAnsi="Arial" w:cs="David"/>
          <w:color w:val="222222"/>
          <w:rtl/>
          <w:lang w:bidi="he-IL"/>
        </w:rPr>
        <w:t xml:space="preserve"> מחקר שפורסם לאחרונה מראה כי מחצית מיוצאי אתיופיה סבורים ששוטרים נטפלים אליהם בלי סיבה. אי האמון במשטרה בחברה האתיופית גבוה יותר מאשר בחברה הערבית או החרדית</w:t>
      </w:r>
      <w:r w:rsidR="009B5FB9">
        <w:rPr>
          <w:rFonts w:ascii="Arial" w:hAnsi="Arial" w:cs="David" w:hint="cs"/>
          <w:color w:val="222222"/>
          <w:rtl/>
          <w:lang w:bidi="he-IL"/>
        </w:rPr>
        <w:t>.</w:t>
      </w:r>
      <w:r w:rsidR="00124623">
        <w:rPr>
          <w:rStyle w:val="ac"/>
          <w:rFonts w:ascii="Arial" w:hAnsi="Arial" w:cs="David"/>
          <w:color w:val="222222"/>
          <w:rtl/>
          <w:lang w:bidi="he-IL"/>
        </w:rPr>
        <w:footnoteReference w:id="3"/>
      </w:r>
      <w:r w:rsidR="00124623">
        <w:rPr>
          <w:rFonts w:ascii="Arial" w:hAnsi="Arial" w:cs="David"/>
          <w:color w:val="222222"/>
          <w:rtl/>
          <w:lang w:bidi="he-IL"/>
        </w:rPr>
        <w:t xml:space="preserve"> </w:t>
      </w:r>
    </w:p>
    <w:p w:rsidR="00021194" w:rsidRDefault="00021194" w:rsidP="003C6001">
      <w:pPr>
        <w:pStyle w:val="NormalWeb"/>
        <w:shd w:val="clear" w:color="auto" w:fill="FFFFFF"/>
        <w:bidi/>
        <w:spacing w:before="240" w:beforeAutospacing="0" w:after="0" w:afterAutospacing="0" w:line="360" w:lineRule="auto"/>
        <w:ind w:left="720"/>
        <w:jc w:val="both"/>
        <w:textAlignment w:val="baseline"/>
        <w:rPr>
          <w:rFonts w:ascii="Arial" w:hAnsi="Arial" w:cs="David"/>
          <w:color w:val="222222"/>
          <w:lang w:bidi="he-IL"/>
        </w:rPr>
      </w:pPr>
      <w:r>
        <w:rPr>
          <w:rFonts w:ascii="Arial" w:hAnsi="Arial" w:cs="David" w:hint="cs"/>
          <w:color w:val="222222"/>
          <w:rtl/>
          <w:lang w:bidi="he-IL"/>
        </w:rPr>
        <w:t>התבטאות המפכ"ל לפני מספר חודשים באשר לאלימות משטרתית כלפי יוצאי אתיופיה, מעידה אף היא על קיום וחומרת התופעה.</w:t>
      </w:r>
      <w:r>
        <w:rPr>
          <w:rStyle w:val="ac"/>
          <w:rFonts w:ascii="Arial" w:hAnsi="Arial"/>
          <w:color w:val="222222"/>
          <w:lang w:bidi="he-IL"/>
        </w:rPr>
        <w:footnoteReference w:id="4"/>
      </w:r>
    </w:p>
    <w:p w:rsidR="009B5FB9" w:rsidRPr="009B5FB9" w:rsidRDefault="009B5FB9" w:rsidP="003C6001">
      <w:pPr>
        <w:pStyle w:val="NormalWeb"/>
        <w:numPr>
          <w:ilvl w:val="0"/>
          <w:numId w:val="3"/>
        </w:numPr>
        <w:shd w:val="clear" w:color="auto" w:fill="FFFFFF"/>
        <w:bidi/>
        <w:spacing w:before="240" w:beforeAutospacing="0" w:after="0" w:afterAutospacing="0" w:line="360" w:lineRule="auto"/>
        <w:jc w:val="both"/>
        <w:textAlignment w:val="baseline"/>
        <w:rPr>
          <w:rFonts w:ascii="Arial" w:hAnsi="Arial" w:cs="David"/>
          <w:color w:val="222222"/>
          <w:lang w:bidi="he-IL"/>
        </w:rPr>
      </w:pPr>
      <w:r w:rsidRPr="009B5FB9">
        <w:rPr>
          <w:rFonts w:ascii="Arial" w:hAnsi="Arial" w:cs="David" w:hint="cs"/>
          <w:color w:val="222222"/>
          <w:rtl/>
          <w:lang w:bidi="he-IL"/>
        </w:rPr>
        <w:t xml:space="preserve">תופעת התיוג האתני ושימוש יתר בסמכויות שיטור קהילות מסוימות </w:t>
      </w:r>
      <w:r w:rsidRPr="009B5FB9">
        <w:rPr>
          <w:rFonts w:ascii="Arial" w:hAnsi="Arial" w:cs="David" w:hint="cs"/>
          <w:color w:val="222222"/>
          <w:rtl/>
        </w:rPr>
        <w:t>(</w:t>
      </w:r>
      <w:r w:rsidR="006029A7">
        <w:rPr>
          <w:rFonts w:ascii="Arial" w:hAnsi="Arial" w:cs="David" w:hint="cs"/>
          <w:color w:val="222222"/>
          <w:rtl/>
          <w:lang w:bidi="he-IL"/>
        </w:rPr>
        <w:t>יוצאי אתיופיה</w:t>
      </w:r>
      <w:r w:rsidR="006029A7">
        <w:rPr>
          <w:rFonts w:ascii="Arial" w:hAnsi="Arial" w:cs="David" w:hint="cs"/>
          <w:color w:val="222222"/>
          <w:rtl/>
        </w:rPr>
        <w:t xml:space="preserve">, </w:t>
      </w:r>
      <w:r w:rsidR="006029A7">
        <w:rPr>
          <w:rFonts w:ascii="Arial" w:hAnsi="Arial" w:cs="David" w:hint="cs"/>
          <w:color w:val="222222"/>
          <w:rtl/>
          <w:lang w:bidi="he-IL"/>
        </w:rPr>
        <w:t>ערבים, ב</w:t>
      </w:r>
      <w:r w:rsidRPr="009B5FB9">
        <w:rPr>
          <w:rFonts w:ascii="Arial" w:hAnsi="Arial" w:cs="David" w:hint="cs"/>
          <w:color w:val="222222"/>
          <w:rtl/>
          <w:lang w:bidi="he-IL"/>
        </w:rPr>
        <w:t xml:space="preserve">עלי חזות מזרחית </w:t>
      </w:r>
      <w:r w:rsidR="006029A7">
        <w:rPr>
          <w:rFonts w:ascii="Arial" w:hAnsi="Arial" w:cs="David" w:hint="cs"/>
          <w:color w:val="222222"/>
          <w:rtl/>
          <w:lang w:bidi="he-IL"/>
        </w:rPr>
        <w:t>ויוצאי</w:t>
      </w:r>
      <w:r w:rsidRPr="009B5FB9">
        <w:rPr>
          <w:rFonts w:ascii="Arial" w:hAnsi="Arial" w:cs="David" w:hint="cs"/>
          <w:color w:val="222222"/>
          <w:rtl/>
          <w:lang w:bidi="he-IL"/>
        </w:rPr>
        <w:t xml:space="preserve"> חבר העמים</w:t>
      </w:r>
      <w:r w:rsidRPr="009B5FB9">
        <w:rPr>
          <w:rFonts w:ascii="Arial" w:hAnsi="Arial" w:cs="David" w:hint="cs"/>
          <w:color w:val="222222"/>
          <w:rtl/>
        </w:rPr>
        <w:t xml:space="preserve">), </w:t>
      </w:r>
      <w:r w:rsidRPr="009B5FB9">
        <w:rPr>
          <w:rFonts w:ascii="Arial" w:hAnsi="Arial" w:cs="David" w:hint="cs"/>
          <w:color w:val="222222"/>
          <w:rtl/>
          <w:lang w:bidi="he-IL"/>
        </w:rPr>
        <w:t>פוגעת בבנות ובבני קבוצות מיעוט</w:t>
      </w:r>
      <w:r w:rsidRPr="009B5FB9">
        <w:rPr>
          <w:rFonts w:ascii="Arial" w:hAnsi="Arial" w:cs="David" w:hint="cs"/>
          <w:color w:val="222222"/>
          <w:rtl/>
        </w:rPr>
        <w:t xml:space="preserve">, </w:t>
      </w:r>
      <w:r w:rsidRPr="009B5FB9">
        <w:rPr>
          <w:rFonts w:ascii="Arial" w:hAnsi="Arial" w:cs="David" w:hint="cs"/>
          <w:color w:val="222222"/>
          <w:rtl/>
          <w:lang w:bidi="he-IL"/>
        </w:rPr>
        <w:t>פוצעת את המרקם החברתי העדין של החברה הישראלית</w:t>
      </w:r>
      <w:r w:rsidRPr="009B5FB9">
        <w:rPr>
          <w:rFonts w:ascii="Arial" w:hAnsi="Arial" w:cs="David" w:hint="cs"/>
          <w:color w:val="222222"/>
          <w:rtl/>
        </w:rPr>
        <w:t xml:space="preserve">, </w:t>
      </w:r>
      <w:r w:rsidRPr="009B5FB9">
        <w:rPr>
          <w:rFonts w:ascii="Arial" w:hAnsi="Arial" w:cs="David" w:hint="cs"/>
          <w:color w:val="222222"/>
          <w:rtl/>
          <w:lang w:bidi="he-IL"/>
        </w:rPr>
        <w:t>ובסופו של דבר פוגעת גם בתפקוד המשטרה ובאמון שהציבור רוחש לה</w:t>
      </w:r>
      <w:r w:rsidRPr="009B5FB9">
        <w:rPr>
          <w:rFonts w:ascii="Arial" w:hAnsi="Arial" w:cs="David" w:hint="cs"/>
          <w:color w:val="222222"/>
          <w:rtl/>
        </w:rPr>
        <w:t xml:space="preserve">. </w:t>
      </w:r>
    </w:p>
    <w:p w:rsidR="00124623" w:rsidRPr="00B85121" w:rsidRDefault="00124623" w:rsidP="003C6001">
      <w:pPr>
        <w:pStyle w:val="NormalWeb"/>
        <w:numPr>
          <w:ilvl w:val="0"/>
          <w:numId w:val="3"/>
        </w:numPr>
        <w:shd w:val="clear" w:color="auto" w:fill="FFFFFF"/>
        <w:bidi/>
        <w:spacing w:before="240" w:beforeAutospacing="0" w:after="0" w:afterAutospacing="0" w:line="360" w:lineRule="auto"/>
        <w:jc w:val="both"/>
        <w:textAlignment w:val="baseline"/>
        <w:rPr>
          <w:rFonts w:ascii="Arial" w:hAnsi="Arial" w:cs="David"/>
          <w:color w:val="222222"/>
          <w:lang w:bidi="he-IL"/>
        </w:rPr>
      </w:pPr>
      <w:r>
        <w:rPr>
          <w:rFonts w:ascii="Arial" w:hAnsi="Arial" w:cs="David"/>
          <w:color w:val="222222"/>
          <w:rtl/>
          <w:lang w:bidi="he-IL"/>
        </w:rPr>
        <w:t xml:space="preserve">מהמידע, המחקרים ודו"חות מבקר המדינה שהגיעו אלינו לאורך השנים, זיהינו </w:t>
      </w:r>
      <w:r w:rsidRPr="00B85121">
        <w:rPr>
          <w:rFonts w:ascii="Arial" w:hAnsi="Arial" w:cs="David"/>
          <w:color w:val="222222"/>
          <w:rtl/>
          <w:lang w:bidi="he-IL"/>
        </w:rPr>
        <w:t xml:space="preserve">מס' גורמים </w:t>
      </w:r>
      <w:r>
        <w:rPr>
          <w:rFonts w:ascii="Arial" w:hAnsi="Arial" w:cs="David"/>
          <w:color w:val="222222"/>
          <w:rtl/>
          <w:lang w:bidi="he-IL"/>
        </w:rPr>
        <w:t xml:space="preserve">שהיעדרם או נוכחותם משפיעים על </w:t>
      </w:r>
      <w:r w:rsidRPr="00B85121">
        <w:rPr>
          <w:rFonts w:ascii="Arial" w:hAnsi="Arial" w:cs="David"/>
          <w:color w:val="222222"/>
          <w:rtl/>
          <w:lang w:bidi="he-IL"/>
        </w:rPr>
        <w:t xml:space="preserve">תופעת </w:t>
      </w:r>
      <w:r w:rsidR="009B5FB9">
        <w:rPr>
          <w:rFonts w:ascii="Arial" w:hAnsi="Arial" w:cs="David" w:hint="cs"/>
          <w:color w:val="222222"/>
          <w:rtl/>
          <w:lang w:bidi="he-IL"/>
        </w:rPr>
        <w:t xml:space="preserve">האלימות המשטרתית כלפי קבוצות מיעוט באוכלוסייה, </w:t>
      </w:r>
      <w:r>
        <w:rPr>
          <w:rFonts w:ascii="Arial" w:hAnsi="Arial" w:cs="David"/>
          <w:color w:val="222222"/>
          <w:rtl/>
          <w:lang w:bidi="he-IL"/>
        </w:rPr>
        <w:t>לטובה או לרעה</w:t>
      </w:r>
      <w:r w:rsidRPr="00B85121">
        <w:rPr>
          <w:rFonts w:ascii="Arial" w:hAnsi="Arial" w:cs="David"/>
          <w:color w:val="222222"/>
          <w:rtl/>
          <w:lang w:bidi="he-IL"/>
        </w:rPr>
        <w:t>:</w:t>
      </w:r>
    </w:p>
    <w:p w:rsidR="0018010B" w:rsidRPr="0018010B" w:rsidRDefault="0018010B" w:rsidP="003C6001">
      <w:pPr>
        <w:pStyle w:val="NormalWeb"/>
        <w:numPr>
          <w:ilvl w:val="1"/>
          <w:numId w:val="4"/>
        </w:numPr>
        <w:shd w:val="clear" w:color="auto" w:fill="FFFFFF"/>
        <w:bidi/>
        <w:spacing w:before="240" w:beforeAutospacing="0" w:after="0" w:afterAutospacing="0" w:line="360" w:lineRule="auto"/>
        <w:jc w:val="both"/>
        <w:textAlignment w:val="baseline"/>
        <w:rPr>
          <w:rFonts w:ascii="Arial" w:hAnsi="Arial" w:cs="David"/>
          <w:color w:val="222222"/>
          <w:lang w:bidi="he-IL"/>
        </w:rPr>
      </w:pPr>
      <w:r>
        <w:rPr>
          <w:rFonts w:ascii="Arial" w:hAnsi="Arial" w:cs="David"/>
          <w:color w:val="222222"/>
          <w:rtl/>
          <w:lang w:bidi="he-IL"/>
        </w:rPr>
        <w:t xml:space="preserve">הימצאותה של </w:t>
      </w:r>
      <w:r w:rsidRPr="00B85121">
        <w:rPr>
          <w:rFonts w:ascii="Arial" w:hAnsi="Arial" w:cs="David"/>
          <w:color w:val="222222"/>
          <w:rtl/>
          <w:lang w:bidi="he-IL"/>
        </w:rPr>
        <w:t xml:space="preserve"> דוגמא פיקודית ומדיניות ברורה </w:t>
      </w:r>
      <w:r>
        <w:rPr>
          <w:rFonts w:ascii="Arial" w:hAnsi="Arial" w:cs="David"/>
          <w:color w:val="222222"/>
          <w:rtl/>
          <w:lang w:bidi="he-IL"/>
        </w:rPr>
        <w:t>וחדה נגד כל גילוי גזענות ואפליה</w:t>
      </w:r>
      <w:r>
        <w:rPr>
          <w:rFonts w:ascii="Arial" w:hAnsi="Arial" w:cs="David" w:hint="cs"/>
          <w:color w:val="222222"/>
          <w:rtl/>
          <w:lang w:bidi="he-IL"/>
        </w:rPr>
        <w:t xml:space="preserve">- </w:t>
      </w:r>
      <w:r w:rsidRPr="0018010B">
        <w:rPr>
          <w:rFonts w:ascii="Arial" w:hAnsi="Arial" w:cs="David"/>
          <w:b/>
          <w:bCs/>
          <w:color w:val="222222"/>
          <w:rtl/>
          <w:lang w:bidi="he-IL"/>
        </w:rPr>
        <w:t xml:space="preserve">האחריות המרכזית למיגור תופעות פסולות של אלימות שוטרים מוטלת על המשטרה עצמה. </w:t>
      </w:r>
      <w:r w:rsidRPr="0018010B">
        <w:rPr>
          <w:rFonts w:ascii="Arial" w:hAnsi="Arial" w:cs="David"/>
          <w:color w:val="222222"/>
          <w:rtl/>
          <w:lang w:bidi="he-IL"/>
        </w:rPr>
        <w:t xml:space="preserve">על המשטרה להקפיד בהקשר זה על "רוח מפקד" חד משמעית וברורה, המוקיעה שימוש בכוח מופרז והדורשת מכל שוטר ושוטר לעמוד בסטנדרט הגבוה ביותר. </w:t>
      </w:r>
      <w:r w:rsidRPr="0018010B">
        <w:rPr>
          <w:rFonts w:ascii="Arial" w:hAnsi="Arial" w:cs="David"/>
          <w:b/>
          <w:bCs/>
          <w:color w:val="222222"/>
          <w:rtl/>
          <w:lang w:bidi="he-IL"/>
        </w:rPr>
        <w:t xml:space="preserve">מן הראוי שהמפכ"ל וכל שרשרת הפיקוד תחתיו </w:t>
      </w:r>
      <w:r>
        <w:rPr>
          <w:rFonts w:ascii="Arial" w:hAnsi="Arial" w:cs="David" w:hint="cs"/>
          <w:b/>
          <w:bCs/>
          <w:color w:val="222222"/>
          <w:rtl/>
          <w:lang w:bidi="he-IL"/>
        </w:rPr>
        <w:t>יוציאו</w:t>
      </w:r>
      <w:r w:rsidRPr="0018010B">
        <w:rPr>
          <w:rFonts w:ascii="Arial" w:hAnsi="Arial" w:cs="David"/>
          <w:b/>
          <w:bCs/>
          <w:color w:val="222222"/>
          <w:rtl/>
          <w:lang w:bidi="he-IL"/>
        </w:rPr>
        <w:t xml:space="preserve"> גינוי נחרץ למקרה, שילווה בהנחיות ברורות, בפעולה משמעתית כנגד השוטרים שהתרשלו ותפעל לחשיפה תרבותית חיובית והתמודדות פיקודית וחינוכית להיכרות וכיבוד </w:t>
      </w:r>
      <w:r w:rsidR="00021194">
        <w:rPr>
          <w:rFonts w:ascii="Arial" w:hAnsi="Arial" w:cs="David" w:hint="cs"/>
          <w:b/>
          <w:bCs/>
          <w:color w:val="222222"/>
          <w:rtl/>
          <w:lang w:bidi="he-IL"/>
        </w:rPr>
        <w:t xml:space="preserve">של קבוצות מיעוט בישראל, לרבות קבוצות עולים. </w:t>
      </w:r>
    </w:p>
    <w:p w:rsidR="006C27CE" w:rsidRDefault="00124623" w:rsidP="003C6001">
      <w:pPr>
        <w:pStyle w:val="NormalWeb"/>
        <w:numPr>
          <w:ilvl w:val="1"/>
          <w:numId w:val="4"/>
        </w:numPr>
        <w:shd w:val="clear" w:color="auto" w:fill="FFFFFF"/>
        <w:bidi/>
        <w:spacing w:before="240" w:beforeAutospacing="0" w:after="0" w:afterAutospacing="0" w:line="360" w:lineRule="auto"/>
        <w:jc w:val="both"/>
        <w:textAlignment w:val="baseline"/>
        <w:rPr>
          <w:rFonts w:ascii="Arial" w:hAnsi="Arial" w:cs="David"/>
          <w:color w:val="222222"/>
          <w:lang w:bidi="he-IL"/>
        </w:rPr>
      </w:pPr>
      <w:r>
        <w:rPr>
          <w:rFonts w:ascii="Arial" w:hAnsi="Arial" w:cs="David"/>
          <w:color w:val="222222"/>
          <w:rtl/>
          <w:lang w:bidi="he-IL"/>
        </w:rPr>
        <w:t>ההשקעה ב</w:t>
      </w:r>
      <w:r w:rsidRPr="00B85121">
        <w:rPr>
          <w:rFonts w:ascii="Arial" w:hAnsi="Arial" w:cs="David"/>
          <w:color w:val="222222"/>
          <w:rtl/>
          <w:lang w:bidi="he-IL"/>
        </w:rPr>
        <w:t>הכשרה חינוכית ו</w:t>
      </w:r>
      <w:r>
        <w:rPr>
          <w:rFonts w:ascii="Arial" w:hAnsi="Arial" w:cs="David"/>
          <w:color w:val="222222"/>
          <w:rtl/>
          <w:lang w:bidi="he-IL"/>
        </w:rPr>
        <w:t>ה</w:t>
      </w:r>
      <w:r w:rsidRPr="00B85121">
        <w:rPr>
          <w:rFonts w:ascii="Arial" w:hAnsi="Arial" w:cs="David"/>
          <w:color w:val="222222"/>
          <w:rtl/>
          <w:lang w:bidi="he-IL"/>
        </w:rPr>
        <w:t>מקצועית להתנהלות המשטרה בחברה רב-תרבותית, ולהתמודדות עם הדעות-הקדומות שמביאים השוטרים עמם, ומפתחים בתפקיד.</w:t>
      </w:r>
      <w:r>
        <w:rPr>
          <w:rFonts w:ascii="Arial" w:hAnsi="Arial" w:cs="David"/>
          <w:color w:val="222222"/>
          <w:rtl/>
          <w:lang w:bidi="he-IL"/>
        </w:rPr>
        <w:t xml:space="preserve"> </w:t>
      </w:r>
    </w:p>
    <w:p w:rsidR="006C27CE" w:rsidRDefault="00124623" w:rsidP="003C6001">
      <w:pPr>
        <w:pStyle w:val="NormalWeb"/>
        <w:numPr>
          <w:ilvl w:val="1"/>
          <w:numId w:val="4"/>
        </w:numPr>
        <w:shd w:val="clear" w:color="auto" w:fill="FFFFFF"/>
        <w:bidi/>
        <w:spacing w:before="240" w:beforeAutospacing="0" w:after="0" w:afterAutospacing="0" w:line="360" w:lineRule="auto"/>
        <w:jc w:val="both"/>
        <w:textAlignment w:val="baseline"/>
        <w:rPr>
          <w:rFonts w:ascii="Arial" w:hAnsi="Arial" w:cs="David"/>
          <w:color w:val="222222"/>
          <w:lang w:bidi="he-IL"/>
        </w:rPr>
      </w:pPr>
      <w:r>
        <w:rPr>
          <w:rFonts w:ascii="Arial" w:hAnsi="Arial" w:cs="David"/>
          <w:color w:val="222222"/>
          <w:rtl/>
          <w:lang w:bidi="he-IL"/>
        </w:rPr>
        <w:t>ההשקעה בשיטור קהילתי, ובשיתוף פעולה והידברות עם נציגי הקהילות השונות</w:t>
      </w:r>
      <w:r w:rsidR="00021194">
        <w:rPr>
          <w:rFonts w:ascii="Arial" w:hAnsi="Arial" w:cs="David" w:hint="cs"/>
          <w:color w:val="222222"/>
          <w:rtl/>
          <w:lang w:bidi="he-IL"/>
        </w:rPr>
        <w:t>.</w:t>
      </w:r>
      <w:r>
        <w:rPr>
          <w:rFonts w:ascii="Arial" w:hAnsi="Arial" w:cs="David"/>
          <w:color w:val="222222"/>
          <w:rtl/>
          <w:lang w:bidi="he-IL"/>
        </w:rPr>
        <w:t xml:space="preserve"> בתחום זה, מדווח על מחסור נרחב מול הקהילות השונות. </w:t>
      </w:r>
    </w:p>
    <w:p w:rsidR="005C40D4" w:rsidRDefault="0018010B" w:rsidP="003C6001">
      <w:pPr>
        <w:pStyle w:val="1"/>
        <w:numPr>
          <w:ilvl w:val="1"/>
          <w:numId w:val="4"/>
        </w:numPr>
        <w:spacing w:before="240" w:after="0"/>
      </w:pPr>
      <w:r w:rsidRPr="0018010B">
        <w:rPr>
          <w:rFonts w:ascii="Arial" w:hAnsi="Arial" w:hint="cs"/>
          <w:color w:val="222222"/>
          <w:rtl/>
        </w:rPr>
        <w:lastRenderedPageBreak/>
        <w:t xml:space="preserve">העדר שקיפות של איסוף ותיעוד נתונים אודות התופעה - </w:t>
      </w:r>
      <w:r w:rsidRPr="0018010B">
        <w:rPr>
          <w:rFonts w:ascii="Arial" w:hAnsi="Arial"/>
          <w:color w:val="222222"/>
          <w:rtl/>
        </w:rPr>
        <w:t xml:space="preserve">קידום השקיפות הוא אחד </w:t>
      </w:r>
      <w:r w:rsidRPr="0018010B">
        <w:rPr>
          <w:rFonts w:ascii="Arial" w:hAnsi="Arial" w:hint="cs"/>
          <w:color w:val="222222"/>
          <w:rtl/>
        </w:rPr>
        <w:t>מהאמצעים המרכזיים שעשויים להביא לשיפור באמצעות פיקוח ציבורי על המשטרה ועל גופי החקירה והבדיקה</w:t>
      </w:r>
      <w:r w:rsidRPr="0018010B">
        <w:rPr>
          <w:rFonts w:ascii="Arial" w:hAnsi="Arial"/>
          <w:color w:val="222222"/>
        </w:rPr>
        <w:t>.</w:t>
      </w:r>
      <w:r w:rsidRPr="0018010B">
        <w:rPr>
          <w:rFonts w:ascii="Arial" w:hAnsi="Arial" w:hint="cs"/>
          <w:color w:val="222222"/>
          <w:rtl/>
        </w:rPr>
        <w:t xml:space="preserve"> יתר על כן, גם המשטרה עצמה, על פי הצהרותיה ובהתאם לתכניות פעולה שונות (כמו למשל </w:t>
      </w:r>
      <w:proofErr w:type="spellStart"/>
      <w:r w:rsidRPr="0018010B">
        <w:rPr>
          <w:rFonts w:ascii="Arial" w:hAnsi="Arial" w:hint="cs"/>
          <w:color w:val="222222"/>
          <w:rtl/>
        </w:rPr>
        <w:t>מפנ"ה</w:t>
      </w:r>
      <w:proofErr w:type="spellEnd"/>
      <w:r w:rsidRPr="0018010B">
        <w:rPr>
          <w:rFonts w:ascii="Arial" w:hAnsi="Arial" w:hint="cs"/>
          <w:color w:val="222222"/>
          <w:rtl/>
        </w:rPr>
        <w:t>), מכירה בחשיבות שיש להגברת אמון הציבור במשטרה, ולמיגור תופעות שליליות שפוגמות באמון זה. אלא שהתמודדות אמיתי</w:t>
      </w:r>
      <w:r>
        <w:rPr>
          <w:rFonts w:ascii="Arial" w:hAnsi="Arial" w:hint="cs"/>
          <w:color w:val="222222"/>
          <w:rtl/>
        </w:rPr>
        <w:t>ת</w:t>
      </w:r>
      <w:r w:rsidRPr="0018010B">
        <w:rPr>
          <w:rFonts w:ascii="Arial" w:hAnsi="Arial" w:hint="cs"/>
          <w:color w:val="222222"/>
          <w:rtl/>
        </w:rPr>
        <w:t xml:space="preserve"> עם תופעות שליליות כאמור, מחייבת שיהיו בפני המשטרה ובפני </w:t>
      </w:r>
      <w:r w:rsidR="005C40D4">
        <w:rPr>
          <w:rFonts w:ascii="Arial" w:hAnsi="Arial" w:hint="cs"/>
          <w:color w:val="222222"/>
          <w:rtl/>
        </w:rPr>
        <w:t>הציבור בכללותו נתונים אמפיריים (כגון, אך לא רק,</w:t>
      </w:r>
      <w:r w:rsidRPr="0018010B">
        <w:rPr>
          <w:rFonts w:ascii="Arial" w:hAnsi="Arial" w:hint="cs"/>
          <w:color w:val="222222"/>
          <w:rtl/>
        </w:rPr>
        <w:t xml:space="preserve"> </w:t>
      </w:r>
      <w:r w:rsidR="005C40D4">
        <w:rPr>
          <w:rFonts w:hint="cs"/>
          <w:rtl/>
        </w:rPr>
        <w:t xml:space="preserve">סוג וחומרת האלימות, אזור ושכונה שבהם מתרחשת אלימות משטרתית, והתחנה והמחוז שמעורבים בה - כל אלה הם נתונים שמתייחסים לטענות חוזרות וחמורות, שמחייבות חקירה ומחקר, ועוד לפני כן -תיעוד ואיסוף נתונים שיאפשרו אותם. </w:t>
      </w:r>
    </w:p>
    <w:p w:rsidR="0018010B" w:rsidRDefault="0018010B" w:rsidP="003C6001">
      <w:pPr>
        <w:pStyle w:val="NormalWeb"/>
        <w:numPr>
          <w:ilvl w:val="1"/>
          <w:numId w:val="4"/>
        </w:numPr>
        <w:shd w:val="clear" w:color="auto" w:fill="FFFFFF"/>
        <w:bidi/>
        <w:spacing w:before="240" w:beforeAutospacing="0" w:after="0" w:afterAutospacing="0" w:line="360" w:lineRule="auto"/>
        <w:jc w:val="both"/>
        <w:textAlignment w:val="baseline"/>
        <w:rPr>
          <w:rFonts w:ascii="Arial" w:hAnsi="Arial" w:cs="David"/>
          <w:color w:val="222222"/>
          <w:lang w:bidi="he-IL"/>
        </w:rPr>
      </w:pPr>
      <w:r w:rsidRPr="00B85121">
        <w:rPr>
          <w:rFonts w:ascii="Arial" w:hAnsi="Arial" w:cs="David"/>
          <w:color w:val="222222"/>
          <w:rtl/>
          <w:lang w:bidi="he-IL"/>
        </w:rPr>
        <w:t>תרבות חיפוי והסתרה הדדית בתוך המשטרה. תופעה זו מגיעה בהיקפיה לבעיה של ממש, במתן גיבוי בלתי מסויג ואוטומטי מצד המשטרה לשוטרים, הנחשדים או אף המורשעים בהתנהלות בלתי ראויה או בשימוש בכוח מופרז. גיבוי זה, המלווה לא אחת במתקפה נגד מי שמעז לבקר שוטרים או לתעד תופעות פסולות של אלימות, משדר מסר מסוכן של סובלנות לאלימות יתר או לתופעות פסולות אחרות</w:t>
      </w:r>
      <w:r w:rsidRPr="00B85121">
        <w:rPr>
          <w:rFonts w:ascii="Arial" w:hAnsi="Arial" w:cs="David"/>
          <w:color w:val="222222"/>
          <w:lang w:bidi="he-IL"/>
        </w:rPr>
        <w:t>.</w:t>
      </w:r>
    </w:p>
    <w:p w:rsidR="00124623" w:rsidRPr="00505137" w:rsidRDefault="00124623" w:rsidP="003C6001">
      <w:pPr>
        <w:pStyle w:val="NormalWeb"/>
        <w:numPr>
          <w:ilvl w:val="1"/>
          <w:numId w:val="4"/>
        </w:numPr>
        <w:shd w:val="clear" w:color="auto" w:fill="FFFFFF"/>
        <w:bidi/>
        <w:spacing w:before="240" w:beforeAutospacing="0" w:after="0" w:afterAutospacing="0" w:line="360" w:lineRule="auto"/>
        <w:jc w:val="both"/>
        <w:textAlignment w:val="baseline"/>
        <w:rPr>
          <w:rFonts w:cs="David"/>
          <w:sz w:val="26"/>
          <w:szCs w:val="26"/>
          <w:rtl/>
        </w:rPr>
      </w:pPr>
      <w:r w:rsidRPr="00505137">
        <w:rPr>
          <w:rFonts w:ascii="Arial" w:hAnsi="Arial" w:cs="David"/>
          <w:color w:val="222222"/>
          <w:rtl/>
          <w:lang w:bidi="he-IL"/>
        </w:rPr>
        <w:t>זאת ועוד, במשך שנים מועלות טענות קשות נגד מח"ש, אשר סוגרת תיקים רבים מחוסר ראיות או מחוסר עניין לציבור, ובמקרים מעטים בלבד מצליחה להביא למיצוי הדין עם שוטרים, החשודים באלימות. השילוב של חוסר האמון במח"ש יחד עם החשש מהתנכלות כתוצאה מהגשת תלונה כלפי שוטר, גורם למיעוט בהגשת תלונות למח"ש. בקרב אתיופים זה חמור אף יותר בגלל שחוסר האמון והחשדנות שלהם כלפי המערכת בנוסף לפחד שלהם מיחס מזלזל ומתנכל אם יגישו תלונה, הופך אותם לקבוצה שבקושי מגישה תלונות - כפי שנזכר במחקר שערכה אונ' בן-גוריון</w:t>
      </w:r>
      <w:r>
        <w:rPr>
          <w:rStyle w:val="ac"/>
          <w:rFonts w:ascii="Arial" w:hAnsi="Arial" w:cs="David"/>
          <w:color w:val="222222"/>
          <w:rtl/>
          <w:lang w:bidi="he-IL"/>
        </w:rPr>
        <w:footnoteReference w:id="5"/>
      </w:r>
      <w:r w:rsidRPr="00505137">
        <w:rPr>
          <w:rFonts w:ascii="Arial" w:hAnsi="Arial" w:cs="David"/>
          <w:color w:val="222222"/>
          <w:rtl/>
          <w:lang w:bidi="he-IL"/>
        </w:rPr>
        <w:t>.</w:t>
      </w:r>
    </w:p>
    <w:p w:rsidR="00505137" w:rsidRDefault="00124623" w:rsidP="00505137">
      <w:pPr>
        <w:spacing w:before="840" w:after="0" w:line="360" w:lineRule="auto"/>
        <w:ind w:left="3600" w:firstLine="720"/>
        <w:jc w:val="both"/>
        <w:rPr>
          <w:rFonts w:cs="David"/>
          <w:sz w:val="24"/>
          <w:szCs w:val="24"/>
          <w:rtl/>
        </w:rPr>
      </w:pPr>
      <w:r w:rsidRPr="00505137">
        <w:rPr>
          <w:rFonts w:cs="David" w:hint="cs"/>
          <w:sz w:val="24"/>
          <w:szCs w:val="24"/>
          <w:rtl/>
        </w:rPr>
        <w:t>בברכה</w:t>
      </w:r>
      <w:r w:rsidRPr="00505137">
        <w:rPr>
          <w:rFonts w:cs="David"/>
          <w:sz w:val="24"/>
          <w:szCs w:val="24"/>
          <w:rtl/>
        </w:rPr>
        <w:t>,</w:t>
      </w:r>
    </w:p>
    <w:p w:rsidR="00505137" w:rsidRDefault="00505137" w:rsidP="00505137">
      <w:pPr>
        <w:spacing w:after="0" w:line="360" w:lineRule="auto"/>
        <w:rPr>
          <w:rFonts w:cs="David"/>
          <w:sz w:val="24"/>
          <w:szCs w:val="24"/>
          <w:rtl/>
        </w:rPr>
      </w:pPr>
    </w:p>
    <w:p w:rsidR="00505137" w:rsidRDefault="00505137" w:rsidP="00505137">
      <w:pPr>
        <w:spacing w:after="0" w:line="360" w:lineRule="auto"/>
        <w:ind w:left="1440" w:firstLine="720"/>
        <w:rPr>
          <w:rFonts w:cs="David"/>
          <w:sz w:val="24"/>
          <w:szCs w:val="24"/>
          <w:rtl/>
        </w:rPr>
      </w:pPr>
      <w:r w:rsidRPr="00505137">
        <w:rPr>
          <w:rFonts w:cs="David" w:hint="cs"/>
          <w:sz w:val="24"/>
          <w:szCs w:val="24"/>
          <w:rtl/>
        </w:rPr>
        <w:t xml:space="preserve">דבי </w:t>
      </w:r>
      <w:proofErr w:type="spellStart"/>
      <w:r w:rsidRPr="00505137">
        <w:rPr>
          <w:rFonts w:cs="David" w:hint="cs"/>
          <w:sz w:val="24"/>
          <w:szCs w:val="24"/>
          <w:rtl/>
        </w:rPr>
        <w:t>גילד</w:t>
      </w:r>
      <w:proofErr w:type="spellEnd"/>
      <w:r w:rsidRPr="00505137">
        <w:rPr>
          <w:rFonts w:cs="David" w:hint="cs"/>
          <w:sz w:val="24"/>
          <w:szCs w:val="24"/>
          <w:rtl/>
        </w:rPr>
        <w:t>-חיו, עו"ד</w:t>
      </w:r>
      <w:r>
        <w:rPr>
          <w:rFonts w:cs="David"/>
          <w:sz w:val="24"/>
          <w:szCs w:val="24"/>
          <w:rtl/>
        </w:rPr>
        <w:tab/>
      </w:r>
      <w:r>
        <w:rPr>
          <w:rFonts w:cs="David"/>
          <w:sz w:val="24"/>
          <w:szCs w:val="24"/>
          <w:rtl/>
        </w:rPr>
        <w:tab/>
      </w:r>
      <w:r>
        <w:rPr>
          <w:rFonts w:cs="David"/>
          <w:sz w:val="24"/>
          <w:szCs w:val="24"/>
          <w:rtl/>
        </w:rPr>
        <w:tab/>
      </w:r>
      <w:r w:rsidRPr="005C40D4">
        <w:rPr>
          <w:rFonts w:cs="David" w:hint="cs"/>
          <w:sz w:val="24"/>
          <w:szCs w:val="24"/>
          <w:rtl/>
        </w:rPr>
        <w:t xml:space="preserve">שרונה אליהו חי, עו"ד  </w:t>
      </w:r>
    </w:p>
    <w:p w:rsidR="00124623" w:rsidRPr="00505137" w:rsidRDefault="00505137" w:rsidP="00505137">
      <w:pPr>
        <w:spacing w:after="0" w:line="360" w:lineRule="auto"/>
        <w:ind w:left="1440" w:firstLine="720"/>
        <w:rPr>
          <w:rFonts w:cs="David"/>
          <w:sz w:val="24"/>
          <w:szCs w:val="24"/>
        </w:rPr>
      </w:pPr>
      <w:r>
        <w:rPr>
          <w:rFonts w:cs="David" w:hint="cs"/>
          <w:sz w:val="24"/>
          <w:szCs w:val="24"/>
          <w:rtl/>
        </w:rPr>
        <w:t>מקדמת מדיניות וחקיקה</w:t>
      </w:r>
      <w:r>
        <w:rPr>
          <w:rFonts w:cs="David"/>
          <w:sz w:val="24"/>
          <w:szCs w:val="24"/>
          <w:rtl/>
        </w:rPr>
        <w:tab/>
      </w:r>
      <w:r>
        <w:rPr>
          <w:rFonts w:cs="David"/>
          <w:sz w:val="24"/>
          <w:szCs w:val="24"/>
          <w:rtl/>
        </w:rPr>
        <w:tab/>
      </w:r>
      <w:r>
        <w:rPr>
          <w:rFonts w:cs="David"/>
          <w:sz w:val="24"/>
          <w:szCs w:val="24"/>
          <w:rtl/>
        </w:rPr>
        <w:tab/>
      </w:r>
      <w:r>
        <w:rPr>
          <w:rFonts w:cs="David" w:hint="cs"/>
          <w:sz w:val="24"/>
          <w:szCs w:val="24"/>
          <w:rtl/>
        </w:rPr>
        <w:t>מח' זכויות אזרחיות</w:t>
      </w:r>
    </w:p>
    <w:sectPr w:rsidR="00124623" w:rsidRPr="00505137" w:rsidSect="00E40D0B">
      <w:headerReference w:type="default" r:id="rId8"/>
      <w:footerReference w:type="default" r:id="rId9"/>
      <w:pgSz w:w="11906" w:h="16838"/>
      <w:pgMar w:top="1951" w:right="1700" w:bottom="1440" w:left="1701" w:header="680" w:footer="680"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113" w:rsidRDefault="00113113" w:rsidP="0016077D">
      <w:pPr>
        <w:spacing w:after="0" w:line="240" w:lineRule="auto"/>
      </w:pPr>
      <w:r>
        <w:separator/>
      </w:r>
    </w:p>
  </w:endnote>
  <w:endnote w:type="continuationSeparator" w:id="0">
    <w:p w:rsidR="00113113" w:rsidRDefault="00113113" w:rsidP="00160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623" w:rsidRDefault="00124623" w:rsidP="0016077D">
    <w:pPr>
      <w:pStyle w:val="a5"/>
      <w:pBdr>
        <w:bottom w:val="single" w:sz="6" w:space="1" w:color="auto"/>
      </w:pBdr>
      <w:rPr>
        <w:rtl/>
      </w:rPr>
    </w:pPr>
  </w:p>
  <w:p w:rsidR="00124623" w:rsidRPr="000A76FA" w:rsidRDefault="00124623" w:rsidP="0016077D">
    <w:pPr>
      <w:pStyle w:val="a5"/>
      <w:jc w:val="center"/>
      <w:rPr>
        <w:rFonts w:ascii="Arial" w:hAnsi="Arial"/>
        <w:sz w:val="20"/>
        <w:szCs w:val="20"/>
        <w:rtl/>
      </w:rPr>
    </w:pPr>
    <w:smartTag w:uri="urn:schemas-microsoft-com:office:smarttags" w:element="PersonName">
      <w:r w:rsidRPr="000A76FA">
        <w:rPr>
          <w:rFonts w:ascii="Arial" w:hAnsi="Arial"/>
          <w:sz w:val="20"/>
          <w:szCs w:val="20"/>
          <w:rtl/>
        </w:rPr>
        <w:t>האגודה לזכויות האזרח</w:t>
      </w:r>
      <w:r>
        <w:rPr>
          <w:rFonts w:ascii="Arial" w:hAnsi="Arial"/>
          <w:sz w:val="20"/>
          <w:szCs w:val="20"/>
          <w:rtl/>
        </w:rPr>
        <w:t xml:space="preserve"> בישראל</w:t>
      </w:r>
    </w:smartTag>
    <w:r>
      <w:rPr>
        <w:rFonts w:ascii="Arial" w:hAnsi="Arial"/>
        <w:sz w:val="20"/>
        <w:szCs w:val="20"/>
        <w:rtl/>
      </w:rPr>
      <w:t xml:space="preserve"> (</w:t>
    </w:r>
    <w:proofErr w:type="spellStart"/>
    <w:r>
      <w:rPr>
        <w:rFonts w:ascii="Arial" w:hAnsi="Arial"/>
        <w:sz w:val="20"/>
        <w:szCs w:val="20"/>
        <w:rtl/>
      </w:rPr>
      <w:t>ע"ר</w:t>
    </w:r>
    <w:proofErr w:type="spellEnd"/>
    <w:r>
      <w:rPr>
        <w:rFonts w:ascii="Arial" w:hAnsi="Arial"/>
        <w:sz w:val="20"/>
        <w:szCs w:val="20"/>
        <w:rtl/>
      </w:rPr>
      <w:t>)</w:t>
    </w:r>
    <w:r w:rsidRPr="000A76FA">
      <w:rPr>
        <w:rFonts w:ascii="Arial" w:hAnsi="Arial"/>
        <w:sz w:val="20"/>
        <w:szCs w:val="20"/>
        <w:rtl/>
      </w:rPr>
      <w:t>, נחלת בנימין 75 תל אביב, טל': 03-5608185, פקס: 03-5608165</w:t>
    </w:r>
  </w:p>
  <w:p w:rsidR="00124623" w:rsidRPr="000A76FA" w:rsidRDefault="00113113" w:rsidP="0016077D">
    <w:pPr>
      <w:pStyle w:val="a5"/>
      <w:jc w:val="center"/>
      <w:rPr>
        <w:rFonts w:ascii="Arial" w:hAnsi="Arial"/>
        <w:sz w:val="20"/>
        <w:szCs w:val="20"/>
      </w:rPr>
    </w:pPr>
    <w:hyperlink r:id="rId1" w:history="1">
      <w:r w:rsidR="00124623" w:rsidRPr="000A76FA">
        <w:rPr>
          <w:rStyle w:val="Hyperlink"/>
          <w:rFonts w:ascii="Arial" w:hAnsi="Arial" w:cs="Arial"/>
          <w:szCs w:val="20"/>
        </w:rPr>
        <w:t>www.acri.org.il</w:t>
      </w:r>
    </w:hyperlink>
    <w:r w:rsidR="00124623" w:rsidRPr="000A76FA">
      <w:rPr>
        <w:rFonts w:ascii="Arial" w:hAnsi="Arial"/>
        <w:sz w:val="20"/>
        <w:szCs w:val="20"/>
        <w:rtl/>
      </w:rPr>
      <w:t xml:space="preserve">, אימייל: </w:t>
    </w:r>
    <w:hyperlink r:id="rId2" w:history="1">
      <w:r w:rsidR="00124623" w:rsidRPr="00BC02A3">
        <w:rPr>
          <w:rStyle w:val="Hyperlink"/>
          <w:rFonts w:ascii="Arial" w:hAnsi="Arial" w:cs="Arial"/>
          <w:szCs w:val="20"/>
        </w:rPr>
        <w:t>reut@acri.org.il</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113" w:rsidRDefault="00113113" w:rsidP="0016077D">
      <w:pPr>
        <w:spacing w:after="0" w:line="240" w:lineRule="auto"/>
      </w:pPr>
      <w:r>
        <w:separator/>
      </w:r>
    </w:p>
  </w:footnote>
  <w:footnote w:type="continuationSeparator" w:id="0">
    <w:p w:rsidR="00113113" w:rsidRDefault="00113113" w:rsidP="0016077D">
      <w:pPr>
        <w:spacing w:after="0" w:line="240" w:lineRule="auto"/>
      </w:pPr>
      <w:r>
        <w:continuationSeparator/>
      </w:r>
    </w:p>
  </w:footnote>
  <w:footnote w:id="1">
    <w:p w:rsidR="00CC6FCE" w:rsidRPr="00CC6FCE" w:rsidRDefault="00124623" w:rsidP="003C6001">
      <w:pPr>
        <w:pStyle w:val="aa"/>
        <w:rPr>
          <w:rtl/>
        </w:rPr>
      </w:pPr>
      <w:r>
        <w:rPr>
          <w:rStyle w:val="ac"/>
        </w:rPr>
        <w:footnoteRef/>
      </w:r>
      <w:r>
        <w:rPr>
          <w:rtl/>
        </w:rPr>
        <w:t xml:space="preserve"> לטיפול האגודה במקרים השונים בשנים האחרונות ראו</w:t>
      </w:r>
      <w:r w:rsidR="003C6001">
        <w:rPr>
          <w:rFonts w:hint="cs"/>
          <w:rtl/>
        </w:rPr>
        <w:t xml:space="preserve"> </w:t>
      </w:r>
      <w:hyperlink r:id="rId1" w:history="1">
        <w:r w:rsidR="003C6001" w:rsidRPr="003C6001">
          <w:rPr>
            <w:rStyle w:val="Hyperlink"/>
            <w:rFonts w:hint="cs"/>
            <w:rtl/>
          </w:rPr>
          <w:t>כאן</w:t>
        </w:r>
      </w:hyperlink>
      <w:r w:rsidR="003C6001">
        <w:rPr>
          <w:rFonts w:hint="cs"/>
          <w:rtl/>
        </w:rPr>
        <w:t>.</w:t>
      </w:r>
      <w:r>
        <w:rPr>
          <w:rtl/>
        </w:rPr>
        <w:t xml:space="preserve"> </w:t>
      </w:r>
    </w:p>
  </w:footnote>
  <w:footnote w:id="2">
    <w:p w:rsidR="00124623" w:rsidRDefault="00124623" w:rsidP="003C6001">
      <w:pPr>
        <w:pStyle w:val="aa"/>
      </w:pPr>
      <w:r>
        <w:rPr>
          <w:rStyle w:val="ac"/>
        </w:rPr>
        <w:footnoteRef/>
      </w:r>
      <w:r>
        <w:rPr>
          <w:rtl/>
        </w:rPr>
        <w:t xml:space="preserve"> </w:t>
      </w:r>
      <w:hyperlink r:id="rId2" w:history="1">
        <w:r w:rsidRPr="003C6001">
          <w:rPr>
            <w:rStyle w:val="Hyperlink"/>
            <w:rtl/>
          </w:rPr>
          <w:t>לתוצאות הסקר</w:t>
        </w:r>
      </w:hyperlink>
      <w:r>
        <w:rPr>
          <w:rtl/>
        </w:rPr>
        <w:t xml:space="preserve"> </w:t>
      </w:r>
    </w:p>
  </w:footnote>
  <w:footnote w:id="3">
    <w:p w:rsidR="00124623" w:rsidRDefault="00124623" w:rsidP="003C6001">
      <w:pPr>
        <w:pStyle w:val="aa"/>
      </w:pPr>
      <w:r>
        <w:rPr>
          <w:rStyle w:val="ac"/>
        </w:rPr>
        <w:footnoteRef/>
      </w:r>
      <w:r>
        <w:rPr>
          <w:rtl/>
        </w:rPr>
        <w:t xml:space="preserve"> ראו ב</w:t>
      </w:r>
      <w:hyperlink r:id="rId3" w:history="1">
        <w:r w:rsidRPr="003C6001">
          <w:rPr>
            <w:rStyle w:val="Hyperlink"/>
            <w:rtl/>
          </w:rPr>
          <w:t>מאמר</w:t>
        </w:r>
        <w:r w:rsidR="003C6001" w:rsidRPr="003C6001">
          <w:rPr>
            <w:rStyle w:val="Hyperlink"/>
            <w:rFonts w:hint="cs"/>
            <w:rtl/>
          </w:rPr>
          <w:t xml:space="preserve"> באתר הארץ</w:t>
        </w:r>
      </w:hyperlink>
      <w:r>
        <w:rPr>
          <w:rtl/>
        </w:rPr>
        <w:t xml:space="preserve"> </w:t>
      </w:r>
    </w:p>
  </w:footnote>
  <w:footnote w:id="4">
    <w:p w:rsidR="00021194" w:rsidRDefault="00021194" w:rsidP="003C6001">
      <w:pPr>
        <w:pStyle w:val="aa"/>
        <w:rPr>
          <w:rtl/>
        </w:rPr>
      </w:pPr>
      <w:r>
        <w:rPr>
          <w:rStyle w:val="ac"/>
        </w:rPr>
        <w:footnoteRef/>
      </w:r>
      <w:r>
        <w:rPr>
          <w:rtl/>
        </w:rPr>
        <w:t xml:space="preserve"> </w:t>
      </w:r>
      <w:hyperlink r:id="rId4" w:history="1">
        <w:r w:rsidR="003C6001" w:rsidRPr="003C6001">
          <w:rPr>
            <w:rStyle w:val="Hyperlink"/>
            <w:rFonts w:hint="cs"/>
            <w:rtl/>
          </w:rPr>
          <w:t>ידיעה באתר הארץ</w:t>
        </w:r>
      </w:hyperlink>
    </w:p>
    <w:p w:rsidR="00021194" w:rsidRDefault="00021194">
      <w:pPr>
        <w:pStyle w:val="aa"/>
        <w:rPr>
          <w:rtl/>
        </w:rPr>
      </w:pPr>
    </w:p>
  </w:footnote>
  <w:footnote w:id="5">
    <w:p w:rsidR="00124623" w:rsidRDefault="00124623">
      <w:pPr>
        <w:pStyle w:val="aa"/>
      </w:pPr>
      <w:r>
        <w:rPr>
          <w:rStyle w:val="ac"/>
        </w:rPr>
        <w:footnoteRef/>
      </w:r>
      <w:r>
        <w:rPr>
          <w:rtl/>
        </w:rPr>
        <w:t xml:space="preserve"> ראו הערה 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24623" w:rsidRDefault="000E6E96" w:rsidP="0016077D">
    <w:pPr>
      <w:pStyle w:val="a3"/>
      <w:jc w:val="center"/>
      <w:rPr>
        <w:rtl/>
      </w:rPr>
    </w:pPr>
    <w:r>
      <w:rPr>
        <w:noProof/>
        <w:rtl/>
      </w:rPr>
      <w:drawing>
        <wp:inline distT="0" distB="0" distL="0" distR="0">
          <wp:extent cx="3752850" cy="803275"/>
          <wp:effectExtent l="0" t="0" r="0"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52850" cy="803275"/>
                  </a:xfrm>
                  <a:prstGeom prst="rect">
                    <a:avLst/>
                  </a:prstGeom>
                  <a:noFill/>
                </pic:spPr>
              </pic:pic>
            </a:graphicData>
          </a:graphic>
        </wp:inline>
      </w:drawing>
    </w:r>
  </w:p>
  <w:p w:rsidR="00124623" w:rsidRDefault="00124623" w:rsidP="0016077D">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E725722"/>
    <w:multiLevelType w:val="hybridMultilevel"/>
    <w:tmpl w:val="0DD873A8"/>
    <w:lvl w:ilvl="0" w:tplc="04090011">
      <w:start w:val="1"/>
      <w:numFmt w:val="decimal"/>
      <w:lvlText w:val="%1)"/>
      <w:lvlJc w:val="left"/>
      <w:pPr>
        <w:ind w:left="720" w:hanging="360"/>
      </w:pPr>
      <w:rPr>
        <w:rFonts w:cs="Times New Roman" w:hint="default"/>
      </w:rPr>
    </w:lvl>
    <w:lvl w:ilvl="1" w:tplc="04090013">
      <w:start w:val="1"/>
      <w:numFmt w:val="hebrew1"/>
      <w:lvlText w:val="%2."/>
      <w:lvlJc w:val="center"/>
      <w:pPr>
        <w:ind w:left="1440" w:hanging="360"/>
      </w:p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5E6B77CB"/>
    <w:multiLevelType w:val="multilevel"/>
    <w:tmpl w:val="65CCD538"/>
    <w:lvl w:ilvl="0">
      <w:start w:val="1"/>
      <w:numFmt w:val="decimal"/>
      <w:lvlText w:val="%1."/>
      <w:lvlJc w:val="right"/>
      <w:pPr>
        <w:tabs>
          <w:tab w:val="num" w:pos="425"/>
        </w:tabs>
        <w:ind w:left="288" w:hanging="144"/>
      </w:pPr>
      <w:rPr>
        <w:rFonts w:hint="default"/>
        <w:lang w:val="en-US" w:bidi="he-IL"/>
      </w:rPr>
    </w:lvl>
    <w:lvl w:ilvl="1">
      <w:start w:val="1"/>
      <w:numFmt w:val="decimal"/>
      <w:pStyle w:val="1"/>
      <w:lvlText w:val="%1.%2."/>
      <w:lvlJc w:val="left"/>
      <w:pPr>
        <w:tabs>
          <w:tab w:val="num" w:pos="907"/>
        </w:tabs>
        <w:ind w:left="720" w:hanging="432"/>
      </w:pPr>
      <w:rPr>
        <w:rFonts w:hint="default"/>
      </w:rPr>
    </w:lvl>
    <w:lvl w:ilvl="2">
      <w:start w:val="1"/>
      <w:numFmt w:val="decimal"/>
      <w:lvlText w:val="%1.%2.%3."/>
      <w:lvlJc w:val="left"/>
      <w:pPr>
        <w:tabs>
          <w:tab w:val="num" w:pos="1440"/>
        </w:tabs>
        <w:ind w:left="1296" w:hanging="576"/>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 w15:restartNumberingAfterBreak="0">
    <w:nsid w:val="6D970B02"/>
    <w:multiLevelType w:val="hybridMultilevel"/>
    <w:tmpl w:val="4248228A"/>
    <w:lvl w:ilvl="0" w:tplc="94DEB1CE">
      <w:start w:val="1"/>
      <w:numFmt w:val="decimal"/>
      <w:lvlText w:val="%1)"/>
      <w:lvlJc w:val="left"/>
      <w:pPr>
        <w:ind w:left="720" w:hanging="360"/>
      </w:pPr>
      <w:rPr>
        <w:rFonts w:cs="Times New Roman" w:hint="default"/>
        <w:b w:val="0"/>
        <w:bCs w:val="0"/>
        <w:i w:val="0"/>
        <w:iCs w:val="0"/>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74CF0257"/>
    <w:multiLevelType w:val="hybridMultilevel"/>
    <w:tmpl w:val="57E67E9A"/>
    <w:lvl w:ilvl="0" w:tplc="0409000F">
      <w:start w:val="1"/>
      <w:numFmt w:val="decimal"/>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4" w15:restartNumberingAfterBreak="0">
    <w:nsid w:val="7B8E5A19"/>
    <w:multiLevelType w:val="hybridMultilevel"/>
    <w:tmpl w:val="8E024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958"/>
    <w:rsid w:val="00021194"/>
    <w:rsid w:val="00031F7D"/>
    <w:rsid w:val="00034271"/>
    <w:rsid w:val="00084C73"/>
    <w:rsid w:val="00090697"/>
    <w:rsid w:val="000A4BD3"/>
    <w:rsid w:val="000A7314"/>
    <w:rsid w:val="000A76FA"/>
    <w:rsid w:val="000B70C7"/>
    <w:rsid w:val="000C3FE2"/>
    <w:rsid w:val="000E075B"/>
    <w:rsid w:val="000E6E96"/>
    <w:rsid w:val="00113113"/>
    <w:rsid w:val="00124623"/>
    <w:rsid w:val="00132FCD"/>
    <w:rsid w:val="0016077D"/>
    <w:rsid w:val="00171E95"/>
    <w:rsid w:val="0018010B"/>
    <w:rsid w:val="001B1216"/>
    <w:rsid w:val="001B7AA0"/>
    <w:rsid w:val="001F4D53"/>
    <w:rsid w:val="00213505"/>
    <w:rsid w:val="0023142B"/>
    <w:rsid w:val="00253F84"/>
    <w:rsid w:val="002653D2"/>
    <w:rsid w:val="002D3958"/>
    <w:rsid w:val="00304264"/>
    <w:rsid w:val="00317E38"/>
    <w:rsid w:val="00356B97"/>
    <w:rsid w:val="00361F37"/>
    <w:rsid w:val="003A2585"/>
    <w:rsid w:val="003C6001"/>
    <w:rsid w:val="003F3709"/>
    <w:rsid w:val="00466B0A"/>
    <w:rsid w:val="00495C00"/>
    <w:rsid w:val="004A2001"/>
    <w:rsid w:val="004B6C99"/>
    <w:rsid w:val="004D0E9A"/>
    <w:rsid w:val="004E46A7"/>
    <w:rsid w:val="004E4FAC"/>
    <w:rsid w:val="005032AA"/>
    <w:rsid w:val="00505137"/>
    <w:rsid w:val="00516FC3"/>
    <w:rsid w:val="00517538"/>
    <w:rsid w:val="005402D9"/>
    <w:rsid w:val="00556129"/>
    <w:rsid w:val="00580203"/>
    <w:rsid w:val="005915D9"/>
    <w:rsid w:val="005C40D4"/>
    <w:rsid w:val="006029A7"/>
    <w:rsid w:val="00617CA3"/>
    <w:rsid w:val="0064792B"/>
    <w:rsid w:val="00652F2B"/>
    <w:rsid w:val="00670D1C"/>
    <w:rsid w:val="006911C3"/>
    <w:rsid w:val="006926D5"/>
    <w:rsid w:val="006C27CE"/>
    <w:rsid w:val="006C3368"/>
    <w:rsid w:val="007033D1"/>
    <w:rsid w:val="00716F45"/>
    <w:rsid w:val="00720311"/>
    <w:rsid w:val="007251CD"/>
    <w:rsid w:val="00756D08"/>
    <w:rsid w:val="0078042E"/>
    <w:rsid w:val="00793520"/>
    <w:rsid w:val="007B3953"/>
    <w:rsid w:val="008D1FA8"/>
    <w:rsid w:val="008E228B"/>
    <w:rsid w:val="0090306C"/>
    <w:rsid w:val="0096435B"/>
    <w:rsid w:val="00994CCE"/>
    <w:rsid w:val="009A3E1B"/>
    <w:rsid w:val="009B361E"/>
    <w:rsid w:val="009B5FB9"/>
    <w:rsid w:val="009C3CC7"/>
    <w:rsid w:val="009C4F69"/>
    <w:rsid w:val="009D0826"/>
    <w:rsid w:val="00A0471B"/>
    <w:rsid w:val="00A43084"/>
    <w:rsid w:val="00A518AF"/>
    <w:rsid w:val="00AA020C"/>
    <w:rsid w:val="00AC1366"/>
    <w:rsid w:val="00B4108B"/>
    <w:rsid w:val="00B52261"/>
    <w:rsid w:val="00B8253C"/>
    <w:rsid w:val="00B85121"/>
    <w:rsid w:val="00BB2139"/>
    <w:rsid w:val="00BC02A3"/>
    <w:rsid w:val="00BC3013"/>
    <w:rsid w:val="00BD5AE1"/>
    <w:rsid w:val="00BF4640"/>
    <w:rsid w:val="00C8326C"/>
    <w:rsid w:val="00C83A73"/>
    <w:rsid w:val="00C95F36"/>
    <w:rsid w:val="00CB17D9"/>
    <w:rsid w:val="00CC6FCE"/>
    <w:rsid w:val="00CF1543"/>
    <w:rsid w:val="00CF2D8E"/>
    <w:rsid w:val="00D16574"/>
    <w:rsid w:val="00D2603B"/>
    <w:rsid w:val="00D5246B"/>
    <w:rsid w:val="00D6651D"/>
    <w:rsid w:val="00D92610"/>
    <w:rsid w:val="00DD12FA"/>
    <w:rsid w:val="00DD2C2A"/>
    <w:rsid w:val="00E05CC9"/>
    <w:rsid w:val="00E14E2F"/>
    <w:rsid w:val="00E14F36"/>
    <w:rsid w:val="00E26098"/>
    <w:rsid w:val="00E40D0B"/>
    <w:rsid w:val="00E46088"/>
    <w:rsid w:val="00E8087F"/>
    <w:rsid w:val="00E937E8"/>
    <w:rsid w:val="00E951E0"/>
    <w:rsid w:val="00EA2CEF"/>
    <w:rsid w:val="00EC1924"/>
    <w:rsid w:val="00F42A24"/>
    <w:rsid w:val="00FD03D8"/>
    <w:rsid w:val="00FF47D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5:docId w15:val="{A058043D-5D41-4503-92D8-6F3BD5E63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2"/>
        <w:szCs w:val="22"/>
        <w:lang w:val="en-US" w:eastAsia="en-US" w:bidi="he-IL"/>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53F84"/>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16077D"/>
    <w:pPr>
      <w:tabs>
        <w:tab w:val="center" w:pos="4153"/>
        <w:tab w:val="right" w:pos="8306"/>
      </w:tabs>
      <w:spacing w:after="0" w:line="240" w:lineRule="auto"/>
    </w:pPr>
  </w:style>
  <w:style w:type="character" w:customStyle="1" w:styleId="a4">
    <w:name w:val="כותרת עליונה תו"/>
    <w:basedOn w:val="a0"/>
    <w:link w:val="a3"/>
    <w:uiPriority w:val="99"/>
    <w:locked/>
    <w:rsid w:val="0016077D"/>
    <w:rPr>
      <w:rFonts w:cs="Times New Roman"/>
    </w:rPr>
  </w:style>
  <w:style w:type="paragraph" w:styleId="a5">
    <w:name w:val="footer"/>
    <w:basedOn w:val="a"/>
    <w:link w:val="a6"/>
    <w:uiPriority w:val="99"/>
    <w:rsid w:val="0016077D"/>
    <w:pPr>
      <w:tabs>
        <w:tab w:val="center" w:pos="4153"/>
        <w:tab w:val="right" w:pos="8306"/>
      </w:tabs>
      <w:spacing w:after="0" w:line="240" w:lineRule="auto"/>
    </w:pPr>
  </w:style>
  <w:style w:type="character" w:customStyle="1" w:styleId="a6">
    <w:name w:val="כותרת תחתונה תו"/>
    <w:basedOn w:val="a0"/>
    <w:link w:val="a5"/>
    <w:uiPriority w:val="99"/>
    <w:locked/>
    <w:rsid w:val="0016077D"/>
    <w:rPr>
      <w:rFonts w:cs="Times New Roman"/>
    </w:rPr>
  </w:style>
  <w:style w:type="paragraph" w:styleId="a7">
    <w:name w:val="Balloon Text"/>
    <w:basedOn w:val="a"/>
    <w:link w:val="a8"/>
    <w:uiPriority w:val="99"/>
    <w:semiHidden/>
    <w:rsid w:val="0016077D"/>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locked/>
    <w:rsid w:val="0016077D"/>
    <w:rPr>
      <w:rFonts w:ascii="Tahoma" w:hAnsi="Tahoma" w:cs="Tahoma"/>
      <w:sz w:val="16"/>
      <w:szCs w:val="16"/>
    </w:rPr>
  </w:style>
  <w:style w:type="character" w:styleId="Hyperlink">
    <w:name w:val="Hyperlink"/>
    <w:basedOn w:val="a0"/>
    <w:uiPriority w:val="99"/>
    <w:rsid w:val="0016077D"/>
    <w:rPr>
      <w:rFonts w:cs="Times New Roman"/>
      <w:color w:val="0000FF"/>
      <w:sz w:val="20"/>
      <w:u w:val="single" w:color="0000FF"/>
    </w:rPr>
  </w:style>
  <w:style w:type="paragraph" w:styleId="a9">
    <w:name w:val="List Paragraph"/>
    <w:basedOn w:val="a"/>
    <w:uiPriority w:val="99"/>
    <w:qFormat/>
    <w:rsid w:val="00DD2C2A"/>
    <w:pPr>
      <w:ind w:left="720"/>
      <w:contextualSpacing/>
    </w:pPr>
  </w:style>
  <w:style w:type="paragraph" w:styleId="aa">
    <w:name w:val="footnote text"/>
    <w:basedOn w:val="a"/>
    <w:link w:val="ab"/>
    <w:uiPriority w:val="99"/>
    <w:semiHidden/>
    <w:rsid w:val="00793520"/>
    <w:pPr>
      <w:spacing w:after="0" w:line="240" w:lineRule="auto"/>
    </w:pPr>
    <w:rPr>
      <w:rFonts w:ascii="Times New Roman" w:eastAsia="Times New Roman" w:hAnsi="Times New Roman" w:cs="Times New Roman"/>
      <w:sz w:val="20"/>
      <w:szCs w:val="20"/>
    </w:rPr>
  </w:style>
  <w:style w:type="character" w:customStyle="1" w:styleId="ab">
    <w:name w:val="טקסט הערת שוליים תו"/>
    <w:basedOn w:val="a0"/>
    <w:link w:val="aa"/>
    <w:uiPriority w:val="99"/>
    <w:semiHidden/>
    <w:locked/>
    <w:rsid w:val="00793520"/>
    <w:rPr>
      <w:rFonts w:ascii="Times New Roman" w:hAnsi="Times New Roman" w:cs="Times New Roman"/>
      <w:sz w:val="20"/>
      <w:szCs w:val="20"/>
    </w:rPr>
  </w:style>
  <w:style w:type="character" w:styleId="ac">
    <w:name w:val="footnote reference"/>
    <w:basedOn w:val="a0"/>
    <w:uiPriority w:val="99"/>
    <w:semiHidden/>
    <w:rsid w:val="00793520"/>
    <w:rPr>
      <w:rFonts w:cs="Times New Roman"/>
      <w:vertAlign w:val="superscript"/>
    </w:rPr>
  </w:style>
  <w:style w:type="character" w:styleId="ad">
    <w:name w:val="page number"/>
    <w:basedOn w:val="a0"/>
    <w:uiPriority w:val="99"/>
    <w:rsid w:val="00793520"/>
    <w:rPr>
      <w:rFonts w:cs="Times New Roman"/>
    </w:rPr>
  </w:style>
  <w:style w:type="paragraph" w:styleId="NormalWeb">
    <w:name w:val="Normal (Web)"/>
    <w:basedOn w:val="a"/>
    <w:uiPriority w:val="99"/>
    <w:semiHidden/>
    <w:rsid w:val="00B85121"/>
    <w:pPr>
      <w:bidi w:val="0"/>
      <w:spacing w:before="100" w:beforeAutospacing="1" w:after="100" w:afterAutospacing="1" w:line="240" w:lineRule="auto"/>
    </w:pPr>
    <w:rPr>
      <w:rFonts w:ascii="Times New Roman" w:eastAsia="Times New Roman" w:hAnsi="Times New Roman" w:cs="Times New Roman"/>
      <w:sz w:val="24"/>
      <w:szCs w:val="24"/>
      <w:lang w:bidi="ar-SA"/>
    </w:rPr>
  </w:style>
  <w:style w:type="character" w:styleId="ae">
    <w:name w:val="Strong"/>
    <w:basedOn w:val="a0"/>
    <w:uiPriority w:val="99"/>
    <w:qFormat/>
    <w:rsid w:val="00B85121"/>
    <w:rPr>
      <w:rFonts w:cs="Times New Roman"/>
      <w:b/>
      <w:bCs/>
    </w:rPr>
  </w:style>
  <w:style w:type="character" w:customStyle="1" w:styleId="apple-converted-space">
    <w:name w:val="apple-converted-space"/>
    <w:basedOn w:val="a0"/>
    <w:uiPriority w:val="99"/>
    <w:rsid w:val="00B85121"/>
    <w:rPr>
      <w:rFonts w:cs="Times New Roman"/>
    </w:rPr>
  </w:style>
  <w:style w:type="character" w:styleId="af">
    <w:name w:val="Emphasis"/>
    <w:basedOn w:val="a0"/>
    <w:uiPriority w:val="99"/>
    <w:qFormat/>
    <w:rsid w:val="00B85121"/>
    <w:rPr>
      <w:rFonts w:cs="Times New Roman"/>
      <w:i/>
      <w:iCs/>
    </w:rPr>
  </w:style>
  <w:style w:type="character" w:styleId="FollowedHyperlink">
    <w:name w:val="FollowedHyperlink"/>
    <w:basedOn w:val="a0"/>
    <w:uiPriority w:val="99"/>
    <w:semiHidden/>
    <w:rsid w:val="00716F45"/>
    <w:rPr>
      <w:rFonts w:cs="Times New Roman"/>
      <w:color w:val="800080"/>
      <w:u w:val="single"/>
    </w:rPr>
  </w:style>
  <w:style w:type="character" w:styleId="af0">
    <w:name w:val="annotation reference"/>
    <w:basedOn w:val="a0"/>
    <w:uiPriority w:val="99"/>
    <w:semiHidden/>
    <w:unhideWhenUsed/>
    <w:rsid w:val="00034271"/>
    <w:rPr>
      <w:sz w:val="16"/>
      <w:szCs w:val="16"/>
    </w:rPr>
  </w:style>
  <w:style w:type="paragraph" w:styleId="af1">
    <w:name w:val="annotation text"/>
    <w:basedOn w:val="a"/>
    <w:link w:val="af2"/>
    <w:uiPriority w:val="99"/>
    <w:semiHidden/>
    <w:unhideWhenUsed/>
    <w:rsid w:val="00034271"/>
    <w:rPr>
      <w:sz w:val="20"/>
      <w:szCs w:val="20"/>
    </w:rPr>
  </w:style>
  <w:style w:type="character" w:customStyle="1" w:styleId="af2">
    <w:name w:val="טקסט הערה תו"/>
    <w:basedOn w:val="a0"/>
    <w:link w:val="af1"/>
    <w:uiPriority w:val="99"/>
    <w:semiHidden/>
    <w:rsid w:val="00034271"/>
    <w:rPr>
      <w:sz w:val="20"/>
      <w:szCs w:val="20"/>
    </w:rPr>
  </w:style>
  <w:style w:type="paragraph" w:styleId="af3">
    <w:name w:val="annotation subject"/>
    <w:basedOn w:val="af1"/>
    <w:next w:val="af1"/>
    <w:link w:val="af4"/>
    <w:uiPriority w:val="99"/>
    <w:semiHidden/>
    <w:unhideWhenUsed/>
    <w:rsid w:val="00034271"/>
    <w:rPr>
      <w:b/>
      <w:bCs/>
    </w:rPr>
  </w:style>
  <w:style w:type="character" w:customStyle="1" w:styleId="af4">
    <w:name w:val="נושא הערה תו"/>
    <w:basedOn w:val="af2"/>
    <w:link w:val="af3"/>
    <w:uiPriority w:val="99"/>
    <w:semiHidden/>
    <w:rsid w:val="00034271"/>
    <w:rPr>
      <w:b/>
      <w:bCs/>
      <w:sz w:val="20"/>
      <w:szCs w:val="20"/>
    </w:rPr>
  </w:style>
  <w:style w:type="paragraph" w:customStyle="1" w:styleId="1">
    <w:name w:val="ממוספר מדורג 1"/>
    <w:basedOn w:val="a"/>
    <w:qFormat/>
    <w:rsid w:val="005C40D4"/>
    <w:pPr>
      <w:numPr>
        <w:ilvl w:val="1"/>
        <w:numId w:val="5"/>
      </w:numPr>
      <w:spacing w:before="120" w:after="120" w:line="360" w:lineRule="auto"/>
      <w:jc w:val="both"/>
    </w:pPr>
    <w:rPr>
      <w:rFonts w:ascii="Times New Roman" w:eastAsia="Times New Roman" w:hAnsi="Times New Roman" w:cs="David"/>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10445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2" Type="http://schemas.openxmlformats.org/officeDocument/2006/relationships/hyperlink" Target="mailto:reut@acri.org.il" TargetMode="External"/><Relationship Id="rId1" Type="http://schemas.openxmlformats.org/officeDocument/2006/relationships/hyperlink" Target="http://www.acri.org.il"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www.haaretz.co.il/news/education/.premium-1.2347969" TargetMode="External"/><Relationship Id="rId2" Type="http://schemas.openxmlformats.org/officeDocument/2006/relationships/hyperlink" Target="http://www.anu.org.il/fights/tabs/3/350.htm" TargetMode="External"/><Relationship Id="rId1" Type="http://schemas.openxmlformats.org/officeDocument/2006/relationships/hyperlink" Target="http://www.acri.org.il/he/category/civil-rights/rights-in-criminal-proceedings/police-violence" TargetMode="External"/><Relationship Id="rId4" Type="http://schemas.openxmlformats.org/officeDocument/2006/relationships/hyperlink" Target="http://www.haaretz.co.il/news/politi/1.305386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A923E29-3D06-44A4-BA0F-32AD56899A5E}">
  <ds:schemaRefs>
    <ds:schemaRef ds:uri="http://schemas.openxmlformats.org/officeDocument/2006/bibliography"/>
  </ds:schemaRefs>
</ds:datastoreItem>
</file>

<file path=customXml/itemProps2.xml><?xml version="1.0" encoding="utf-8"?>
<ds:datastoreItem xmlns:ds="http://schemas.openxmlformats.org/officeDocument/2006/customXml" ds:itemID="{E27A1501-0771-4559-83BD-6A38C3DA6CB6}"/>
</file>

<file path=customXml/itemProps3.xml><?xml version="1.0" encoding="utf-8"?>
<ds:datastoreItem xmlns:ds="http://schemas.openxmlformats.org/officeDocument/2006/customXml" ds:itemID="{D7C77420-A9EB-41C3-85CD-67E300CCF99C}"/>
</file>

<file path=customXml/itemProps4.xml><?xml version="1.0" encoding="utf-8"?>
<ds:datastoreItem xmlns:ds="http://schemas.openxmlformats.org/officeDocument/2006/customXml" ds:itemID="{B5D2C300-C73B-4310-B492-4D6FFF27069C}"/>
</file>

<file path=docProps/app.xml><?xml version="1.0" encoding="utf-8"?>
<Properties xmlns="http://schemas.openxmlformats.org/officeDocument/2006/extended-properties" xmlns:vt="http://schemas.openxmlformats.org/officeDocument/2006/docPropsVTypes">
  <Template>Normal</Template>
  <TotalTime>1</TotalTime>
  <Pages>3</Pages>
  <Words>774</Words>
  <Characters>3870</Characters>
  <Application>Microsoft Office Word</Application>
  <DocSecurity>0</DocSecurity>
  <Lines>32</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אלימות שוטרים כלפי קבוצות מיעוט</vt:lpstr>
      <vt:lpstr>אלימות שוטרים כלפי קבוצות מיעוט</vt:lpstr>
    </vt:vector>
  </TitlesOfParts>
  <Company/>
  <LinksUpToDate>false</LinksUpToDate>
  <CharactersWithSpaces>4635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אלימות שוטרים כלפי קבוצות מיעוט</dc:title>
  <dc:creator>Tal Dahan</dc:creator>
  <cp:lastModifiedBy>דולי הודיה שמעוני</cp:lastModifiedBy>
  <cp:revision>2</cp:revision>
  <dcterms:created xsi:type="dcterms:W3CDTF">2016-12-12T10:53:00Z</dcterms:created>
  <dcterms:modified xsi:type="dcterms:W3CDTF">2016-12-12T10:53:00Z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2010308</vt:r8>
  </property>
</Properties>
</file>