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4B0CDD73">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כ"ו בחשוון התשע"ז</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27 בנובמבר, 2016</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5149</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גופי בריאות המיוצגים בכנסת באמצעות חברות לובינג המקדמות במקביל אינטרסים של חברות טבק</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בישראל מתים קרוב ל-8,000 אזרחים בשנה כתוצאה מצריכת מוצרי טבק. מדובר בכ- 22 קורבנות מידי יום בממוצע; מספר הגדול פי 20 ממספר קורבנות תאונות הדרכים. 'העמותה לדמוקרטיה מתקדמת' חשפה לפני מספר שבועות כי עשרות גופי בריאות מרכזיים בישראל, שרבים ממטופליהם הם קורבנות תעשיית הטבק, מיוצגים בכנסת באמצעות חברות לובינג המקדמות במקביל אינטרסים של חברות טבק, והדבר פורסם בכלי התקשורת. עקב כך, הסתבר כי רק חלק מגופי הבריאות ידעו מכך, ורובם לא פעלו לסיום ההתקשרות מאז. המשך המצב הנוכחי מהווה ניגוד עניינים ברור בין לקוחותיה של חברות הלובינג הללו, ושם ללעג את התחייבויותיה של ישראל להילחם בהשפעות המזיקות של הטבק והסיגריות, ובראשן 'אמנת המסגרת לפיקוח על הטבק' של ארגון הבריאות הבינ"ל, עליה חתומה ישראל. לאור זאת, יש צורך לכנס את וועדת העבודה, הרווחה והבריאות בדחיפות לדיון בנושא זה.</w:t>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חברת הכנסת</w:t>
      </w:r>
      <w:bookmarkEnd w:id="9"/>
      <w:r>
        <w:rPr>
          <w:rFonts w:cs="David" w:hint="cs"/>
          <w:sz w:val="24"/>
          <w:szCs w:val="24"/>
          <w:rtl/>
        </w:rPr>
        <w:t xml:space="preserve"> </w:t>
      </w:r>
      <w:bookmarkStart w:id="10" w:name="PM_Name"/>
      <w:r>
        <w:rPr>
          <w:rFonts w:cs="David" w:hint="cs"/>
          <w:sz w:val="24"/>
          <w:szCs w:val="24"/>
          <w:rtl/>
        </w:rPr>
        <w:t>מיכל רוזין</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5"/>
  <w:proofState w:spelling="clean" w:grammar="clean"/>
  <w:defaultTabStop w:val="720"/>
  <w:characterSpacingControl w:val="doNotCompress"/>
  <w:endnotePr>
    <w:numFmt w:val="lowerLetter"/>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F74"/>
    <w:rsid w:val="00511CC1"/>
    <w:rsid w:val="007A01CE"/>
    <w:rsid w:val="00952F74"/>
    <w:rsid w:val="009C075A"/>
    <w:rsid w:val="00A84CA6"/>
    <w:rsid w:val="00DA316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90A137A7-8306-4D52-918A-BA952F6893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7B2A3C1E-7495-48CB-9797-A5B6A45393C1}"/>
</file>

<file path=docProps/app.xml><?xml version="1.0" encoding="utf-8"?>
<Properties xmlns="http://schemas.openxmlformats.org/officeDocument/2006/extended-properties" xmlns:vt="http://schemas.openxmlformats.org/officeDocument/2006/docPropsVTypes">
  <Template>Normal</Template>
  <TotalTime>0</TotalTime>
  <Pages>1</Pages>
  <Words>178</Words>
  <Characters>894</Characters>
  <Application>Microsoft Office Word</Application>
  <DocSecurity>0</DocSecurity>
  <Lines>7</Lines>
  <Paragraphs>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1070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אתי שבתאי</cp:lastModifiedBy>
  <cp:revision>2</cp:revision>
  <dcterms:created xsi:type="dcterms:W3CDTF">2016-12-14T11:40:00Z</dcterms:created>
  <dcterms:modified xsi:type="dcterms:W3CDTF">2016-12-14T11:40:00Z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2009938</vt:r8>
  </property>
</Properties>
</file>