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32B5" w:rsidRDefault="009932B5">
      <w:pPr>
        <w:rPr>
          <w:b/>
          <w:bCs/>
          <w:sz w:val="52"/>
          <w:szCs w:val="52"/>
          <w:rtl/>
        </w:rPr>
      </w:pPr>
    </w:p>
    <w:p w:rsidR="009932B5" w:rsidRDefault="009932B5">
      <w:pPr>
        <w:rPr>
          <w:b/>
          <w:bCs/>
          <w:sz w:val="52"/>
          <w:szCs w:val="52"/>
          <w:rtl/>
        </w:rPr>
      </w:pPr>
    </w:p>
    <w:p w:rsidR="009932B5" w:rsidRDefault="009932B5">
      <w:pPr>
        <w:rPr>
          <w:b/>
          <w:bCs/>
          <w:sz w:val="52"/>
          <w:szCs w:val="52"/>
          <w:rtl/>
        </w:rPr>
      </w:pPr>
    </w:p>
    <w:p w:rsidR="009932B5" w:rsidRDefault="009932B5">
      <w:pPr>
        <w:rPr>
          <w:b/>
          <w:bCs/>
          <w:sz w:val="52"/>
          <w:szCs w:val="52"/>
          <w:rtl/>
        </w:rPr>
      </w:pPr>
    </w:p>
    <w:p w:rsidR="00420FA3" w:rsidRDefault="00044725" w:rsidP="009932B5">
      <w:pPr>
        <w:jc w:val="center"/>
        <w:rPr>
          <w:b/>
          <w:bCs/>
          <w:sz w:val="52"/>
          <w:szCs w:val="52"/>
          <w:rtl/>
        </w:rPr>
      </w:pPr>
      <w:r w:rsidRPr="009932B5">
        <w:rPr>
          <w:rFonts w:hint="cs"/>
          <w:b/>
          <w:bCs/>
          <w:sz w:val="52"/>
          <w:szCs w:val="52"/>
          <w:rtl/>
        </w:rPr>
        <w:t>לא משאירים ילד נכה מאחור</w:t>
      </w:r>
    </w:p>
    <w:p w:rsidR="009932B5" w:rsidRDefault="009932B5" w:rsidP="009932B5">
      <w:pPr>
        <w:jc w:val="center"/>
        <w:rPr>
          <w:b/>
          <w:bCs/>
          <w:sz w:val="52"/>
          <w:szCs w:val="52"/>
          <w:rtl/>
        </w:rPr>
      </w:pPr>
    </w:p>
    <w:p w:rsidR="009932B5" w:rsidRPr="009932B5" w:rsidRDefault="009932B5" w:rsidP="00290910">
      <w:pPr>
        <w:jc w:val="center"/>
        <w:rPr>
          <w:b/>
          <w:bCs/>
          <w:sz w:val="36"/>
          <w:szCs w:val="36"/>
          <w:rtl/>
        </w:rPr>
      </w:pPr>
      <w:r w:rsidRPr="009932B5">
        <w:rPr>
          <w:rFonts w:hint="cs"/>
          <w:b/>
          <w:bCs/>
          <w:sz w:val="36"/>
          <w:szCs w:val="36"/>
          <w:rtl/>
        </w:rPr>
        <w:t>הצעה למודל עבודה משופר בחינוך המיוחד לאוטיסטים</w:t>
      </w:r>
    </w:p>
    <w:p w:rsidR="00D30E34" w:rsidRDefault="00D30E34">
      <w:pPr>
        <w:rPr>
          <w:b/>
          <w:bCs/>
          <w:sz w:val="28"/>
          <w:szCs w:val="28"/>
          <w:rtl/>
        </w:rPr>
      </w:pPr>
    </w:p>
    <w:p w:rsidR="00D30E34" w:rsidRDefault="00D30E34">
      <w:pPr>
        <w:rPr>
          <w:b/>
          <w:bCs/>
          <w:sz w:val="28"/>
          <w:szCs w:val="28"/>
          <w:rtl/>
        </w:rPr>
      </w:pPr>
    </w:p>
    <w:p w:rsidR="00D30E34" w:rsidRDefault="00E47C94" w:rsidP="00C32E5E">
      <w:pPr>
        <w:jc w:val="center"/>
        <w:rPr>
          <w:b/>
          <w:bCs/>
          <w:sz w:val="28"/>
          <w:szCs w:val="28"/>
          <w:rtl/>
        </w:rPr>
      </w:pPr>
      <w:r w:rsidRPr="00E47C94">
        <w:rPr>
          <w:rFonts w:cs="Arial"/>
          <w:b/>
          <w:bCs/>
          <w:noProof/>
          <w:sz w:val="28"/>
          <w:szCs w:val="28"/>
          <w:rtl/>
        </w:rPr>
        <w:drawing>
          <wp:inline distT="0" distB="0" distL="0" distR="0">
            <wp:extent cx="1800225" cy="933450"/>
            <wp:effectExtent l="0" t="0" r="9525" b="0"/>
            <wp:docPr id="2" name="תמונה 2" descr="D:\Users\user\Pictures\mkelimPhotos\small photos\ילד לומד קטן.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user\Pictures\mkelimPhotos\small photos\ילד לומד קטן.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00225" cy="933450"/>
                    </a:xfrm>
                    <a:prstGeom prst="rect">
                      <a:avLst/>
                    </a:prstGeom>
                    <a:noFill/>
                    <a:ln>
                      <a:noFill/>
                    </a:ln>
                  </pic:spPr>
                </pic:pic>
              </a:graphicData>
            </a:graphic>
          </wp:inline>
        </w:drawing>
      </w:r>
    </w:p>
    <w:p w:rsidR="00D30E34" w:rsidRDefault="00D30E34">
      <w:pPr>
        <w:rPr>
          <w:b/>
          <w:bCs/>
          <w:sz w:val="28"/>
          <w:szCs w:val="28"/>
          <w:rtl/>
        </w:rPr>
      </w:pPr>
    </w:p>
    <w:p w:rsidR="00D30E34" w:rsidRDefault="00D30E34">
      <w:pPr>
        <w:rPr>
          <w:b/>
          <w:bCs/>
          <w:sz w:val="28"/>
          <w:szCs w:val="28"/>
          <w:rtl/>
        </w:rPr>
      </w:pPr>
    </w:p>
    <w:p w:rsidR="00D30E34" w:rsidRDefault="00D30E34">
      <w:pPr>
        <w:rPr>
          <w:b/>
          <w:bCs/>
          <w:sz w:val="28"/>
          <w:szCs w:val="28"/>
          <w:rtl/>
        </w:rPr>
      </w:pPr>
    </w:p>
    <w:p w:rsidR="00BA5CC1" w:rsidRDefault="00BA5CC1">
      <w:pPr>
        <w:rPr>
          <w:b/>
          <w:bCs/>
          <w:sz w:val="28"/>
          <w:szCs w:val="28"/>
          <w:rtl/>
        </w:rPr>
      </w:pPr>
    </w:p>
    <w:p w:rsidR="00BA5CC1" w:rsidRDefault="00BA5CC1">
      <w:pPr>
        <w:rPr>
          <w:b/>
          <w:bCs/>
          <w:sz w:val="28"/>
          <w:szCs w:val="28"/>
          <w:rtl/>
        </w:rPr>
      </w:pPr>
    </w:p>
    <w:p w:rsidR="00BA5CC1" w:rsidRDefault="00BA5CC1">
      <w:pPr>
        <w:rPr>
          <w:b/>
          <w:bCs/>
          <w:sz w:val="28"/>
          <w:szCs w:val="28"/>
          <w:rtl/>
        </w:rPr>
      </w:pPr>
    </w:p>
    <w:p w:rsidR="00BA5CC1" w:rsidRDefault="00BA5CC1">
      <w:pPr>
        <w:rPr>
          <w:b/>
          <w:bCs/>
          <w:sz w:val="28"/>
          <w:szCs w:val="28"/>
          <w:rtl/>
        </w:rPr>
      </w:pPr>
    </w:p>
    <w:p w:rsidR="00BA5CC1" w:rsidRDefault="00BA5CC1">
      <w:pPr>
        <w:rPr>
          <w:b/>
          <w:bCs/>
          <w:sz w:val="28"/>
          <w:szCs w:val="28"/>
          <w:rtl/>
        </w:rPr>
      </w:pPr>
    </w:p>
    <w:p w:rsidR="00BA5CC1" w:rsidRDefault="00BA5CC1">
      <w:pPr>
        <w:rPr>
          <w:b/>
          <w:bCs/>
          <w:sz w:val="28"/>
          <w:szCs w:val="28"/>
          <w:rtl/>
        </w:rPr>
      </w:pPr>
    </w:p>
    <w:p w:rsidR="00BA5CC1" w:rsidRDefault="00BA5CC1">
      <w:pPr>
        <w:rPr>
          <w:b/>
          <w:bCs/>
          <w:sz w:val="28"/>
          <w:szCs w:val="28"/>
          <w:rtl/>
        </w:rPr>
      </w:pPr>
    </w:p>
    <w:p w:rsidR="00D30E34" w:rsidRDefault="00BA5CC1">
      <w:pPr>
        <w:rPr>
          <w:b/>
          <w:bCs/>
          <w:sz w:val="28"/>
          <w:szCs w:val="28"/>
          <w:rtl/>
        </w:rPr>
      </w:pPr>
      <w:r w:rsidRPr="00AB67F9">
        <w:rPr>
          <w:rFonts w:ascii="Arial" w:hAnsi="Arial" w:cs="Arial"/>
          <w:rtl/>
        </w:rPr>
        <w:t>© כל הזכויות שמורות</w:t>
      </w:r>
      <w:r w:rsidRPr="00AB67F9">
        <w:rPr>
          <w:rFonts w:ascii="Arial" w:hAnsi="Arial" w:cs="Arial" w:hint="cs"/>
          <w:rtl/>
        </w:rPr>
        <w:t xml:space="preserve"> לעופר זאבי</w:t>
      </w:r>
      <w:r w:rsidR="00290910">
        <w:rPr>
          <w:rFonts w:hint="cs"/>
          <w:b/>
          <w:bCs/>
          <w:sz w:val="28"/>
          <w:szCs w:val="28"/>
          <w:rtl/>
        </w:rPr>
        <w:t xml:space="preserve">                                          </w:t>
      </w:r>
      <w:r w:rsidR="00290910" w:rsidRPr="00290910">
        <w:rPr>
          <w:rFonts w:hint="cs"/>
          <w:b/>
          <w:bCs/>
          <w:sz w:val="24"/>
          <w:szCs w:val="24"/>
          <w:rtl/>
        </w:rPr>
        <w:t>אוגוסט 2016</w:t>
      </w:r>
    </w:p>
    <w:p w:rsidR="00D30E34" w:rsidRDefault="00D30E34" w:rsidP="00D30E34">
      <w:pPr>
        <w:spacing w:line="360" w:lineRule="auto"/>
        <w:rPr>
          <w:b/>
          <w:bCs/>
          <w:sz w:val="28"/>
          <w:szCs w:val="28"/>
          <w:rtl/>
        </w:rPr>
      </w:pPr>
      <w:r>
        <w:rPr>
          <w:rFonts w:hint="cs"/>
          <w:b/>
          <w:bCs/>
          <w:sz w:val="28"/>
          <w:szCs w:val="28"/>
          <w:rtl/>
        </w:rPr>
        <w:lastRenderedPageBreak/>
        <w:t>תוכן הדברים</w:t>
      </w:r>
    </w:p>
    <w:p w:rsidR="00D30E34" w:rsidRDefault="00D30E34" w:rsidP="00D30E34">
      <w:pPr>
        <w:spacing w:line="360" w:lineRule="auto"/>
        <w:rPr>
          <w:b/>
          <w:bCs/>
          <w:sz w:val="28"/>
          <w:szCs w:val="28"/>
          <w:rtl/>
        </w:rPr>
      </w:pPr>
    </w:p>
    <w:p w:rsidR="00D30E34" w:rsidRDefault="00D30E34" w:rsidP="00D30E34">
      <w:pPr>
        <w:pStyle w:val="a3"/>
        <w:numPr>
          <w:ilvl w:val="0"/>
          <w:numId w:val="1"/>
        </w:numPr>
        <w:spacing w:line="360" w:lineRule="auto"/>
        <w:rPr>
          <w:b/>
          <w:bCs/>
          <w:sz w:val="28"/>
          <w:szCs w:val="28"/>
        </w:rPr>
      </w:pPr>
      <w:r>
        <w:rPr>
          <w:rFonts w:hint="cs"/>
          <w:b/>
          <w:bCs/>
          <w:sz w:val="28"/>
          <w:szCs w:val="28"/>
          <w:rtl/>
        </w:rPr>
        <w:t>תקציר מנהלים</w:t>
      </w:r>
    </w:p>
    <w:p w:rsidR="00D30E34" w:rsidRPr="00FA0706" w:rsidRDefault="00D30E34" w:rsidP="00A56F7F">
      <w:pPr>
        <w:pStyle w:val="a3"/>
        <w:numPr>
          <w:ilvl w:val="0"/>
          <w:numId w:val="1"/>
        </w:numPr>
        <w:spacing w:line="360" w:lineRule="auto"/>
        <w:rPr>
          <w:b/>
          <w:bCs/>
          <w:sz w:val="28"/>
          <w:szCs w:val="28"/>
        </w:rPr>
      </w:pPr>
      <w:r w:rsidRPr="00FA0706">
        <w:rPr>
          <w:rFonts w:hint="cs"/>
          <w:b/>
          <w:bCs/>
          <w:sz w:val="28"/>
          <w:szCs w:val="28"/>
          <w:rtl/>
        </w:rPr>
        <w:t>רקע</w:t>
      </w:r>
      <w:r w:rsidR="00044725" w:rsidRPr="00FA0706">
        <w:rPr>
          <w:rFonts w:hint="cs"/>
          <w:b/>
          <w:bCs/>
          <w:sz w:val="28"/>
          <w:szCs w:val="28"/>
          <w:rtl/>
        </w:rPr>
        <w:t xml:space="preserve">-נתונים לגבי אוטיזם </w:t>
      </w:r>
    </w:p>
    <w:p w:rsidR="00D30E34" w:rsidRDefault="00D30E34" w:rsidP="00D30E34">
      <w:pPr>
        <w:pStyle w:val="a3"/>
        <w:numPr>
          <w:ilvl w:val="0"/>
          <w:numId w:val="1"/>
        </w:numPr>
        <w:spacing w:line="360" w:lineRule="auto"/>
        <w:rPr>
          <w:b/>
          <w:bCs/>
          <w:sz w:val="28"/>
          <w:szCs w:val="28"/>
        </w:rPr>
      </w:pPr>
      <w:r>
        <w:rPr>
          <w:rFonts w:hint="cs"/>
          <w:b/>
          <w:bCs/>
          <w:sz w:val="28"/>
          <w:szCs w:val="28"/>
          <w:rtl/>
        </w:rPr>
        <w:t xml:space="preserve">הבעיה: חינוך לא מספק לאוטיסטים-רע לילדים, יקר למדינה </w:t>
      </w:r>
    </w:p>
    <w:p w:rsidR="00D30E34" w:rsidRDefault="00D30E34" w:rsidP="00D30E34">
      <w:pPr>
        <w:pStyle w:val="a3"/>
        <w:numPr>
          <w:ilvl w:val="0"/>
          <w:numId w:val="1"/>
        </w:numPr>
        <w:spacing w:line="360" w:lineRule="auto"/>
        <w:rPr>
          <w:b/>
          <w:bCs/>
          <w:sz w:val="28"/>
          <w:szCs w:val="28"/>
        </w:rPr>
      </w:pPr>
      <w:r>
        <w:rPr>
          <w:rFonts w:hint="cs"/>
          <w:b/>
          <w:bCs/>
          <w:sz w:val="28"/>
          <w:szCs w:val="28"/>
          <w:rtl/>
        </w:rPr>
        <w:t>הצעת פתרון מבחינה חינוכית-הומאנית</w:t>
      </w:r>
    </w:p>
    <w:p w:rsidR="00D30E34" w:rsidRDefault="00D30E34" w:rsidP="00D30E34">
      <w:pPr>
        <w:pStyle w:val="a3"/>
        <w:numPr>
          <w:ilvl w:val="0"/>
          <w:numId w:val="1"/>
        </w:numPr>
        <w:spacing w:line="360" w:lineRule="auto"/>
        <w:rPr>
          <w:b/>
          <w:bCs/>
          <w:sz w:val="28"/>
          <w:szCs w:val="28"/>
        </w:rPr>
      </w:pPr>
      <w:r>
        <w:rPr>
          <w:rFonts w:hint="cs"/>
          <w:b/>
          <w:bCs/>
          <w:sz w:val="28"/>
          <w:szCs w:val="28"/>
          <w:rtl/>
        </w:rPr>
        <w:t>הצעת פתרון מבחינה כלכלית</w:t>
      </w:r>
    </w:p>
    <w:p w:rsidR="00044725" w:rsidRDefault="00044725" w:rsidP="00B50931">
      <w:pPr>
        <w:pStyle w:val="a3"/>
        <w:numPr>
          <w:ilvl w:val="0"/>
          <w:numId w:val="1"/>
        </w:numPr>
        <w:spacing w:line="360" w:lineRule="auto"/>
        <w:rPr>
          <w:b/>
          <w:bCs/>
          <w:sz w:val="28"/>
          <w:szCs w:val="28"/>
        </w:rPr>
      </w:pPr>
      <w:r>
        <w:rPr>
          <w:rFonts w:hint="cs"/>
          <w:b/>
          <w:bCs/>
          <w:sz w:val="28"/>
          <w:szCs w:val="28"/>
          <w:rtl/>
        </w:rPr>
        <w:t>סיכום</w:t>
      </w:r>
      <w:r w:rsidR="009A2926">
        <w:rPr>
          <w:rFonts w:hint="cs"/>
          <w:b/>
          <w:bCs/>
          <w:sz w:val="28"/>
          <w:szCs w:val="28"/>
          <w:rtl/>
        </w:rPr>
        <w:t xml:space="preserve"> ו</w:t>
      </w:r>
      <w:r w:rsidR="00B50931">
        <w:rPr>
          <w:rFonts w:hint="cs"/>
          <w:b/>
          <w:bCs/>
          <w:sz w:val="28"/>
          <w:szCs w:val="28"/>
          <w:rtl/>
        </w:rPr>
        <w:t>המלצות</w:t>
      </w:r>
      <w:r w:rsidR="009A2926">
        <w:rPr>
          <w:rFonts w:hint="cs"/>
          <w:b/>
          <w:bCs/>
          <w:sz w:val="28"/>
          <w:szCs w:val="28"/>
          <w:rtl/>
        </w:rPr>
        <w:t xml:space="preserve"> לפעולה</w:t>
      </w:r>
    </w:p>
    <w:p w:rsidR="005203C5" w:rsidRDefault="005203C5" w:rsidP="005203C5">
      <w:pPr>
        <w:spacing w:line="360" w:lineRule="auto"/>
        <w:rPr>
          <w:b/>
          <w:bCs/>
          <w:sz w:val="28"/>
          <w:szCs w:val="28"/>
          <w:rtl/>
        </w:rPr>
      </w:pPr>
    </w:p>
    <w:p w:rsidR="005203C5" w:rsidRDefault="005203C5" w:rsidP="005203C5">
      <w:pPr>
        <w:spacing w:line="360" w:lineRule="auto"/>
        <w:rPr>
          <w:b/>
          <w:bCs/>
          <w:sz w:val="28"/>
          <w:szCs w:val="28"/>
          <w:rtl/>
        </w:rPr>
      </w:pPr>
    </w:p>
    <w:p w:rsidR="005203C5" w:rsidRDefault="005203C5" w:rsidP="005203C5">
      <w:pPr>
        <w:spacing w:line="360" w:lineRule="auto"/>
        <w:rPr>
          <w:b/>
          <w:bCs/>
          <w:sz w:val="28"/>
          <w:szCs w:val="28"/>
          <w:rtl/>
        </w:rPr>
      </w:pPr>
    </w:p>
    <w:p w:rsidR="005203C5" w:rsidRDefault="005203C5" w:rsidP="005203C5">
      <w:pPr>
        <w:spacing w:line="360" w:lineRule="auto"/>
        <w:rPr>
          <w:b/>
          <w:bCs/>
          <w:sz w:val="28"/>
          <w:szCs w:val="28"/>
          <w:rtl/>
        </w:rPr>
      </w:pPr>
    </w:p>
    <w:p w:rsidR="005203C5" w:rsidRDefault="005203C5" w:rsidP="005203C5">
      <w:pPr>
        <w:spacing w:line="360" w:lineRule="auto"/>
        <w:rPr>
          <w:b/>
          <w:bCs/>
          <w:sz w:val="28"/>
          <w:szCs w:val="28"/>
          <w:rtl/>
        </w:rPr>
      </w:pPr>
    </w:p>
    <w:p w:rsidR="005203C5" w:rsidRDefault="005203C5" w:rsidP="005203C5">
      <w:pPr>
        <w:spacing w:line="360" w:lineRule="auto"/>
        <w:rPr>
          <w:b/>
          <w:bCs/>
          <w:sz w:val="28"/>
          <w:szCs w:val="28"/>
          <w:rtl/>
        </w:rPr>
      </w:pPr>
    </w:p>
    <w:p w:rsidR="005203C5" w:rsidRDefault="005203C5" w:rsidP="005203C5">
      <w:pPr>
        <w:spacing w:line="360" w:lineRule="auto"/>
        <w:rPr>
          <w:b/>
          <w:bCs/>
          <w:sz w:val="28"/>
          <w:szCs w:val="28"/>
          <w:rtl/>
        </w:rPr>
      </w:pPr>
    </w:p>
    <w:p w:rsidR="005203C5" w:rsidRDefault="005203C5" w:rsidP="005203C5">
      <w:pPr>
        <w:spacing w:line="360" w:lineRule="auto"/>
        <w:rPr>
          <w:b/>
          <w:bCs/>
          <w:sz w:val="28"/>
          <w:szCs w:val="28"/>
          <w:rtl/>
        </w:rPr>
      </w:pPr>
    </w:p>
    <w:p w:rsidR="005203C5" w:rsidRDefault="005203C5" w:rsidP="005203C5">
      <w:pPr>
        <w:spacing w:line="360" w:lineRule="auto"/>
        <w:rPr>
          <w:b/>
          <w:bCs/>
          <w:sz w:val="28"/>
          <w:szCs w:val="28"/>
          <w:rtl/>
        </w:rPr>
      </w:pPr>
    </w:p>
    <w:p w:rsidR="005203C5" w:rsidRDefault="005203C5" w:rsidP="005203C5">
      <w:pPr>
        <w:spacing w:line="360" w:lineRule="auto"/>
        <w:rPr>
          <w:b/>
          <w:bCs/>
          <w:sz w:val="28"/>
          <w:szCs w:val="28"/>
          <w:rtl/>
        </w:rPr>
      </w:pPr>
    </w:p>
    <w:p w:rsidR="005203C5" w:rsidRDefault="005203C5" w:rsidP="005203C5">
      <w:pPr>
        <w:spacing w:line="360" w:lineRule="auto"/>
        <w:rPr>
          <w:b/>
          <w:bCs/>
          <w:sz w:val="28"/>
          <w:szCs w:val="28"/>
          <w:rtl/>
        </w:rPr>
      </w:pPr>
    </w:p>
    <w:p w:rsidR="005203C5" w:rsidRDefault="005203C5" w:rsidP="005203C5">
      <w:pPr>
        <w:spacing w:line="360" w:lineRule="auto"/>
        <w:rPr>
          <w:b/>
          <w:bCs/>
          <w:sz w:val="28"/>
          <w:szCs w:val="28"/>
          <w:rtl/>
        </w:rPr>
      </w:pPr>
    </w:p>
    <w:p w:rsidR="005203C5" w:rsidRDefault="005203C5" w:rsidP="005203C5">
      <w:pPr>
        <w:spacing w:line="360" w:lineRule="auto"/>
        <w:rPr>
          <w:b/>
          <w:bCs/>
          <w:sz w:val="28"/>
          <w:szCs w:val="28"/>
          <w:rtl/>
        </w:rPr>
      </w:pPr>
    </w:p>
    <w:p w:rsidR="00BA5CC1" w:rsidRDefault="00BA5CC1" w:rsidP="005203C5">
      <w:pPr>
        <w:spacing w:line="360" w:lineRule="auto"/>
        <w:rPr>
          <w:rFonts w:ascii="Arial" w:hAnsi="Arial" w:cs="Arial"/>
          <w:rtl/>
        </w:rPr>
      </w:pPr>
    </w:p>
    <w:p w:rsidR="005203C5" w:rsidRDefault="00BA5CC1" w:rsidP="005203C5">
      <w:pPr>
        <w:spacing w:line="360" w:lineRule="auto"/>
        <w:rPr>
          <w:b/>
          <w:bCs/>
          <w:sz w:val="28"/>
          <w:szCs w:val="28"/>
          <w:rtl/>
        </w:rPr>
      </w:pPr>
      <w:r w:rsidRPr="00AB67F9">
        <w:rPr>
          <w:rFonts w:ascii="Arial" w:hAnsi="Arial" w:cs="Arial"/>
          <w:rtl/>
        </w:rPr>
        <w:t>© כל הזכויות שמורות</w:t>
      </w:r>
      <w:r w:rsidRPr="00AB67F9">
        <w:rPr>
          <w:rFonts w:ascii="Arial" w:hAnsi="Arial" w:cs="Arial" w:hint="cs"/>
          <w:rtl/>
        </w:rPr>
        <w:t xml:space="preserve"> לעופר זאבי</w:t>
      </w:r>
    </w:p>
    <w:p w:rsidR="005203C5" w:rsidRDefault="002F1625" w:rsidP="002F1625">
      <w:pPr>
        <w:pStyle w:val="a3"/>
        <w:numPr>
          <w:ilvl w:val="0"/>
          <w:numId w:val="2"/>
        </w:numPr>
        <w:spacing w:line="360" w:lineRule="auto"/>
        <w:rPr>
          <w:b/>
          <w:bCs/>
          <w:sz w:val="28"/>
          <w:szCs w:val="28"/>
        </w:rPr>
      </w:pPr>
      <w:r>
        <w:rPr>
          <w:rFonts w:hint="cs"/>
          <w:b/>
          <w:bCs/>
          <w:sz w:val="28"/>
          <w:szCs w:val="28"/>
          <w:rtl/>
        </w:rPr>
        <w:lastRenderedPageBreak/>
        <w:t>תקציר מנהלים</w:t>
      </w:r>
    </w:p>
    <w:p w:rsidR="00AF54B2" w:rsidRPr="006801E3" w:rsidRDefault="00732CC1" w:rsidP="00666FD5">
      <w:pPr>
        <w:spacing w:line="360" w:lineRule="auto"/>
        <w:rPr>
          <w:b/>
          <w:bCs/>
          <w:sz w:val="24"/>
          <w:szCs w:val="24"/>
          <w:u w:val="single"/>
          <w:rtl/>
        </w:rPr>
      </w:pPr>
      <w:r>
        <w:rPr>
          <w:rFonts w:hint="cs"/>
          <w:b/>
          <w:bCs/>
          <w:sz w:val="24"/>
          <w:szCs w:val="24"/>
          <w:rtl/>
        </w:rPr>
        <w:t xml:space="preserve">בישראל חיים כיום (2016) כ-12,000 אוטיסטים. זה גידול של כמעט פי 10 לעומת כמות האוטיסטים שחיו בישראל לפני 12 שנה (2004). </w:t>
      </w:r>
      <w:r w:rsidR="00913338">
        <w:rPr>
          <w:rFonts w:hint="cs"/>
          <w:b/>
          <w:bCs/>
          <w:sz w:val="24"/>
          <w:szCs w:val="24"/>
          <w:rtl/>
        </w:rPr>
        <w:t xml:space="preserve">משרד הרווחה מדווח על גידול שנתי של כ-15% בכמות </w:t>
      </w:r>
      <w:r w:rsidR="00666FD5">
        <w:rPr>
          <w:rFonts w:hint="cs"/>
          <w:b/>
          <w:bCs/>
          <w:sz w:val="24"/>
          <w:szCs w:val="24"/>
          <w:rtl/>
        </w:rPr>
        <w:t>האנשים המוכרים בשירות לאדם עם אוטיזם</w:t>
      </w:r>
      <w:r w:rsidR="00913338">
        <w:rPr>
          <w:rFonts w:hint="cs"/>
          <w:b/>
          <w:bCs/>
          <w:sz w:val="24"/>
          <w:szCs w:val="24"/>
          <w:rtl/>
        </w:rPr>
        <w:t xml:space="preserve">. </w:t>
      </w:r>
      <w:r>
        <w:rPr>
          <w:rFonts w:hint="cs"/>
          <w:b/>
          <w:bCs/>
          <w:sz w:val="24"/>
          <w:szCs w:val="24"/>
          <w:rtl/>
        </w:rPr>
        <w:t>אם מגמ</w:t>
      </w:r>
      <w:r w:rsidR="00913338">
        <w:rPr>
          <w:rFonts w:hint="cs"/>
          <w:b/>
          <w:bCs/>
          <w:sz w:val="24"/>
          <w:szCs w:val="24"/>
          <w:rtl/>
        </w:rPr>
        <w:t xml:space="preserve">ה זו תימשך, </w:t>
      </w:r>
      <w:r w:rsidR="00913338" w:rsidRPr="006801E3">
        <w:rPr>
          <w:rFonts w:hint="cs"/>
          <w:b/>
          <w:bCs/>
          <w:sz w:val="24"/>
          <w:szCs w:val="24"/>
          <w:u w:val="single"/>
          <w:rtl/>
        </w:rPr>
        <w:t xml:space="preserve">יחיו בישראל בעוד עשר שנים (2026) כ-50,000 אוטיסטים. </w:t>
      </w:r>
    </w:p>
    <w:p w:rsidR="007F7BBD" w:rsidRDefault="007F7BBD" w:rsidP="0067529D">
      <w:pPr>
        <w:spacing w:line="360" w:lineRule="auto"/>
        <w:rPr>
          <w:b/>
          <w:bCs/>
          <w:sz w:val="24"/>
          <w:szCs w:val="24"/>
          <w:rtl/>
        </w:rPr>
      </w:pPr>
      <w:r w:rsidRPr="006801E3">
        <w:rPr>
          <w:rFonts w:hint="cs"/>
          <w:b/>
          <w:bCs/>
          <w:sz w:val="24"/>
          <w:szCs w:val="24"/>
          <w:u w:val="single"/>
          <w:rtl/>
        </w:rPr>
        <w:t>מסלול החינוך המיוחד בישראל</w:t>
      </w:r>
      <w:r w:rsidR="0067529D">
        <w:rPr>
          <w:rFonts w:hint="cs"/>
          <w:b/>
          <w:bCs/>
          <w:sz w:val="24"/>
          <w:szCs w:val="24"/>
          <w:u w:val="single"/>
          <w:rtl/>
        </w:rPr>
        <w:t>, בו לומדים ילדים בתפקודים בינוניים ונמוכים,</w:t>
      </w:r>
      <w:r w:rsidRPr="006801E3">
        <w:rPr>
          <w:rFonts w:hint="cs"/>
          <w:b/>
          <w:bCs/>
          <w:sz w:val="24"/>
          <w:szCs w:val="24"/>
          <w:u w:val="single"/>
          <w:rtl/>
        </w:rPr>
        <w:t xml:space="preserve"> עוסק בהכלת הילדים האוטיסטים אבל לא בקידומם.</w:t>
      </w:r>
      <w:r>
        <w:rPr>
          <w:rFonts w:hint="cs"/>
          <w:b/>
          <w:bCs/>
          <w:sz w:val="24"/>
          <w:szCs w:val="24"/>
          <w:rtl/>
        </w:rPr>
        <w:t xml:space="preserve"> </w:t>
      </w:r>
      <w:r w:rsidRPr="007F7BBD">
        <w:rPr>
          <w:rFonts w:hint="cs"/>
          <w:b/>
          <w:bCs/>
          <w:sz w:val="24"/>
          <w:szCs w:val="24"/>
          <w:rtl/>
        </w:rPr>
        <w:t xml:space="preserve"> </w:t>
      </w:r>
      <w:r w:rsidRPr="00503678">
        <w:rPr>
          <w:rFonts w:hint="cs"/>
          <w:b/>
          <w:bCs/>
          <w:sz w:val="24"/>
          <w:szCs w:val="24"/>
          <w:u w:val="single"/>
          <w:rtl/>
        </w:rPr>
        <w:t>חינוך זה</w:t>
      </w:r>
      <w:r w:rsidRPr="007F7BBD">
        <w:rPr>
          <w:rFonts w:hint="cs"/>
          <w:b/>
          <w:bCs/>
          <w:sz w:val="24"/>
          <w:szCs w:val="24"/>
          <w:rtl/>
        </w:rPr>
        <w:t xml:space="preserve">, </w:t>
      </w:r>
      <w:r>
        <w:rPr>
          <w:rFonts w:hint="cs"/>
          <w:b/>
          <w:bCs/>
          <w:sz w:val="24"/>
          <w:szCs w:val="24"/>
          <w:rtl/>
        </w:rPr>
        <w:t xml:space="preserve">למרות המשאבים המושקעים בו, </w:t>
      </w:r>
      <w:r w:rsidRPr="00503678">
        <w:rPr>
          <w:rFonts w:hint="cs"/>
          <w:b/>
          <w:bCs/>
          <w:sz w:val="24"/>
          <w:szCs w:val="24"/>
          <w:u w:val="single"/>
          <w:rtl/>
        </w:rPr>
        <w:t>מבטיח שהילד האוטיסט יגיע מבית הספר לחינוך מיוחד ישר להוסטל</w:t>
      </w:r>
      <w:r w:rsidRPr="007F7BBD">
        <w:rPr>
          <w:rFonts w:hint="cs"/>
          <w:b/>
          <w:bCs/>
          <w:sz w:val="24"/>
          <w:szCs w:val="24"/>
          <w:rtl/>
        </w:rPr>
        <w:t xml:space="preserve"> ("בית לחיים"). הוא ל</w:t>
      </w:r>
      <w:r w:rsidRPr="006801E3">
        <w:rPr>
          <w:rFonts w:hint="cs"/>
          <w:b/>
          <w:bCs/>
          <w:sz w:val="24"/>
          <w:szCs w:val="24"/>
          <w:u w:val="single"/>
          <w:rtl/>
        </w:rPr>
        <w:t>עד יהיה תלוי בשירותי הרווחה והסיעוד וגם לא יתרום לכלכלת המדינה</w:t>
      </w:r>
      <w:r w:rsidRPr="007F7BBD">
        <w:rPr>
          <w:rFonts w:hint="cs"/>
          <w:b/>
          <w:bCs/>
          <w:sz w:val="24"/>
          <w:szCs w:val="24"/>
          <w:rtl/>
        </w:rPr>
        <w:t>, מכיוון שבמקרה הטוב הוא יועסק בעבודות זעירות</w:t>
      </w:r>
      <w:r w:rsidR="00666FD5">
        <w:rPr>
          <w:rFonts w:hint="cs"/>
          <w:b/>
          <w:bCs/>
          <w:sz w:val="24"/>
          <w:szCs w:val="24"/>
          <w:rtl/>
        </w:rPr>
        <w:t xml:space="preserve"> ושגרתיות בתעסוקה מוגנת העולה למדינה במשאבים רבים. </w:t>
      </w:r>
    </w:p>
    <w:p w:rsidR="00DB2F14" w:rsidRPr="006801E3" w:rsidRDefault="00DB2F14" w:rsidP="00B60082">
      <w:pPr>
        <w:spacing w:line="360" w:lineRule="auto"/>
        <w:rPr>
          <w:b/>
          <w:bCs/>
          <w:sz w:val="24"/>
          <w:szCs w:val="24"/>
          <w:u w:val="single"/>
          <w:rtl/>
        </w:rPr>
      </w:pPr>
      <w:r w:rsidRPr="006801E3">
        <w:rPr>
          <w:rFonts w:hint="cs"/>
          <w:b/>
          <w:bCs/>
          <w:sz w:val="24"/>
          <w:szCs w:val="24"/>
          <w:u w:val="single"/>
          <w:rtl/>
        </w:rPr>
        <w:t xml:space="preserve">ולכן נדרש מהלך </w:t>
      </w:r>
      <w:r w:rsidR="003675ED" w:rsidRPr="006801E3">
        <w:rPr>
          <w:rFonts w:hint="cs"/>
          <w:b/>
          <w:bCs/>
          <w:sz w:val="24"/>
          <w:szCs w:val="24"/>
          <w:u w:val="single"/>
          <w:rtl/>
        </w:rPr>
        <w:t>משנה מסלול (</w:t>
      </w:r>
      <w:r w:rsidRPr="006801E3">
        <w:rPr>
          <w:rFonts w:hint="cs"/>
          <w:b/>
          <w:bCs/>
          <w:sz w:val="24"/>
          <w:szCs w:val="24"/>
          <w:u w:val="single"/>
          <w:rtl/>
        </w:rPr>
        <w:t>שובר שו</w:t>
      </w:r>
      <w:r w:rsidR="00B60082">
        <w:rPr>
          <w:rFonts w:hint="cs"/>
          <w:b/>
          <w:bCs/>
          <w:sz w:val="24"/>
          <w:szCs w:val="24"/>
          <w:u w:val="single"/>
          <w:rtl/>
        </w:rPr>
        <w:t>ו</w:t>
      </w:r>
      <w:r w:rsidRPr="006801E3">
        <w:rPr>
          <w:rFonts w:hint="cs"/>
          <w:b/>
          <w:bCs/>
          <w:sz w:val="24"/>
          <w:szCs w:val="24"/>
          <w:u w:val="single"/>
          <w:rtl/>
        </w:rPr>
        <w:t>יון</w:t>
      </w:r>
      <w:r w:rsidR="003675ED" w:rsidRPr="006801E3">
        <w:rPr>
          <w:rFonts w:hint="cs"/>
          <w:b/>
          <w:bCs/>
          <w:sz w:val="24"/>
          <w:szCs w:val="24"/>
          <w:u w:val="single"/>
          <w:rtl/>
        </w:rPr>
        <w:t>)</w:t>
      </w:r>
      <w:r w:rsidRPr="006801E3">
        <w:rPr>
          <w:rFonts w:hint="cs"/>
          <w:b/>
          <w:bCs/>
          <w:sz w:val="24"/>
          <w:szCs w:val="24"/>
          <w:u w:val="single"/>
          <w:rtl/>
        </w:rPr>
        <w:t>!</w:t>
      </w:r>
    </w:p>
    <w:p w:rsidR="007F7BBD" w:rsidRDefault="007F7BBD" w:rsidP="00797C22">
      <w:pPr>
        <w:spacing w:line="360" w:lineRule="auto"/>
        <w:rPr>
          <w:b/>
          <w:bCs/>
          <w:sz w:val="24"/>
          <w:szCs w:val="24"/>
          <w:rtl/>
        </w:rPr>
      </w:pPr>
      <w:r>
        <w:rPr>
          <w:rFonts w:hint="cs"/>
          <w:b/>
          <w:bCs/>
          <w:sz w:val="24"/>
          <w:szCs w:val="24"/>
          <w:rtl/>
        </w:rPr>
        <w:t xml:space="preserve">בדו"ח זה מוצע </w:t>
      </w:r>
      <w:r w:rsidRPr="00C130FB">
        <w:rPr>
          <w:rFonts w:hint="cs"/>
          <w:b/>
          <w:bCs/>
          <w:sz w:val="24"/>
          <w:szCs w:val="24"/>
          <w:u w:val="single"/>
          <w:rtl/>
        </w:rPr>
        <w:t>פתרון חינוכי-הומאני ופתרון כלכלי</w:t>
      </w:r>
      <w:r>
        <w:rPr>
          <w:rFonts w:hint="cs"/>
          <w:b/>
          <w:bCs/>
          <w:sz w:val="24"/>
          <w:szCs w:val="24"/>
          <w:rtl/>
        </w:rPr>
        <w:t xml:space="preserve">: </w:t>
      </w:r>
      <w:r w:rsidR="00666FD5">
        <w:rPr>
          <w:rFonts w:hint="cs"/>
          <w:b/>
          <w:bCs/>
          <w:sz w:val="24"/>
          <w:szCs w:val="24"/>
          <w:rtl/>
        </w:rPr>
        <w:t>ב</w:t>
      </w:r>
      <w:r w:rsidRPr="00C130FB">
        <w:rPr>
          <w:rFonts w:hint="cs"/>
          <w:b/>
          <w:bCs/>
          <w:sz w:val="24"/>
          <w:szCs w:val="24"/>
          <w:u w:val="single"/>
          <w:rtl/>
        </w:rPr>
        <w:t xml:space="preserve">מערכת החינוך המיוחד </w:t>
      </w:r>
      <w:r w:rsidR="00666FD5">
        <w:rPr>
          <w:rFonts w:hint="cs"/>
          <w:b/>
          <w:bCs/>
          <w:sz w:val="24"/>
          <w:szCs w:val="24"/>
          <w:u w:val="single"/>
          <w:rtl/>
        </w:rPr>
        <w:t>תפתחנה מסגרות העובדות בגישה ההתנהגותית</w:t>
      </w:r>
      <w:r>
        <w:rPr>
          <w:rFonts w:hint="cs"/>
          <w:b/>
          <w:bCs/>
          <w:sz w:val="24"/>
          <w:szCs w:val="24"/>
          <w:rtl/>
        </w:rPr>
        <w:t xml:space="preserve"> </w:t>
      </w:r>
      <w:r w:rsidR="00866759">
        <w:rPr>
          <w:rFonts w:hint="cs"/>
          <w:b/>
          <w:bCs/>
          <w:sz w:val="24"/>
          <w:szCs w:val="24"/>
          <w:rtl/>
        </w:rPr>
        <w:t>( מודל מבוסס מחקר ואשר פועל במדינות מערביות כגון ארצות הברית)</w:t>
      </w:r>
      <w:r w:rsidR="00797C22">
        <w:rPr>
          <w:rFonts w:hint="cs"/>
          <w:b/>
          <w:bCs/>
          <w:sz w:val="24"/>
          <w:szCs w:val="24"/>
          <w:rtl/>
        </w:rPr>
        <w:t>.</w:t>
      </w:r>
      <w:r>
        <w:rPr>
          <w:rFonts w:hint="cs"/>
          <w:b/>
          <w:bCs/>
          <w:sz w:val="24"/>
          <w:szCs w:val="24"/>
          <w:rtl/>
        </w:rPr>
        <w:t xml:space="preserve"> להורים ש</w:t>
      </w:r>
      <w:r w:rsidR="00797C22">
        <w:rPr>
          <w:rFonts w:hint="cs"/>
          <w:b/>
          <w:bCs/>
          <w:sz w:val="24"/>
          <w:szCs w:val="24"/>
          <w:rtl/>
        </w:rPr>
        <w:t xml:space="preserve">מעוניינים במודל זה, יתאפשר </w:t>
      </w:r>
      <w:r>
        <w:rPr>
          <w:rFonts w:hint="cs"/>
          <w:b/>
          <w:bCs/>
          <w:sz w:val="24"/>
          <w:szCs w:val="24"/>
          <w:rtl/>
        </w:rPr>
        <w:t xml:space="preserve">לקבל אותו בתוך מסגרת החינוך המיוחד. הורים שאינם מעוניינים במודל זה, ימשיכו לקבל את השירותים הקיימים, או שירותים אחרים. </w:t>
      </w:r>
    </w:p>
    <w:p w:rsidR="008F6E81" w:rsidRPr="00C130FB" w:rsidRDefault="00781980" w:rsidP="008F6E81">
      <w:pPr>
        <w:spacing w:line="360" w:lineRule="auto"/>
        <w:rPr>
          <w:b/>
          <w:bCs/>
          <w:sz w:val="24"/>
          <w:szCs w:val="24"/>
          <w:u w:val="single"/>
          <w:rtl/>
        </w:rPr>
      </w:pPr>
      <w:r>
        <w:rPr>
          <w:rFonts w:hint="cs"/>
          <w:b/>
          <w:bCs/>
          <w:sz w:val="24"/>
          <w:szCs w:val="24"/>
          <w:u w:val="single"/>
          <w:rtl/>
        </w:rPr>
        <w:t xml:space="preserve">היקף </w:t>
      </w:r>
      <w:r w:rsidR="007F7BBD" w:rsidRPr="00C130FB">
        <w:rPr>
          <w:rFonts w:hint="cs"/>
          <w:b/>
          <w:bCs/>
          <w:sz w:val="24"/>
          <w:szCs w:val="24"/>
          <w:u w:val="single"/>
          <w:rtl/>
        </w:rPr>
        <w:t>סל שעות הטיפול הנוסף יעמוד על 2500 שקל לילד לחודש</w:t>
      </w:r>
      <w:r w:rsidR="00910C24" w:rsidRPr="00C130FB">
        <w:rPr>
          <w:rFonts w:hint="cs"/>
          <w:b/>
          <w:bCs/>
          <w:sz w:val="24"/>
          <w:szCs w:val="24"/>
          <w:u w:val="single"/>
          <w:rtl/>
        </w:rPr>
        <w:t>, מכניסת הילד למערכת החינוך המיוחד (גיל 3) ועד תום הלימודים (גיל 21)</w:t>
      </w:r>
      <w:r w:rsidR="00910C24">
        <w:rPr>
          <w:rFonts w:hint="cs"/>
          <w:b/>
          <w:bCs/>
          <w:sz w:val="24"/>
          <w:szCs w:val="24"/>
          <w:rtl/>
        </w:rPr>
        <w:t xml:space="preserve">. </w:t>
      </w:r>
      <w:r w:rsidR="00910C24" w:rsidRPr="00C130FB">
        <w:rPr>
          <w:rFonts w:hint="cs"/>
          <w:b/>
          <w:bCs/>
          <w:sz w:val="24"/>
          <w:szCs w:val="24"/>
          <w:u w:val="single"/>
          <w:rtl/>
        </w:rPr>
        <w:t xml:space="preserve">זה יאפשר, במודל העבודה בטיפול ההתנהגותי </w:t>
      </w:r>
      <w:r w:rsidR="00910C24" w:rsidRPr="00C130FB">
        <w:rPr>
          <w:rFonts w:hint="cs"/>
          <w:b/>
          <w:bCs/>
          <w:sz w:val="24"/>
          <w:szCs w:val="24"/>
          <w:u w:val="single"/>
        </w:rPr>
        <w:t>ABA</w:t>
      </w:r>
      <w:r w:rsidR="00910C24" w:rsidRPr="00C130FB">
        <w:rPr>
          <w:rFonts w:hint="cs"/>
          <w:b/>
          <w:bCs/>
          <w:sz w:val="24"/>
          <w:szCs w:val="24"/>
          <w:u w:val="single"/>
          <w:rtl/>
        </w:rPr>
        <w:t xml:space="preserve">, תוספת כוח אדם משמעותית שתעניק לילד טיפולים לימודיים פרטניים ותקדם אותו לעבר עתיד עצמאי ותורם יותר. </w:t>
      </w:r>
      <w:r w:rsidR="008F6E81" w:rsidRPr="00C130FB">
        <w:rPr>
          <w:rFonts w:hint="cs"/>
          <w:b/>
          <w:bCs/>
          <w:sz w:val="24"/>
          <w:szCs w:val="24"/>
          <w:u w:val="single"/>
          <w:rtl/>
        </w:rPr>
        <w:t xml:space="preserve">תוספת זו צפויה גם לחסוך למדינה מיליוני שקלים בעתיד, בעלויות סיעוד ורווחה. </w:t>
      </w:r>
    </w:p>
    <w:p w:rsidR="00382E36" w:rsidRDefault="00382E36" w:rsidP="007D27E1">
      <w:pPr>
        <w:spacing w:line="360" w:lineRule="auto"/>
        <w:rPr>
          <w:b/>
          <w:bCs/>
          <w:sz w:val="24"/>
          <w:szCs w:val="24"/>
          <w:rtl/>
        </w:rPr>
      </w:pPr>
      <w:r>
        <w:rPr>
          <w:rFonts w:hint="cs"/>
          <w:b/>
          <w:bCs/>
          <w:sz w:val="24"/>
          <w:szCs w:val="24"/>
          <w:rtl/>
        </w:rPr>
        <w:t xml:space="preserve">אין צורך ב"המצאת הגלגל" מחדש: מודל העבודה המוצע מתקיים כבר בחו"ל ואף במסגרות חינוך מיוחד מסוימות בישראל. </w:t>
      </w:r>
      <w:r w:rsidR="00442108">
        <w:rPr>
          <w:rFonts w:hint="cs"/>
          <w:b/>
          <w:bCs/>
          <w:sz w:val="24"/>
          <w:szCs w:val="24"/>
          <w:rtl/>
        </w:rPr>
        <w:t xml:space="preserve">לכן יש להרחיב את מסגרות הלימוד המאפשרות קבלת טיפול זה. </w:t>
      </w:r>
      <w:r w:rsidR="007D27E1">
        <w:rPr>
          <w:rFonts w:hint="cs"/>
          <w:b/>
          <w:bCs/>
          <w:sz w:val="24"/>
          <w:szCs w:val="24"/>
          <w:u w:val="single"/>
          <w:rtl/>
        </w:rPr>
        <w:t xml:space="preserve">על המדינה </w:t>
      </w:r>
      <w:r w:rsidR="00DB6FBF" w:rsidRPr="00C130FB">
        <w:rPr>
          <w:rFonts w:hint="cs"/>
          <w:b/>
          <w:bCs/>
          <w:sz w:val="24"/>
          <w:szCs w:val="24"/>
          <w:u w:val="single"/>
          <w:rtl/>
        </w:rPr>
        <w:t>למסד ולממן את מודל העבודה הזה</w:t>
      </w:r>
      <w:r w:rsidR="00DB6FBF">
        <w:rPr>
          <w:rFonts w:hint="cs"/>
          <w:b/>
          <w:bCs/>
          <w:sz w:val="24"/>
          <w:szCs w:val="24"/>
          <w:rtl/>
        </w:rPr>
        <w:t>.</w:t>
      </w:r>
    </w:p>
    <w:p w:rsidR="00BA5CC1" w:rsidRDefault="00866759" w:rsidP="0067529D">
      <w:pPr>
        <w:spacing w:line="360" w:lineRule="auto"/>
        <w:rPr>
          <w:b/>
          <w:bCs/>
          <w:sz w:val="24"/>
          <w:szCs w:val="24"/>
          <w:rtl/>
        </w:rPr>
      </w:pPr>
      <w:r>
        <w:rPr>
          <w:rFonts w:hint="cs"/>
          <w:b/>
          <w:bCs/>
          <w:sz w:val="24"/>
          <w:szCs w:val="24"/>
          <w:rtl/>
        </w:rPr>
        <w:t xml:space="preserve">לאור המלצות אלו, נדרש דיון ותכנון מחודש של מערך החינוך המיוחד בישראל. אם לא יינקטו צעדים לפי ההמלצות בדו"ח זה, הדבר עלול להוביל לאסון חברתי של ממש: </w:t>
      </w:r>
      <w:r w:rsidR="00382E36">
        <w:rPr>
          <w:rFonts w:hint="cs"/>
          <w:b/>
          <w:bCs/>
          <w:sz w:val="24"/>
          <w:szCs w:val="24"/>
          <w:rtl/>
        </w:rPr>
        <w:t xml:space="preserve">בעוד שנים לא רבות, יהיו </w:t>
      </w:r>
      <w:r>
        <w:rPr>
          <w:rFonts w:hint="cs"/>
          <w:b/>
          <w:bCs/>
          <w:sz w:val="24"/>
          <w:szCs w:val="24"/>
          <w:rtl/>
        </w:rPr>
        <w:t xml:space="preserve">בישראל מאות הוסטלים ("בתים לחיים") ובהם </w:t>
      </w:r>
      <w:r w:rsidR="00806DFB">
        <w:rPr>
          <w:rFonts w:hint="cs"/>
          <w:b/>
          <w:bCs/>
          <w:sz w:val="24"/>
          <w:szCs w:val="24"/>
          <w:rtl/>
        </w:rPr>
        <w:t xml:space="preserve">יגורו אלפי אוטיסטים תלויי-סיעוד, ואשר לא יתרמו דבר לכלכלת המדינה. זה פתרון רע להם ויקר מאוד למדינה. </w:t>
      </w:r>
      <w:r w:rsidR="0067529D">
        <w:rPr>
          <w:rFonts w:hint="cs"/>
          <w:b/>
          <w:bCs/>
          <w:sz w:val="24"/>
          <w:szCs w:val="24"/>
          <w:rtl/>
        </w:rPr>
        <w:t xml:space="preserve">                                            </w:t>
      </w:r>
      <w:r w:rsidR="00BA5CC1" w:rsidRPr="00AB67F9">
        <w:rPr>
          <w:rFonts w:ascii="Arial" w:hAnsi="Arial" w:cs="Arial"/>
          <w:rtl/>
        </w:rPr>
        <w:t>© כל הזכויות שמורות</w:t>
      </w:r>
      <w:r w:rsidR="00BA5CC1" w:rsidRPr="00AB67F9">
        <w:rPr>
          <w:rFonts w:ascii="Arial" w:hAnsi="Arial" w:cs="Arial" w:hint="cs"/>
          <w:rtl/>
        </w:rPr>
        <w:t xml:space="preserve"> לעופר זאבי</w:t>
      </w:r>
    </w:p>
    <w:p w:rsidR="001A0C89" w:rsidRDefault="00BA5CC1" w:rsidP="002F1625">
      <w:pPr>
        <w:spacing w:line="360" w:lineRule="auto"/>
        <w:rPr>
          <w:b/>
          <w:bCs/>
          <w:sz w:val="24"/>
          <w:szCs w:val="24"/>
          <w:rtl/>
        </w:rPr>
      </w:pPr>
      <w:r>
        <w:rPr>
          <w:rFonts w:hint="cs"/>
          <w:b/>
          <w:bCs/>
          <w:sz w:val="24"/>
          <w:szCs w:val="24"/>
          <w:rtl/>
        </w:rPr>
        <w:lastRenderedPageBreak/>
        <w:t>לגבי מחברי המסמך:</w:t>
      </w:r>
    </w:p>
    <w:p w:rsidR="001A0C89" w:rsidRDefault="001A0C89" w:rsidP="002F1625">
      <w:pPr>
        <w:spacing w:line="360" w:lineRule="auto"/>
        <w:rPr>
          <w:b/>
          <w:bCs/>
          <w:sz w:val="24"/>
          <w:szCs w:val="24"/>
          <w:rtl/>
        </w:rPr>
      </w:pPr>
      <w:r>
        <w:rPr>
          <w:rFonts w:hint="cs"/>
          <w:b/>
          <w:bCs/>
          <w:sz w:val="24"/>
          <w:szCs w:val="24"/>
          <w:rtl/>
        </w:rPr>
        <w:t xml:space="preserve">מסמך זה חובר בחודש אוגוסט 2016 ע"י עופר זאבי, אבא לתאומות אוטיסטיות בנות 17  ומנהל "מרכז שי" </w:t>
      </w:r>
      <w:r>
        <w:rPr>
          <w:b/>
          <w:bCs/>
          <w:sz w:val="24"/>
          <w:szCs w:val="24"/>
          <w:rtl/>
        </w:rPr>
        <w:t>–</w:t>
      </w:r>
      <w:r>
        <w:rPr>
          <w:rFonts w:hint="cs"/>
          <w:b/>
          <w:bCs/>
          <w:sz w:val="24"/>
          <w:szCs w:val="24"/>
          <w:rtl/>
        </w:rPr>
        <w:t xml:space="preserve"> המרכז ללימוד וליישום </w:t>
      </w:r>
      <w:r>
        <w:rPr>
          <w:rFonts w:hint="cs"/>
          <w:b/>
          <w:bCs/>
          <w:sz w:val="24"/>
          <w:szCs w:val="24"/>
        </w:rPr>
        <w:t>ABA</w:t>
      </w:r>
      <w:r>
        <w:rPr>
          <w:rFonts w:hint="cs"/>
          <w:b/>
          <w:bCs/>
          <w:sz w:val="24"/>
          <w:szCs w:val="24"/>
          <w:rtl/>
        </w:rPr>
        <w:t xml:space="preserve"> (טיפול התנהגותי).</w:t>
      </w:r>
      <w:r w:rsidR="00503F4E">
        <w:rPr>
          <w:rFonts w:hint="cs"/>
          <w:b/>
          <w:bCs/>
          <w:sz w:val="24"/>
          <w:szCs w:val="24"/>
          <w:rtl/>
        </w:rPr>
        <w:t xml:space="preserve"> עופר הוא גם חבר ועד ההורים בבית הספר לחינוך מיוחד "אבן חן" בראש העין, בית ספר בו מופעל מודל העבודה בטיפול ההתנהגותי </w:t>
      </w:r>
      <w:r w:rsidR="00503F4E">
        <w:rPr>
          <w:rFonts w:hint="cs"/>
          <w:b/>
          <w:bCs/>
          <w:sz w:val="24"/>
          <w:szCs w:val="24"/>
        </w:rPr>
        <w:t>ABA</w:t>
      </w:r>
      <w:r w:rsidR="00503F4E">
        <w:rPr>
          <w:rFonts w:hint="cs"/>
          <w:b/>
          <w:bCs/>
          <w:sz w:val="24"/>
          <w:szCs w:val="24"/>
          <w:rtl/>
        </w:rPr>
        <w:t xml:space="preserve">. </w:t>
      </w:r>
      <w:r w:rsidR="00FA5846">
        <w:rPr>
          <w:rFonts w:hint="cs"/>
          <w:b/>
          <w:bCs/>
          <w:sz w:val="24"/>
          <w:szCs w:val="24"/>
          <w:rtl/>
        </w:rPr>
        <w:t xml:space="preserve">מספר הטלפון של עופר: 0545-771731. </w:t>
      </w:r>
    </w:p>
    <w:p w:rsidR="001A0C89" w:rsidRPr="002B3AC9" w:rsidRDefault="00C4674F" w:rsidP="00C4674F">
      <w:pPr>
        <w:spacing w:line="360" w:lineRule="auto"/>
        <w:rPr>
          <w:b/>
          <w:bCs/>
          <w:sz w:val="24"/>
          <w:szCs w:val="24"/>
          <w:rtl/>
        </w:rPr>
      </w:pPr>
      <w:r>
        <w:rPr>
          <w:rFonts w:hint="cs"/>
          <w:b/>
          <w:bCs/>
          <w:sz w:val="24"/>
          <w:szCs w:val="24"/>
          <w:rtl/>
        </w:rPr>
        <w:t xml:space="preserve">קרא והעיר לגבי </w:t>
      </w:r>
      <w:r w:rsidR="001A0C89">
        <w:rPr>
          <w:rFonts w:hint="cs"/>
          <w:b/>
          <w:bCs/>
          <w:sz w:val="24"/>
          <w:szCs w:val="24"/>
          <w:rtl/>
        </w:rPr>
        <w:t>מסמך זה</w:t>
      </w:r>
      <w:r>
        <w:rPr>
          <w:rFonts w:hint="cs"/>
          <w:b/>
          <w:bCs/>
          <w:sz w:val="24"/>
          <w:szCs w:val="24"/>
          <w:rtl/>
        </w:rPr>
        <w:t>:</w:t>
      </w:r>
      <w:r w:rsidR="001A0C89">
        <w:rPr>
          <w:rFonts w:hint="cs"/>
          <w:b/>
          <w:bCs/>
          <w:sz w:val="24"/>
          <w:szCs w:val="24"/>
          <w:rtl/>
        </w:rPr>
        <w:t xml:space="preserve"> </w:t>
      </w:r>
      <w:r w:rsidR="002B3AC9">
        <w:rPr>
          <w:rFonts w:hint="cs"/>
          <w:b/>
          <w:bCs/>
          <w:sz w:val="24"/>
          <w:szCs w:val="24"/>
          <w:rtl/>
        </w:rPr>
        <w:t>נחום בלס.</w:t>
      </w:r>
      <w:r w:rsidR="000A1114">
        <w:rPr>
          <w:rFonts w:hint="cs"/>
          <w:b/>
          <w:bCs/>
          <w:sz w:val="24"/>
          <w:szCs w:val="24"/>
          <w:rtl/>
        </w:rPr>
        <w:t xml:space="preserve"> </w:t>
      </w:r>
      <w:r w:rsidR="002B3AC9" w:rsidRPr="002B3AC9">
        <w:rPr>
          <w:rStyle w:val="a9"/>
          <w:rFonts w:ascii="Arial" w:hAnsi="Arial" w:cs="Arial"/>
          <w:color w:val="444444"/>
          <w:sz w:val="24"/>
          <w:szCs w:val="24"/>
          <w:rtl/>
        </w:rPr>
        <w:t>נחום בלס</w:t>
      </w:r>
      <w:r w:rsidR="002B3AC9" w:rsidRPr="002B3AC9">
        <w:rPr>
          <w:rFonts w:ascii="Arial" w:hAnsi="Arial" w:cs="Arial"/>
          <w:b/>
          <w:bCs/>
          <w:color w:val="444444"/>
          <w:sz w:val="24"/>
          <w:szCs w:val="24"/>
          <w:rtl/>
        </w:rPr>
        <w:t xml:space="preserve"> חוקר את תחום החינוך מזה 45 שנה, ומשמש חוקר בכיר במרכז </w:t>
      </w:r>
      <w:proofErr w:type="spellStart"/>
      <w:r w:rsidR="002B3AC9" w:rsidRPr="002B3AC9">
        <w:rPr>
          <w:rFonts w:ascii="Arial" w:hAnsi="Arial" w:cs="Arial"/>
          <w:b/>
          <w:bCs/>
          <w:color w:val="444444"/>
          <w:sz w:val="24"/>
          <w:szCs w:val="24"/>
          <w:rtl/>
        </w:rPr>
        <w:t>טאוב</w:t>
      </w:r>
      <w:proofErr w:type="spellEnd"/>
      <w:r w:rsidR="002B3AC9" w:rsidRPr="002B3AC9">
        <w:rPr>
          <w:rFonts w:ascii="Arial" w:hAnsi="Arial" w:cs="Arial"/>
          <w:b/>
          <w:bCs/>
          <w:color w:val="444444"/>
          <w:sz w:val="24"/>
          <w:szCs w:val="24"/>
          <w:rtl/>
        </w:rPr>
        <w:t xml:space="preserve"> כבר 25 שנה. בעבר מילא נחום תפקידים שונים כגון עוזר מנהל שר החינוך, מנהל לשכת המדען הראשי במשרד החינוך, מנהל המחלקה לתכנון חברתי ומנהל המכון לפיתוח מבני חינוך ורווחה. מאז 1989 הוא משמש חוקר עצמאי. נחום ריכז והיה שותף לפרויקטים שונים: תכנון החינוך לשנות השמונים, היערכות לקליטת גל העלייה מרוסיה, תכנון יום לימודים ארוך, ועדת שושני לתקצוב החינוך היסודי ושתי ועדות משנה בכוח המשימה הלאומי למערכת החינוך.</w:t>
      </w:r>
      <w:r w:rsidR="001A0C89" w:rsidRPr="002B3AC9">
        <w:rPr>
          <w:rFonts w:hint="cs"/>
          <w:b/>
          <w:bCs/>
          <w:sz w:val="24"/>
          <w:szCs w:val="24"/>
          <w:rtl/>
        </w:rPr>
        <w:t xml:space="preserve">  </w:t>
      </w:r>
    </w:p>
    <w:p w:rsidR="002F1625" w:rsidRDefault="002F1625" w:rsidP="002F1625">
      <w:pPr>
        <w:spacing w:line="360" w:lineRule="auto"/>
        <w:rPr>
          <w:b/>
          <w:bCs/>
          <w:sz w:val="28"/>
          <w:szCs w:val="28"/>
          <w:rtl/>
        </w:rPr>
      </w:pPr>
    </w:p>
    <w:p w:rsidR="009960FE" w:rsidRDefault="009960FE" w:rsidP="002F1625">
      <w:pPr>
        <w:spacing w:line="360" w:lineRule="auto"/>
        <w:rPr>
          <w:b/>
          <w:bCs/>
          <w:sz w:val="28"/>
          <w:szCs w:val="28"/>
          <w:rtl/>
        </w:rPr>
      </w:pPr>
    </w:p>
    <w:p w:rsidR="009960FE" w:rsidRDefault="009960FE" w:rsidP="002F1625">
      <w:pPr>
        <w:spacing w:line="360" w:lineRule="auto"/>
        <w:rPr>
          <w:b/>
          <w:bCs/>
          <w:sz w:val="28"/>
          <w:szCs w:val="28"/>
          <w:rtl/>
        </w:rPr>
      </w:pPr>
    </w:p>
    <w:p w:rsidR="009960FE" w:rsidRDefault="009960FE" w:rsidP="002F1625">
      <w:pPr>
        <w:spacing w:line="360" w:lineRule="auto"/>
        <w:rPr>
          <w:b/>
          <w:bCs/>
          <w:sz w:val="28"/>
          <w:szCs w:val="28"/>
          <w:rtl/>
        </w:rPr>
      </w:pPr>
    </w:p>
    <w:p w:rsidR="009960FE" w:rsidRDefault="009960FE" w:rsidP="002F1625">
      <w:pPr>
        <w:spacing w:line="360" w:lineRule="auto"/>
        <w:rPr>
          <w:b/>
          <w:bCs/>
          <w:sz w:val="28"/>
          <w:szCs w:val="28"/>
          <w:rtl/>
        </w:rPr>
      </w:pPr>
    </w:p>
    <w:p w:rsidR="009960FE" w:rsidRDefault="009960FE" w:rsidP="002F1625">
      <w:pPr>
        <w:spacing w:line="360" w:lineRule="auto"/>
        <w:rPr>
          <w:b/>
          <w:bCs/>
          <w:sz w:val="28"/>
          <w:szCs w:val="28"/>
          <w:rtl/>
        </w:rPr>
      </w:pPr>
    </w:p>
    <w:p w:rsidR="009960FE" w:rsidRDefault="009960FE" w:rsidP="002F1625">
      <w:pPr>
        <w:spacing w:line="360" w:lineRule="auto"/>
        <w:rPr>
          <w:b/>
          <w:bCs/>
          <w:sz w:val="28"/>
          <w:szCs w:val="28"/>
          <w:rtl/>
        </w:rPr>
      </w:pPr>
    </w:p>
    <w:p w:rsidR="009960FE" w:rsidRDefault="009960FE" w:rsidP="002F1625">
      <w:pPr>
        <w:spacing w:line="360" w:lineRule="auto"/>
        <w:rPr>
          <w:b/>
          <w:bCs/>
          <w:sz w:val="28"/>
          <w:szCs w:val="28"/>
          <w:rtl/>
        </w:rPr>
      </w:pPr>
    </w:p>
    <w:p w:rsidR="009960FE" w:rsidRDefault="009960FE" w:rsidP="002F1625">
      <w:pPr>
        <w:spacing w:line="360" w:lineRule="auto"/>
        <w:rPr>
          <w:b/>
          <w:bCs/>
          <w:sz w:val="28"/>
          <w:szCs w:val="28"/>
          <w:rtl/>
        </w:rPr>
      </w:pPr>
    </w:p>
    <w:p w:rsidR="009960FE" w:rsidRDefault="009960FE" w:rsidP="002F1625">
      <w:pPr>
        <w:spacing w:line="360" w:lineRule="auto"/>
        <w:rPr>
          <w:b/>
          <w:bCs/>
          <w:sz w:val="28"/>
          <w:szCs w:val="28"/>
          <w:rtl/>
        </w:rPr>
      </w:pPr>
    </w:p>
    <w:p w:rsidR="009960FE" w:rsidRDefault="009960FE" w:rsidP="002F1625">
      <w:pPr>
        <w:spacing w:line="360" w:lineRule="auto"/>
        <w:rPr>
          <w:b/>
          <w:bCs/>
          <w:sz w:val="28"/>
          <w:szCs w:val="28"/>
          <w:rtl/>
        </w:rPr>
      </w:pPr>
    </w:p>
    <w:p w:rsidR="009960FE" w:rsidRDefault="009960FE" w:rsidP="002F1625">
      <w:pPr>
        <w:spacing w:line="360" w:lineRule="auto"/>
        <w:rPr>
          <w:b/>
          <w:bCs/>
          <w:sz w:val="28"/>
          <w:szCs w:val="28"/>
          <w:rtl/>
        </w:rPr>
      </w:pPr>
    </w:p>
    <w:p w:rsidR="009960FE" w:rsidRDefault="00BA5CC1" w:rsidP="002F1625">
      <w:pPr>
        <w:spacing w:line="360" w:lineRule="auto"/>
        <w:rPr>
          <w:b/>
          <w:bCs/>
          <w:sz w:val="28"/>
          <w:szCs w:val="28"/>
          <w:rtl/>
        </w:rPr>
      </w:pPr>
      <w:r w:rsidRPr="00AB67F9">
        <w:rPr>
          <w:rFonts w:ascii="Arial" w:hAnsi="Arial" w:cs="Arial"/>
          <w:rtl/>
        </w:rPr>
        <w:t>© כל הזכויות שמורות</w:t>
      </w:r>
      <w:r w:rsidRPr="00AB67F9">
        <w:rPr>
          <w:rFonts w:ascii="Arial" w:hAnsi="Arial" w:cs="Arial" w:hint="cs"/>
          <w:rtl/>
        </w:rPr>
        <w:t xml:space="preserve"> לעופר זאבי</w:t>
      </w:r>
    </w:p>
    <w:p w:rsidR="002F1625" w:rsidRDefault="002F1625" w:rsidP="002F1625">
      <w:pPr>
        <w:pStyle w:val="a3"/>
        <w:numPr>
          <w:ilvl w:val="0"/>
          <w:numId w:val="2"/>
        </w:numPr>
        <w:spacing w:line="360" w:lineRule="auto"/>
        <w:rPr>
          <w:b/>
          <w:bCs/>
          <w:sz w:val="28"/>
          <w:szCs w:val="28"/>
          <w:u w:val="single"/>
        </w:rPr>
      </w:pPr>
      <w:r w:rsidRPr="002F1625">
        <w:rPr>
          <w:rFonts w:hint="cs"/>
          <w:b/>
          <w:bCs/>
          <w:sz w:val="28"/>
          <w:szCs w:val="28"/>
          <w:u w:val="single"/>
          <w:rtl/>
        </w:rPr>
        <w:lastRenderedPageBreak/>
        <w:t>רקע-נתונים לגבי אוטיזם וחינוך אוטיסטים בישראל</w:t>
      </w:r>
    </w:p>
    <w:p w:rsidR="002210F7" w:rsidRDefault="002210F7" w:rsidP="002210F7">
      <w:pPr>
        <w:spacing w:line="360" w:lineRule="auto"/>
        <w:rPr>
          <w:rFonts w:ascii="Arial" w:hAnsi="Arial" w:cs="Arial"/>
          <w:b/>
          <w:bCs/>
          <w:sz w:val="24"/>
          <w:szCs w:val="24"/>
          <w:rtl/>
        </w:rPr>
      </w:pPr>
      <w:r w:rsidRPr="002210F7">
        <w:rPr>
          <w:rFonts w:hint="cs"/>
          <w:b/>
          <w:bCs/>
          <w:sz w:val="24"/>
          <w:szCs w:val="24"/>
          <w:rtl/>
        </w:rPr>
        <w:t xml:space="preserve">לפי נתוני </w:t>
      </w:r>
      <w:r>
        <w:rPr>
          <w:rFonts w:hint="cs"/>
          <w:b/>
          <w:bCs/>
          <w:sz w:val="24"/>
          <w:szCs w:val="24"/>
          <w:rtl/>
        </w:rPr>
        <w:t xml:space="preserve">2016, </w:t>
      </w:r>
      <w:r w:rsidRPr="00473538">
        <w:rPr>
          <w:rFonts w:ascii="Arial" w:hAnsi="Arial" w:cs="Arial"/>
          <w:b/>
          <w:bCs/>
          <w:sz w:val="24"/>
          <w:szCs w:val="24"/>
          <w:rtl/>
        </w:rPr>
        <w:t xml:space="preserve">במשרד הרווחה מוכרים 12 אלף איש הנמצאים על הספקטרום האוטיסטי </w:t>
      </w:r>
      <w:r>
        <w:rPr>
          <w:rFonts w:ascii="Arial" w:hAnsi="Arial" w:cs="Arial" w:hint="cs"/>
          <w:b/>
          <w:bCs/>
          <w:sz w:val="24"/>
          <w:szCs w:val="24"/>
          <w:rtl/>
        </w:rPr>
        <w:t>בישראל. נתונים נוספים המוזכרים באתר משרד הרווחה בהקשר של אוטיסטים הם:</w:t>
      </w:r>
      <w:r w:rsidRPr="00473538">
        <w:rPr>
          <w:rFonts w:ascii="Arial" w:hAnsi="Arial" w:cs="Arial"/>
          <w:b/>
          <w:bCs/>
          <w:sz w:val="24"/>
          <w:szCs w:val="24"/>
          <w:rtl/>
        </w:rPr>
        <w:br/>
        <w:t>• מידי שנה חל גידול בכ-15% במספר המוכרים במשרד הרווחה</w:t>
      </w:r>
      <w:r w:rsidRPr="00473538">
        <w:rPr>
          <w:rFonts w:ascii="Arial" w:hAnsi="Arial" w:cs="Arial"/>
          <w:b/>
          <w:bCs/>
          <w:sz w:val="24"/>
          <w:szCs w:val="24"/>
          <w:rtl/>
        </w:rPr>
        <w:br/>
        <w:t>• כ-75% מהאוטיסטים המוכרים במשרד הרווחה הם צעירים עד גיל 21</w:t>
      </w:r>
    </w:p>
    <w:p w:rsidR="00AC3996" w:rsidRDefault="002210F7" w:rsidP="002210F7">
      <w:pPr>
        <w:spacing w:before="100" w:beforeAutospacing="1" w:after="75" w:line="336" w:lineRule="atLeast"/>
        <w:rPr>
          <w:b/>
          <w:bCs/>
          <w:sz w:val="28"/>
          <w:szCs w:val="28"/>
          <w:u w:val="single"/>
          <w:rtl/>
        </w:rPr>
      </w:pPr>
      <w:r>
        <w:rPr>
          <w:rFonts w:ascii="Arial" w:hAnsi="Arial" w:cs="Arial" w:hint="cs"/>
          <w:b/>
          <w:bCs/>
          <w:sz w:val="24"/>
          <w:szCs w:val="24"/>
          <w:rtl/>
        </w:rPr>
        <w:t xml:space="preserve">על הגידול </w:t>
      </w:r>
      <w:r w:rsidR="00EB448D">
        <w:rPr>
          <w:rFonts w:ascii="Arial" w:hAnsi="Arial" w:cs="Arial" w:hint="cs"/>
          <w:b/>
          <w:bCs/>
          <w:sz w:val="24"/>
          <w:szCs w:val="24"/>
          <w:rtl/>
        </w:rPr>
        <w:t xml:space="preserve">המשמעותי </w:t>
      </w:r>
      <w:r>
        <w:rPr>
          <w:rFonts w:ascii="Arial" w:hAnsi="Arial" w:cs="Arial" w:hint="cs"/>
          <w:b/>
          <w:bCs/>
          <w:sz w:val="24"/>
          <w:szCs w:val="24"/>
          <w:rtl/>
        </w:rPr>
        <w:t>בכמות האוטיסטים בישראל, ניתן ללמוד מהטבלה הבאה:</w:t>
      </w:r>
    </w:p>
    <w:p w:rsidR="00AC3996" w:rsidRDefault="00AC3996" w:rsidP="002F1625">
      <w:pPr>
        <w:spacing w:line="360" w:lineRule="auto"/>
        <w:rPr>
          <w:b/>
          <w:bCs/>
          <w:sz w:val="28"/>
          <w:szCs w:val="28"/>
          <w:u w:val="single"/>
          <w:rtl/>
        </w:rPr>
      </w:pPr>
    </w:p>
    <w:tbl>
      <w:tblPr>
        <w:bidiVisual/>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0"/>
        <w:gridCol w:w="2651"/>
      </w:tblGrid>
      <w:tr w:rsidR="00AC3996" w:rsidRPr="00021CD3" w:rsidTr="00B64B8D">
        <w:tc>
          <w:tcPr>
            <w:tcW w:w="2610" w:type="dxa"/>
            <w:shd w:val="clear" w:color="auto" w:fill="auto"/>
          </w:tcPr>
          <w:p w:rsidR="00AC3996" w:rsidRPr="00BA5CC1" w:rsidRDefault="00AC3996" w:rsidP="00B64B8D">
            <w:pPr>
              <w:spacing w:after="200" w:line="360" w:lineRule="auto"/>
              <w:jc w:val="center"/>
              <w:rPr>
                <w:rFonts w:ascii="Calibri" w:hAnsi="Calibri" w:cs="Arial"/>
                <w:b/>
                <w:bCs/>
                <w:sz w:val="24"/>
                <w:szCs w:val="24"/>
              </w:rPr>
            </w:pPr>
            <w:r w:rsidRPr="00BA5CC1">
              <w:rPr>
                <w:rFonts w:ascii="Calibri" w:hAnsi="Calibri" w:cs="Arial" w:hint="cs"/>
                <w:b/>
                <w:bCs/>
                <w:sz w:val="24"/>
                <w:szCs w:val="24"/>
                <w:rtl/>
              </w:rPr>
              <w:t>שנה</w:t>
            </w:r>
          </w:p>
        </w:tc>
        <w:tc>
          <w:tcPr>
            <w:tcW w:w="2651" w:type="dxa"/>
            <w:shd w:val="clear" w:color="auto" w:fill="auto"/>
          </w:tcPr>
          <w:p w:rsidR="00AC3996" w:rsidRPr="00BA5CC1" w:rsidRDefault="002210F7" w:rsidP="00B64B8D">
            <w:pPr>
              <w:spacing w:after="200" w:line="360" w:lineRule="auto"/>
              <w:jc w:val="center"/>
              <w:rPr>
                <w:rFonts w:ascii="Calibri" w:hAnsi="Calibri" w:cs="Arial"/>
                <w:b/>
                <w:bCs/>
                <w:sz w:val="24"/>
                <w:szCs w:val="24"/>
                <w:rtl/>
              </w:rPr>
            </w:pPr>
            <w:r w:rsidRPr="00BA5CC1">
              <w:rPr>
                <w:rFonts w:ascii="Calibri" w:hAnsi="Calibri" w:cs="Arial" w:hint="cs"/>
                <w:b/>
                <w:bCs/>
                <w:sz w:val="24"/>
                <w:szCs w:val="24"/>
                <w:rtl/>
              </w:rPr>
              <w:t>סך האוטיסטים המדווחים בישראל</w:t>
            </w:r>
          </w:p>
        </w:tc>
      </w:tr>
      <w:tr w:rsidR="00AC3996" w:rsidRPr="00021CD3" w:rsidTr="00B64B8D">
        <w:tc>
          <w:tcPr>
            <w:tcW w:w="2610" w:type="dxa"/>
            <w:shd w:val="clear" w:color="auto" w:fill="auto"/>
          </w:tcPr>
          <w:p w:rsidR="00AC3996" w:rsidRPr="00BA5CC1" w:rsidRDefault="00AC3996" w:rsidP="00B64B8D">
            <w:pPr>
              <w:spacing w:after="200" w:line="360" w:lineRule="auto"/>
              <w:jc w:val="center"/>
              <w:rPr>
                <w:rFonts w:ascii="Calibri" w:hAnsi="Calibri" w:cs="Arial"/>
                <w:b/>
                <w:bCs/>
                <w:sz w:val="24"/>
                <w:szCs w:val="24"/>
                <w:rtl/>
              </w:rPr>
            </w:pPr>
            <w:r w:rsidRPr="00BA5CC1">
              <w:rPr>
                <w:rFonts w:ascii="Calibri" w:hAnsi="Calibri" w:cs="Arial" w:hint="cs"/>
                <w:b/>
                <w:bCs/>
                <w:sz w:val="24"/>
                <w:szCs w:val="24"/>
                <w:rtl/>
              </w:rPr>
              <w:t>2004</w:t>
            </w:r>
          </w:p>
        </w:tc>
        <w:tc>
          <w:tcPr>
            <w:tcW w:w="2651" w:type="dxa"/>
            <w:shd w:val="clear" w:color="auto" w:fill="auto"/>
          </w:tcPr>
          <w:p w:rsidR="00AC3996" w:rsidRPr="00BA5CC1" w:rsidRDefault="00AC3996" w:rsidP="002210F7">
            <w:pPr>
              <w:spacing w:after="200" w:line="360" w:lineRule="auto"/>
              <w:jc w:val="center"/>
              <w:rPr>
                <w:rFonts w:ascii="Calibri" w:hAnsi="Calibri" w:cs="Arial"/>
                <w:b/>
                <w:bCs/>
                <w:sz w:val="24"/>
                <w:szCs w:val="24"/>
                <w:rtl/>
              </w:rPr>
            </w:pPr>
            <w:r w:rsidRPr="00BA5CC1">
              <w:rPr>
                <w:rFonts w:ascii="Calibri" w:hAnsi="Calibri" w:cs="Arial" w:hint="cs"/>
                <w:b/>
                <w:bCs/>
                <w:sz w:val="24"/>
                <w:szCs w:val="24"/>
                <w:rtl/>
              </w:rPr>
              <w:t>1</w:t>
            </w:r>
            <w:r w:rsidR="002210F7" w:rsidRPr="00BA5CC1">
              <w:rPr>
                <w:rFonts w:ascii="Calibri" w:hAnsi="Calibri" w:cs="Arial" w:hint="cs"/>
                <w:b/>
                <w:bCs/>
                <w:sz w:val="24"/>
                <w:szCs w:val="24"/>
                <w:rtl/>
              </w:rPr>
              <w:t>325</w:t>
            </w:r>
          </w:p>
        </w:tc>
      </w:tr>
      <w:tr w:rsidR="00AC3996" w:rsidRPr="00021CD3" w:rsidTr="00B64B8D">
        <w:tc>
          <w:tcPr>
            <w:tcW w:w="2610" w:type="dxa"/>
            <w:shd w:val="clear" w:color="auto" w:fill="auto"/>
          </w:tcPr>
          <w:p w:rsidR="00AC3996" w:rsidRPr="00BA5CC1" w:rsidRDefault="00AC3996" w:rsidP="00AC3996">
            <w:pPr>
              <w:spacing w:after="200" w:line="360" w:lineRule="auto"/>
              <w:jc w:val="center"/>
              <w:rPr>
                <w:rFonts w:ascii="Calibri" w:hAnsi="Calibri" w:cs="Arial"/>
                <w:b/>
                <w:bCs/>
                <w:sz w:val="24"/>
                <w:szCs w:val="24"/>
                <w:rtl/>
              </w:rPr>
            </w:pPr>
            <w:r w:rsidRPr="00BA5CC1">
              <w:rPr>
                <w:rFonts w:ascii="Calibri" w:hAnsi="Calibri" w:cs="Arial" w:hint="cs"/>
                <w:b/>
                <w:bCs/>
                <w:sz w:val="24"/>
                <w:szCs w:val="24"/>
                <w:rtl/>
              </w:rPr>
              <w:t>2009</w:t>
            </w:r>
          </w:p>
        </w:tc>
        <w:tc>
          <w:tcPr>
            <w:tcW w:w="2651" w:type="dxa"/>
            <w:shd w:val="clear" w:color="auto" w:fill="auto"/>
          </w:tcPr>
          <w:p w:rsidR="00AC3996" w:rsidRPr="00BA5CC1" w:rsidRDefault="00AC3996" w:rsidP="00B64B8D">
            <w:pPr>
              <w:spacing w:after="200" w:line="360" w:lineRule="auto"/>
              <w:jc w:val="center"/>
              <w:rPr>
                <w:rFonts w:ascii="Calibri" w:hAnsi="Calibri" w:cs="Arial"/>
                <w:b/>
                <w:bCs/>
                <w:sz w:val="24"/>
                <w:szCs w:val="24"/>
                <w:rtl/>
              </w:rPr>
            </w:pPr>
            <w:r w:rsidRPr="00BA5CC1">
              <w:rPr>
                <w:rFonts w:ascii="Calibri" w:hAnsi="Calibri" w:cs="Arial" w:hint="cs"/>
                <w:b/>
                <w:bCs/>
                <w:sz w:val="24"/>
                <w:szCs w:val="24"/>
                <w:rtl/>
              </w:rPr>
              <w:t>6000</w:t>
            </w:r>
          </w:p>
        </w:tc>
      </w:tr>
      <w:tr w:rsidR="00AC3996" w:rsidRPr="00021CD3" w:rsidTr="00B64B8D">
        <w:tc>
          <w:tcPr>
            <w:tcW w:w="2610" w:type="dxa"/>
            <w:shd w:val="clear" w:color="auto" w:fill="auto"/>
          </w:tcPr>
          <w:p w:rsidR="00AC3996" w:rsidRPr="00BA5CC1" w:rsidRDefault="00AC3996" w:rsidP="00AC3996">
            <w:pPr>
              <w:spacing w:after="200" w:line="360" w:lineRule="auto"/>
              <w:jc w:val="center"/>
              <w:rPr>
                <w:rFonts w:ascii="Calibri" w:hAnsi="Calibri" w:cs="Arial"/>
                <w:b/>
                <w:bCs/>
                <w:sz w:val="24"/>
                <w:szCs w:val="24"/>
                <w:rtl/>
              </w:rPr>
            </w:pPr>
            <w:r w:rsidRPr="00BA5CC1">
              <w:rPr>
                <w:rFonts w:ascii="Calibri" w:hAnsi="Calibri" w:cs="Arial" w:hint="cs"/>
                <w:b/>
                <w:bCs/>
                <w:sz w:val="24"/>
                <w:szCs w:val="24"/>
                <w:rtl/>
              </w:rPr>
              <w:t>2012</w:t>
            </w:r>
          </w:p>
        </w:tc>
        <w:tc>
          <w:tcPr>
            <w:tcW w:w="2651" w:type="dxa"/>
            <w:shd w:val="clear" w:color="auto" w:fill="auto"/>
          </w:tcPr>
          <w:p w:rsidR="00AC3996" w:rsidRPr="00BA5CC1" w:rsidRDefault="00AC3996" w:rsidP="00B64B8D">
            <w:pPr>
              <w:spacing w:after="200" w:line="360" w:lineRule="auto"/>
              <w:jc w:val="center"/>
              <w:rPr>
                <w:rFonts w:ascii="Calibri" w:hAnsi="Calibri" w:cs="Arial"/>
                <w:b/>
                <w:bCs/>
                <w:sz w:val="24"/>
                <w:szCs w:val="24"/>
                <w:rtl/>
              </w:rPr>
            </w:pPr>
            <w:r w:rsidRPr="00BA5CC1">
              <w:rPr>
                <w:rFonts w:ascii="Calibri" w:hAnsi="Calibri" w:cs="Arial" w:hint="cs"/>
                <w:b/>
                <w:bCs/>
                <w:sz w:val="24"/>
                <w:szCs w:val="24"/>
                <w:rtl/>
              </w:rPr>
              <w:t>7800</w:t>
            </w:r>
          </w:p>
        </w:tc>
      </w:tr>
      <w:tr w:rsidR="00AC3996" w:rsidRPr="00021CD3" w:rsidTr="00B64B8D">
        <w:tc>
          <w:tcPr>
            <w:tcW w:w="2610" w:type="dxa"/>
            <w:shd w:val="clear" w:color="auto" w:fill="auto"/>
          </w:tcPr>
          <w:p w:rsidR="00AC3996" w:rsidRPr="00BA5CC1" w:rsidRDefault="00AC3996" w:rsidP="00B64B8D">
            <w:pPr>
              <w:spacing w:after="200" w:line="360" w:lineRule="auto"/>
              <w:jc w:val="center"/>
              <w:rPr>
                <w:rFonts w:ascii="Calibri" w:hAnsi="Calibri" w:cs="Arial"/>
                <w:b/>
                <w:bCs/>
                <w:sz w:val="24"/>
                <w:szCs w:val="24"/>
                <w:rtl/>
              </w:rPr>
            </w:pPr>
            <w:r w:rsidRPr="00BA5CC1">
              <w:rPr>
                <w:rFonts w:ascii="Calibri" w:hAnsi="Calibri" w:cs="Arial" w:hint="cs"/>
                <w:b/>
                <w:bCs/>
                <w:sz w:val="24"/>
                <w:szCs w:val="24"/>
                <w:rtl/>
              </w:rPr>
              <w:t>2016</w:t>
            </w:r>
          </w:p>
        </w:tc>
        <w:tc>
          <w:tcPr>
            <w:tcW w:w="2651" w:type="dxa"/>
            <w:shd w:val="clear" w:color="auto" w:fill="auto"/>
          </w:tcPr>
          <w:p w:rsidR="00AC3996" w:rsidRPr="00BA5CC1" w:rsidRDefault="00AC3996" w:rsidP="00B64B8D">
            <w:pPr>
              <w:spacing w:after="200" w:line="360" w:lineRule="auto"/>
              <w:jc w:val="center"/>
              <w:rPr>
                <w:rFonts w:ascii="Calibri" w:hAnsi="Calibri" w:cs="Arial"/>
                <w:b/>
                <w:bCs/>
                <w:sz w:val="24"/>
                <w:szCs w:val="24"/>
                <w:rtl/>
              </w:rPr>
            </w:pPr>
            <w:r w:rsidRPr="00BA5CC1">
              <w:rPr>
                <w:rFonts w:ascii="Calibri" w:hAnsi="Calibri" w:cs="Arial" w:hint="cs"/>
                <w:b/>
                <w:bCs/>
                <w:sz w:val="24"/>
                <w:szCs w:val="24"/>
                <w:rtl/>
              </w:rPr>
              <w:t>12,000</w:t>
            </w:r>
          </w:p>
        </w:tc>
      </w:tr>
    </w:tbl>
    <w:p w:rsidR="00AC3996" w:rsidRDefault="00AC3996" w:rsidP="002F1625">
      <w:pPr>
        <w:spacing w:line="360" w:lineRule="auto"/>
        <w:rPr>
          <w:b/>
          <w:bCs/>
          <w:sz w:val="28"/>
          <w:szCs w:val="28"/>
          <w:u w:val="single"/>
        </w:rPr>
      </w:pPr>
    </w:p>
    <w:p w:rsidR="00042C92" w:rsidRDefault="00042C92" w:rsidP="00BC5467">
      <w:pPr>
        <w:spacing w:line="360" w:lineRule="auto"/>
        <w:rPr>
          <w:b/>
          <w:bCs/>
          <w:sz w:val="24"/>
          <w:szCs w:val="24"/>
          <w:rtl/>
        </w:rPr>
      </w:pPr>
      <w:r>
        <w:rPr>
          <w:rFonts w:hint="cs"/>
          <w:b/>
          <w:bCs/>
          <w:sz w:val="24"/>
          <w:szCs w:val="24"/>
          <w:rtl/>
        </w:rPr>
        <w:t xml:space="preserve">כלומר, ב-12 השנים האחרונות חל גידול של כמעט פי 10 בכמות </w:t>
      </w:r>
      <w:r w:rsidR="00BC5467">
        <w:rPr>
          <w:rFonts w:hint="cs"/>
          <w:b/>
          <w:bCs/>
          <w:sz w:val="24"/>
          <w:szCs w:val="24"/>
          <w:rtl/>
        </w:rPr>
        <w:t xml:space="preserve">כלל </w:t>
      </w:r>
      <w:r>
        <w:rPr>
          <w:rFonts w:hint="cs"/>
          <w:b/>
          <w:bCs/>
          <w:sz w:val="24"/>
          <w:szCs w:val="24"/>
          <w:rtl/>
        </w:rPr>
        <w:t xml:space="preserve">האוטיסטים </w:t>
      </w:r>
      <w:r w:rsidR="00BC5467">
        <w:rPr>
          <w:rFonts w:hint="cs"/>
          <w:b/>
          <w:bCs/>
          <w:sz w:val="24"/>
          <w:szCs w:val="24"/>
          <w:rtl/>
        </w:rPr>
        <w:t xml:space="preserve">(בתפקוד גבוה, בינוני או נמוך) </w:t>
      </w:r>
      <w:r>
        <w:rPr>
          <w:rFonts w:hint="cs"/>
          <w:b/>
          <w:bCs/>
          <w:sz w:val="24"/>
          <w:szCs w:val="24"/>
          <w:rtl/>
        </w:rPr>
        <w:t xml:space="preserve">המדווחים בישראל (רשומים במשרד הרווחה). </w:t>
      </w:r>
    </w:p>
    <w:p w:rsidR="00EB448D" w:rsidRDefault="00EB448D" w:rsidP="002F1625">
      <w:pPr>
        <w:spacing w:line="360" w:lineRule="auto"/>
        <w:rPr>
          <w:b/>
          <w:bCs/>
          <w:sz w:val="24"/>
          <w:szCs w:val="24"/>
          <w:rtl/>
        </w:rPr>
      </w:pPr>
      <w:r w:rsidRPr="00EB448D">
        <w:rPr>
          <w:rFonts w:hint="cs"/>
          <w:b/>
          <w:bCs/>
          <w:sz w:val="24"/>
          <w:szCs w:val="24"/>
          <w:rtl/>
        </w:rPr>
        <w:t>בין הסיבות לגידול בכמות האוטיסטים בישראל</w:t>
      </w:r>
      <w:r>
        <w:rPr>
          <w:rFonts w:hint="cs"/>
          <w:b/>
          <w:bCs/>
          <w:sz w:val="24"/>
          <w:szCs w:val="24"/>
          <w:rtl/>
        </w:rPr>
        <w:t>, ניתן לציין לפחות שתי סיבות טכניות:</w:t>
      </w:r>
    </w:p>
    <w:p w:rsidR="00EB448D" w:rsidRDefault="00EB448D" w:rsidP="00EB448D">
      <w:pPr>
        <w:spacing w:line="360" w:lineRule="auto"/>
        <w:rPr>
          <w:b/>
          <w:bCs/>
          <w:sz w:val="24"/>
          <w:szCs w:val="24"/>
          <w:rtl/>
        </w:rPr>
      </w:pPr>
      <w:r>
        <w:rPr>
          <w:rFonts w:hint="cs"/>
          <w:b/>
          <w:bCs/>
          <w:sz w:val="24"/>
          <w:szCs w:val="24"/>
          <w:rtl/>
        </w:rPr>
        <w:t>-יכולות האבחון והדיוק באבחון של אוטיסטים השתפרו מאוד בשנות ה-2000</w:t>
      </w:r>
      <w:r w:rsidR="00BA5CC1">
        <w:rPr>
          <w:rFonts w:hint="cs"/>
          <w:b/>
          <w:bCs/>
          <w:sz w:val="24"/>
          <w:szCs w:val="24"/>
          <w:rtl/>
        </w:rPr>
        <w:t>.</w:t>
      </w:r>
      <w:r>
        <w:rPr>
          <w:rFonts w:hint="cs"/>
          <w:b/>
          <w:bCs/>
          <w:sz w:val="24"/>
          <w:szCs w:val="24"/>
          <w:rtl/>
        </w:rPr>
        <w:t xml:space="preserve"> </w:t>
      </w:r>
    </w:p>
    <w:p w:rsidR="00EB448D" w:rsidRDefault="00EB448D" w:rsidP="00EB448D">
      <w:pPr>
        <w:spacing w:line="360" w:lineRule="auto"/>
        <w:rPr>
          <w:b/>
          <w:bCs/>
          <w:sz w:val="24"/>
          <w:szCs w:val="24"/>
          <w:rtl/>
        </w:rPr>
      </w:pPr>
      <w:r>
        <w:rPr>
          <w:rFonts w:hint="cs"/>
          <w:b/>
          <w:bCs/>
          <w:sz w:val="24"/>
          <w:szCs w:val="24"/>
          <w:rtl/>
        </w:rPr>
        <w:t>-</w:t>
      </w:r>
      <w:r w:rsidR="00220589">
        <w:rPr>
          <w:rFonts w:hint="cs"/>
          <w:b/>
          <w:bCs/>
          <w:sz w:val="24"/>
          <w:szCs w:val="24"/>
          <w:rtl/>
        </w:rPr>
        <w:t>השיפור בדיווחים לגבי אוטיזם במגזרים החרדי והערבי בשנות ה-2000</w:t>
      </w:r>
      <w:r w:rsidR="00BA5CC1">
        <w:rPr>
          <w:rFonts w:hint="cs"/>
          <w:b/>
          <w:bCs/>
          <w:sz w:val="24"/>
          <w:szCs w:val="24"/>
          <w:rtl/>
        </w:rPr>
        <w:t>.</w:t>
      </w:r>
    </w:p>
    <w:p w:rsidR="001239E6" w:rsidRDefault="00220589" w:rsidP="00BA6884">
      <w:pPr>
        <w:spacing w:line="360" w:lineRule="auto"/>
        <w:rPr>
          <w:b/>
          <w:bCs/>
          <w:sz w:val="24"/>
          <w:szCs w:val="24"/>
          <w:rtl/>
        </w:rPr>
      </w:pPr>
      <w:r>
        <w:rPr>
          <w:rFonts w:hint="cs"/>
          <w:b/>
          <w:bCs/>
          <w:sz w:val="24"/>
          <w:szCs w:val="24"/>
          <w:rtl/>
        </w:rPr>
        <w:t xml:space="preserve">מעבר לשתי סיבות טכניות אלו, נותרה עדיין התעלומה הבלתי פתורה של "מה גורם לאוטיזם?". ממון רב מושקע בעולם המחקר בניסיון לפענח את התשובה לשאלה זו, </w:t>
      </w:r>
      <w:r w:rsidR="00660DAF">
        <w:rPr>
          <w:rFonts w:hint="cs"/>
          <w:b/>
          <w:bCs/>
          <w:sz w:val="24"/>
          <w:szCs w:val="24"/>
          <w:rtl/>
        </w:rPr>
        <w:t xml:space="preserve">אך המחקר </w:t>
      </w:r>
      <w:r>
        <w:rPr>
          <w:rFonts w:hint="cs"/>
          <w:b/>
          <w:bCs/>
          <w:sz w:val="24"/>
          <w:szCs w:val="24"/>
          <w:rtl/>
        </w:rPr>
        <w:t xml:space="preserve">טרם הניב תוצאות של ממש. </w:t>
      </w:r>
      <w:r w:rsidR="001239E6">
        <w:rPr>
          <w:rFonts w:hint="cs"/>
          <w:b/>
          <w:bCs/>
          <w:sz w:val="24"/>
          <w:szCs w:val="24"/>
          <w:rtl/>
        </w:rPr>
        <w:t xml:space="preserve">אם תימשך מגמה זו של גידול באוטיזם </w:t>
      </w:r>
      <w:r w:rsidR="00157529">
        <w:rPr>
          <w:rFonts w:hint="cs"/>
          <w:b/>
          <w:bCs/>
          <w:sz w:val="24"/>
          <w:szCs w:val="24"/>
          <w:rtl/>
        </w:rPr>
        <w:t xml:space="preserve">בישראל, </w:t>
      </w:r>
      <w:r w:rsidR="001239E6">
        <w:rPr>
          <w:rFonts w:hint="cs"/>
          <w:b/>
          <w:bCs/>
          <w:sz w:val="24"/>
          <w:szCs w:val="24"/>
          <w:rtl/>
        </w:rPr>
        <w:t xml:space="preserve">לפי השיעור הנוכחי של 15% בשנה, </w:t>
      </w:r>
      <w:r w:rsidR="00157529">
        <w:rPr>
          <w:rFonts w:hint="cs"/>
          <w:b/>
          <w:bCs/>
          <w:sz w:val="24"/>
          <w:szCs w:val="24"/>
          <w:rtl/>
        </w:rPr>
        <w:t>הרי ש</w:t>
      </w:r>
      <w:r w:rsidR="001239E6">
        <w:rPr>
          <w:rFonts w:hint="cs"/>
          <w:b/>
          <w:bCs/>
          <w:sz w:val="24"/>
          <w:szCs w:val="24"/>
          <w:rtl/>
        </w:rPr>
        <w:t xml:space="preserve">בעוד עשר שנים (2026) יחיו בישראל 50,000 אוטיסטים. </w:t>
      </w:r>
      <w:r w:rsidR="00C705F1">
        <w:rPr>
          <w:rFonts w:hint="cs"/>
          <w:b/>
          <w:bCs/>
          <w:sz w:val="24"/>
          <w:szCs w:val="24"/>
          <w:rtl/>
        </w:rPr>
        <w:t>אבל, גם אם מספר האוטיסטים יעמוד על 30,000 או 40,000 בעוד עשור, מדובר בכמות אוכלוס</w:t>
      </w:r>
      <w:r w:rsidR="00157529">
        <w:rPr>
          <w:rFonts w:hint="cs"/>
          <w:b/>
          <w:bCs/>
          <w:sz w:val="24"/>
          <w:szCs w:val="24"/>
          <w:rtl/>
        </w:rPr>
        <w:t>י</w:t>
      </w:r>
      <w:r w:rsidR="00C705F1">
        <w:rPr>
          <w:rFonts w:hint="cs"/>
          <w:b/>
          <w:bCs/>
          <w:sz w:val="24"/>
          <w:szCs w:val="24"/>
          <w:rtl/>
        </w:rPr>
        <w:t xml:space="preserve">יה שלא ניתן </w:t>
      </w:r>
      <w:r w:rsidR="00BA6884">
        <w:rPr>
          <w:rFonts w:hint="cs"/>
          <w:b/>
          <w:bCs/>
          <w:sz w:val="24"/>
          <w:szCs w:val="24"/>
          <w:rtl/>
        </w:rPr>
        <w:t xml:space="preserve"> יותר </w:t>
      </w:r>
      <w:r w:rsidR="00C705F1">
        <w:rPr>
          <w:rFonts w:hint="cs"/>
          <w:b/>
          <w:bCs/>
          <w:sz w:val="24"/>
          <w:szCs w:val="24"/>
          <w:rtl/>
        </w:rPr>
        <w:t>להתעלם ממנה ומצרכיה</w:t>
      </w:r>
      <w:r w:rsidR="00157529">
        <w:rPr>
          <w:rFonts w:hint="cs"/>
          <w:b/>
          <w:bCs/>
          <w:sz w:val="24"/>
          <w:szCs w:val="24"/>
          <w:rtl/>
        </w:rPr>
        <w:t>.</w:t>
      </w:r>
      <w:r w:rsidR="00C705F1">
        <w:rPr>
          <w:rFonts w:hint="cs"/>
          <w:b/>
          <w:bCs/>
          <w:sz w:val="24"/>
          <w:szCs w:val="24"/>
          <w:rtl/>
        </w:rPr>
        <w:t xml:space="preserve"> </w:t>
      </w:r>
    </w:p>
    <w:p w:rsidR="00BA5CC1" w:rsidRDefault="00BA5CC1" w:rsidP="00157529">
      <w:pPr>
        <w:spacing w:line="360" w:lineRule="auto"/>
        <w:rPr>
          <w:b/>
          <w:bCs/>
          <w:sz w:val="24"/>
          <w:szCs w:val="24"/>
          <w:rtl/>
        </w:rPr>
      </w:pPr>
      <w:r w:rsidRPr="00AB67F9">
        <w:rPr>
          <w:rFonts w:ascii="Arial" w:hAnsi="Arial" w:cs="Arial"/>
          <w:rtl/>
        </w:rPr>
        <w:t>© כל הזכויות שמורות</w:t>
      </w:r>
      <w:r w:rsidRPr="00AB67F9">
        <w:rPr>
          <w:rFonts w:ascii="Arial" w:hAnsi="Arial" w:cs="Arial" w:hint="cs"/>
          <w:rtl/>
        </w:rPr>
        <w:t xml:space="preserve"> לעופר זאבי</w:t>
      </w:r>
    </w:p>
    <w:p w:rsidR="00990D7C" w:rsidRPr="002C18CE" w:rsidRDefault="002C18CE" w:rsidP="002C18CE">
      <w:pPr>
        <w:spacing w:line="360" w:lineRule="auto"/>
        <w:ind w:left="425"/>
        <w:rPr>
          <w:b/>
          <w:bCs/>
          <w:sz w:val="24"/>
          <w:szCs w:val="24"/>
          <w:u w:val="single"/>
          <w:rtl/>
        </w:rPr>
      </w:pPr>
      <w:r w:rsidRPr="002C18CE">
        <w:rPr>
          <w:rFonts w:hint="cs"/>
          <w:b/>
          <w:bCs/>
          <w:sz w:val="28"/>
          <w:szCs w:val="28"/>
          <w:u w:val="single"/>
          <w:rtl/>
        </w:rPr>
        <w:lastRenderedPageBreak/>
        <w:t xml:space="preserve">ג. </w:t>
      </w:r>
      <w:r w:rsidR="00990D7C" w:rsidRPr="002C18CE">
        <w:rPr>
          <w:rFonts w:hint="cs"/>
          <w:b/>
          <w:bCs/>
          <w:sz w:val="28"/>
          <w:szCs w:val="28"/>
          <w:u w:val="single"/>
          <w:rtl/>
        </w:rPr>
        <w:t>הבעיה: חינוך לא מספק לאוטיסטים-רע לילדים, יקר למדינה</w:t>
      </w:r>
    </w:p>
    <w:p w:rsidR="00F9124C" w:rsidRDefault="00F9124C" w:rsidP="00A8523D">
      <w:pPr>
        <w:spacing w:line="360" w:lineRule="auto"/>
        <w:rPr>
          <w:b/>
          <w:bCs/>
          <w:sz w:val="24"/>
          <w:szCs w:val="24"/>
          <w:rtl/>
        </w:rPr>
      </w:pPr>
      <w:r>
        <w:rPr>
          <w:rFonts w:hint="cs"/>
          <w:b/>
          <w:bCs/>
          <w:sz w:val="24"/>
          <w:szCs w:val="24"/>
          <w:rtl/>
        </w:rPr>
        <w:t xml:space="preserve">הנה ארבע התחנות הצפויות בחייו, נכון להיום, </w:t>
      </w:r>
      <w:r w:rsidR="003675ED">
        <w:rPr>
          <w:rFonts w:hint="cs"/>
          <w:b/>
          <w:bCs/>
          <w:sz w:val="24"/>
          <w:szCs w:val="24"/>
          <w:rtl/>
        </w:rPr>
        <w:t xml:space="preserve">של </w:t>
      </w:r>
      <w:r>
        <w:rPr>
          <w:rFonts w:hint="cs"/>
          <w:b/>
          <w:bCs/>
          <w:sz w:val="24"/>
          <w:szCs w:val="24"/>
          <w:rtl/>
        </w:rPr>
        <w:t>ילד אוטיסט (</w:t>
      </w:r>
      <w:r w:rsidRPr="00FD761A">
        <w:rPr>
          <w:rFonts w:hint="cs"/>
          <w:b/>
          <w:bCs/>
          <w:sz w:val="24"/>
          <w:szCs w:val="24"/>
          <w:u w:val="single"/>
          <w:rtl/>
        </w:rPr>
        <w:t>בתפקודים בינוניים ונמוכים</w:t>
      </w:r>
      <w:r w:rsidR="003074DC">
        <w:rPr>
          <w:rFonts w:hint="cs"/>
          <w:b/>
          <w:bCs/>
          <w:sz w:val="24"/>
          <w:szCs w:val="24"/>
          <w:rtl/>
        </w:rPr>
        <w:t>; לגבי התפקודים הגבוהים-התמונה שונה</w:t>
      </w:r>
      <w:r>
        <w:rPr>
          <w:rFonts w:hint="cs"/>
          <w:b/>
          <w:bCs/>
          <w:sz w:val="24"/>
          <w:szCs w:val="24"/>
          <w:rtl/>
        </w:rPr>
        <w:t>), בישראל:</w:t>
      </w:r>
    </w:p>
    <w:p w:rsidR="00F9124C" w:rsidRDefault="00F9124C" w:rsidP="00F9124C">
      <w:pPr>
        <w:spacing w:line="360" w:lineRule="auto"/>
        <w:rPr>
          <w:b/>
          <w:bCs/>
          <w:sz w:val="24"/>
          <w:szCs w:val="24"/>
          <w:rtl/>
        </w:rPr>
      </w:pPr>
      <w:r>
        <w:rPr>
          <w:rFonts w:hint="cs"/>
          <w:b/>
          <w:bCs/>
          <w:sz w:val="24"/>
          <w:szCs w:val="24"/>
          <w:rtl/>
        </w:rPr>
        <w:t>גיל שנה וחצי-מאובחן כאוטיסט. (הערה: יש ילדים שמאובחנים בגילאים מאוחרים יותר).</w:t>
      </w:r>
    </w:p>
    <w:p w:rsidR="00F9124C" w:rsidRDefault="00F9124C" w:rsidP="00F9124C">
      <w:pPr>
        <w:spacing w:line="360" w:lineRule="auto"/>
        <w:rPr>
          <w:b/>
          <w:bCs/>
          <w:sz w:val="24"/>
          <w:szCs w:val="24"/>
          <w:rtl/>
        </w:rPr>
      </w:pPr>
      <w:r>
        <w:rPr>
          <w:rFonts w:hint="cs"/>
          <w:b/>
          <w:bCs/>
          <w:sz w:val="24"/>
          <w:szCs w:val="24"/>
          <w:rtl/>
        </w:rPr>
        <w:t>גיל שלוש-נכנס לגן מיוחד</w:t>
      </w:r>
      <w:r w:rsidR="003675ED">
        <w:rPr>
          <w:rFonts w:hint="cs"/>
          <w:b/>
          <w:bCs/>
          <w:sz w:val="24"/>
          <w:szCs w:val="24"/>
          <w:rtl/>
        </w:rPr>
        <w:t xml:space="preserve"> (גן תקשורתי בחינוך המיוחד)</w:t>
      </w:r>
      <w:r>
        <w:rPr>
          <w:rFonts w:hint="cs"/>
          <w:b/>
          <w:bCs/>
          <w:sz w:val="24"/>
          <w:szCs w:val="24"/>
          <w:rtl/>
        </w:rPr>
        <w:t>.</w:t>
      </w:r>
    </w:p>
    <w:p w:rsidR="00F9124C" w:rsidRDefault="00F9124C" w:rsidP="000A3733">
      <w:pPr>
        <w:spacing w:line="360" w:lineRule="auto"/>
        <w:rPr>
          <w:b/>
          <w:bCs/>
          <w:sz w:val="24"/>
          <w:szCs w:val="24"/>
          <w:rtl/>
        </w:rPr>
      </w:pPr>
      <w:r>
        <w:rPr>
          <w:rFonts w:hint="cs"/>
          <w:b/>
          <w:bCs/>
          <w:sz w:val="24"/>
          <w:szCs w:val="24"/>
          <w:rtl/>
        </w:rPr>
        <w:t>גיל שש (לפעמים שבע)-</w:t>
      </w:r>
      <w:r w:rsidR="000A3733">
        <w:rPr>
          <w:rFonts w:hint="cs"/>
          <w:b/>
          <w:bCs/>
          <w:sz w:val="24"/>
          <w:szCs w:val="24"/>
          <w:rtl/>
        </w:rPr>
        <w:t>מתחיל ללמוד</w:t>
      </w:r>
      <w:r>
        <w:rPr>
          <w:rFonts w:hint="cs"/>
          <w:b/>
          <w:bCs/>
          <w:sz w:val="24"/>
          <w:szCs w:val="24"/>
          <w:rtl/>
        </w:rPr>
        <w:t xml:space="preserve"> בבית ספר לחינוך מיוחד.</w:t>
      </w:r>
    </w:p>
    <w:p w:rsidR="00F9124C" w:rsidRDefault="00F9124C" w:rsidP="00F9124C">
      <w:pPr>
        <w:spacing w:line="360" w:lineRule="auto"/>
        <w:rPr>
          <w:b/>
          <w:bCs/>
          <w:sz w:val="24"/>
          <w:szCs w:val="24"/>
          <w:rtl/>
        </w:rPr>
      </w:pPr>
      <w:r>
        <w:rPr>
          <w:rFonts w:hint="cs"/>
          <w:b/>
          <w:bCs/>
          <w:sz w:val="24"/>
          <w:szCs w:val="24"/>
          <w:rtl/>
        </w:rPr>
        <w:t>גיל 21 ואילך-מסיים את בית הספר ועובר לגור ב"בית לחיים" (הוסטל). מועסק במפעל לעבודות זעירות, במקרה הטוב.</w:t>
      </w:r>
    </w:p>
    <w:p w:rsidR="00F9124C" w:rsidRDefault="00F9124C" w:rsidP="00F9124C">
      <w:pPr>
        <w:spacing w:line="360" w:lineRule="auto"/>
        <w:rPr>
          <w:b/>
          <w:bCs/>
          <w:sz w:val="24"/>
          <w:szCs w:val="24"/>
          <w:rtl/>
        </w:rPr>
      </w:pPr>
      <w:r>
        <w:rPr>
          <w:rFonts w:hint="cs"/>
          <w:b/>
          <w:bCs/>
          <w:sz w:val="24"/>
          <w:szCs w:val="24"/>
          <w:rtl/>
        </w:rPr>
        <w:t xml:space="preserve">ונשאלת השאלה: האם זו גזירת גורל שזה יהיה המסלול הצפוי של ילד אוטיסט </w:t>
      </w:r>
      <w:r w:rsidR="0045068B">
        <w:rPr>
          <w:rFonts w:hint="cs"/>
          <w:b/>
          <w:bCs/>
          <w:sz w:val="24"/>
          <w:szCs w:val="24"/>
          <w:rtl/>
        </w:rPr>
        <w:t xml:space="preserve">(בתפקוד בינוני\נמוך) </w:t>
      </w:r>
      <w:r>
        <w:rPr>
          <w:rFonts w:hint="cs"/>
          <w:b/>
          <w:bCs/>
          <w:sz w:val="24"/>
          <w:szCs w:val="24"/>
          <w:rtl/>
        </w:rPr>
        <w:t>בישראל? או שיש גם פתרונות אחרים, משני-מסלול, שהמדינה יכולה לדאוג להם, ולהפוך את הבוגר האוטיסט לאדם שמתפקד הרבה יותר טוב ותורם הרבה יותר לעצמו ולחברה?</w:t>
      </w:r>
    </w:p>
    <w:p w:rsidR="000229A9" w:rsidRDefault="000229A9" w:rsidP="00F9124C">
      <w:pPr>
        <w:spacing w:line="360" w:lineRule="auto"/>
        <w:rPr>
          <w:b/>
          <w:bCs/>
          <w:sz w:val="24"/>
          <w:szCs w:val="24"/>
          <w:rtl/>
        </w:rPr>
      </w:pPr>
      <w:r>
        <w:rPr>
          <w:rFonts w:hint="cs"/>
          <w:b/>
          <w:bCs/>
          <w:sz w:val="24"/>
          <w:szCs w:val="24"/>
          <w:rtl/>
        </w:rPr>
        <w:t xml:space="preserve">                                         **********************************</w:t>
      </w:r>
    </w:p>
    <w:p w:rsidR="008D482E" w:rsidRDefault="008D482E" w:rsidP="008D482E">
      <w:pPr>
        <w:spacing w:line="360" w:lineRule="auto"/>
        <w:rPr>
          <w:b/>
          <w:bCs/>
          <w:sz w:val="24"/>
          <w:szCs w:val="24"/>
          <w:rtl/>
        </w:rPr>
      </w:pPr>
      <w:r>
        <w:rPr>
          <w:rFonts w:hint="cs"/>
          <w:b/>
          <w:bCs/>
          <w:sz w:val="24"/>
          <w:szCs w:val="24"/>
          <w:rtl/>
        </w:rPr>
        <w:t>בישראל של 2016 קיים פער ניכר בין הרצוי למצוי בכל מה שקשור להשקעה בילדים בעלי צרכים מיוחדים. במדינות מערביות מתקדמות, כגון ארה"ב וקנדה, קיימת האמירה ש"לא משאירים ילד נכה מאחור". אמירה זו מגובה בתקציבים משמעותיים ובתכנית פעולה ברורה בתחומי החינוך, הבריאות והרווחה. מודל מערבי זה מזמין בחינה של דרכי הפעולה בתחום גם בישראל.</w:t>
      </w:r>
    </w:p>
    <w:p w:rsidR="00415F41" w:rsidRDefault="00415F41" w:rsidP="000A3733">
      <w:pPr>
        <w:spacing w:line="360" w:lineRule="auto"/>
        <w:rPr>
          <w:b/>
          <w:bCs/>
          <w:sz w:val="24"/>
          <w:szCs w:val="24"/>
          <w:rtl/>
        </w:rPr>
      </w:pPr>
      <w:r w:rsidRPr="00415F41">
        <w:rPr>
          <w:rFonts w:hint="cs"/>
          <w:b/>
          <w:bCs/>
          <w:sz w:val="24"/>
          <w:szCs w:val="24"/>
          <w:rtl/>
        </w:rPr>
        <w:t xml:space="preserve">מבנה החינוך המיוחד הנוכחי לא השתנה מזה שנים רבות. לפי משרד החינוך , כנראה שהמודל </w:t>
      </w:r>
      <w:r w:rsidR="000A3733">
        <w:rPr>
          <w:rFonts w:hint="cs"/>
          <w:b/>
          <w:bCs/>
          <w:sz w:val="24"/>
          <w:szCs w:val="24"/>
          <w:rtl/>
        </w:rPr>
        <w:t xml:space="preserve">עובד , ולכן </w:t>
      </w:r>
      <w:r w:rsidRPr="00415F41">
        <w:rPr>
          <w:rFonts w:hint="cs"/>
          <w:b/>
          <w:bCs/>
          <w:sz w:val="24"/>
          <w:szCs w:val="24"/>
          <w:rtl/>
        </w:rPr>
        <w:t xml:space="preserve">אין סיבה לשנות אותו </w:t>
      </w:r>
      <w:r w:rsidR="000A3733">
        <w:rPr>
          <w:rFonts w:hint="cs"/>
          <w:b/>
          <w:bCs/>
          <w:sz w:val="24"/>
          <w:szCs w:val="24"/>
          <w:rtl/>
        </w:rPr>
        <w:t>באופן משמעותי</w:t>
      </w:r>
      <w:r w:rsidRPr="00415F41">
        <w:rPr>
          <w:rFonts w:hint="cs"/>
          <w:b/>
          <w:bCs/>
          <w:sz w:val="24"/>
          <w:szCs w:val="24"/>
          <w:rtl/>
        </w:rPr>
        <w:t xml:space="preserve">. </w:t>
      </w:r>
    </w:p>
    <w:p w:rsidR="000229A9" w:rsidRDefault="000229A9" w:rsidP="000A3733">
      <w:pPr>
        <w:spacing w:line="360" w:lineRule="auto"/>
        <w:rPr>
          <w:b/>
          <w:bCs/>
          <w:sz w:val="24"/>
          <w:szCs w:val="24"/>
          <w:rtl/>
        </w:rPr>
      </w:pPr>
      <w:r>
        <w:rPr>
          <w:rFonts w:hint="cs"/>
          <w:b/>
          <w:bCs/>
          <w:sz w:val="24"/>
          <w:szCs w:val="24"/>
          <w:rtl/>
        </w:rPr>
        <w:t>אבל</w:t>
      </w:r>
      <w:r w:rsidR="000A3733">
        <w:rPr>
          <w:rFonts w:hint="cs"/>
          <w:b/>
          <w:bCs/>
          <w:sz w:val="24"/>
          <w:szCs w:val="24"/>
          <w:rtl/>
        </w:rPr>
        <w:t>,</w:t>
      </w:r>
      <w:r>
        <w:rPr>
          <w:rFonts w:hint="cs"/>
          <w:b/>
          <w:bCs/>
          <w:sz w:val="24"/>
          <w:szCs w:val="24"/>
          <w:rtl/>
        </w:rPr>
        <w:t xml:space="preserve"> קיימת בעיה מרכזית אחת במודל</w:t>
      </w:r>
      <w:r w:rsidR="000A3733">
        <w:rPr>
          <w:rFonts w:hint="cs"/>
          <w:b/>
          <w:bCs/>
          <w:sz w:val="24"/>
          <w:szCs w:val="24"/>
          <w:rtl/>
        </w:rPr>
        <w:t xml:space="preserve"> העבודה הנוכחי</w:t>
      </w:r>
      <w:r>
        <w:rPr>
          <w:rFonts w:hint="cs"/>
          <w:b/>
          <w:bCs/>
          <w:sz w:val="24"/>
          <w:szCs w:val="24"/>
          <w:rtl/>
        </w:rPr>
        <w:t xml:space="preserve">: </w:t>
      </w:r>
    </w:p>
    <w:p w:rsidR="00415F41" w:rsidRPr="000229A9" w:rsidRDefault="00415F41" w:rsidP="000229A9">
      <w:pPr>
        <w:rPr>
          <w:b/>
          <w:bCs/>
          <w:sz w:val="28"/>
          <w:szCs w:val="28"/>
          <w:u w:val="single"/>
          <w:rtl/>
        </w:rPr>
      </w:pPr>
      <w:r w:rsidRPr="000229A9">
        <w:rPr>
          <w:rFonts w:hint="cs"/>
          <w:b/>
          <w:bCs/>
          <w:sz w:val="28"/>
          <w:szCs w:val="28"/>
          <w:u w:val="single"/>
          <w:rtl/>
        </w:rPr>
        <w:t xml:space="preserve">מודל החינוך המיוחד עסוק בהכלת הילדים </w:t>
      </w:r>
      <w:r w:rsidR="000A3733">
        <w:rPr>
          <w:rFonts w:hint="cs"/>
          <w:b/>
          <w:bCs/>
          <w:sz w:val="28"/>
          <w:szCs w:val="28"/>
          <w:u w:val="single"/>
          <w:rtl/>
        </w:rPr>
        <w:t xml:space="preserve">האוטיסטים </w:t>
      </w:r>
      <w:r w:rsidRPr="000229A9">
        <w:rPr>
          <w:rFonts w:hint="cs"/>
          <w:b/>
          <w:bCs/>
          <w:sz w:val="28"/>
          <w:szCs w:val="28"/>
          <w:u w:val="single"/>
          <w:rtl/>
        </w:rPr>
        <w:t>אבל לא בקידומם</w:t>
      </w:r>
      <w:r w:rsidR="000229A9">
        <w:rPr>
          <w:rFonts w:hint="cs"/>
          <w:b/>
          <w:bCs/>
          <w:sz w:val="28"/>
          <w:szCs w:val="28"/>
          <w:u w:val="single"/>
          <w:rtl/>
        </w:rPr>
        <w:t>!</w:t>
      </w:r>
    </w:p>
    <w:p w:rsidR="00FD1E9E" w:rsidRDefault="00FD1E9E" w:rsidP="009E285D">
      <w:pPr>
        <w:spacing w:line="360" w:lineRule="auto"/>
        <w:rPr>
          <w:b/>
          <w:bCs/>
          <w:sz w:val="24"/>
          <w:szCs w:val="24"/>
          <w:rtl/>
        </w:rPr>
      </w:pPr>
    </w:p>
    <w:p w:rsidR="000229A9" w:rsidRDefault="00415F41" w:rsidP="00A8523D">
      <w:pPr>
        <w:spacing w:line="360" w:lineRule="auto"/>
        <w:rPr>
          <w:b/>
          <w:bCs/>
          <w:sz w:val="24"/>
          <w:szCs w:val="24"/>
          <w:rtl/>
        </w:rPr>
      </w:pPr>
      <w:r w:rsidRPr="00FD48A4">
        <w:rPr>
          <w:rFonts w:hint="cs"/>
          <w:b/>
          <w:bCs/>
          <w:sz w:val="24"/>
          <w:szCs w:val="24"/>
          <w:u w:val="single"/>
          <w:rtl/>
        </w:rPr>
        <w:t xml:space="preserve">הילדים </w:t>
      </w:r>
      <w:r w:rsidR="000229A9" w:rsidRPr="00FD48A4">
        <w:rPr>
          <w:rFonts w:hint="cs"/>
          <w:b/>
          <w:bCs/>
          <w:sz w:val="24"/>
          <w:szCs w:val="24"/>
          <w:u w:val="single"/>
          <w:rtl/>
        </w:rPr>
        <w:t>האוטיסטים</w:t>
      </w:r>
      <w:r w:rsidRPr="00FD48A4">
        <w:rPr>
          <w:rFonts w:hint="cs"/>
          <w:b/>
          <w:bCs/>
          <w:sz w:val="24"/>
          <w:szCs w:val="24"/>
          <w:u w:val="single"/>
          <w:rtl/>
        </w:rPr>
        <w:t xml:space="preserve"> זקוקים לשעות רבות של עבודה פרטנית על מנת שיתקדמו</w:t>
      </w:r>
      <w:r w:rsidR="00D329B2">
        <w:rPr>
          <w:rFonts w:hint="cs"/>
          <w:b/>
          <w:bCs/>
          <w:sz w:val="24"/>
          <w:szCs w:val="24"/>
          <w:rtl/>
        </w:rPr>
        <w:t xml:space="preserve"> (זו הנחה מבוססת-מחקר; המחקרים הרלבנטיים מוצגים בהמשך דו"ח זה)</w:t>
      </w:r>
      <w:r w:rsidRPr="00415F41">
        <w:rPr>
          <w:rFonts w:hint="cs"/>
          <w:b/>
          <w:bCs/>
          <w:sz w:val="24"/>
          <w:szCs w:val="24"/>
          <w:rtl/>
        </w:rPr>
        <w:t xml:space="preserve">, אבל </w:t>
      </w:r>
      <w:r w:rsidR="000A3733">
        <w:rPr>
          <w:rFonts w:hint="cs"/>
          <w:b/>
          <w:bCs/>
          <w:sz w:val="24"/>
          <w:szCs w:val="24"/>
          <w:rtl/>
        </w:rPr>
        <w:t xml:space="preserve">דבר </w:t>
      </w:r>
      <w:r w:rsidR="000229A9">
        <w:rPr>
          <w:rFonts w:hint="cs"/>
          <w:b/>
          <w:bCs/>
          <w:sz w:val="24"/>
          <w:szCs w:val="24"/>
          <w:rtl/>
        </w:rPr>
        <w:t>זה לא מתקיים</w:t>
      </w:r>
      <w:r w:rsidR="000A3733">
        <w:rPr>
          <w:rFonts w:hint="cs"/>
          <w:b/>
          <w:bCs/>
          <w:sz w:val="24"/>
          <w:szCs w:val="24"/>
          <w:rtl/>
        </w:rPr>
        <w:t xml:space="preserve"> עדיין בחינוך המיוחד</w:t>
      </w:r>
      <w:r w:rsidR="000229A9">
        <w:rPr>
          <w:rFonts w:hint="cs"/>
          <w:b/>
          <w:bCs/>
          <w:sz w:val="24"/>
          <w:szCs w:val="24"/>
          <w:rtl/>
        </w:rPr>
        <w:t xml:space="preserve">. </w:t>
      </w:r>
    </w:p>
    <w:p w:rsidR="00FD1E9E" w:rsidRDefault="00FD1E9E" w:rsidP="009E285D">
      <w:pPr>
        <w:spacing w:line="360" w:lineRule="auto"/>
        <w:rPr>
          <w:b/>
          <w:bCs/>
          <w:sz w:val="24"/>
          <w:szCs w:val="24"/>
          <w:rtl/>
        </w:rPr>
      </w:pPr>
    </w:p>
    <w:p w:rsidR="00FD1E9E" w:rsidRDefault="00FD1E9E" w:rsidP="009E285D">
      <w:pPr>
        <w:spacing w:line="360" w:lineRule="auto"/>
        <w:rPr>
          <w:b/>
          <w:bCs/>
          <w:sz w:val="24"/>
          <w:szCs w:val="24"/>
          <w:rtl/>
        </w:rPr>
      </w:pPr>
      <w:r w:rsidRPr="00AB67F9">
        <w:rPr>
          <w:rFonts w:ascii="Arial" w:hAnsi="Arial" w:cs="Arial"/>
          <w:rtl/>
        </w:rPr>
        <w:t>© כל הזכויות שמורות</w:t>
      </w:r>
      <w:r w:rsidRPr="00AB67F9">
        <w:rPr>
          <w:rFonts w:ascii="Arial" w:hAnsi="Arial" w:cs="Arial" w:hint="cs"/>
          <w:rtl/>
        </w:rPr>
        <w:t xml:space="preserve"> לעופר זאבי</w:t>
      </w:r>
    </w:p>
    <w:p w:rsidR="00415F41" w:rsidRPr="00415F41" w:rsidRDefault="000229A9" w:rsidP="009E285D">
      <w:pPr>
        <w:spacing w:line="360" w:lineRule="auto"/>
        <w:rPr>
          <w:b/>
          <w:bCs/>
          <w:sz w:val="24"/>
          <w:szCs w:val="24"/>
          <w:u w:val="single"/>
          <w:rtl/>
        </w:rPr>
      </w:pPr>
      <w:r>
        <w:rPr>
          <w:rFonts w:hint="cs"/>
          <w:b/>
          <w:bCs/>
          <w:sz w:val="24"/>
          <w:szCs w:val="24"/>
          <w:rtl/>
        </w:rPr>
        <w:lastRenderedPageBreak/>
        <w:t xml:space="preserve">ישנן </w:t>
      </w:r>
      <w:r w:rsidR="00415F41" w:rsidRPr="00B3178A">
        <w:rPr>
          <w:rFonts w:hint="cs"/>
          <w:b/>
          <w:bCs/>
          <w:sz w:val="24"/>
          <w:szCs w:val="24"/>
          <w:u w:val="single"/>
          <w:rtl/>
        </w:rPr>
        <w:t>חמש בעיות מרכזיות</w:t>
      </w:r>
      <w:r w:rsidR="00415F41" w:rsidRPr="00415F41">
        <w:rPr>
          <w:rFonts w:hint="cs"/>
          <w:b/>
          <w:bCs/>
          <w:sz w:val="24"/>
          <w:szCs w:val="24"/>
          <w:rtl/>
        </w:rPr>
        <w:t xml:space="preserve"> ב</w:t>
      </w:r>
      <w:r>
        <w:rPr>
          <w:rFonts w:hint="cs"/>
          <w:b/>
          <w:bCs/>
          <w:sz w:val="24"/>
          <w:szCs w:val="24"/>
          <w:rtl/>
        </w:rPr>
        <w:t>מודל ה</w:t>
      </w:r>
      <w:r w:rsidR="00415F41" w:rsidRPr="00415F41">
        <w:rPr>
          <w:rFonts w:hint="cs"/>
          <w:b/>
          <w:bCs/>
          <w:sz w:val="24"/>
          <w:szCs w:val="24"/>
          <w:rtl/>
        </w:rPr>
        <w:t xml:space="preserve">חינוך </w:t>
      </w:r>
      <w:r>
        <w:rPr>
          <w:rFonts w:hint="cs"/>
          <w:b/>
          <w:bCs/>
          <w:sz w:val="24"/>
          <w:szCs w:val="24"/>
          <w:rtl/>
        </w:rPr>
        <w:t>ה</w:t>
      </w:r>
      <w:r w:rsidR="00415F41" w:rsidRPr="00415F41">
        <w:rPr>
          <w:rFonts w:hint="cs"/>
          <w:b/>
          <w:bCs/>
          <w:sz w:val="24"/>
          <w:szCs w:val="24"/>
          <w:rtl/>
        </w:rPr>
        <w:t>מיוחד</w:t>
      </w:r>
      <w:r>
        <w:rPr>
          <w:rFonts w:hint="cs"/>
          <w:b/>
          <w:bCs/>
          <w:sz w:val="24"/>
          <w:szCs w:val="24"/>
          <w:rtl/>
        </w:rPr>
        <w:t xml:space="preserve"> הנוכחי</w:t>
      </w:r>
      <w:r w:rsidR="00415F41" w:rsidRPr="00415F41">
        <w:rPr>
          <w:rFonts w:hint="cs"/>
          <w:b/>
          <w:bCs/>
          <w:sz w:val="24"/>
          <w:szCs w:val="24"/>
          <w:rtl/>
        </w:rPr>
        <w:t>:</w:t>
      </w:r>
    </w:p>
    <w:p w:rsidR="00415F41" w:rsidRPr="00415F41" w:rsidRDefault="00415F41" w:rsidP="009E285D">
      <w:pPr>
        <w:spacing w:line="360" w:lineRule="auto"/>
        <w:rPr>
          <w:b/>
          <w:bCs/>
          <w:sz w:val="24"/>
          <w:szCs w:val="24"/>
          <w:rtl/>
        </w:rPr>
      </w:pPr>
      <w:r w:rsidRPr="00415F41">
        <w:rPr>
          <w:rFonts w:hint="cs"/>
          <w:b/>
          <w:bCs/>
          <w:sz w:val="24"/>
          <w:szCs w:val="24"/>
          <w:rtl/>
        </w:rPr>
        <w:t>-יש רק מחנכת וסייעת בכיתה\גן של 8 ילדים על הרצף האוטיסטי (מחסור משמעותי בכוח אדם)</w:t>
      </w:r>
      <w:r w:rsidR="009E285D">
        <w:rPr>
          <w:rFonts w:hint="cs"/>
          <w:b/>
          <w:bCs/>
          <w:sz w:val="24"/>
          <w:szCs w:val="24"/>
          <w:rtl/>
        </w:rPr>
        <w:t xml:space="preserve">. כמות כוח אדם זו אינה מאפשרת עבודה פרטנית עם כל תלמיד לאורך היום. </w:t>
      </w:r>
    </w:p>
    <w:p w:rsidR="00415F41" w:rsidRPr="00415F41" w:rsidRDefault="00415F41" w:rsidP="004359B7">
      <w:pPr>
        <w:rPr>
          <w:b/>
          <w:bCs/>
          <w:sz w:val="24"/>
          <w:szCs w:val="24"/>
          <w:rtl/>
        </w:rPr>
      </w:pPr>
      <w:r w:rsidRPr="00415F41">
        <w:rPr>
          <w:rFonts w:hint="cs"/>
          <w:b/>
          <w:bCs/>
          <w:sz w:val="24"/>
          <w:szCs w:val="24"/>
          <w:rtl/>
        </w:rPr>
        <w:t xml:space="preserve">-מיעוט שעות </w:t>
      </w:r>
      <w:r w:rsidR="004359B7">
        <w:rPr>
          <w:rFonts w:hint="cs"/>
          <w:b/>
          <w:bCs/>
          <w:sz w:val="24"/>
          <w:szCs w:val="24"/>
          <w:rtl/>
        </w:rPr>
        <w:t xml:space="preserve">טיפוליות </w:t>
      </w:r>
      <w:r w:rsidRPr="00415F41">
        <w:rPr>
          <w:rFonts w:hint="cs"/>
          <w:b/>
          <w:bCs/>
          <w:sz w:val="24"/>
          <w:szCs w:val="24"/>
          <w:rtl/>
        </w:rPr>
        <w:t>פרא-רפואיות (</w:t>
      </w:r>
      <w:r w:rsidR="00D36942">
        <w:rPr>
          <w:rFonts w:hint="cs"/>
          <w:b/>
          <w:bCs/>
          <w:sz w:val="24"/>
          <w:szCs w:val="24"/>
          <w:rtl/>
        </w:rPr>
        <w:t>תלמיד אוטיסט מקבל רק שעתיים של טיפולים פרא-רפואיים בשבוע, מתוך 45 שעות בהן הוא שוהה במסגרת החינוכית</w:t>
      </w:r>
      <w:r w:rsidRPr="00415F41">
        <w:rPr>
          <w:rFonts w:hint="cs"/>
          <w:b/>
          <w:bCs/>
          <w:sz w:val="24"/>
          <w:szCs w:val="24"/>
          <w:rtl/>
        </w:rPr>
        <w:t>)</w:t>
      </w:r>
      <w:r w:rsidR="004359B7">
        <w:rPr>
          <w:rFonts w:hint="cs"/>
          <w:b/>
          <w:bCs/>
          <w:sz w:val="24"/>
          <w:szCs w:val="24"/>
          <w:rtl/>
        </w:rPr>
        <w:t>.</w:t>
      </w:r>
    </w:p>
    <w:p w:rsidR="00415F41" w:rsidRPr="00415F41" w:rsidRDefault="00415F41" w:rsidP="00415F41">
      <w:pPr>
        <w:rPr>
          <w:b/>
          <w:bCs/>
          <w:sz w:val="24"/>
          <w:szCs w:val="24"/>
          <w:rtl/>
        </w:rPr>
      </w:pPr>
      <w:r w:rsidRPr="00415F41">
        <w:rPr>
          <w:rFonts w:hint="cs"/>
          <w:b/>
          <w:bCs/>
          <w:sz w:val="24"/>
          <w:szCs w:val="24"/>
          <w:rtl/>
        </w:rPr>
        <w:t>-אין שילוב של גישות טיפול מודרניות</w:t>
      </w:r>
      <w:r w:rsidR="00D36942">
        <w:rPr>
          <w:rFonts w:hint="cs"/>
          <w:b/>
          <w:bCs/>
          <w:sz w:val="24"/>
          <w:szCs w:val="24"/>
          <w:rtl/>
        </w:rPr>
        <w:t xml:space="preserve"> (כגון </w:t>
      </w:r>
      <w:r w:rsidR="00D36942">
        <w:rPr>
          <w:rFonts w:hint="cs"/>
          <w:b/>
          <w:bCs/>
          <w:sz w:val="24"/>
          <w:szCs w:val="24"/>
        </w:rPr>
        <w:t>ABA</w:t>
      </w:r>
      <w:r w:rsidR="00D36942">
        <w:rPr>
          <w:rFonts w:hint="cs"/>
          <w:b/>
          <w:bCs/>
          <w:sz w:val="24"/>
          <w:szCs w:val="24"/>
          <w:rtl/>
        </w:rPr>
        <w:t>, אבל לא רק)</w:t>
      </w:r>
      <w:r w:rsidR="004359B7">
        <w:rPr>
          <w:rFonts w:hint="cs"/>
          <w:b/>
          <w:bCs/>
          <w:sz w:val="24"/>
          <w:szCs w:val="24"/>
          <w:rtl/>
        </w:rPr>
        <w:t>.</w:t>
      </w:r>
    </w:p>
    <w:p w:rsidR="00415F41" w:rsidRPr="00415F41" w:rsidRDefault="00415F41" w:rsidP="00415F41">
      <w:pPr>
        <w:rPr>
          <w:b/>
          <w:bCs/>
          <w:sz w:val="24"/>
          <w:szCs w:val="24"/>
          <w:rtl/>
        </w:rPr>
      </w:pPr>
      <w:r w:rsidRPr="00415F41">
        <w:rPr>
          <w:rFonts w:hint="cs"/>
          <w:b/>
          <w:bCs/>
          <w:sz w:val="24"/>
          <w:szCs w:val="24"/>
          <w:rtl/>
        </w:rPr>
        <w:t>-יש טיפול מצומצם בפתרון בעיות התנהגות</w:t>
      </w:r>
      <w:r w:rsidR="00D36942">
        <w:rPr>
          <w:rFonts w:hint="cs"/>
          <w:b/>
          <w:bCs/>
          <w:sz w:val="24"/>
          <w:szCs w:val="24"/>
          <w:rtl/>
        </w:rPr>
        <w:t xml:space="preserve"> של הילד האוטיסט</w:t>
      </w:r>
      <w:r w:rsidR="004359B7">
        <w:rPr>
          <w:rFonts w:hint="cs"/>
          <w:b/>
          <w:bCs/>
          <w:sz w:val="24"/>
          <w:szCs w:val="24"/>
          <w:rtl/>
        </w:rPr>
        <w:t>.</w:t>
      </w:r>
    </w:p>
    <w:p w:rsidR="00415F41" w:rsidRDefault="00415F41" w:rsidP="00415F41">
      <w:pPr>
        <w:rPr>
          <w:b/>
          <w:bCs/>
          <w:sz w:val="24"/>
          <w:szCs w:val="24"/>
          <w:rtl/>
        </w:rPr>
      </w:pPr>
      <w:r w:rsidRPr="00415F41">
        <w:rPr>
          <w:rFonts w:hint="cs"/>
          <w:b/>
          <w:bCs/>
          <w:sz w:val="24"/>
          <w:szCs w:val="24"/>
          <w:rtl/>
        </w:rPr>
        <w:t>-יש היצמדות רבת שנים למודל האקלקטי-רגשי, שאינו מקדם ואינו מדיד</w:t>
      </w:r>
      <w:r w:rsidR="004359B7">
        <w:rPr>
          <w:rFonts w:hint="cs"/>
          <w:b/>
          <w:bCs/>
          <w:sz w:val="24"/>
          <w:szCs w:val="24"/>
          <w:rtl/>
        </w:rPr>
        <w:t>.</w:t>
      </w:r>
    </w:p>
    <w:p w:rsidR="00D36942" w:rsidRDefault="000C2582" w:rsidP="00D36942">
      <w:pPr>
        <w:spacing w:line="360" w:lineRule="auto"/>
        <w:rPr>
          <w:b/>
          <w:bCs/>
          <w:sz w:val="24"/>
          <w:szCs w:val="24"/>
          <w:u w:val="single"/>
          <w:rtl/>
        </w:rPr>
      </w:pPr>
      <w:r w:rsidRPr="000C2582">
        <w:rPr>
          <w:rFonts w:hint="cs"/>
          <w:b/>
          <w:bCs/>
          <w:sz w:val="24"/>
          <w:szCs w:val="24"/>
          <w:u w:val="single"/>
          <w:rtl/>
        </w:rPr>
        <w:t xml:space="preserve">שורה תחתונה: </w:t>
      </w:r>
      <w:r w:rsidR="00D36942">
        <w:rPr>
          <w:rFonts w:hint="cs"/>
          <w:b/>
          <w:bCs/>
          <w:sz w:val="24"/>
          <w:szCs w:val="24"/>
          <w:u w:val="single"/>
          <w:rtl/>
        </w:rPr>
        <w:t xml:space="preserve">במסגרת החינוך המיוחד הנוכחית, </w:t>
      </w:r>
      <w:r w:rsidRPr="000C2582">
        <w:rPr>
          <w:rFonts w:hint="cs"/>
          <w:b/>
          <w:bCs/>
          <w:sz w:val="24"/>
          <w:szCs w:val="24"/>
          <w:u w:val="single"/>
          <w:rtl/>
        </w:rPr>
        <w:t xml:space="preserve">יש הכלה </w:t>
      </w:r>
      <w:r w:rsidR="00D36942">
        <w:rPr>
          <w:rFonts w:hint="cs"/>
          <w:b/>
          <w:bCs/>
          <w:sz w:val="24"/>
          <w:szCs w:val="24"/>
          <w:u w:val="single"/>
          <w:rtl/>
        </w:rPr>
        <w:t xml:space="preserve">של הילד האוטיסט </w:t>
      </w:r>
      <w:r w:rsidRPr="000C2582">
        <w:rPr>
          <w:rFonts w:hint="cs"/>
          <w:b/>
          <w:bCs/>
          <w:sz w:val="24"/>
          <w:szCs w:val="24"/>
          <w:u w:val="single"/>
          <w:rtl/>
        </w:rPr>
        <w:t xml:space="preserve">במקום </w:t>
      </w:r>
      <w:r w:rsidR="00D36942">
        <w:rPr>
          <w:rFonts w:hint="cs"/>
          <w:b/>
          <w:bCs/>
          <w:sz w:val="24"/>
          <w:szCs w:val="24"/>
          <w:u w:val="single"/>
          <w:rtl/>
        </w:rPr>
        <w:t>עיסוק ב</w:t>
      </w:r>
      <w:r w:rsidRPr="000C2582">
        <w:rPr>
          <w:rFonts w:hint="cs"/>
          <w:b/>
          <w:bCs/>
          <w:sz w:val="24"/>
          <w:szCs w:val="24"/>
          <w:u w:val="single"/>
          <w:rtl/>
        </w:rPr>
        <w:t>קידו</w:t>
      </w:r>
      <w:r w:rsidR="00D36942">
        <w:rPr>
          <w:rFonts w:hint="cs"/>
          <w:b/>
          <w:bCs/>
          <w:sz w:val="24"/>
          <w:szCs w:val="24"/>
          <w:u w:val="single"/>
          <w:rtl/>
        </w:rPr>
        <w:t>מו</w:t>
      </w:r>
      <w:r w:rsidRPr="000C2582">
        <w:rPr>
          <w:rFonts w:hint="cs"/>
          <w:b/>
          <w:bCs/>
          <w:sz w:val="24"/>
          <w:szCs w:val="24"/>
          <w:u w:val="single"/>
          <w:rtl/>
        </w:rPr>
        <w:t xml:space="preserve">. </w:t>
      </w:r>
    </w:p>
    <w:p w:rsidR="000C2582" w:rsidRPr="000C2582" w:rsidRDefault="000C2582" w:rsidP="00D36942">
      <w:pPr>
        <w:spacing w:line="360" w:lineRule="auto"/>
        <w:rPr>
          <w:b/>
          <w:bCs/>
          <w:sz w:val="24"/>
          <w:szCs w:val="24"/>
          <w:u w:val="single"/>
          <w:rtl/>
        </w:rPr>
      </w:pPr>
      <w:r w:rsidRPr="000C2582">
        <w:rPr>
          <w:rFonts w:hint="cs"/>
          <w:b/>
          <w:bCs/>
          <w:sz w:val="24"/>
          <w:szCs w:val="24"/>
          <w:u w:val="single"/>
          <w:rtl/>
        </w:rPr>
        <w:t xml:space="preserve">מסלול </w:t>
      </w:r>
      <w:r w:rsidR="00D36942">
        <w:rPr>
          <w:rFonts w:hint="cs"/>
          <w:b/>
          <w:bCs/>
          <w:sz w:val="24"/>
          <w:szCs w:val="24"/>
          <w:u w:val="single"/>
          <w:rtl/>
        </w:rPr>
        <w:t xml:space="preserve">חינוך זה, שאינו מקדם את הילד, מבטיח שהילד יגיע </w:t>
      </w:r>
      <w:r w:rsidRPr="000C2582">
        <w:rPr>
          <w:rFonts w:hint="cs"/>
          <w:b/>
          <w:bCs/>
          <w:sz w:val="24"/>
          <w:szCs w:val="24"/>
          <w:u w:val="single"/>
          <w:rtl/>
        </w:rPr>
        <w:t>מבית הספר לחינוך מיוחד ישר להוסטל</w:t>
      </w:r>
      <w:r w:rsidR="00D36942">
        <w:rPr>
          <w:rFonts w:hint="cs"/>
          <w:b/>
          <w:bCs/>
          <w:sz w:val="24"/>
          <w:szCs w:val="24"/>
          <w:u w:val="single"/>
          <w:rtl/>
        </w:rPr>
        <w:t xml:space="preserve"> ("בית לחיים"). הוא לעד יהיה תלוי בשירותי הרווחה והסיעוד וגם לא יתרום לכלכלת המדינה, מכיוון שבמקרה הטוב הוא יועסק בעבודות זעירות.</w:t>
      </w:r>
    </w:p>
    <w:p w:rsidR="007B2FCF" w:rsidRDefault="007B2FCF" w:rsidP="007B2FCF">
      <w:pPr>
        <w:spacing w:line="360" w:lineRule="auto"/>
        <w:rPr>
          <w:b/>
          <w:bCs/>
          <w:sz w:val="24"/>
          <w:szCs w:val="24"/>
          <w:u w:val="single"/>
          <w:rtl/>
        </w:rPr>
      </w:pPr>
      <w:r>
        <w:rPr>
          <w:rFonts w:hint="cs"/>
          <w:b/>
          <w:bCs/>
          <w:sz w:val="24"/>
          <w:szCs w:val="24"/>
          <w:u w:val="single"/>
          <w:rtl/>
        </w:rPr>
        <w:t xml:space="preserve">אם לא יחול שינוי בתכנון ובתקצוב מסגרת החינוך המיוחד, הילדים האוטיסטים לא יזכו להזדמנות </w:t>
      </w:r>
      <w:proofErr w:type="spellStart"/>
      <w:r>
        <w:rPr>
          <w:rFonts w:hint="cs"/>
          <w:b/>
          <w:bCs/>
          <w:sz w:val="24"/>
          <w:szCs w:val="24"/>
          <w:u w:val="single"/>
          <w:rtl/>
        </w:rPr>
        <w:t>אמיתית</w:t>
      </w:r>
      <w:proofErr w:type="spellEnd"/>
      <w:r>
        <w:rPr>
          <w:rFonts w:hint="cs"/>
          <w:b/>
          <w:bCs/>
          <w:sz w:val="24"/>
          <w:szCs w:val="24"/>
          <w:u w:val="single"/>
          <w:rtl/>
        </w:rPr>
        <w:t xml:space="preserve"> לשפר את תפקודיהם ולהפוך לעצמאיים יותר ותורמים יותר לחברה בעתיד. </w:t>
      </w:r>
    </w:p>
    <w:p w:rsidR="000C2582" w:rsidRPr="000C2582" w:rsidRDefault="000C2582" w:rsidP="00C40FDC">
      <w:pPr>
        <w:spacing w:line="360" w:lineRule="auto"/>
        <w:rPr>
          <w:b/>
          <w:bCs/>
          <w:sz w:val="24"/>
          <w:szCs w:val="24"/>
          <w:u w:val="single"/>
          <w:rtl/>
        </w:rPr>
      </w:pPr>
      <w:r w:rsidRPr="000C2582">
        <w:rPr>
          <w:rFonts w:hint="cs"/>
          <w:b/>
          <w:bCs/>
          <w:sz w:val="24"/>
          <w:szCs w:val="24"/>
          <w:u w:val="single"/>
          <w:rtl/>
        </w:rPr>
        <w:t xml:space="preserve">נדרשת חשיבה </w:t>
      </w:r>
      <w:r w:rsidR="00C40FDC">
        <w:rPr>
          <w:rFonts w:hint="cs"/>
          <w:b/>
          <w:bCs/>
          <w:sz w:val="24"/>
          <w:szCs w:val="24"/>
          <w:u w:val="single"/>
          <w:rtl/>
        </w:rPr>
        <w:t xml:space="preserve">ופעולה </w:t>
      </w:r>
      <w:r w:rsidRPr="000C2582">
        <w:rPr>
          <w:rFonts w:hint="cs"/>
          <w:b/>
          <w:bCs/>
          <w:sz w:val="24"/>
          <w:szCs w:val="24"/>
          <w:u w:val="single"/>
          <w:rtl/>
        </w:rPr>
        <w:t xml:space="preserve">מחודשת </w:t>
      </w:r>
      <w:r w:rsidR="00C40FDC">
        <w:rPr>
          <w:rFonts w:hint="cs"/>
          <w:b/>
          <w:bCs/>
          <w:sz w:val="24"/>
          <w:szCs w:val="24"/>
          <w:u w:val="single"/>
          <w:rtl/>
        </w:rPr>
        <w:t>לגבי</w:t>
      </w:r>
      <w:r w:rsidRPr="000C2582">
        <w:rPr>
          <w:rFonts w:hint="cs"/>
          <w:b/>
          <w:bCs/>
          <w:sz w:val="24"/>
          <w:szCs w:val="24"/>
          <w:u w:val="single"/>
          <w:rtl/>
        </w:rPr>
        <w:t xml:space="preserve"> מודל החינוך המיוחד!!</w:t>
      </w:r>
    </w:p>
    <w:p w:rsidR="000C2582" w:rsidRDefault="006774F0" w:rsidP="000C2582">
      <w:pPr>
        <w:rPr>
          <w:b/>
          <w:bCs/>
          <w:sz w:val="24"/>
          <w:szCs w:val="24"/>
          <w:rtl/>
        </w:rPr>
      </w:pPr>
      <w:r>
        <w:rPr>
          <w:rFonts w:hint="cs"/>
          <w:b/>
          <w:bCs/>
          <w:sz w:val="24"/>
          <w:szCs w:val="24"/>
          <w:rtl/>
        </w:rPr>
        <w:t xml:space="preserve">                                     *******************************</w:t>
      </w:r>
    </w:p>
    <w:p w:rsidR="00CC6DBF" w:rsidRPr="006774F0" w:rsidRDefault="006774F0" w:rsidP="00C83F1C">
      <w:pPr>
        <w:spacing w:line="360" w:lineRule="auto"/>
        <w:rPr>
          <w:b/>
          <w:bCs/>
          <w:sz w:val="24"/>
          <w:szCs w:val="24"/>
          <w:rtl/>
        </w:rPr>
      </w:pPr>
      <w:r w:rsidRPr="006774F0">
        <w:rPr>
          <w:rFonts w:hint="cs"/>
          <w:b/>
          <w:bCs/>
          <w:sz w:val="24"/>
          <w:szCs w:val="24"/>
          <w:rtl/>
        </w:rPr>
        <w:t xml:space="preserve">דבר נוסף: המצב הנוכחי גרם ליצירת שוק </w:t>
      </w:r>
      <w:r w:rsidR="00033997">
        <w:rPr>
          <w:rFonts w:hint="cs"/>
          <w:b/>
          <w:bCs/>
          <w:sz w:val="24"/>
          <w:szCs w:val="24"/>
          <w:rtl/>
        </w:rPr>
        <w:t>פרטי</w:t>
      </w:r>
      <w:r w:rsidRPr="006774F0">
        <w:rPr>
          <w:rFonts w:hint="cs"/>
          <w:b/>
          <w:bCs/>
          <w:sz w:val="24"/>
          <w:szCs w:val="24"/>
          <w:rtl/>
        </w:rPr>
        <w:t xml:space="preserve"> גדול, בו הורים לילדים אוטיסטים רוכשים שירותי טיפולי </w:t>
      </w:r>
      <w:r w:rsidRPr="006774F0">
        <w:rPr>
          <w:rFonts w:hint="cs"/>
          <w:b/>
          <w:bCs/>
          <w:sz w:val="24"/>
          <w:szCs w:val="24"/>
        </w:rPr>
        <w:t>ABA</w:t>
      </w:r>
      <w:r w:rsidRPr="006774F0">
        <w:rPr>
          <w:rFonts w:hint="cs"/>
          <w:b/>
          <w:bCs/>
          <w:sz w:val="24"/>
          <w:szCs w:val="24"/>
          <w:rtl/>
        </w:rPr>
        <w:t xml:space="preserve">  בכספם. זהו בפועל</w:t>
      </w:r>
      <w:r>
        <w:rPr>
          <w:rFonts w:hint="cs"/>
          <w:b/>
          <w:bCs/>
          <w:sz w:val="24"/>
          <w:szCs w:val="24"/>
          <w:rtl/>
        </w:rPr>
        <w:t xml:space="preserve"> שוק חינוך אלטרנטיבי</w:t>
      </w:r>
      <w:r w:rsidR="00C83F1C">
        <w:rPr>
          <w:rFonts w:hint="cs"/>
          <w:b/>
          <w:bCs/>
          <w:sz w:val="24"/>
          <w:szCs w:val="24"/>
          <w:rtl/>
        </w:rPr>
        <w:t>,</w:t>
      </w:r>
      <w:r>
        <w:rPr>
          <w:rFonts w:hint="cs"/>
          <w:b/>
          <w:bCs/>
          <w:sz w:val="24"/>
          <w:szCs w:val="24"/>
          <w:rtl/>
        </w:rPr>
        <w:t xml:space="preserve"> שבו מוציאה כל משפחה כ-5000 שקל לחודש </w:t>
      </w:r>
      <w:r w:rsidR="00C83F1C">
        <w:rPr>
          <w:rFonts w:hint="cs"/>
          <w:b/>
          <w:bCs/>
          <w:sz w:val="24"/>
          <w:szCs w:val="24"/>
          <w:rtl/>
        </w:rPr>
        <w:t>לפחות, ו</w:t>
      </w:r>
      <w:r>
        <w:rPr>
          <w:rFonts w:hint="cs"/>
          <w:b/>
          <w:bCs/>
          <w:sz w:val="24"/>
          <w:szCs w:val="24"/>
          <w:rtl/>
        </w:rPr>
        <w:t>ר</w:t>
      </w:r>
      <w:r w:rsidR="00C83F1C">
        <w:rPr>
          <w:rFonts w:hint="cs"/>
          <w:b/>
          <w:bCs/>
          <w:sz w:val="24"/>
          <w:szCs w:val="24"/>
          <w:rtl/>
        </w:rPr>
        <w:t>ו</w:t>
      </w:r>
      <w:r>
        <w:rPr>
          <w:rFonts w:hint="cs"/>
          <w:b/>
          <w:bCs/>
          <w:sz w:val="24"/>
          <w:szCs w:val="24"/>
          <w:rtl/>
        </w:rPr>
        <w:t>כשת שעתיים טיפוליות ליום, חמש פעמים בשבוע (בדרך כלל בשעות אח</w:t>
      </w:r>
      <w:r w:rsidR="00C83F1C">
        <w:rPr>
          <w:rFonts w:hint="cs"/>
          <w:b/>
          <w:bCs/>
          <w:sz w:val="24"/>
          <w:szCs w:val="24"/>
          <w:rtl/>
        </w:rPr>
        <w:t>ה"</w:t>
      </w:r>
      <w:r>
        <w:rPr>
          <w:rFonts w:hint="cs"/>
          <w:b/>
          <w:bCs/>
          <w:sz w:val="24"/>
          <w:szCs w:val="24"/>
          <w:rtl/>
        </w:rPr>
        <w:t xml:space="preserve">צ). העלות הזאת נגרמת עקב רצון הורים רבים לילדים אוטיסטים להעניק לילדם שירותי טיפול התנהגותי, דבר שאינו ניתן במסגרת מרבית מסגרות החינוך המיוחד בישראל. </w:t>
      </w:r>
      <w:r w:rsidRPr="006774F0">
        <w:rPr>
          <w:rFonts w:hint="cs"/>
          <w:b/>
          <w:bCs/>
          <w:sz w:val="24"/>
          <w:szCs w:val="24"/>
          <w:rtl/>
        </w:rPr>
        <w:t xml:space="preserve">מדובר בהוצאה כספית כבדה </w:t>
      </w:r>
      <w:r>
        <w:rPr>
          <w:rFonts w:hint="cs"/>
          <w:b/>
          <w:bCs/>
          <w:sz w:val="24"/>
          <w:szCs w:val="24"/>
          <w:rtl/>
        </w:rPr>
        <w:t xml:space="preserve">(בלתי נסבלת, לרוב) </w:t>
      </w:r>
      <w:r w:rsidRPr="006774F0">
        <w:rPr>
          <w:rFonts w:hint="cs"/>
          <w:b/>
          <w:bCs/>
          <w:sz w:val="24"/>
          <w:szCs w:val="24"/>
          <w:rtl/>
        </w:rPr>
        <w:t>שפוגעת במשפחות רבות, ואשר אינה מתאפשרת אצל משפחות אחרות שידן לא משגת לעמוד בסכומים אלו.</w:t>
      </w:r>
      <w:r>
        <w:rPr>
          <w:rFonts w:hint="cs"/>
          <w:b/>
          <w:bCs/>
          <w:sz w:val="24"/>
          <w:szCs w:val="24"/>
          <w:rtl/>
        </w:rPr>
        <w:t xml:space="preserve"> זו התמודדות קשה נוספת למשפחות שממילא כבר קשה להן.</w:t>
      </w:r>
    </w:p>
    <w:p w:rsidR="002C18CE" w:rsidRPr="006774F0" w:rsidRDefault="006774F0" w:rsidP="006774F0">
      <w:pPr>
        <w:spacing w:line="360" w:lineRule="auto"/>
        <w:rPr>
          <w:b/>
          <w:bCs/>
          <w:sz w:val="24"/>
          <w:szCs w:val="24"/>
          <w:u w:val="single"/>
          <w:rtl/>
        </w:rPr>
      </w:pPr>
      <w:r w:rsidRPr="006774F0">
        <w:rPr>
          <w:rFonts w:hint="cs"/>
          <w:b/>
          <w:bCs/>
          <w:sz w:val="24"/>
          <w:szCs w:val="24"/>
          <w:u w:val="single"/>
          <w:rtl/>
        </w:rPr>
        <w:t>נייר עמדה זה ממליץ להעביר את האחריות, החינוכית והכלכלית, למדינה, ובכך גם לשפר את חינוך הילדים האוטיסטים וגם להפסיק את עולם השיקום הפרטי.</w:t>
      </w:r>
    </w:p>
    <w:p w:rsidR="00CC6DBF" w:rsidRDefault="006774F0" w:rsidP="006774F0">
      <w:pPr>
        <w:spacing w:line="360" w:lineRule="auto"/>
        <w:rPr>
          <w:b/>
          <w:bCs/>
          <w:sz w:val="24"/>
          <w:szCs w:val="24"/>
          <w:u w:val="single"/>
          <w:rtl/>
        </w:rPr>
      </w:pPr>
      <w:r w:rsidRPr="006774F0">
        <w:rPr>
          <w:rFonts w:hint="cs"/>
          <w:b/>
          <w:bCs/>
          <w:sz w:val="24"/>
          <w:szCs w:val="24"/>
          <w:rtl/>
        </w:rPr>
        <w:t>הערה: כאבא לתאומות אוטיסטיות שהשקיע שש שנים בתכנית ביתי</w:t>
      </w:r>
      <w:r w:rsidR="003036FB">
        <w:rPr>
          <w:rFonts w:hint="cs"/>
          <w:b/>
          <w:bCs/>
          <w:sz w:val="24"/>
          <w:szCs w:val="24"/>
          <w:rtl/>
        </w:rPr>
        <w:t>ת</w:t>
      </w:r>
      <w:r w:rsidRPr="006774F0">
        <w:rPr>
          <w:rFonts w:hint="cs"/>
          <w:b/>
          <w:bCs/>
          <w:sz w:val="24"/>
          <w:szCs w:val="24"/>
          <w:rtl/>
        </w:rPr>
        <w:t xml:space="preserve"> כפולה של </w:t>
      </w:r>
      <w:r w:rsidRPr="006774F0">
        <w:rPr>
          <w:rFonts w:hint="cs"/>
          <w:b/>
          <w:bCs/>
          <w:sz w:val="24"/>
          <w:szCs w:val="24"/>
        </w:rPr>
        <w:t>ABA</w:t>
      </w:r>
      <w:r>
        <w:rPr>
          <w:rFonts w:hint="cs"/>
          <w:b/>
          <w:bCs/>
          <w:sz w:val="24"/>
          <w:szCs w:val="24"/>
          <w:rtl/>
        </w:rPr>
        <w:t xml:space="preserve">, אני מנסה "לחסוך את התענוג" הזה מהורים אחרים. </w:t>
      </w:r>
      <w:r w:rsidR="00CC6DBF" w:rsidRPr="00AB67F9">
        <w:rPr>
          <w:rFonts w:ascii="Arial" w:hAnsi="Arial" w:cs="Arial"/>
          <w:rtl/>
        </w:rPr>
        <w:t>© כל הזכויות שמורות</w:t>
      </w:r>
      <w:r w:rsidR="00CC6DBF" w:rsidRPr="00AB67F9">
        <w:rPr>
          <w:rFonts w:ascii="Arial" w:hAnsi="Arial" w:cs="Arial" w:hint="cs"/>
          <w:rtl/>
        </w:rPr>
        <w:t xml:space="preserve"> לעופר זאבי</w:t>
      </w:r>
    </w:p>
    <w:p w:rsidR="002C18CE" w:rsidRPr="00A96B81" w:rsidRDefault="00A96B81" w:rsidP="00A96B81">
      <w:pPr>
        <w:spacing w:line="360" w:lineRule="auto"/>
        <w:ind w:left="425"/>
        <w:rPr>
          <w:b/>
          <w:bCs/>
          <w:sz w:val="28"/>
          <w:szCs w:val="28"/>
          <w:rtl/>
        </w:rPr>
      </w:pPr>
      <w:proofErr w:type="spellStart"/>
      <w:r>
        <w:rPr>
          <w:rFonts w:hint="cs"/>
          <w:b/>
          <w:bCs/>
          <w:sz w:val="28"/>
          <w:szCs w:val="28"/>
          <w:u w:val="single"/>
          <w:rtl/>
        </w:rPr>
        <w:lastRenderedPageBreak/>
        <w:t>ד.</w:t>
      </w:r>
      <w:r w:rsidR="002C18CE" w:rsidRPr="00A96B81">
        <w:rPr>
          <w:rFonts w:hint="cs"/>
          <w:b/>
          <w:bCs/>
          <w:sz w:val="28"/>
          <w:szCs w:val="28"/>
          <w:u w:val="single"/>
          <w:rtl/>
        </w:rPr>
        <w:t>הצעת</w:t>
      </w:r>
      <w:proofErr w:type="spellEnd"/>
      <w:r w:rsidR="002C18CE" w:rsidRPr="00A96B81">
        <w:rPr>
          <w:rFonts w:hint="cs"/>
          <w:b/>
          <w:bCs/>
          <w:sz w:val="28"/>
          <w:szCs w:val="28"/>
          <w:u w:val="single"/>
          <w:rtl/>
        </w:rPr>
        <w:t xml:space="preserve"> פתרון מבחינה חינוכית-הומאנית</w:t>
      </w:r>
    </w:p>
    <w:p w:rsidR="00F41B5E" w:rsidRDefault="00F41B5E" w:rsidP="005B06C4">
      <w:pPr>
        <w:spacing w:line="360" w:lineRule="auto"/>
        <w:rPr>
          <w:rFonts w:ascii="Arial" w:hAnsi="Arial" w:cs="Arial"/>
          <w:b/>
          <w:bCs/>
          <w:sz w:val="24"/>
          <w:szCs w:val="24"/>
          <w:rtl/>
        </w:rPr>
      </w:pPr>
      <w:r>
        <w:rPr>
          <w:rFonts w:hint="cs"/>
          <w:b/>
          <w:bCs/>
          <w:sz w:val="24"/>
          <w:szCs w:val="24"/>
          <w:rtl/>
        </w:rPr>
        <w:t xml:space="preserve">מחקרים רבים מוכיחים כי ילד אוטיסט שהפערים התפקודיים שלו מהנורמה רחבים </w:t>
      </w:r>
      <w:r w:rsidRPr="00E12B41">
        <w:rPr>
          <w:rFonts w:ascii="Arial" w:hAnsi="Arial" w:cs="Arial"/>
          <w:b/>
          <w:bCs/>
          <w:sz w:val="24"/>
          <w:szCs w:val="24"/>
          <w:rtl/>
        </w:rPr>
        <w:t xml:space="preserve">ביותר, זקוק לשעות טיפול רבות ביותר על מנת להשלים את אותם פערים. </w:t>
      </w:r>
      <w:r>
        <w:rPr>
          <w:rFonts w:ascii="Arial" w:hAnsi="Arial" w:cs="Arial" w:hint="cs"/>
          <w:b/>
          <w:bCs/>
          <w:sz w:val="24"/>
          <w:szCs w:val="24"/>
          <w:rtl/>
        </w:rPr>
        <w:t xml:space="preserve">מחקר מפורסם של ד"ר </w:t>
      </w:r>
      <w:proofErr w:type="spellStart"/>
      <w:r>
        <w:rPr>
          <w:rFonts w:ascii="Arial" w:hAnsi="Arial" w:cs="Arial" w:hint="cs"/>
          <w:b/>
          <w:bCs/>
          <w:sz w:val="24"/>
          <w:szCs w:val="24"/>
          <w:rtl/>
        </w:rPr>
        <w:t>אייבר</w:t>
      </w:r>
      <w:proofErr w:type="spellEnd"/>
      <w:r>
        <w:rPr>
          <w:rFonts w:ascii="Arial" w:hAnsi="Arial" w:cs="Arial" w:hint="cs"/>
          <w:b/>
          <w:bCs/>
          <w:sz w:val="24"/>
          <w:szCs w:val="24"/>
          <w:rtl/>
        </w:rPr>
        <w:t xml:space="preserve"> </w:t>
      </w:r>
      <w:proofErr w:type="spellStart"/>
      <w:r>
        <w:rPr>
          <w:rFonts w:ascii="Arial" w:hAnsi="Arial" w:cs="Arial" w:hint="cs"/>
          <w:b/>
          <w:bCs/>
          <w:sz w:val="24"/>
          <w:szCs w:val="24"/>
          <w:rtl/>
        </w:rPr>
        <w:t>לובאס</w:t>
      </w:r>
      <w:proofErr w:type="spellEnd"/>
      <w:r>
        <w:rPr>
          <w:rFonts w:ascii="Arial" w:hAnsi="Arial" w:cs="Arial" w:hint="cs"/>
          <w:b/>
          <w:bCs/>
          <w:sz w:val="24"/>
          <w:szCs w:val="24"/>
          <w:rtl/>
        </w:rPr>
        <w:t xml:space="preserve"> מאוניברסיטת </w:t>
      </w:r>
      <w:r>
        <w:rPr>
          <w:rFonts w:ascii="Arial" w:hAnsi="Arial" w:cs="Arial"/>
          <w:b/>
          <w:bCs/>
          <w:sz w:val="24"/>
          <w:szCs w:val="24"/>
        </w:rPr>
        <w:t>UCLA</w:t>
      </w:r>
      <w:r>
        <w:rPr>
          <w:rFonts w:ascii="Arial" w:hAnsi="Arial" w:cs="Arial" w:hint="cs"/>
          <w:b/>
          <w:bCs/>
          <w:sz w:val="24"/>
          <w:szCs w:val="24"/>
          <w:rtl/>
        </w:rPr>
        <w:t xml:space="preserve"> בשנת 1987 קבע כי כמות משמעותית של שעות טיפול בשבוע, לאורך זמן, הביאה להתקדמות משמעותית בתפקודיהם של ילדים אוטיסטים, בהשוואה לילדים אוטיסטים אחרים שקיבלו פחות שעות טיפול או לא טופלו כלל. </w:t>
      </w:r>
    </w:p>
    <w:p w:rsidR="00F41B5E" w:rsidRDefault="00F41B5E" w:rsidP="00F41B5E">
      <w:pPr>
        <w:spacing w:line="360" w:lineRule="auto"/>
        <w:rPr>
          <w:rFonts w:ascii="Arial" w:hAnsi="Arial" w:cs="Arial"/>
          <w:b/>
          <w:bCs/>
          <w:sz w:val="24"/>
          <w:szCs w:val="24"/>
          <w:rtl/>
        </w:rPr>
      </w:pPr>
      <w:r>
        <w:rPr>
          <w:rFonts w:ascii="Arial" w:hAnsi="Arial" w:cs="Arial" w:hint="cs"/>
          <w:b/>
          <w:bCs/>
          <w:sz w:val="24"/>
          <w:szCs w:val="24"/>
          <w:rtl/>
        </w:rPr>
        <w:t xml:space="preserve">ילדים אוטיסטים זקוקים לשעות טיפול פרטניות רבות, על מנת שיוכלו לתרגל את מכלול כישורי החיים והמיומנויות התפקודיות הרבות. בשל פגיעת האוטיזם בהם, הם זקוקים לזמן עבודה וטיפול רב יותר בהשוואה לזמן הלימוד לו זקוק ילד רגיל. בהינתן להם מערך טיפולי רחב, הן בהיקף שעות הטיפול והן באיכות הטיפול, אנו מעניקים להם הזדמנות להתקדם משמעותית בכל התפקודים. אחד הטיפולים המובילים הוא </w:t>
      </w:r>
      <w:r w:rsidRPr="00F23C2E">
        <w:rPr>
          <w:rFonts w:ascii="Arial" w:hAnsi="Arial" w:cs="Arial" w:hint="cs"/>
          <w:b/>
          <w:bCs/>
          <w:sz w:val="24"/>
          <w:szCs w:val="24"/>
          <w:u w:val="single"/>
          <w:rtl/>
        </w:rPr>
        <w:t>טיפול המבוסס על עקרונות הגישה ההתנהגותית</w:t>
      </w:r>
      <w:r w:rsidR="008A222F">
        <w:rPr>
          <w:rFonts w:ascii="Arial" w:hAnsi="Arial" w:cs="Arial" w:hint="cs"/>
          <w:b/>
          <w:bCs/>
          <w:sz w:val="24"/>
          <w:szCs w:val="24"/>
          <w:u w:val="single"/>
          <w:rtl/>
        </w:rPr>
        <w:t xml:space="preserve"> (</w:t>
      </w:r>
      <w:r w:rsidR="008A222F">
        <w:rPr>
          <w:rFonts w:ascii="Arial" w:hAnsi="Arial" w:cs="Arial" w:hint="cs"/>
          <w:b/>
          <w:bCs/>
          <w:sz w:val="24"/>
          <w:szCs w:val="24"/>
          <w:u w:val="single"/>
        </w:rPr>
        <w:t>ABA</w:t>
      </w:r>
      <w:r w:rsidR="008A222F">
        <w:rPr>
          <w:rFonts w:ascii="Arial" w:hAnsi="Arial" w:cs="Arial" w:hint="cs"/>
          <w:b/>
          <w:bCs/>
          <w:sz w:val="24"/>
          <w:szCs w:val="24"/>
          <w:u w:val="single"/>
          <w:rtl/>
        </w:rPr>
        <w:t>)</w:t>
      </w:r>
      <w:r>
        <w:rPr>
          <w:rFonts w:ascii="Arial" w:hAnsi="Arial" w:cs="Arial" w:hint="cs"/>
          <w:b/>
          <w:bCs/>
          <w:sz w:val="24"/>
          <w:szCs w:val="24"/>
          <w:rtl/>
        </w:rPr>
        <w:t xml:space="preserve">. הטיפול בנוי באופן מדוקדק המסייע לאוטיסט להתגבר על הקשיים המפריעים לו ללמוד, והוא מתקיים באופן פרטני (אחד-על-אחד) </w:t>
      </w:r>
      <w:proofErr w:type="spellStart"/>
      <w:r>
        <w:rPr>
          <w:rFonts w:ascii="Arial" w:hAnsi="Arial" w:cs="Arial" w:hint="cs"/>
          <w:b/>
          <w:bCs/>
          <w:sz w:val="24"/>
          <w:szCs w:val="24"/>
          <w:rtl/>
        </w:rPr>
        <w:t>ובהנחייה</w:t>
      </w:r>
      <w:proofErr w:type="spellEnd"/>
      <w:r>
        <w:rPr>
          <w:rFonts w:ascii="Arial" w:hAnsi="Arial" w:cs="Arial" w:hint="cs"/>
          <w:b/>
          <w:bCs/>
          <w:sz w:val="24"/>
          <w:szCs w:val="24"/>
          <w:rtl/>
        </w:rPr>
        <w:t xml:space="preserve"> שוטפת של מנתח התנהגות.</w:t>
      </w:r>
    </w:p>
    <w:p w:rsidR="00F41B5E" w:rsidRPr="00E12B41" w:rsidRDefault="00F41B5E" w:rsidP="00F41B5E">
      <w:pPr>
        <w:spacing w:line="360" w:lineRule="auto"/>
        <w:rPr>
          <w:rFonts w:ascii="Arial" w:hAnsi="Arial" w:cs="Arial"/>
          <w:b/>
          <w:bCs/>
          <w:sz w:val="24"/>
          <w:szCs w:val="24"/>
          <w:rtl/>
        </w:rPr>
      </w:pPr>
      <w:r w:rsidRPr="00E12B41">
        <w:rPr>
          <w:rFonts w:ascii="Arial" w:hAnsi="Arial" w:cs="Arial"/>
          <w:b/>
          <w:bCs/>
          <w:sz w:val="24"/>
          <w:szCs w:val="24"/>
          <w:rtl/>
        </w:rPr>
        <w:t xml:space="preserve">יש רצף מחקרי עקבי המראה שטיפול </w:t>
      </w:r>
      <w:r>
        <w:rPr>
          <w:rFonts w:ascii="Arial" w:hAnsi="Arial" w:cs="Arial" w:hint="cs"/>
          <w:b/>
          <w:bCs/>
          <w:sz w:val="24"/>
          <w:szCs w:val="24"/>
          <w:rtl/>
        </w:rPr>
        <w:t xml:space="preserve">התנהגותי </w:t>
      </w:r>
      <w:r w:rsidRPr="00E12B41">
        <w:rPr>
          <w:rFonts w:ascii="Arial" w:hAnsi="Arial" w:cs="Arial"/>
          <w:b/>
          <w:bCs/>
          <w:sz w:val="24"/>
          <w:szCs w:val="24"/>
          <w:rtl/>
        </w:rPr>
        <w:t xml:space="preserve">משמעותי משפר באופן דרמטי את תפקודי הילד. </w:t>
      </w:r>
      <w:r>
        <w:rPr>
          <w:rFonts w:ascii="Arial" w:hAnsi="Arial" w:cs="Arial" w:hint="cs"/>
          <w:b/>
          <w:bCs/>
          <w:sz w:val="24"/>
          <w:szCs w:val="24"/>
          <w:rtl/>
        </w:rPr>
        <w:t>פרט ל</w:t>
      </w:r>
      <w:r w:rsidRPr="00E12B41">
        <w:rPr>
          <w:rFonts w:ascii="Arial" w:hAnsi="Arial" w:cs="Arial"/>
          <w:b/>
          <w:bCs/>
          <w:sz w:val="24"/>
          <w:szCs w:val="24"/>
          <w:rtl/>
        </w:rPr>
        <w:t xml:space="preserve">מחקר פורץ הדרך של ד"ר </w:t>
      </w:r>
      <w:proofErr w:type="spellStart"/>
      <w:r w:rsidRPr="00E12B41">
        <w:rPr>
          <w:rFonts w:ascii="Arial" w:hAnsi="Arial" w:cs="Arial"/>
          <w:b/>
          <w:bCs/>
          <w:sz w:val="24"/>
          <w:szCs w:val="24"/>
          <w:rtl/>
        </w:rPr>
        <w:t>אייבר</w:t>
      </w:r>
      <w:proofErr w:type="spellEnd"/>
      <w:r w:rsidRPr="00E12B41">
        <w:rPr>
          <w:rFonts w:ascii="Arial" w:hAnsi="Arial" w:cs="Arial"/>
          <w:b/>
          <w:bCs/>
          <w:sz w:val="24"/>
          <w:szCs w:val="24"/>
          <w:rtl/>
        </w:rPr>
        <w:t xml:space="preserve"> </w:t>
      </w:r>
      <w:proofErr w:type="spellStart"/>
      <w:r w:rsidRPr="00E12B41">
        <w:rPr>
          <w:rFonts w:ascii="Arial" w:hAnsi="Arial" w:cs="Arial"/>
          <w:b/>
          <w:bCs/>
          <w:sz w:val="24"/>
          <w:szCs w:val="24"/>
          <w:rtl/>
        </w:rPr>
        <w:t>לובאס</w:t>
      </w:r>
      <w:proofErr w:type="spellEnd"/>
      <w:r w:rsidRPr="00E12B41">
        <w:rPr>
          <w:rFonts w:ascii="Arial" w:hAnsi="Arial" w:cs="Arial"/>
          <w:b/>
          <w:bCs/>
          <w:sz w:val="24"/>
          <w:szCs w:val="24"/>
          <w:rtl/>
        </w:rPr>
        <w:t xml:space="preserve"> (1987)</w:t>
      </w:r>
      <w:r>
        <w:rPr>
          <w:rFonts w:ascii="Arial" w:hAnsi="Arial" w:cs="Arial" w:hint="cs"/>
          <w:b/>
          <w:bCs/>
          <w:sz w:val="24"/>
          <w:szCs w:val="24"/>
          <w:rtl/>
        </w:rPr>
        <w:t>, שקבע את הנתון הזה, נערכו מחקרים נוספים שהניבו תוצאות דומות (</w:t>
      </w:r>
      <w:proofErr w:type="spellStart"/>
      <w:r w:rsidRPr="00E12B41">
        <w:rPr>
          <w:rFonts w:ascii="Arial" w:hAnsi="Arial" w:cs="Arial"/>
          <w:b/>
          <w:bCs/>
          <w:sz w:val="24"/>
          <w:szCs w:val="24"/>
          <w:rtl/>
        </w:rPr>
        <w:t>מק'אקין</w:t>
      </w:r>
      <w:proofErr w:type="spellEnd"/>
      <w:r>
        <w:rPr>
          <w:rFonts w:ascii="Arial" w:hAnsi="Arial" w:cs="Arial" w:hint="cs"/>
          <w:b/>
          <w:bCs/>
          <w:sz w:val="24"/>
          <w:szCs w:val="24"/>
          <w:rtl/>
        </w:rPr>
        <w:t>, 1</w:t>
      </w:r>
      <w:r>
        <w:rPr>
          <w:rFonts w:ascii="Arial" w:hAnsi="Arial" w:cs="Arial"/>
          <w:b/>
          <w:bCs/>
          <w:sz w:val="24"/>
          <w:szCs w:val="24"/>
          <w:rtl/>
        </w:rPr>
        <w:t>993</w:t>
      </w:r>
      <w:r>
        <w:rPr>
          <w:rFonts w:ascii="Arial" w:hAnsi="Arial" w:cs="Arial" w:hint="cs"/>
          <w:b/>
          <w:bCs/>
          <w:sz w:val="24"/>
          <w:szCs w:val="24"/>
          <w:rtl/>
        </w:rPr>
        <w:t>,</w:t>
      </w:r>
      <w:r w:rsidRPr="00E12B41">
        <w:rPr>
          <w:rFonts w:ascii="Arial" w:hAnsi="Arial" w:cs="Arial"/>
          <w:b/>
          <w:bCs/>
          <w:sz w:val="24"/>
          <w:szCs w:val="24"/>
          <w:rtl/>
        </w:rPr>
        <w:t xml:space="preserve"> וקבוצת החוקרים </w:t>
      </w:r>
      <w:proofErr w:type="spellStart"/>
      <w:r w:rsidRPr="00E12B41">
        <w:rPr>
          <w:rFonts w:ascii="Arial" w:hAnsi="Arial" w:cs="Arial"/>
          <w:b/>
          <w:bCs/>
          <w:sz w:val="24"/>
          <w:szCs w:val="24"/>
          <w:rtl/>
        </w:rPr>
        <w:t>אלדביק</w:t>
      </w:r>
      <w:proofErr w:type="spellEnd"/>
      <w:r w:rsidRPr="00E12B41">
        <w:rPr>
          <w:rFonts w:ascii="Arial" w:hAnsi="Arial" w:cs="Arial"/>
          <w:b/>
          <w:bCs/>
          <w:sz w:val="24"/>
          <w:szCs w:val="24"/>
          <w:rtl/>
        </w:rPr>
        <w:t xml:space="preserve">, </w:t>
      </w:r>
      <w:proofErr w:type="spellStart"/>
      <w:r w:rsidRPr="00E12B41">
        <w:rPr>
          <w:rFonts w:ascii="Arial" w:hAnsi="Arial" w:cs="Arial"/>
          <w:b/>
          <w:bCs/>
          <w:sz w:val="24"/>
          <w:szCs w:val="24"/>
          <w:rtl/>
        </w:rPr>
        <w:t>אייקנסט</w:t>
      </w:r>
      <w:proofErr w:type="spellEnd"/>
      <w:r w:rsidRPr="00E12B41">
        <w:rPr>
          <w:rFonts w:ascii="Arial" w:hAnsi="Arial" w:cs="Arial"/>
          <w:b/>
          <w:bCs/>
          <w:sz w:val="24"/>
          <w:szCs w:val="24"/>
          <w:rtl/>
        </w:rPr>
        <w:t xml:space="preserve">, </w:t>
      </w:r>
      <w:proofErr w:type="spellStart"/>
      <w:r w:rsidRPr="00E12B41">
        <w:rPr>
          <w:rFonts w:ascii="Arial" w:hAnsi="Arial" w:cs="Arial"/>
          <w:b/>
          <w:bCs/>
          <w:sz w:val="24"/>
          <w:szCs w:val="24"/>
          <w:rtl/>
        </w:rPr>
        <w:t>ג'אר</w:t>
      </w:r>
      <w:proofErr w:type="spellEnd"/>
      <w:r w:rsidRPr="00E12B41">
        <w:rPr>
          <w:rFonts w:ascii="Arial" w:hAnsi="Arial" w:cs="Arial"/>
          <w:b/>
          <w:bCs/>
          <w:sz w:val="24"/>
          <w:szCs w:val="24"/>
          <w:rtl/>
        </w:rPr>
        <w:t xml:space="preserve"> וסמית</w:t>
      </w:r>
      <w:r>
        <w:rPr>
          <w:rFonts w:ascii="Arial" w:hAnsi="Arial" w:cs="Arial" w:hint="cs"/>
          <w:b/>
          <w:bCs/>
          <w:sz w:val="24"/>
          <w:szCs w:val="24"/>
          <w:rtl/>
        </w:rPr>
        <w:t>, 2</w:t>
      </w:r>
      <w:r w:rsidRPr="00E12B41">
        <w:rPr>
          <w:rFonts w:ascii="Arial" w:hAnsi="Arial" w:cs="Arial"/>
          <w:b/>
          <w:bCs/>
          <w:sz w:val="24"/>
          <w:szCs w:val="24"/>
          <w:rtl/>
        </w:rPr>
        <w:t xml:space="preserve">006). חוקר אחר בשם </w:t>
      </w:r>
      <w:proofErr w:type="spellStart"/>
      <w:r w:rsidRPr="00E12B41">
        <w:rPr>
          <w:rFonts w:ascii="Arial" w:hAnsi="Arial" w:cs="Arial"/>
          <w:b/>
          <w:bCs/>
          <w:sz w:val="24"/>
          <w:szCs w:val="24"/>
          <w:rtl/>
        </w:rPr>
        <w:t>דוסון</w:t>
      </w:r>
      <w:proofErr w:type="spellEnd"/>
      <w:r w:rsidRPr="00E12B41">
        <w:rPr>
          <w:rFonts w:ascii="Arial" w:hAnsi="Arial" w:cs="Arial"/>
          <w:b/>
          <w:bCs/>
          <w:sz w:val="24"/>
          <w:szCs w:val="24"/>
          <w:rtl/>
        </w:rPr>
        <w:t xml:space="preserve"> פרסם מאמר בשנת 2008 ובו סיכם כי שילוב של אבחון מוקדם </w:t>
      </w:r>
      <w:r>
        <w:rPr>
          <w:rFonts w:ascii="Arial" w:hAnsi="Arial" w:cs="Arial" w:hint="cs"/>
          <w:b/>
          <w:bCs/>
          <w:sz w:val="24"/>
          <w:szCs w:val="24"/>
          <w:rtl/>
        </w:rPr>
        <w:t xml:space="preserve">של הילד </w:t>
      </w:r>
      <w:r w:rsidR="005B06C4">
        <w:rPr>
          <w:rFonts w:ascii="Arial" w:hAnsi="Arial" w:cs="Arial" w:hint="cs"/>
          <w:b/>
          <w:bCs/>
          <w:sz w:val="24"/>
          <w:szCs w:val="24"/>
          <w:rtl/>
        </w:rPr>
        <w:t xml:space="preserve">ביחד </w:t>
      </w:r>
      <w:r w:rsidRPr="00E12B41">
        <w:rPr>
          <w:rFonts w:ascii="Arial" w:hAnsi="Arial" w:cs="Arial"/>
          <w:b/>
          <w:bCs/>
          <w:sz w:val="24"/>
          <w:szCs w:val="24"/>
          <w:rtl/>
        </w:rPr>
        <w:t xml:space="preserve">עם התערבות </w:t>
      </w:r>
      <w:r>
        <w:rPr>
          <w:rFonts w:ascii="Arial" w:hAnsi="Arial" w:cs="Arial" w:hint="cs"/>
          <w:b/>
          <w:bCs/>
          <w:sz w:val="24"/>
          <w:szCs w:val="24"/>
          <w:rtl/>
        </w:rPr>
        <w:t xml:space="preserve">טיפולית </w:t>
      </w:r>
      <w:r w:rsidRPr="00E12B41">
        <w:rPr>
          <w:rFonts w:ascii="Arial" w:hAnsi="Arial" w:cs="Arial"/>
          <w:b/>
          <w:bCs/>
          <w:sz w:val="24"/>
          <w:szCs w:val="24"/>
          <w:rtl/>
        </w:rPr>
        <w:t>התנהגותית</w:t>
      </w:r>
      <w:r>
        <w:rPr>
          <w:rFonts w:ascii="Arial" w:hAnsi="Arial" w:cs="Arial" w:hint="cs"/>
          <w:b/>
          <w:bCs/>
          <w:sz w:val="24"/>
          <w:szCs w:val="24"/>
          <w:rtl/>
        </w:rPr>
        <w:t>,</w:t>
      </w:r>
      <w:r w:rsidRPr="00E12B41">
        <w:rPr>
          <w:rFonts w:ascii="Arial" w:hAnsi="Arial" w:cs="Arial"/>
          <w:b/>
          <w:bCs/>
          <w:sz w:val="24"/>
          <w:szCs w:val="24"/>
          <w:rtl/>
        </w:rPr>
        <w:t xml:space="preserve">  מראה הבטחה גדולה בכל מה שקשור אפילו למניעת אוטיזם בשלב בוגר יותר.  לפחות שבעה ארגונים מובילים בארצות הברית תומכים ב</w:t>
      </w:r>
      <w:r>
        <w:rPr>
          <w:rFonts w:ascii="Arial" w:hAnsi="Arial" w:cs="Arial" w:hint="cs"/>
          <w:b/>
          <w:bCs/>
          <w:sz w:val="24"/>
          <w:szCs w:val="24"/>
          <w:rtl/>
        </w:rPr>
        <w:t xml:space="preserve">טיפול ההתנהגותי </w:t>
      </w:r>
      <w:r w:rsidRPr="00E12B41">
        <w:rPr>
          <w:rFonts w:ascii="Arial" w:hAnsi="Arial" w:cs="Arial"/>
          <w:b/>
          <w:bCs/>
          <w:sz w:val="24"/>
          <w:szCs w:val="24"/>
          <w:rtl/>
        </w:rPr>
        <w:t xml:space="preserve">כגישת הטיפול המועדפת בילדים עם אוטיזם (הרופא הכללי הראשי של ארצות הברית; מחלקת הבריאות של מדינת ניו יורק; המשרד לשירותים לנכים של מדינת מיין; המוסד הלאומי לבריאות הנפש; המוסד הלאומי לבריאות הילד; המועצה הלאומית והאגודה למדע בטיפול אוטיזם). גושפנקא לגישת העבודה המבוססת על ההתערבות ההתנהגותית ניתנה גם מארגון הבריאות העולמי שפרסם דו"ח בעניין ב-1996. הדו"ח קבע כי עבודה אינטנסיבית בגישה המבוססת על ההתערבות ההתנהגותית נחשבת ליעילה ותורמת רבות להפחתת אפקט האוטיזם על ילדים. </w:t>
      </w:r>
    </w:p>
    <w:p w:rsidR="00A96B81" w:rsidRDefault="00A96B81" w:rsidP="00A96B81">
      <w:pPr>
        <w:spacing w:line="360" w:lineRule="auto"/>
        <w:rPr>
          <w:b/>
          <w:bCs/>
          <w:sz w:val="28"/>
          <w:szCs w:val="28"/>
          <w:rtl/>
        </w:rPr>
      </w:pPr>
    </w:p>
    <w:p w:rsidR="00A96B81" w:rsidRDefault="00CC6DBF" w:rsidP="00A96B81">
      <w:pPr>
        <w:spacing w:line="360" w:lineRule="auto"/>
        <w:rPr>
          <w:b/>
          <w:bCs/>
          <w:sz w:val="28"/>
          <w:szCs w:val="28"/>
          <w:rtl/>
        </w:rPr>
      </w:pPr>
      <w:r w:rsidRPr="00AB67F9">
        <w:rPr>
          <w:rFonts w:ascii="Arial" w:hAnsi="Arial" w:cs="Arial"/>
          <w:rtl/>
        </w:rPr>
        <w:t>© כל הזכויות שמורות</w:t>
      </w:r>
      <w:r w:rsidRPr="00AB67F9">
        <w:rPr>
          <w:rFonts w:ascii="Arial" w:hAnsi="Arial" w:cs="Arial" w:hint="cs"/>
          <w:rtl/>
        </w:rPr>
        <w:t xml:space="preserve"> לעופר זאבי</w:t>
      </w:r>
    </w:p>
    <w:p w:rsidR="00983174" w:rsidRPr="001E69E1" w:rsidRDefault="00983174" w:rsidP="00983174">
      <w:pPr>
        <w:spacing w:line="360" w:lineRule="auto"/>
        <w:rPr>
          <w:b/>
          <w:bCs/>
          <w:sz w:val="24"/>
          <w:szCs w:val="24"/>
          <w:rtl/>
        </w:rPr>
      </w:pPr>
      <w:r w:rsidRPr="001E69E1">
        <w:rPr>
          <w:rFonts w:hint="cs"/>
          <w:b/>
          <w:bCs/>
          <w:sz w:val="24"/>
          <w:szCs w:val="24"/>
          <w:rtl/>
        </w:rPr>
        <w:lastRenderedPageBreak/>
        <w:t>דו"ח מצב מעודכן של ארגון הבריאות העולמי</w:t>
      </w:r>
      <w:r>
        <w:rPr>
          <w:rFonts w:hint="cs"/>
          <w:b/>
          <w:bCs/>
          <w:sz w:val="24"/>
          <w:szCs w:val="24"/>
          <w:rtl/>
        </w:rPr>
        <w:t>, מינואר 2016,</w:t>
      </w:r>
      <w:r w:rsidRPr="001E69E1">
        <w:rPr>
          <w:rFonts w:hint="cs"/>
          <w:b/>
          <w:bCs/>
          <w:sz w:val="24"/>
          <w:szCs w:val="24"/>
          <w:rtl/>
        </w:rPr>
        <w:t xml:space="preserve"> מופיע בלינק הזה:</w:t>
      </w:r>
    </w:p>
    <w:p w:rsidR="00983174" w:rsidRDefault="004B68DC" w:rsidP="00983174">
      <w:pPr>
        <w:spacing w:line="360" w:lineRule="auto"/>
        <w:rPr>
          <w:b/>
          <w:bCs/>
          <w:sz w:val="24"/>
          <w:szCs w:val="24"/>
          <w:rtl/>
        </w:rPr>
      </w:pPr>
      <w:hyperlink r:id="rId8" w:history="1">
        <w:r w:rsidR="00983174" w:rsidRPr="001E69E1">
          <w:rPr>
            <w:rStyle w:val="Hyperlink"/>
            <w:b/>
            <w:bCs/>
            <w:sz w:val="24"/>
            <w:szCs w:val="24"/>
          </w:rPr>
          <w:t>http://www.who.int/mediacentre/factsheets/autism-spectrum-disorders/en</w:t>
        </w:r>
        <w:r w:rsidR="00983174" w:rsidRPr="001E69E1">
          <w:rPr>
            <w:rStyle w:val="Hyperlink"/>
            <w:rFonts w:cs="Arial"/>
            <w:b/>
            <w:bCs/>
            <w:sz w:val="24"/>
            <w:szCs w:val="24"/>
            <w:rtl/>
          </w:rPr>
          <w:t>/</w:t>
        </w:r>
      </w:hyperlink>
    </w:p>
    <w:p w:rsidR="00983174" w:rsidRDefault="00983174" w:rsidP="00983174">
      <w:pPr>
        <w:spacing w:line="360" w:lineRule="auto"/>
        <w:rPr>
          <w:b/>
          <w:bCs/>
          <w:sz w:val="24"/>
          <w:szCs w:val="24"/>
          <w:rtl/>
        </w:rPr>
      </w:pPr>
      <w:r>
        <w:rPr>
          <w:rFonts w:hint="cs"/>
          <w:b/>
          <w:bCs/>
          <w:sz w:val="24"/>
          <w:szCs w:val="24"/>
          <w:rtl/>
        </w:rPr>
        <w:t xml:space="preserve">שם מופיעה </w:t>
      </w:r>
      <w:proofErr w:type="spellStart"/>
      <w:r>
        <w:rPr>
          <w:rFonts w:hint="cs"/>
          <w:b/>
          <w:bCs/>
          <w:sz w:val="24"/>
          <w:szCs w:val="24"/>
          <w:rtl/>
        </w:rPr>
        <w:t>הפיסקה</w:t>
      </w:r>
      <w:proofErr w:type="spellEnd"/>
      <w:r>
        <w:rPr>
          <w:rFonts w:hint="cs"/>
          <w:b/>
          <w:bCs/>
          <w:sz w:val="24"/>
          <w:szCs w:val="24"/>
          <w:rtl/>
        </w:rPr>
        <w:t xml:space="preserve"> הבאה:</w:t>
      </w:r>
    </w:p>
    <w:p w:rsidR="00983174" w:rsidRDefault="00FB7F59" w:rsidP="004D5198">
      <w:pPr>
        <w:spacing w:line="360" w:lineRule="auto"/>
        <w:rPr>
          <w:rFonts w:asciiTheme="minorBidi" w:hAnsiTheme="minorBidi"/>
          <w:b/>
          <w:bCs/>
          <w:sz w:val="24"/>
          <w:szCs w:val="24"/>
          <w:rtl/>
        </w:rPr>
      </w:pPr>
      <w:r>
        <w:rPr>
          <w:rFonts w:asciiTheme="minorBidi" w:hAnsiTheme="minorBidi"/>
          <w:b/>
          <w:bCs/>
          <w:sz w:val="24"/>
          <w:szCs w:val="24"/>
        </w:rPr>
        <w:t>"</w:t>
      </w:r>
      <w:r w:rsidR="00983174" w:rsidRPr="001E69E1">
        <w:rPr>
          <w:rFonts w:asciiTheme="minorBidi" w:hAnsiTheme="minorBidi"/>
          <w:b/>
          <w:bCs/>
          <w:sz w:val="24"/>
          <w:szCs w:val="24"/>
        </w:rPr>
        <w:t>Evidence-based psychosocial interventions, such as behavioral treatment, can reduce difficulties in communication and social behavior, with a positive impact on wellbeing and quality of life</w:t>
      </w:r>
      <w:r>
        <w:rPr>
          <w:rFonts w:asciiTheme="minorBidi" w:hAnsiTheme="minorBidi"/>
          <w:b/>
          <w:bCs/>
          <w:sz w:val="24"/>
          <w:szCs w:val="24"/>
        </w:rPr>
        <w:t>"</w:t>
      </w:r>
      <w:r w:rsidR="00983174" w:rsidRPr="001E69E1">
        <w:rPr>
          <w:rFonts w:asciiTheme="minorBidi" w:hAnsiTheme="minorBidi"/>
          <w:b/>
          <w:bCs/>
          <w:sz w:val="24"/>
          <w:szCs w:val="24"/>
        </w:rPr>
        <w:t>.</w:t>
      </w:r>
    </w:p>
    <w:p w:rsidR="00983174" w:rsidRPr="001E69E1" w:rsidRDefault="00983174" w:rsidP="00983174">
      <w:pPr>
        <w:spacing w:line="360" w:lineRule="auto"/>
        <w:rPr>
          <w:rFonts w:asciiTheme="minorBidi" w:hAnsiTheme="minorBidi"/>
          <w:b/>
          <w:bCs/>
          <w:sz w:val="24"/>
          <w:szCs w:val="24"/>
          <w:rtl/>
        </w:rPr>
      </w:pPr>
      <w:r>
        <w:rPr>
          <w:rFonts w:asciiTheme="minorBidi" w:hAnsiTheme="minorBidi" w:hint="cs"/>
          <w:b/>
          <w:bCs/>
          <w:sz w:val="24"/>
          <w:szCs w:val="24"/>
          <w:rtl/>
        </w:rPr>
        <w:t xml:space="preserve">"טיפול התנהגותי", המושג המוזכר </w:t>
      </w:r>
      <w:proofErr w:type="spellStart"/>
      <w:r>
        <w:rPr>
          <w:rFonts w:asciiTheme="minorBidi" w:hAnsiTheme="minorBidi" w:hint="cs"/>
          <w:b/>
          <w:bCs/>
          <w:sz w:val="24"/>
          <w:szCs w:val="24"/>
          <w:rtl/>
        </w:rPr>
        <w:t>בפיסקה</w:t>
      </w:r>
      <w:proofErr w:type="spellEnd"/>
      <w:r>
        <w:rPr>
          <w:rFonts w:asciiTheme="minorBidi" w:hAnsiTheme="minorBidi" w:hint="cs"/>
          <w:b/>
          <w:bCs/>
          <w:sz w:val="24"/>
          <w:szCs w:val="24"/>
          <w:rtl/>
        </w:rPr>
        <w:t xml:space="preserve"> זו, הוא ה-</w:t>
      </w:r>
      <w:r>
        <w:rPr>
          <w:rFonts w:asciiTheme="minorBidi" w:hAnsiTheme="minorBidi" w:hint="cs"/>
          <w:b/>
          <w:bCs/>
          <w:sz w:val="24"/>
          <w:szCs w:val="24"/>
        </w:rPr>
        <w:t>ABA</w:t>
      </w:r>
      <w:r>
        <w:rPr>
          <w:rFonts w:asciiTheme="minorBidi" w:hAnsiTheme="minorBidi" w:hint="cs"/>
          <w:b/>
          <w:bCs/>
          <w:sz w:val="24"/>
          <w:szCs w:val="24"/>
          <w:rtl/>
        </w:rPr>
        <w:t xml:space="preserve">. </w:t>
      </w:r>
    </w:p>
    <w:p w:rsidR="00696256" w:rsidRDefault="00601F71" w:rsidP="00601F71">
      <w:pPr>
        <w:spacing w:line="360" w:lineRule="auto"/>
        <w:rPr>
          <w:b/>
          <w:bCs/>
          <w:sz w:val="24"/>
          <w:szCs w:val="24"/>
          <w:rtl/>
        </w:rPr>
      </w:pPr>
      <w:r>
        <w:rPr>
          <w:rFonts w:hint="cs"/>
          <w:b/>
          <w:bCs/>
          <w:sz w:val="24"/>
          <w:szCs w:val="24"/>
          <w:rtl/>
        </w:rPr>
        <w:t xml:space="preserve">לפי המלצה זו, </w:t>
      </w:r>
      <w:r w:rsidR="00696256">
        <w:rPr>
          <w:rFonts w:hint="cs"/>
          <w:b/>
          <w:bCs/>
          <w:sz w:val="24"/>
          <w:szCs w:val="24"/>
          <w:rtl/>
        </w:rPr>
        <w:t>יש ל</w:t>
      </w:r>
      <w:r>
        <w:rPr>
          <w:rFonts w:hint="cs"/>
          <w:b/>
          <w:bCs/>
          <w:sz w:val="24"/>
          <w:szCs w:val="24"/>
          <w:rtl/>
        </w:rPr>
        <w:t>אמץ</w:t>
      </w:r>
      <w:r w:rsidR="00696256">
        <w:rPr>
          <w:rFonts w:hint="cs"/>
          <w:b/>
          <w:bCs/>
          <w:sz w:val="24"/>
          <w:szCs w:val="24"/>
          <w:rtl/>
        </w:rPr>
        <w:t xml:space="preserve"> מודל </w:t>
      </w:r>
      <w:r>
        <w:rPr>
          <w:rFonts w:hint="cs"/>
          <w:b/>
          <w:bCs/>
          <w:sz w:val="24"/>
          <w:szCs w:val="24"/>
          <w:rtl/>
        </w:rPr>
        <w:t xml:space="preserve">טיפול התנהגותי המגדיל את כמות כוח האדם בכיתת התקשורת ממצב של 2 </w:t>
      </w:r>
      <w:r w:rsidR="00696256">
        <w:rPr>
          <w:rFonts w:hint="cs"/>
          <w:b/>
          <w:bCs/>
          <w:sz w:val="24"/>
          <w:szCs w:val="24"/>
          <w:rtl/>
        </w:rPr>
        <w:t xml:space="preserve">על 8 ילדים (גננת וסייעת בגן או מורה וסייעת בכיתה) למודל של 6-8 אנשי צוות בכיתה. </w:t>
      </w:r>
      <w:r>
        <w:rPr>
          <w:rFonts w:hint="cs"/>
          <w:b/>
          <w:bCs/>
          <w:sz w:val="24"/>
          <w:szCs w:val="24"/>
          <w:rtl/>
        </w:rPr>
        <w:t xml:space="preserve">כוח האדם הנוסף יכלול מנתחת התנהגות, רכזת ו-4 בנות שירות לאומי. </w:t>
      </w:r>
      <w:r w:rsidR="00696256">
        <w:rPr>
          <w:rFonts w:hint="cs"/>
          <w:b/>
          <w:bCs/>
          <w:sz w:val="24"/>
          <w:szCs w:val="24"/>
          <w:rtl/>
        </w:rPr>
        <w:t xml:space="preserve">כוח אדם רב יותר יאפשר את מימוש תכניות העבודה עם כל ילד ויאפשר לילדים להתקדם. כך תתחיל המערכת לקדם את הילדים, במקום להסתפק רק בהכלתם. </w:t>
      </w:r>
    </w:p>
    <w:p w:rsidR="00696256" w:rsidRDefault="00A36C28" w:rsidP="001C3C35">
      <w:pPr>
        <w:spacing w:line="360" w:lineRule="auto"/>
        <w:rPr>
          <w:b/>
          <w:bCs/>
          <w:sz w:val="24"/>
          <w:szCs w:val="24"/>
          <w:rtl/>
        </w:rPr>
      </w:pPr>
      <w:r>
        <w:rPr>
          <w:rFonts w:hint="cs"/>
          <w:b/>
          <w:bCs/>
          <w:sz w:val="24"/>
          <w:szCs w:val="24"/>
          <w:rtl/>
        </w:rPr>
        <w:t xml:space="preserve">השילוב של כמות (כוח אדם מוגדל) ואיכות (טיפולים פרטניים לפי התכנים שהילד צריך ללמוד) יאפשרו למידה של ממש ויגדילו את הסיכוי שתפקודיו של הילד ישתפרו משמעותית. פעולה שכזו, בגילאי החינוך </w:t>
      </w:r>
      <w:r w:rsidR="001C3C35" w:rsidRPr="001C3C35">
        <w:rPr>
          <w:rFonts w:asciiTheme="minorBidi" w:hAnsiTheme="minorBidi"/>
          <w:b/>
          <w:bCs/>
          <w:sz w:val="24"/>
          <w:szCs w:val="24"/>
        </w:rPr>
        <w:t>21-3</w:t>
      </w:r>
      <w:r>
        <w:rPr>
          <w:rFonts w:hint="cs"/>
          <w:b/>
          <w:bCs/>
          <w:sz w:val="24"/>
          <w:szCs w:val="24"/>
          <w:rtl/>
        </w:rPr>
        <w:t>, תאפשר לאוטיסטים רצף לימודי-טיפולי משמעותי.</w:t>
      </w:r>
    </w:p>
    <w:p w:rsidR="00A36C28" w:rsidRDefault="00A36C28" w:rsidP="00696256">
      <w:pPr>
        <w:spacing w:line="360" w:lineRule="auto"/>
        <w:rPr>
          <w:rFonts w:ascii="Arial" w:hAnsi="Arial" w:cs="Arial"/>
          <w:b/>
          <w:bCs/>
          <w:sz w:val="24"/>
          <w:szCs w:val="24"/>
          <w:rtl/>
        </w:rPr>
      </w:pPr>
      <w:r>
        <w:rPr>
          <w:rFonts w:ascii="Arial" w:hAnsi="Arial" w:cs="Arial" w:hint="cs"/>
          <w:b/>
          <w:bCs/>
          <w:sz w:val="24"/>
          <w:szCs w:val="24"/>
          <w:rtl/>
        </w:rPr>
        <w:t>במידה ויש הורים שלא יהיו מעוניינים במודל ה-</w:t>
      </w:r>
      <w:r>
        <w:rPr>
          <w:rFonts w:ascii="Arial" w:hAnsi="Arial" w:cs="Arial" w:hint="cs"/>
          <w:b/>
          <w:bCs/>
          <w:sz w:val="24"/>
          <w:szCs w:val="24"/>
        </w:rPr>
        <w:t>ABA</w:t>
      </w:r>
      <w:r>
        <w:rPr>
          <w:rFonts w:ascii="Arial" w:hAnsi="Arial" w:cs="Arial" w:hint="cs"/>
          <w:b/>
          <w:bCs/>
          <w:sz w:val="24"/>
          <w:szCs w:val="24"/>
          <w:rtl/>
        </w:rPr>
        <w:t xml:space="preserve">, יש לאפשר להם להמשיך ולקבל את המודל הקיים או לאפשר הכנסת מודלים אחרים של עבודה. </w:t>
      </w:r>
    </w:p>
    <w:p w:rsidR="00A36C28" w:rsidRDefault="00A36C28" w:rsidP="00696256">
      <w:pPr>
        <w:spacing w:line="360" w:lineRule="auto"/>
        <w:rPr>
          <w:rFonts w:ascii="Arial" w:hAnsi="Arial" w:cs="Arial"/>
          <w:b/>
          <w:bCs/>
          <w:sz w:val="24"/>
          <w:szCs w:val="24"/>
          <w:rtl/>
        </w:rPr>
      </w:pPr>
      <w:r>
        <w:rPr>
          <w:rFonts w:ascii="Arial" w:hAnsi="Arial" w:cs="Arial" w:hint="cs"/>
          <w:b/>
          <w:bCs/>
          <w:sz w:val="24"/>
          <w:szCs w:val="24"/>
          <w:rtl/>
        </w:rPr>
        <w:t xml:space="preserve">הסל הטיפולי החודשי יתוקצב ב-2500 שקל, סכום השווה לגודל קצבת הילד הנכה המוענקת מהביטוח הלאומי. פירוט התקציב מופיע בהמשך מסמך זה. </w:t>
      </w:r>
    </w:p>
    <w:p w:rsidR="00ED19B0" w:rsidRPr="00ED19B0" w:rsidRDefault="00240E3A" w:rsidP="0000410A">
      <w:pPr>
        <w:spacing w:line="360" w:lineRule="auto"/>
        <w:rPr>
          <w:rFonts w:ascii="Arial" w:hAnsi="Arial" w:cs="Arial"/>
          <w:b/>
          <w:bCs/>
          <w:sz w:val="24"/>
          <w:szCs w:val="24"/>
        </w:rPr>
      </w:pPr>
      <w:r w:rsidRPr="00240E3A">
        <w:rPr>
          <w:rFonts w:ascii="Arial" w:hAnsi="Arial" w:cs="Arial" w:hint="cs"/>
          <w:b/>
          <w:bCs/>
          <w:sz w:val="24"/>
          <w:szCs w:val="24"/>
          <w:rtl/>
        </w:rPr>
        <w:t xml:space="preserve">מודל </w:t>
      </w:r>
      <w:r>
        <w:rPr>
          <w:rFonts w:ascii="Arial" w:hAnsi="Arial" w:cs="Arial" w:hint="cs"/>
          <w:b/>
          <w:bCs/>
          <w:sz w:val="24"/>
          <w:szCs w:val="24"/>
          <w:rtl/>
        </w:rPr>
        <w:t>העבודה ב</w:t>
      </w:r>
      <w:r w:rsidRPr="00240E3A">
        <w:rPr>
          <w:rFonts w:ascii="Arial" w:hAnsi="Arial" w:cs="Arial" w:hint="cs"/>
          <w:b/>
          <w:bCs/>
          <w:sz w:val="24"/>
          <w:szCs w:val="24"/>
          <w:rtl/>
        </w:rPr>
        <w:t>-</w:t>
      </w:r>
      <w:r w:rsidRPr="00240E3A">
        <w:rPr>
          <w:rFonts w:ascii="Arial" w:hAnsi="Arial" w:cs="Arial" w:hint="cs"/>
          <w:b/>
          <w:bCs/>
          <w:sz w:val="24"/>
          <w:szCs w:val="24"/>
        </w:rPr>
        <w:t>ABA</w:t>
      </w:r>
      <w:r w:rsidRPr="00240E3A">
        <w:rPr>
          <w:rFonts w:ascii="Arial" w:hAnsi="Arial" w:cs="Arial" w:hint="cs"/>
          <w:b/>
          <w:bCs/>
          <w:sz w:val="24"/>
          <w:szCs w:val="24"/>
          <w:rtl/>
        </w:rPr>
        <w:t xml:space="preserve"> יאפשר </w:t>
      </w:r>
      <w:r w:rsidR="00ED19B0">
        <w:rPr>
          <w:rFonts w:ascii="Arial" w:hAnsi="Arial" w:cs="Arial" w:hint="cs"/>
          <w:b/>
          <w:bCs/>
          <w:sz w:val="24"/>
          <w:szCs w:val="24"/>
          <w:rtl/>
        </w:rPr>
        <w:t xml:space="preserve">פתרון של </w:t>
      </w:r>
      <w:r w:rsidRPr="00240E3A">
        <w:rPr>
          <w:rFonts w:ascii="Arial" w:hAnsi="Arial" w:cs="Arial" w:hint="cs"/>
          <w:b/>
          <w:bCs/>
          <w:sz w:val="24"/>
          <w:szCs w:val="24"/>
          <w:rtl/>
        </w:rPr>
        <w:t>בעיה מרכזית נוספת</w:t>
      </w:r>
      <w:r w:rsidR="00421146">
        <w:rPr>
          <w:rFonts w:ascii="Arial" w:hAnsi="Arial" w:cs="Arial" w:hint="cs"/>
          <w:b/>
          <w:bCs/>
          <w:sz w:val="24"/>
          <w:szCs w:val="24"/>
          <w:rtl/>
        </w:rPr>
        <w:t>, והיא בתחום העבודה המקצועית של הצוות הפרא-רפואי. ת</w:t>
      </w:r>
      <w:r w:rsidR="00ED19B0" w:rsidRPr="00ED19B0">
        <w:rPr>
          <w:rFonts w:ascii="Arial" w:hAnsi="Arial" w:cs="Arial"/>
          <w:b/>
          <w:bCs/>
          <w:sz w:val="24"/>
          <w:szCs w:val="24"/>
          <w:rtl/>
        </w:rPr>
        <w:t xml:space="preserve">חומי </w:t>
      </w:r>
      <w:r w:rsidR="00421146">
        <w:rPr>
          <w:rFonts w:ascii="Arial" w:hAnsi="Arial" w:cs="Arial" w:hint="cs"/>
          <w:b/>
          <w:bCs/>
          <w:sz w:val="24"/>
          <w:szCs w:val="24"/>
          <w:rtl/>
        </w:rPr>
        <w:t>ה</w:t>
      </w:r>
      <w:r w:rsidR="00ED19B0" w:rsidRPr="00ED19B0">
        <w:rPr>
          <w:rFonts w:ascii="Arial" w:hAnsi="Arial" w:cs="Arial"/>
          <w:b/>
          <w:bCs/>
          <w:sz w:val="24"/>
          <w:szCs w:val="24"/>
          <w:rtl/>
        </w:rPr>
        <w:t xml:space="preserve">אחריות </w:t>
      </w:r>
      <w:r w:rsidR="00421146">
        <w:rPr>
          <w:rFonts w:ascii="Arial" w:hAnsi="Arial" w:cs="Arial" w:hint="cs"/>
          <w:b/>
          <w:bCs/>
          <w:sz w:val="24"/>
          <w:szCs w:val="24"/>
          <w:rtl/>
        </w:rPr>
        <w:t xml:space="preserve">של </w:t>
      </w:r>
      <w:r w:rsidR="00ED19B0" w:rsidRPr="00ED19B0">
        <w:rPr>
          <w:rFonts w:ascii="Arial" w:hAnsi="Arial" w:cs="Arial"/>
          <w:b/>
          <w:bCs/>
          <w:sz w:val="24"/>
          <w:szCs w:val="24"/>
          <w:rtl/>
        </w:rPr>
        <w:t xml:space="preserve">קלינאיות </w:t>
      </w:r>
      <w:r w:rsidR="00421146">
        <w:rPr>
          <w:rFonts w:ascii="Arial" w:hAnsi="Arial" w:cs="Arial" w:hint="cs"/>
          <w:b/>
          <w:bCs/>
          <w:sz w:val="24"/>
          <w:szCs w:val="24"/>
          <w:rtl/>
        </w:rPr>
        <w:t>ה</w:t>
      </w:r>
      <w:r w:rsidR="00ED19B0" w:rsidRPr="00ED19B0">
        <w:rPr>
          <w:rFonts w:ascii="Arial" w:hAnsi="Arial" w:cs="Arial"/>
          <w:b/>
          <w:bCs/>
          <w:sz w:val="24"/>
          <w:szCs w:val="24"/>
          <w:rtl/>
        </w:rPr>
        <w:t>תקשורת ו</w:t>
      </w:r>
      <w:r w:rsidR="00421146">
        <w:rPr>
          <w:rFonts w:ascii="Arial" w:hAnsi="Arial" w:cs="Arial" w:hint="cs"/>
          <w:b/>
          <w:bCs/>
          <w:sz w:val="24"/>
          <w:szCs w:val="24"/>
          <w:rtl/>
        </w:rPr>
        <w:t>ה</w:t>
      </w:r>
      <w:r w:rsidR="00ED19B0" w:rsidRPr="00ED19B0">
        <w:rPr>
          <w:rFonts w:ascii="Arial" w:hAnsi="Arial" w:cs="Arial"/>
          <w:b/>
          <w:bCs/>
          <w:sz w:val="24"/>
          <w:szCs w:val="24"/>
          <w:rtl/>
        </w:rPr>
        <w:t>מרפאות בעיסוק</w:t>
      </w:r>
      <w:r w:rsidR="00ED19B0">
        <w:rPr>
          <w:rFonts w:ascii="Arial" w:hAnsi="Arial" w:cs="Arial" w:hint="cs"/>
          <w:b/>
          <w:bCs/>
          <w:sz w:val="24"/>
          <w:szCs w:val="24"/>
          <w:rtl/>
        </w:rPr>
        <w:t xml:space="preserve"> יעבור שינוי.</w:t>
      </w:r>
      <w:r w:rsidR="00ED19B0" w:rsidRPr="00ED19B0">
        <w:rPr>
          <w:rFonts w:ascii="Arial" w:hAnsi="Arial" w:cs="Arial"/>
          <w:b/>
          <w:bCs/>
          <w:sz w:val="24"/>
          <w:szCs w:val="24"/>
          <w:rtl/>
        </w:rPr>
        <w:t xml:space="preserve"> </w:t>
      </w:r>
      <w:r w:rsidR="00ED19B0">
        <w:rPr>
          <w:rFonts w:ascii="Arial" w:hAnsi="Arial" w:cs="Arial" w:hint="cs"/>
          <w:b/>
          <w:bCs/>
          <w:sz w:val="24"/>
          <w:szCs w:val="24"/>
          <w:rtl/>
        </w:rPr>
        <w:t xml:space="preserve">בחצי </w:t>
      </w:r>
      <w:r w:rsidR="0000410A">
        <w:rPr>
          <w:rFonts w:ascii="Arial" w:hAnsi="Arial" w:cs="Arial" w:hint="cs"/>
          <w:b/>
          <w:bCs/>
          <w:sz w:val="24"/>
          <w:szCs w:val="24"/>
          <w:rtl/>
        </w:rPr>
        <w:t>ה</w:t>
      </w:r>
      <w:r w:rsidR="00ED19B0">
        <w:rPr>
          <w:rFonts w:ascii="Arial" w:hAnsi="Arial" w:cs="Arial" w:hint="cs"/>
          <w:b/>
          <w:bCs/>
          <w:sz w:val="24"/>
          <w:szCs w:val="24"/>
          <w:rtl/>
        </w:rPr>
        <w:t xml:space="preserve">שעה השבועית שיש להן לעבודה עם כל ילד בגן\בכיתה, יעניקו </w:t>
      </w:r>
      <w:r w:rsidR="00ED19B0" w:rsidRPr="00ED19B0">
        <w:rPr>
          <w:rFonts w:ascii="Arial" w:hAnsi="Arial" w:cs="Arial"/>
          <w:b/>
          <w:bCs/>
          <w:sz w:val="24"/>
          <w:szCs w:val="24"/>
          <w:rtl/>
        </w:rPr>
        <w:t>אות</w:t>
      </w:r>
      <w:r w:rsidR="0000410A">
        <w:rPr>
          <w:rFonts w:ascii="Arial" w:hAnsi="Arial" w:cs="Arial" w:hint="cs"/>
          <w:b/>
          <w:bCs/>
          <w:sz w:val="24"/>
          <w:szCs w:val="24"/>
          <w:rtl/>
        </w:rPr>
        <w:t>ם</w:t>
      </w:r>
      <w:r w:rsidR="00ED19B0" w:rsidRPr="00ED19B0">
        <w:rPr>
          <w:rFonts w:ascii="Arial" w:hAnsi="Arial" w:cs="Arial"/>
          <w:b/>
          <w:bCs/>
          <w:sz w:val="24"/>
          <w:szCs w:val="24"/>
          <w:rtl/>
        </w:rPr>
        <w:t xml:space="preserve"> </w:t>
      </w:r>
      <w:r w:rsidR="0000410A">
        <w:rPr>
          <w:rFonts w:ascii="Arial" w:hAnsi="Arial" w:cs="Arial" w:hint="cs"/>
          <w:b/>
          <w:bCs/>
          <w:sz w:val="24"/>
          <w:szCs w:val="24"/>
          <w:rtl/>
        </w:rPr>
        <w:t>אנשי</w:t>
      </w:r>
      <w:r w:rsidR="00ED19B0" w:rsidRPr="00ED19B0">
        <w:rPr>
          <w:rFonts w:ascii="Arial" w:hAnsi="Arial" w:cs="Arial"/>
          <w:b/>
          <w:bCs/>
          <w:sz w:val="24"/>
          <w:szCs w:val="24"/>
          <w:rtl/>
        </w:rPr>
        <w:t xml:space="preserve"> מקצוע הכוונה </w:t>
      </w:r>
      <w:r w:rsidR="00ED19B0">
        <w:rPr>
          <w:rFonts w:ascii="Arial" w:hAnsi="Arial" w:cs="Arial" w:hint="cs"/>
          <w:b/>
          <w:bCs/>
          <w:sz w:val="24"/>
          <w:szCs w:val="24"/>
          <w:rtl/>
        </w:rPr>
        <w:t xml:space="preserve">לצוות בכיתה </w:t>
      </w:r>
      <w:r w:rsidR="00421146">
        <w:rPr>
          <w:rFonts w:ascii="Arial" w:hAnsi="Arial" w:cs="Arial" w:hint="cs"/>
          <w:b/>
          <w:bCs/>
          <w:sz w:val="24"/>
          <w:szCs w:val="24"/>
          <w:rtl/>
        </w:rPr>
        <w:t xml:space="preserve">בהקשר של </w:t>
      </w:r>
      <w:r w:rsidR="00ED19B0" w:rsidRPr="00ED19B0">
        <w:rPr>
          <w:rFonts w:ascii="Arial" w:hAnsi="Arial" w:cs="Arial"/>
          <w:b/>
          <w:bCs/>
          <w:sz w:val="24"/>
          <w:szCs w:val="24"/>
          <w:rtl/>
        </w:rPr>
        <w:t>תחומי</w:t>
      </w:r>
      <w:r w:rsidR="00ED19B0">
        <w:rPr>
          <w:rFonts w:ascii="Arial" w:hAnsi="Arial" w:cs="Arial" w:hint="cs"/>
          <w:b/>
          <w:bCs/>
          <w:sz w:val="24"/>
          <w:szCs w:val="24"/>
          <w:rtl/>
        </w:rPr>
        <w:t xml:space="preserve"> המומחיות שלהן</w:t>
      </w:r>
      <w:r w:rsidR="00421146">
        <w:rPr>
          <w:rFonts w:ascii="Arial" w:hAnsi="Arial" w:cs="Arial" w:hint="cs"/>
          <w:b/>
          <w:bCs/>
          <w:sz w:val="24"/>
          <w:szCs w:val="24"/>
          <w:rtl/>
        </w:rPr>
        <w:t>. הדרכות אלו יאפשרו</w:t>
      </w:r>
      <w:r w:rsidR="00ED19B0" w:rsidRPr="00ED19B0">
        <w:rPr>
          <w:rFonts w:ascii="Arial" w:hAnsi="Arial" w:cs="Arial"/>
          <w:b/>
          <w:bCs/>
          <w:sz w:val="24"/>
          <w:szCs w:val="24"/>
          <w:rtl/>
        </w:rPr>
        <w:t xml:space="preserve"> </w:t>
      </w:r>
      <w:r w:rsidR="00421146">
        <w:rPr>
          <w:rFonts w:ascii="Arial" w:hAnsi="Arial" w:cs="Arial" w:hint="cs"/>
          <w:b/>
          <w:bCs/>
          <w:sz w:val="24"/>
          <w:szCs w:val="24"/>
          <w:rtl/>
        </w:rPr>
        <w:t>ל</w:t>
      </w:r>
      <w:r w:rsidR="00ED19B0" w:rsidRPr="00ED19B0">
        <w:rPr>
          <w:rFonts w:ascii="Arial" w:hAnsi="Arial" w:cs="Arial"/>
          <w:b/>
          <w:bCs/>
          <w:sz w:val="24"/>
          <w:szCs w:val="24"/>
          <w:rtl/>
        </w:rPr>
        <w:t xml:space="preserve">צוות </w:t>
      </w:r>
      <w:r w:rsidR="00421146">
        <w:rPr>
          <w:rFonts w:ascii="Arial" w:hAnsi="Arial" w:cs="Arial" w:hint="cs"/>
          <w:b/>
          <w:bCs/>
          <w:sz w:val="24"/>
          <w:szCs w:val="24"/>
          <w:rtl/>
        </w:rPr>
        <w:t>ל</w:t>
      </w:r>
      <w:r w:rsidR="00ED19B0" w:rsidRPr="00ED19B0">
        <w:rPr>
          <w:rFonts w:ascii="Arial" w:hAnsi="Arial" w:cs="Arial"/>
          <w:b/>
          <w:bCs/>
          <w:sz w:val="24"/>
          <w:szCs w:val="24"/>
          <w:rtl/>
        </w:rPr>
        <w:t xml:space="preserve">תרגל עם הילדים את </w:t>
      </w:r>
      <w:r w:rsidR="00421146">
        <w:rPr>
          <w:rFonts w:ascii="Arial" w:hAnsi="Arial" w:cs="Arial" w:hint="cs"/>
          <w:b/>
          <w:bCs/>
          <w:sz w:val="24"/>
          <w:szCs w:val="24"/>
          <w:rtl/>
        </w:rPr>
        <w:t xml:space="preserve">אותם </w:t>
      </w:r>
      <w:r w:rsidR="00ED19B0" w:rsidRPr="00ED19B0">
        <w:rPr>
          <w:rFonts w:ascii="Arial" w:hAnsi="Arial" w:cs="Arial"/>
          <w:b/>
          <w:bCs/>
          <w:sz w:val="24"/>
          <w:szCs w:val="24"/>
          <w:rtl/>
        </w:rPr>
        <w:t xml:space="preserve">תרגילים </w:t>
      </w:r>
      <w:r w:rsidR="00ED19B0">
        <w:rPr>
          <w:rFonts w:ascii="Arial" w:hAnsi="Arial" w:cs="Arial" w:hint="cs"/>
          <w:b/>
          <w:bCs/>
          <w:sz w:val="24"/>
          <w:szCs w:val="24"/>
          <w:rtl/>
        </w:rPr>
        <w:t>על בסיס יומיומי</w:t>
      </w:r>
      <w:r w:rsidR="00ED19B0" w:rsidRPr="00ED19B0">
        <w:rPr>
          <w:rFonts w:ascii="Arial" w:hAnsi="Arial" w:cs="Arial"/>
          <w:b/>
          <w:bCs/>
          <w:sz w:val="24"/>
          <w:szCs w:val="24"/>
          <w:rtl/>
        </w:rPr>
        <w:t xml:space="preserve">. לדוגמה, תחום </w:t>
      </w:r>
      <w:proofErr w:type="spellStart"/>
      <w:r w:rsidR="00ED19B0" w:rsidRPr="00ED19B0">
        <w:rPr>
          <w:rFonts w:ascii="Arial" w:hAnsi="Arial" w:cs="Arial"/>
          <w:b/>
          <w:bCs/>
          <w:sz w:val="24"/>
          <w:szCs w:val="24"/>
          <w:rtl/>
        </w:rPr>
        <w:t>הגרפו</w:t>
      </w:r>
      <w:proofErr w:type="spellEnd"/>
      <w:r w:rsidR="00ED19B0" w:rsidRPr="00ED19B0">
        <w:rPr>
          <w:rFonts w:ascii="Arial" w:hAnsi="Arial" w:cs="Arial"/>
          <w:b/>
          <w:bCs/>
          <w:sz w:val="24"/>
          <w:szCs w:val="24"/>
          <w:rtl/>
        </w:rPr>
        <w:t>-מוטוריקה (אחד מתחומי האחריות של מרפאה בעיסוק, בדרך כלל) או תחום הרחבת השפה (באחריות קלינאיות תקשורת)</w:t>
      </w:r>
      <w:r w:rsidR="00ED19B0" w:rsidRPr="00AB67F9">
        <w:rPr>
          <w:rFonts w:ascii="Arial" w:hAnsi="Arial" w:cs="Arial"/>
          <w:b/>
          <w:bCs/>
          <w:sz w:val="28"/>
          <w:szCs w:val="28"/>
          <w:rtl/>
        </w:rPr>
        <w:t xml:space="preserve"> </w:t>
      </w:r>
      <w:r w:rsidR="00ED19B0">
        <w:rPr>
          <w:rFonts w:ascii="Arial" w:hAnsi="Arial" w:cs="Arial" w:hint="cs"/>
          <w:b/>
          <w:bCs/>
          <w:sz w:val="24"/>
          <w:szCs w:val="24"/>
          <w:u w:val="single"/>
          <w:rtl/>
        </w:rPr>
        <w:t>יתורגלו</w:t>
      </w:r>
      <w:r w:rsidR="00ED19B0" w:rsidRPr="00ED19B0">
        <w:rPr>
          <w:rFonts w:ascii="Arial" w:hAnsi="Arial" w:cs="Arial"/>
          <w:b/>
          <w:bCs/>
          <w:sz w:val="24"/>
          <w:szCs w:val="24"/>
          <w:u w:val="single"/>
          <w:rtl/>
        </w:rPr>
        <w:t xml:space="preserve"> על בסיס יומי</w:t>
      </w:r>
      <w:r w:rsidR="00ED19B0" w:rsidRPr="00ED19B0">
        <w:rPr>
          <w:rFonts w:ascii="Arial" w:hAnsi="Arial" w:cs="Arial"/>
          <w:b/>
          <w:bCs/>
          <w:sz w:val="24"/>
          <w:szCs w:val="24"/>
          <w:rtl/>
        </w:rPr>
        <w:t xml:space="preserve"> בידי המטפלים האישיים של כל ילד, מה שמבטיח התקדמות כתוצאה מאותו אימון יומי.</w:t>
      </w:r>
      <w:r w:rsidR="00ED19B0">
        <w:rPr>
          <w:rFonts w:ascii="Arial" w:hAnsi="Arial" w:cs="Arial" w:hint="cs"/>
          <w:b/>
          <w:bCs/>
          <w:sz w:val="24"/>
          <w:szCs w:val="24"/>
          <w:rtl/>
        </w:rPr>
        <w:t xml:space="preserve"> זהו פתרון יעיל בהרבה ממודל העבודה הקיים היום. </w:t>
      </w:r>
    </w:p>
    <w:p w:rsidR="00696256" w:rsidRDefault="00401994" w:rsidP="00696256">
      <w:pPr>
        <w:spacing w:line="360" w:lineRule="auto"/>
        <w:rPr>
          <w:b/>
          <w:bCs/>
          <w:sz w:val="24"/>
          <w:szCs w:val="24"/>
          <w:rtl/>
        </w:rPr>
      </w:pPr>
      <w:r w:rsidRPr="00AB67F9">
        <w:rPr>
          <w:rFonts w:ascii="Arial" w:hAnsi="Arial" w:cs="Arial"/>
          <w:rtl/>
        </w:rPr>
        <w:t>© כל הזכויות שמורות</w:t>
      </w:r>
      <w:r w:rsidRPr="00AB67F9">
        <w:rPr>
          <w:rFonts w:ascii="Arial" w:hAnsi="Arial" w:cs="Arial" w:hint="cs"/>
          <w:rtl/>
        </w:rPr>
        <w:t xml:space="preserve"> לעופר זאבי</w:t>
      </w:r>
    </w:p>
    <w:p w:rsidR="007C1641" w:rsidRPr="00B76247" w:rsidRDefault="00B76247" w:rsidP="0074514E">
      <w:pPr>
        <w:spacing w:line="360" w:lineRule="auto"/>
        <w:rPr>
          <w:b/>
          <w:bCs/>
          <w:sz w:val="24"/>
          <w:szCs w:val="24"/>
          <w:rtl/>
        </w:rPr>
      </w:pPr>
      <w:r w:rsidRPr="00B76247">
        <w:rPr>
          <w:rFonts w:hint="cs"/>
          <w:b/>
          <w:bCs/>
          <w:sz w:val="24"/>
          <w:szCs w:val="24"/>
          <w:rtl/>
        </w:rPr>
        <w:lastRenderedPageBreak/>
        <w:t>לסיכום, כך נראית טבלת ה</w:t>
      </w:r>
      <w:r w:rsidR="00A36C28" w:rsidRPr="00B76247">
        <w:rPr>
          <w:rFonts w:hint="cs"/>
          <w:b/>
          <w:bCs/>
          <w:sz w:val="24"/>
          <w:szCs w:val="24"/>
          <w:rtl/>
        </w:rPr>
        <w:t>השוואה בין שני המודלים בחינוך המיוחד</w:t>
      </w:r>
      <w:r w:rsidRPr="00B76247">
        <w:rPr>
          <w:rFonts w:hint="cs"/>
          <w:b/>
          <w:bCs/>
          <w:sz w:val="24"/>
          <w:szCs w:val="24"/>
          <w:rtl/>
        </w:rPr>
        <w:t>:</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4"/>
        <w:gridCol w:w="3048"/>
        <w:gridCol w:w="2764"/>
      </w:tblGrid>
      <w:tr w:rsidR="001A2143" w:rsidRPr="00AB67F9" w:rsidTr="007A0957">
        <w:tc>
          <w:tcPr>
            <w:tcW w:w="2484" w:type="dxa"/>
            <w:shd w:val="clear" w:color="auto" w:fill="auto"/>
          </w:tcPr>
          <w:p w:rsidR="001A2143" w:rsidRPr="001A2143" w:rsidRDefault="001A2143" w:rsidP="00062C3F">
            <w:pPr>
              <w:spacing w:line="360" w:lineRule="auto"/>
              <w:jc w:val="center"/>
              <w:rPr>
                <w:rFonts w:ascii="Arial" w:hAnsi="Arial" w:cs="Arial"/>
                <w:b/>
                <w:bCs/>
                <w:sz w:val="24"/>
                <w:szCs w:val="24"/>
                <w:rtl/>
              </w:rPr>
            </w:pPr>
          </w:p>
        </w:tc>
        <w:tc>
          <w:tcPr>
            <w:tcW w:w="3048" w:type="dxa"/>
            <w:shd w:val="clear" w:color="auto" w:fill="auto"/>
          </w:tcPr>
          <w:p w:rsidR="001A2143" w:rsidRPr="001A2143" w:rsidRDefault="001A2143" w:rsidP="00062C3F">
            <w:pPr>
              <w:spacing w:line="360" w:lineRule="auto"/>
              <w:jc w:val="center"/>
              <w:rPr>
                <w:rFonts w:ascii="Arial" w:hAnsi="Arial" w:cs="Arial"/>
                <w:b/>
                <w:bCs/>
                <w:sz w:val="24"/>
                <w:szCs w:val="24"/>
                <w:rtl/>
              </w:rPr>
            </w:pPr>
            <w:r w:rsidRPr="001A2143">
              <w:rPr>
                <w:rFonts w:ascii="Arial" w:hAnsi="Arial" w:cs="Arial"/>
                <w:b/>
                <w:bCs/>
                <w:sz w:val="24"/>
                <w:szCs w:val="24"/>
                <w:rtl/>
              </w:rPr>
              <w:t xml:space="preserve">מסגרות </w:t>
            </w:r>
            <w:r w:rsidRPr="001A2143">
              <w:rPr>
                <w:rFonts w:ascii="Arial" w:hAnsi="Arial" w:cs="Arial"/>
                <w:b/>
                <w:bCs/>
                <w:sz w:val="24"/>
                <w:szCs w:val="24"/>
              </w:rPr>
              <w:t>ABA</w:t>
            </w:r>
          </w:p>
        </w:tc>
        <w:tc>
          <w:tcPr>
            <w:tcW w:w="2764" w:type="dxa"/>
            <w:shd w:val="clear" w:color="auto" w:fill="auto"/>
          </w:tcPr>
          <w:p w:rsidR="001A2143" w:rsidRPr="001A2143" w:rsidRDefault="001A2143" w:rsidP="00062C3F">
            <w:pPr>
              <w:spacing w:line="360" w:lineRule="auto"/>
              <w:jc w:val="center"/>
              <w:rPr>
                <w:rFonts w:ascii="Arial" w:hAnsi="Arial" w:cs="Arial"/>
                <w:b/>
                <w:bCs/>
                <w:sz w:val="24"/>
                <w:szCs w:val="24"/>
                <w:rtl/>
              </w:rPr>
            </w:pPr>
            <w:r w:rsidRPr="001A2143">
              <w:rPr>
                <w:rFonts w:ascii="Arial" w:hAnsi="Arial" w:cs="Arial"/>
                <w:b/>
                <w:bCs/>
                <w:sz w:val="24"/>
                <w:szCs w:val="24"/>
                <w:rtl/>
              </w:rPr>
              <w:t xml:space="preserve">מסגרות חינוך מיוחד ללא </w:t>
            </w:r>
            <w:r w:rsidRPr="001A2143">
              <w:rPr>
                <w:rFonts w:ascii="Arial" w:hAnsi="Arial" w:cs="Arial"/>
                <w:b/>
                <w:bCs/>
                <w:sz w:val="24"/>
                <w:szCs w:val="24"/>
              </w:rPr>
              <w:t>ABA</w:t>
            </w:r>
            <w:r w:rsidR="00B76247">
              <w:rPr>
                <w:rFonts w:ascii="Arial" w:hAnsi="Arial" w:cs="Arial" w:hint="cs"/>
                <w:b/>
                <w:bCs/>
                <w:sz w:val="24"/>
                <w:szCs w:val="24"/>
                <w:rtl/>
              </w:rPr>
              <w:t xml:space="preserve"> (מודל נוכחי)</w:t>
            </w:r>
          </w:p>
        </w:tc>
      </w:tr>
      <w:tr w:rsidR="001A2143" w:rsidRPr="00AB67F9" w:rsidTr="007A0957">
        <w:tc>
          <w:tcPr>
            <w:tcW w:w="2484" w:type="dxa"/>
            <w:shd w:val="clear" w:color="auto" w:fill="auto"/>
          </w:tcPr>
          <w:p w:rsidR="001A2143" w:rsidRPr="001A2143" w:rsidRDefault="001A2143" w:rsidP="00062C3F">
            <w:pPr>
              <w:spacing w:line="360" w:lineRule="auto"/>
              <w:rPr>
                <w:rFonts w:ascii="Arial" w:hAnsi="Arial" w:cs="Arial"/>
                <w:b/>
                <w:bCs/>
                <w:sz w:val="24"/>
                <w:szCs w:val="24"/>
                <w:rtl/>
              </w:rPr>
            </w:pPr>
            <w:r w:rsidRPr="001A2143">
              <w:rPr>
                <w:rFonts w:ascii="Arial" w:hAnsi="Arial" w:cs="Arial"/>
                <w:b/>
                <w:bCs/>
                <w:sz w:val="24"/>
                <w:szCs w:val="24"/>
                <w:rtl/>
              </w:rPr>
              <w:t>כוח אדם מתוקצב ע"י משרד החינוך (זהה בשני המודלים)</w:t>
            </w:r>
          </w:p>
        </w:tc>
        <w:tc>
          <w:tcPr>
            <w:tcW w:w="3048" w:type="dxa"/>
            <w:shd w:val="clear" w:color="auto" w:fill="auto"/>
          </w:tcPr>
          <w:p w:rsidR="001A2143" w:rsidRPr="001A2143" w:rsidRDefault="001A2143" w:rsidP="00062C3F">
            <w:pPr>
              <w:spacing w:line="360" w:lineRule="auto"/>
              <w:jc w:val="center"/>
              <w:rPr>
                <w:rFonts w:ascii="Arial" w:hAnsi="Arial" w:cs="Arial"/>
                <w:b/>
                <w:bCs/>
                <w:sz w:val="24"/>
                <w:szCs w:val="24"/>
                <w:rtl/>
              </w:rPr>
            </w:pPr>
            <w:r w:rsidRPr="001A2143">
              <w:rPr>
                <w:rFonts w:ascii="Arial" w:hAnsi="Arial" w:cs="Arial"/>
                <w:b/>
                <w:bCs/>
                <w:sz w:val="24"/>
                <w:szCs w:val="24"/>
                <w:rtl/>
              </w:rPr>
              <w:t>מורה וסייעת</w:t>
            </w:r>
          </w:p>
        </w:tc>
        <w:tc>
          <w:tcPr>
            <w:tcW w:w="2764" w:type="dxa"/>
            <w:shd w:val="clear" w:color="auto" w:fill="auto"/>
          </w:tcPr>
          <w:p w:rsidR="001A2143" w:rsidRPr="001A2143" w:rsidRDefault="001A2143" w:rsidP="00062C3F">
            <w:pPr>
              <w:spacing w:line="360" w:lineRule="auto"/>
              <w:jc w:val="center"/>
              <w:rPr>
                <w:rFonts w:ascii="Arial" w:hAnsi="Arial" w:cs="Arial"/>
                <w:b/>
                <w:bCs/>
                <w:sz w:val="24"/>
                <w:szCs w:val="24"/>
                <w:rtl/>
              </w:rPr>
            </w:pPr>
            <w:r w:rsidRPr="001A2143">
              <w:rPr>
                <w:rFonts w:ascii="Arial" w:hAnsi="Arial" w:cs="Arial"/>
                <w:b/>
                <w:bCs/>
                <w:sz w:val="24"/>
                <w:szCs w:val="24"/>
                <w:rtl/>
              </w:rPr>
              <w:t>מורה וסייעת</w:t>
            </w:r>
          </w:p>
        </w:tc>
      </w:tr>
      <w:tr w:rsidR="001A2143" w:rsidRPr="00AB67F9" w:rsidTr="007A0957">
        <w:tc>
          <w:tcPr>
            <w:tcW w:w="2484" w:type="dxa"/>
            <w:shd w:val="clear" w:color="auto" w:fill="auto"/>
          </w:tcPr>
          <w:p w:rsidR="001A2143" w:rsidRPr="001A2143" w:rsidRDefault="001A2143" w:rsidP="008D7480">
            <w:pPr>
              <w:spacing w:line="360" w:lineRule="auto"/>
              <w:rPr>
                <w:rFonts w:ascii="Arial" w:hAnsi="Arial" w:cs="Arial"/>
                <w:b/>
                <w:bCs/>
                <w:sz w:val="24"/>
                <w:szCs w:val="24"/>
                <w:rtl/>
              </w:rPr>
            </w:pPr>
            <w:r w:rsidRPr="001A2143">
              <w:rPr>
                <w:rFonts w:ascii="Arial" w:hAnsi="Arial" w:cs="Arial"/>
                <w:b/>
                <w:bCs/>
                <w:sz w:val="24"/>
                <w:szCs w:val="24"/>
                <w:rtl/>
              </w:rPr>
              <w:t>בנוסף: מנ</w:t>
            </w:r>
            <w:r w:rsidR="00633E42">
              <w:rPr>
                <w:rFonts w:ascii="Arial" w:hAnsi="Arial" w:cs="Arial" w:hint="cs"/>
                <w:b/>
                <w:bCs/>
                <w:sz w:val="24"/>
                <w:szCs w:val="24"/>
                <w:rtl/>
              </w:rPr>
              <w:t>תח הת</w:t>
            </w:r>
            <w:r w:rsidR="008D7480">
              <w:rPr>
                <w:rFonts w:ascii="Arial" w:hAnsi="Arial" w:cs="Arial" w:hint="cs"/>
                <w:b/>
                <w:bCs/>
                <w:sz w:val="24"/>
                <w:szCs w:val="24"/>
                <w:rtl/>
              </w:rPr>
              <w:t>נהגות</w:t>
            </w:r>
            <w:r w:rsidR="00633E42">
              <w:rPr>
                <w:rFonts w:ascii="Arial" w:hAnsi="Arial" w:cs="Arial" w:hint="cs"/>
                <w:b/>
                <w:bCs/>
                <w:sz w:val="24"/>
                <w:szCs w:val="24"/>
                <w:rtl/>
              </w:rPr>
              <w:t>,</w:t>
            </w:r>
            <w:r w:rsidRPr="001A2143">
              <w:rPr>
                <w:rFonts w:ascii="Arial" w:hAnsi="Arial" w:cs="Arial"/>
                <w:b/>
                <w:bCs/>
                <w:sz w:val="24"/>
                <w:szCs w:val="24"/>
                <w:rtl/>
              </w:rPr>
              <w:t xml:space="preserve"> רכזת ומטפלת לכל ילד</w:t>
            </w:r>
          </w:p>
        </w:tc>
        <w:tc>
          <w:tcPr>
            <w:tcW w:w="3048" w:type="dxa"/>
            <w:shd w:val="clear" w:color="auto" w:fill="auto"/>
          </w:tcPr>
          <w:p w:rsidR="001A2143" w:rsidRPr="001A2143" w:rsidRDefault="001A2143" w:rsidP="00062C3F">
            <w:pPr>
              <w:spacing w:line="360" w:lineRule="auto"/>
              <w:jc w:val="center"/>
              <w:rPr>
                <w:rFonts w:ascii="Arial" w:hAnsi="Arial" w:cs="Arial"/>
                <w:b/>
                <w:bCs/>
                <w:sz w:val="24"/>
                <w:szCs w:val="24"/>
                <w:rtl/>
              </w:rPr>
            </w:pPr>
            <w:r w:rsidRPr="001A2143">
              <w:rPr>
                <w:rFonts w:ascii="Arial" w:hAnsi="Arial" w:cs="Arial"/>
                <w:b/>
                <w:bCs/>
                <w:sz w:val="24"/>
                <w:szCs w:val="24"/>
                <w:rtl/>
              </w:rPr>
              <w:t>יש</w:t>
            </w:r>
          </w:p>
        </w:tc>
        <w:tc>
          <w:tcPr>
            <w:tcW w:w="2764" w:type="dxa"/>
            <w:shd w:val="clear" w:color="auto" w:fill="auto"/>
          </w:tcPr>
          <w:p w:rsidR="001A2143" w:rsidRPr="001A2143" w:rsidRDefault="001A2143" w:rsidP="00062C3F">
            <w:pPr>
              <w:spacing w:line="360" w:lineRule="auto"/>
              <w:jc w:val="center"/>
              <w:rPr>
                <w:rFonts w:ascii="Arial" w:hAnsi="Arial" w:cs="Arial"/>
                <w:b/>
                <w:bCs/>
                <w:sz w:val="24"/>
                <w:szCs w:val="24"/>
                <w:rtl/>
              </w:rPr>
            </w:pPr>
            <w:r w:rsidRPr="001A2143">
              <w:rPr>
                <w:rFonts w:ascii="Arial" w:hAnsi="Arial" w:cs="Arial"/>
                <w:b/>
                <w:bCs/>
                <w:sz w:val="24"/>
                <w:szCs w:val="24"/>
                <w:rtl/>
              </w:rPr>
              <w:t>אין</w:t>
            </w:r>
          </w:p>
        </w:tc>
      </w:tr>
      <w:tr w:rsidR="001A2143" w:rsidRPr="00AB67F9" w:rsidTr="007A0957">
        <w:tc>
          <w:tcPr>
            <w:tcW w:w="2484" w:type="dxa"/>
            <w:shd w:val="clear" w:color="auto" w:fill="auto"/>
          </w:tcPr>
          <w:p w:rsidR="001A2143" w:rsidRPr="001A2143" w:rsidRDefault="001A2143" w:rsidP="00062C3F">
            <w:pPr>
              <w:spacing w:line="360" w:lineRule="auto"/>
              <w:jc w:val="center"/>
              <w:rPr>
                <w:rFonts w:ascii="Arial" w:hAnsi="Arial" w:cs="Arial"/>
                <w:b/>
                <w:bCs/>
                <w:sz w:val="24"/>
                <w:szCs w:val="24"/>
                <w:rtl/>
              </w:rPr>
            </w:pPr>
            <w:r w:rsidRPr="001A2143">
              <w:rPr>
                <w:rFonts w:ascii="Arial" w:hAnsi="Arial" w:cs="Arial"/>
                <w:b/>
                <w:bCs/>
                <w:sz w:val="24"/>
                <w:szCs w:val="24"/>
                <w:rtl/>
              </w:rPr>
              <w:t xml:space="preserve">טיפולים פרטניים של 2-3 שעות </w:t>
            </w:r>
            <w:r w:rsidRPr="001A2143">
              <w:rPr>
                <w:rFonts w:ascii="Arial" w:hAnsi="Arial" w:cs="Arial"/>
                <w:b/>
                <w:bCs/>
                <w:sz w:val="24"/>
                <w:szCs w:val="24"/>
              </w:rPr>
              <w:t>ABA</w:t>
            </w:r>
            <w:r w:rsidRPr="001A2143">
              <w:rPr>
                <w:rFonts w:ascii="Arial" w:hAnsi="Arial" w:cs="Arial" w:hint="cs"/>
                <w:b/>
                <w:bCs/>
                <w:sz w:val="24"/>
                <w:szCs w:val="24"/>
                <w:rtl/>
              </w:rPr>
              <w:t xml:space="preserve"> </w:t>
            </w:r>
            <w:r w:rsidRPr="001A2143">
              <w:rPr>
                <w:rFonts w:ascii="Arial" w:hAnsi="Arial" w:cs="Arial"/>
                <w:b/>
                <w:bCs/>
                <w:sz w:val="24"/>
                <w:szCs w:val="24"/>
                <w:rtl/>
              </w:rPr>
              <w:t>יומיות בממוצע</w:t>
            </w:r>
            <w:r w:rsidR="00633E42">
              <w:rPr>
                <w:rFonts w:ascii="Arial" w:hAnsi="Arial" w:cs="Arial" w:hint="cs"/>
                <w:b/>
                <w:bCs/>
                <w:sz w:val="24"/>
                <w:szCs w:val="24"/>
                <w:rtl/>
              </w:rPr>
              <w:t xml:space="preserve"> + פעילויות לימודיות רבות נוספות בחשיבה התנהגותית</w:t>
            </w:r>
          </w:p>
        </w:tc>
        <w:tc>
          <w:tcPr>
            <w:tcW w:w="3048" w:type="dxa"/>
            <w:shd w:val="clear" w:color="auto" w:fill="auto"/>
          </w:tcPr>
          <w:p w:rsidR="001A2143" w:rsidRPr="001A2143" w:rsidRDefault="001A2143" w:rsidP="00062C3F">
            <w:pPr>
              <w:spacing w:line="360" w:lineRule="auto"/>
              <w:jc w:val="center"/>
              <w:rPr>
                <w:rFonts w:ascii="Arial" w:hAnsi="Arial" w:cs="Arial"/>
                <w:b/>
                <w:bCs/>
                <w:sz w:val="24"/>
                <w:szCs w:val="24"/>
                <w:rtl/>
              </w:rPr>
            </w:pPr>
            <w:r w:rsidRPr="001A2143">
              <w:rPr>
                <w:rFonts w:ascii="Arial" w:hAnsi="Arial" w:cs="Arial"/>
                <w:b/>
                <w:bCs/>
                <w:sz w:val="24"/>
                <w:szCs w:val="24"/>
                <w:rtl/>
              </w:rPr>
              <w:t>יש</w:t>
            </w:r>
          </w:p>
        </w:tc>
        <w:tc>
          <w:tcPr>
            <w:tcW w:w="2764" w:type="dxa"/>
            <w:shd w:val="clear" w:color="auto" w:fill="auto"/>
          </w:tcPr>
          <w:p w:rsidR="001A2143" w:rsidRPr="001A2143" w:rsidRDefault="001A2143" w:rsidP="00062C3F">
            <w:pPr>
              <w:spacing w:line="360" w:lineRule="auto"/>
              <w:jc w:val="center"/>
              <w:rPr>
                <w:rFonts w:ascii="Arial" w:hAnsi="Arial" w:cs="Arial"/>
                <w:b/>
                <w:bCs/>
                <w:sz w:val="24"/>
                <w:szCs w:val="24"/>
                <w:rtl/>
              </w:rPr>
            </w:pPr>
            <w:r w:rsidRPr="001A2143">
              <w:rPr>
                <w:rFonts w:ascii="Arial" w:hAnsi="Arial" w:cs="Arial"/>
                <w:b/>
                <w:bCs/>
                <w:sz w:val="24"/>
                <w:szCs w:val="24"/>
                <w:rtl/>
              </w:rPr>
              <w:t>אין</w:t>
            </w:r>
          </w:p>
        </w:tc>
      </w:tr>
      <w:tr w:rsidR="001A2143" w:rsidRPr="00AB67F9" w:rsidTr="007A0957">
        <w:tc>
          <w:tcPr>
            <w:tcW w:w="2484" w:type="dxa"/>
            <w:shd w:val="clear" w:color="auto" w:fill="auto"/>
          </w:tcPr>
          <w:p w:rsidR="001A2143" w:rsidRPr="001A2143" w:rsidRDefault="001A2143" w:rsidP="00875BF7">
            <w:pPr>
              <w:spacing w:line="360" w:lineRule="auto"/>
              <w:jc w:val="center"/>
              <w:rPr>
                <w:rFonts w:ascii="Arial" w:hAnsi="Arial" w:cs="Arial"/>
                <w:b/>
                <w:bCs/>
                <w:sz w:val="24"/>
                <w:szCs w:val="24"/>
                <w:rtl/>
              </w:rPr>
            </w:pPr>
            <w:r w:rsidRPr="001A2143">
              <w:rPr>
                <w:rFonts w:ascii="Arial" w:hAnsi="Arial" w:cs="Arial"/>
                <w:b/>
                <w:bCs/>
                <w:sz w:val="24"/>
                <w:szCs w:val="24"/>
                <w:rtl/>
              </w:rPr>
              <w:t>טיפול משמעותי בקשיי התנהגות (בהנחיית מנתח התנהגות)</w:t>
            </w:r>
          </w:p>
        </w:tc>
        <w:tc>
          <w:tcPr>
            <w:tcW w:w="3048" w:type="dxa"/>
            <w:shd w:val="clear" w:color="auto" w:fill="auto"/>
          </w:tcPr>
          <w:p w:rsidR="001A2143" w:rsidRPr="001A2143" w:rsidRDefault="001A2143" w:rsidP="00062C3F">
            <w:pPr>
              <w:spacing w:line="360" w:lineRule="auto"/>
              <w:jc w:val="center"/>
              <w:rPr>
                <w:rFonts w:ascii="Arial" w:hAnsi="Arial" w:cs="Arial"/>
                <w:b/>
                <w:bCs/>
                <w:sz w:val="24"/>
                <w:szCs w:val="24"/>
                <w:rtl/>
              </w:rPr>
            </w:pPr>
            <w:r w:rsidRPr="001A2143">
              <w:rPr>
                <w:rFonts w:ascii="Arial" w:hAnsi="Arial" w:cs="Arial"/>
                <w:b/>
                <w:bCs/>
                <w:sz w:val="24"/>
                <w:szCs w:val="24"/>
                <w:rtl/>
              </w:rPr>
              <w:t>יש</w:t>
            </w:r>
          </w:p>
        </w:tc>
        <w:tc>
          <w:tcPr>
            <w:tcW w:w="2764" w:type="dxa"/>
            <w:shd w:val="clear" w:color="auto" w:fill="auto"/>
          </w:tcPr>
          <w:p w:rsidR="001A2143" w:rsidRPr="001A2143" w:rsidRDefault="001A2143" w:rsidP="00062C3F">
            <w:pPr>
              <w:spacing w:line="360" w:lineRule="auto"/>
              <w:jc w:val="center"/>
              <w:rPr>
                <w:rFonts w:ascii="Arial" w:hAnsi="Arial" w:cs="Arial"/>
                <w:b/>
                <w:bCs/>
                <w:sz w:val="24"/>
                <w:szCs w:val="24"/>
                <w:rtl/>
              </w:rPr>
            </w:pPr>
            <w:r w:rsidRPr="001A2143">
              <w:rPr>
                <w:rFonts w:ascii="Arial" w:hAnsi="Arial" w:cs="Arial"/>
                <w:b/>
                <w:bCs/>
                <w:sz w:val="24"/>
                <w:szCs w:val="24"/>
                <w:rtl/>
              </w:rPr>
              <w:t>אין</w:t>
            </w:r>
          </w:p>
        </w:tc>
      </w:tr>
      <w:tr w:rsidR="001A2143" w:rsidRPr="00AB67F9" w:rsidTr="007A0957">
        <w:tc>
          <w:tcPr>
            <w:tcW w:w="2484" w:type="dxa"/>
            <w:shd w:val="clear" w:color="auto" w:fill="auto"/>
          </w:tcPr>
          <w:p w:rsidR="001A2143" w:rsidRPr="001A2143" w:rsidRDefault="001A2143" w:rsidP="000A273B">
            <w:pPr>
              <w:spacing w:line="360" w:lineRule="auto"/>
              <w:jc w:val="center"/>
              <w:rPr>
                <w:rFonts w:ascii="Arial" w:hAnsi="Arial" w:cs="Arial"/>
                <w:b/>
                <w:bCs/>
                <w:sz w:val="24"/>
                <w:szCs w:val="24"/>
                <w:rtl/>
              </w:rPr>
            </w:pPr>
            <w:r w:rsidRPr="001A2143">
              <w:rPr>
                <w:rFonts w:ascii="Arial" w:hAnsi="Arial" w:cs="Arial" w:hint="cs"/>
                <w:b/>
                <w:bCs/>
                <w:sz w:val="24"/>
                <w:szCs w:val="24"/>
                <w:rtl/>
              </w:rPr>
              <w:t>עבודה</w:t>
            </w:r>
            <w:r w:rsidRPr="001A2143">
              <w:rPr>
                <w:rFonts w:ascii="Arial" w:hAnsi="Arial" w:cs="Arial"/>
                <w:b/>
                <w:bCs/>
                <w:sz w:val="24"/>
                <w:szCs w:val="24"/>
                <w:rtl/>
              </w:rPr>
              <w:t xml:space="preserve"> עם הילד על </w:t>
            </w:r>
            <w:r w:rsidRPr="001A2143">
              <w:rPr>
                <w:rFonts w:ascii="Arial" w:hAnsi="Arial" w:cs="Arial"/>
                <w:b/>
                <w:bCs/>
                <w:sz w:val="24"/>
                <w:szCs w:val="24"/>
                <w:u w:val="single"/>
                <w:rtl/>
              </w:rPr>
              <w:t>בסיס יומי</w:t>
            </w:r>
            <w:r w:rsidRPr="001A2143">
              <w:rPr>
                <w:rFonts w:ascii="Arial" w:hAnsi="Arial" w:cs="Arial"/>
                <w:b/>
                <w:bCs/>
                <w:sz w:val="24"/>
                <w:szCs w:val="24"/>
                <w:rtl/>
              </w:rPr>
              <w:t xml:space="preserve"> בטיפולים הפרא-רפואיים</w:t>
            </w:r>
          </w:p>
        </w:tc>
        <w:tc>
          <w:tcPr>
            <w:tcW w:w="3048" w:type="dxa"/>
            <w:shd w:val="clear" w:color="auto" w:fill="auto"/>
          </w:tcPr>
          <w:p w:rsidR="001A2143" w:rsidRPr="001A2143" w:rsidRDefault="001A2143" w:rsidP="00062C3F">
            <w:pPr>
              <w:spacing w:line="360" w:lineRule="auto"/>
              <w:jc w:val="center"/>
              <w:rPr>
                <w:rFonts w:ascii="Arial" w:hAnsi="Arial" w:cs="Arial"/>
                <w:b/>
                <w:bCs/>
                <w:sz w:val="24"/>
                <w:szCs w:val="24"/>
                <w:rtl/>
              </w:rPr>
            </w:pPr>
            <w:r w:rsidRPr="001A2143">
              <w:rPr>
                <w:rFonts w:ascii="Arial" w:hAnsi="Arial" w:cs="Arial"/>
                <w:b/>
                <w:bCs/>
                <w:sz w:val="24"/>
                <w:szCs w:val="24"/>
                <w:rtl/>
              </w:rPr>
              <w:t>יש</w:t>
            </w:r>
          </w:p>
        </w:tc>
        <w:tc>
          <w:tcPr>
            <w:tcW w:w="2764" w:type="dxa"/>
            <w:shd w:val="clear" w:color="auto" w:fill="auto"/>
          </w:tcPr>
          <w:p w:rsidR="001A2143" w:rsidRPr="001A2143" w:rsidRDefault="001A2143" w:rsidP="00062C3F">
            <w:pPr>
              <w:spacing w:line="360" w:lineRule="auto"/>
              <w:jc w:val="center"/>
              <w:rPr>
                <w:rFonts w:ascii="Arial" w:hAnsi="Arial" w:cs="Arial"/>
                <w:b/>
                <w:bCs/>
                <w:sz w:val="24"/>
                <w:szCs w:val="24"/>
                <w:rtl/>
              </w:rPr>
            </w:pPr>
            <w:r w:rsidRPr="001A2143">
              <w:rPr>
                <w:rFonts w:ascii="Arial" w:hAnsi="Arial" w:cs="Arial"/>
                <w:b/>
                <w:bCs/>
                <w:sz w:val="24"/>
                <w:szCs w:val="24"/>
                <w:rtl/>
              </w:rPr>
              <w:t>אין</w:t>
            </w:r>
          </w:p>
        </w:tc>
      </w:tr>
      <w:tr w:rsidR="001A2143" w:rsidRPr="00AB67F9" w:rsidTr="007A0957">
        <w:tc>
          <w:tcPr>
            <w:tcW w:w="2484" w:type="dxa"/>
            <w:shd w:val="clear" w:color="auto" w:fill="auto"/>
          </w:tcPr>
          <w:p w:rsidR="001A2143" w:rsidRPr="001A2143" w:rsidRDefault="001A2143" w:rsidP="00062C3F">
            <w:pPr>
              <w:spacing w:line="360" w:lineRule="auto"/>
              <w:jc w:val="center"/>
              <w:rPr>
                <w:rFonts w:ascii="Arial" w:hAnsi="Arial" w:cs="Arial"/>
                <w:b/>
                <w:bCs/>
                <w:sz w:val="24"/>
                <w:szCs w:val="24"/>
                <w:rtl/>
              </w:rPr>
            </w:pPr>
            <w:r w:rsidRPr="001A2143">
              <w:rPr>
                <w:rFonts w:ascii="Arial" w:hAnsi="Arial" w:cs="Arial"/>
                <w:b/>
                <w:bCs/>
                <w:sz w:val="24"/>
                <w:szCs w:val="24"/>
                <w:rtl/>
              </w:rPr>
              <w:t>גיבוי בכוח האדם במידה ומי מאנשי הצוות בחופש\חולה</w:t>
            </w:r>
          </w:p>
        </w:tc>
        <w:tc>
          <w:tcPr>
            <w:tcW w:w="3048" w:type="dxa"/>
            <w:shd w:val="clear" w:color="auto" w:fill="auto"/>
          </w:tcPr>
          <w:p w:rsidR="001A2143" w:rsidRPr="001A2143" w:rsidRDefault="001A2143" w:rsidP="00062C3F">
            <w:pPr>
              <w:spacing w:line="360" w:lineRule="auto"/>
              <w:jc w:val="center"/>
              <w:rPr>
                <w:rFonts w:ascii="Arial" w:hAnsi="Arial" w:cs="Arial"/>
                <w:b/>
                <w:bCs/>
                <w:sz w:val="24"/>
                <w:szCs w:val="24"/>
                <w:rtl/>
              </w:rPr>
            </w:pPr>
            <w:r w:rsidRPr="001A2143">
              <w:rPr>
                <w:rFonts w:ascii="Arial" w:hAnsi="Arial" w:cs="Arial"/>
                <w:b/>
                <w:bCs/>
                <w:sz w:val="24"/>
                <w:szCs w:val="24"/>
                <w:rtl/>
              </w:rPr>
              <w:t>קיים במידה רבה</w:t>
            </w:r>
          </w:p>
        </w:tc>
        <w:tc>
          <w:tcPr>
            <w:tcW w:w="2764" w:type="dxa"/>
            <w:shd w:val="clear" w:color="auto" w:fill="auto"/>
          </w:tcPr>
          <w:p w:rsidR="001A2143" w:rsidRPr="001A2143" w:rsidRDefault="001A2143" w:rsidP="00062C3F">
            <w:pPr>
              <w:spacing w:line="360" w:lineRule="auto"/>
              <w:jc w:val="center"/>
              <w:rPr>
                <w:rFonts w:ascii="Arial" w:hAnsi="Arial" w:cs="Arial"/>
                <w:b/>
                <w:bCs/>
                <w:sz w:val="24"/>
                <w:szCs w:val="24"/>
                <w:rtl/>
              </w:rPr>
            </w:pPr>
            <w:r w:rsidRPr="001A2143">
              <w:rPr>
                <w:rFonts w:ascii="Arial" w:hAnsi="Arial" w:cs="Arial"/>
                <w:b/>
                <w:bCs/>
                <w:sz w:val="24"/>
                <w:szCs w:val="24"/>
                <w:rtl/>
              </w:rPr>
              <w:t>מצומצם ביותר לאור מיעוט כוח האדם</w:t>
            </w:r>
            <w:r w:rsidR="000A273B">
              <w:rPr>
                <w:rFonts w:ascii="Arial" w:hAnsi="Arial" w:cs="Arial" w:hint="cs"/>
                <w:b/>
                <w:bCs/>
                <w:sz w:val="24"/>
                <w:szCs w:val="24"/>
                <w:rtl/>
              </w:rPr>
              <w:t xml:space="preserve"> בכיתה</w:t>
            </w:r>
          </w:p>
        </w:tc>
      </w:tr>
      <w:tr w:rsidR="001A2143" w:rsidRPr="00AB67F9" w:rsidTr="007A0957">
        <w:tc>
          <w:tcPr>
            <w:tcW w:w="2484" w:type="dxa"/>
            <w:shd w:val="clear" w:color="auto" w:fill="auto"/>
          </w:tcPr>
          <w:p w:rsidR="001A2143" w:rsidRPr="001A2143" w:rsidRDefault="001A2143" w:rsidP="00062C3F">
            <w:pPr>
              <w:spacing w:line="360" w:lineRule="auto"/>
              <w:jc w:val="center"/>
              <w:rPr>
                <w:rFonts w:ascii="Arial" w:hAnsi="Arial" w:cs="Arial"/>
                <w:b/>
                <w:bCs/>
                <w:sz w:val="24"/>
                <w:szCs w:val="24"/>
                <w:rtl/>
              </w:rPr>
            </w:pPr>
            <w:r w:rsidRPr="001A2143">
              <w:rPr>
                <w:rFonts w:ascii="Arial" w:hAnsi="Arial" w:cs="Arial"/>
                <w:b/>
                <w:bCs/>
                <w:sz w:val="24"/>
                <w:szCs w:val="24"/>
                <w:rtl/>
              </w:rPr>
              <w:t>חישוב עלות-תועלת להורים בנוגע לקבלת טיפולים</w:t>
            </w:r>
          </w:p>
        </w:tc>
        <w:tc>
          <w:tcPr>
            <w:tcW w:w="3048" w:type="dxa"/>
            <w:shd w:val="clear" w:color="auto" w:fill="auto"/>
          </w:tcPr>
          <w:p w:rsidR="001A2143" w:rsidRPr="001A2143" w:rsidRDefault="001A2143" w:rsidP="00062C3F">
            <w:pPr>
              <w:spacing w:line="360" w:lineRule="auto"/>
              <w:jc w:val="center"/>
              <w:rPr>
                <w:rFonts w:ascii="Arial" w:hAnsi="Arial" w:cs="Arial"/>
                <w:b/>
                <w:bCs/>
                <w:sz w:val="24"/>
                <w:szCs w:val="24"/>
                <w:rtl/>
              </w:rPr>
            </w:pPr>
            <w:r w:rsidRPr="001A2143">
              <w:rPr>
                <w:rFonts w:ascii="Arial" w:hAnsi="Arial" w:cs="Arial"/>
                <w:b/>
                <w:bCs/>
                <w:sz w:val="24"/>
                <w:szCs w:val="24"/>
                <w:rtl/>
              </w:rPr>
              <w:t>כמות שעות הטיפול החודשיות רבה ועלותן היחסית נמוכה בהשוואה לעלות אותם טיפולים בשוק הפרטי</w:t>
            </w:r>
          </w:p>
        </w:tc>
        <w:tc>
          <w:tcPr>
            <w:tcW w:w="2764" w:type="dxa"/>
            <w:shd w:val="clear" w:color="auto" w:fill="auto"/>
          </w:tcPr>
          <w:p w:rsidR="001A2143" w:rsidRPr="001A2143" w:rsidRDefault="001A2143" w:rsidP="007A0957">
            <w:pPr>
              <w:spacing w:line="360" w:lineRule="auto"/>
              <w:jc w:val="center"/>
              <w:rPr>
                <w:rFonts w:ascii="Arial" w:hAnsi="Arial" w:cs="Arial"/>
                <w:b/>
                <w:bCs/>
                <w:sz w:val="24"/>
                <w:szCs w:val="24"/>
                <w:rtl/>
              </w:rPr>
            </w:pPr>
            <w:r w:rsidRPr="001A2143">
              <w:rPr>
                <w:rFonts w:ascii="Arial" w:hAnsi="Arial" w:cs="Arial"/>
                <w:b/>
                <w:bCs/>
                <w:sz w:val="24"/>
                <w:szCs w:val="24"/>
                <w:rtl/>
              </w:rPr>
              <w:t>אין טיפולים וההורים משתמשים בקצבה החודשי</w:t>
            </w:r>
            <w:r w:rsidR="007A0957">
              <w:rPr>
                <w:rFonts w:ascii="Arial" w:hAnsi="Arial" w:cs="Arial" w:hint="cs"/>
                <w:b/>
                <w:bCs/>
                <w:sz w:val="24"/>
                <w:szCs w:val="24"/>
                <w:rtl/>
              </w:rPr>
              <w:t>ת</w:t>
            </w:r>
            <w:r w:rsidRPr="001A2143">
              <w:rPr>
                <w:rFonts w:ascii="Arial" w:hAnsi="Arial" w:cs="Arial"/>
                <w:b/>
                <w:bCs/>
                <w:sz w:val="24"/>
                <w:szCs w:val="24"/>
                <w:rtl/>
              </w:rPr>
              <w:t xml:space="preserve"> לרכישת טיפולים אחר הצהריים בשוק הפרטי (יקרים  בהרבה ובכמות קטנה)</w:t>
            </w:r>
          </w:p>
        </w:tc>
      </w:tr>
    </w:tbl>
    <w:p w:rsidR="007C1641" w:rsidRDefault="007C1641" w:rsidP="0074514E">
      <w:pPr>
        <w:spacing w:line="360" w:lineRule="auto"/>
        <w:rPr>
          <w:b/>
          <w:bCs/>
          <w:sz w:val="28"/>
          <w:szCs w:val="28"/>
          <w:u w:val="single"/>
          <w:rtl/>
        </w:rPr>
      </w:pPr>
      <w:r w:rsidRPr="00AB67F9">
        <w:rPr>
          <w:rFonts w:ascii="Arial" w:hAnsi="Arial" w:cs="Arial"/>
          <w:rtl/>
        </w:rPr>
        <w:t>© כל הזכויות שמורות</w:t>
      </w:r>
      <w:r w:rsidRPr="00AB67F9">
        <w:rPr>
          <w:rFonts w:ascii="Arial" w:hAnsi="Arial" w:cs="Arial" w:hint="cs"/>
          <w:rtl/>
        </w:rPr>
        <w:t xml:space="preserve"> לעופר זאבי</w:t>
      </w:r>
      <w:r>
        <w:rPr>
          <w:rFonts w:hint="cs"/>
          <w:b/>
          <w:bCs/>
          <w:sz w:val="28"/>
          <w:szCs w:val="28"/>
          <w:u w:val="single"/>
          <w:rtl/>
        </w:rPr>
        <w:t xml:space="preserve"> </w:t>
      </w:r>
    </w:p>
    <w:p w:rsidR="002C18CE" w:rsidRPr="0074514E" w:rsidRDefault="0074514E" w:rsidP="0074514E">
      <w:pPr>
        <w:spacing w:line="360" w:lineRule="auto"/>
        <w:rPr>
          <w:b/>
          <w:bCs/>
          <w:sz w:val="28"/>
          <w:szCs w:val="28"/>
          <w:u w:val="single"/>
        </w:rPr>
      </w:pPr>
      <w:proofErr w:type="spellStart"/>
      <w:r>
        <w:rPr>
          <w:rFonts w:hint="cs"/>
          <w:b/>
          <w:bCs/>
          <w:sz w:val="28"/>
          <w:szCs w:val="28"/>
          <w:u w:val="single"/>
          <w:rtl/>
        </w:rPr>
        <w:lastRenderedPageBreak/>
        <w:t>ה.</w:t>
      </w:r>
      <w:r w:rsidR="002C18CE" w:rsidRPr="0074514E">
        <w:rPr>
          <w:rFonts w:hint="cs"/>
          <w:b/>
          <w:bCs/>
          <w:sz w:val="28"/>
          <w:szCs w:val="28"/>
          <w:u w:val="single"/>
          <w:rtl/>
        </w:rPr>
        <w:t>הצעת</w:t>
      </w:r>
      <w:proofErr w:type="spellEnd"/>
      <w:r w:rsidR="002C18CE" w:rsidRPr="0074514E">
        <w:rPr>
          <w:rFonts w:hint="cs"/>
          <w:b/>
          <w:bCs/>
          <w:sz w:val="28"/>
          <w:szCs w:val="28"/>
          <w:u w:val="single"/>
          <w:rtl/>
        </w:rPr>
        <w:t xml:space="preserve"> פתרון מבחינה כלכלית</w:t>
      </w:r>
    </w:p>
    <w:p w:rsidR="008378DE" w:rsidRDefault="008378DE" w:rsidP="00772728">
      <w:pPr>
        <w:spacing w:line="360" w:lineRule="auto"/>
        <w:rPr>
          <w:b/>
          <w:bCs/>
          <w:sz w:val="24"/>
          <w:szCs w:val="24"/>
          <w:rtl/>
        </w:rPr>
      </w:pPr>
      <w:r w:rsidRPr="00D645F9">
        <w:rPr>
          <w:rFonts w:hint="cs"/>
          <w:b/>
          <w:bCs/>
          <w:sz w:val="24"/>
          <w:szCs w:val="24"/>
          <w:rtl/>
        </w:rPr>
        <w:t xml:space="preserve">מחקרים עדכניים מראים שהשקעה משמעותית בטיפולים בגילאים הצעירים, לא רק מקדמת את הילדים באופן משמעותי אלא גם </w:t>
      </w:r>
      <w:r w:rsidR="00772728">
        <w:rPr>
          <w:rFonts w:hint="cs"/>
          <w:b/>
          <w:bCs/>
          <w:sz w:val="24"/>
          <w:szCs w:val="24"/>
          <w:rtl/>
        </w:rPr>
        <w:t>עשויה ל</w:t>
      </w:r>
      <w:r w:rsidRPr="00D645F9">
        <w:rPr>
          <w:rFonts w:hint="cs"/>
          <w:b/>
          <w:bCs/>
          <w:sz w:val="24"/>
          <w:szCs w:val="24"/>
          <w:rtl/>
        </w:rPr>
        <w:t>חס</w:t>
      </w:r>
      <w:r w:rsidR="00772728">
        <w:rPr>
          <w:rFonts w:hint="cs"/>
          <w:b/>
          <w:bCs/>
          <w:sz w:val="24"/>
          <w:szCs w:val="24"/>
          <w:rtl/>
        </w:rPr>
        <w:t>וך</w:t>
      </w:r>
      <w:r w:rsidRPr="00D645F9">
        <w:rPr>
          <w:rFonts w:hint="cs"/>
          <w:b/>
          <w:bCs/>
          <w:sz w:val="24"/>
          <w:szCs w:val="24"/>
          <w:rtl/>
        </w:rPr>
        <w:t xml:space="preserve"> כסף רב לחברה בעתיד. במקום</w:t>
      </w:r>
      <w:r w:rsidRPr="002E42E3">
        <w:rPr>
          <w:rFonts w:hint="cs"/>
          <w:b/>
          <w:bCs/>
          <w:sz w:val="24"/>
          <w:szCs w:val="24"/>
          <w:rtl/>
        </w:rPr>
        <w:t xml:space="preserve"> שהבגיר יהיה תלוי בשירותי סיעוד של המדינה ולא יתרום לכלכלה, הרי ש</w:t>
      </w:r>
      <w:r>
        <w:rPr>
          <w:rFonts w:hint="cs"/>
          <w:b/>
          <w:bCs/>
          <w:sz w:val="24"/>
          <w:szCs w:val="24"/>
          <w:rtl/>
        </w:rPr>
        <w:t>טיפול</w:t>
      </w:r>
      <w:r w:rsidRPr="002E42E3">
        <w:rPr>
          <w:rFonts w:hint="cs"/>
          <w:b/>
          <w:bCs/>
          <w:sz w:val="24"/>
          <w:szCs w:val="24"/>
          <w:rtl/>
        </w:rPr>
        <w:t xml:space="preserve"> משמעותי בגילאים הצעירים עשוי לקדם את הילד באופן כזה שיאפשר לו בעתיד הרחוק יותר להשתלב בשוק העבודה ולתרום לכלכלה; וכמובן, ככל שהוא עצמאי יותר, התלות שלו בשירותי הרווחה והסיעוד במדינה פוחתים, מה שמביא לחיסכון במשאבים שהמדינה צריכה להשקיע בו כבגיר. </w:t>
      </w:r>
    </w:p>
    <w:p w:rsidR="009B5569" w:rsidRDefault="008378DE" w:rsidP="00772728">
      <w:pPr>
        <w:spacing w:line="360" w:lineRule="auto"/>
        <w:rPr>
          <w:b/>
          <w:bCs/>
          <w:sz w:val="24"/>
          <w:szCs w:val="24"/>
          <w:rtl/>
        </w:rPr>
      </w:pPr>
      <w:r w:rsidRPr="002E42E3">
        <w:rPr>
          <w:rFonts w:hint="cs"/>
          <w:b/>
          <w:bCs/>
          <w:sz w:val="24"/>
          <w:szCs w:val="24"/>
          <w:rtl/>
        </w:rPr>
        <w:t>מחקר ממדינת טקסס (חסון, האריס ונילי</w:t>
      </w:r>
      <w:r>
        <w:rPr>
          <w:rFonts w:hint="cs"/>
          <w:b/>
          <w:bCs/>
          <w:sz w:val="24"/>
          <w:szCs w:val="24"/>
          <w:rtl/>
        </w:rPr>
        <w:t>;</w:t>
      </w:r>
      <w:r w:rsidRPr="002E42E3">
        <w:rPr>
          <w:rFonts w:hint="cs"/>
          <w:b/>
          <w:bCs/>
          <w:sz w:val="24"/>
          <w:szCs w:val="24"/>
          <w:rtl/>
        </w:rPr>
        <w:t xml:space="preserve"> 2007) הראה, במישור הכלכלי נטו, שאחרי שלוש שנים של </w:t>
      </w:r>
      <w:r>
        <w:rPr>
          <w:rFonts w:hint="cs"/>
          <w:b/>
          <w:bCs/>
          <w:sz w:val="24"/>
          <w:szCs w:val="24"/>
          <w:rtl/>
        </w:rPr>
        <w:t xml:space="preserve">טיפול התנהגותי רב שעות, </w:t>
      </w:r>
      <w:r w:rsidRPr="002E42E3">
        <w:rPr>
          <w:rFonts w:hint="cs"/>
          <w:b/>
          <w:bCs/>
          <w:sz w:val="24"/>
          <w:szCs w:val="24"/>
          <w:rtl/>
        </w:rPr>
        <w:t xml:space="preserve">המדינה יכולה לחסוך 84,300$ בעלויות חינוך מיוחד עתידיות לילד. ביחד עם החיסכון העתידי למשפחה, מדובר בחיסכון כולל של 208,500$. את עלויות העבודה באותן שלוש שנים, קובע המחקר, ניתן להחזיר תוך 5 השנים הבאות. </w:t>
      </w:r>
    </w:p>
    <w:p w:rsidR="008378DE" w:rsidRDefault="008378DE" w:rsidP="006B1C5F">
      <w:pPr>
        <w:spacing w:line="360" w:lineRule="auto"/>
        <w:rPr>
          <w:b/>
          <w:bCs/>
          <w:sz w:val="24"/>
          <w:szCs w:val="24"/>
          <w:rtl/>
        </w:rPr>
      </w:pPr>
      <w:r w:rsidRPr="002E42E3">
        <w:rPr>
          <w:rFonts w:hint="cs"/>
          <w:b/>
          <w:bCs/>
          <w:sz w:val="24"/>
          <w:szCs w:val="24"/>
          <w:rtl/>
        </w:rPr>
        <w:t>מחקר אחר (</w:t>
      </w:r>
      <w:proofErr w:type="spellStart"/>
      <w:r w:rsidRPr="002E42E3">
        <w:rPr>
          <w:rFonts w:hint="cs"/>
          <w:b/>
          <w:bCs/>
          <w:sz w:val="24"/>
          <w:szCs w:val="24"/>
          <w:rtl/>
        </w:rPr>
        <w:t>גאנז</w:t>
      </w:r>
      <w:proofErr w:type="spellEnd"/>
      <w:r>
        <w:rPr>
          <w:rFonts w:hint="cs"/>
          <w:b/>
          <w:bCs/>
          <w:sz w:val="24"/>
          <w:szCs w:val="24"/>
          <w:rtl/>
        </w:rPr>
        <w:t>;</w:t>
      </w:r>
      <w:r w:rsidRPr="002E42E3">
        <w:rPr>
          <w:rFonts w:hint="cs"/>
          <w:b/>
          <w:bCs/>
          <w:sz w:val="24"/>
          <w:szCs w:val="24"/>
          <w:rtl/>
        </w:rPr>
        <w:t xml:space="preserve"> 2007) בדק את העלויות לחברה בארצות הברית לגבי ילדים אוטיסטים שלא מקבלים טיפול אינטנסיבי בגילאים הצעירים, וכתוצאה מכך לא הופכים לאנשים רגילים בקהילה. </w:t>
      </w:r>
      <w:r>
        <w:rPr>
          <w:rFonts w:hint="cs"/>
          <w:b/>
          <w:bCs/>
          <w:sz w:val="24"/>
          <w:szCs w:val="24"/>
          <w:rtl/>
        </w:rPr>
        <w:t xml:space="preserve">חישוב </w:t>
      </w:r>
      <w:r w:rsidRPr="002E42E3">
        <w:rPr>
          <w:rFonts w:hint="cs"/>
          <w:b/>
          <w:bCs/>
          <w:sz w:val="24"/>
          <w:szCs w:val="24"/>
          <w:rtl/>
        </w:rPr>
        <w:t>העלויות מורכב</w:t>
      </w:r>
      <w:r>
        <w:rPr>
          <w:rFonts w:hint="cs"/>
          <w:b/>
          <w:bCs/>
          <w:sz w:val="24"/>
          <w:szCs w:val="24"/>
          <w:rtl/>
        </w:rPr>
        <w:t xml:space="preserve"> </w:t>
      </w:r>
      <w:r w:rsidRPr="002E42E3">
        <w:rPr>
          <w:rFonts w:hint="cs"/>
          <w:b/>
          <w:bCs/>
          <w:sz w:val="24"/>
          <w:szCs w:val="24"/>
          <w:rtl/>
        </w:rPr>
        <w:t>מ</w:t>
      </w:r>
      <w:r>
        <w:rPr>
          <w:rFonts w:hint="cs"/>
          <w:b/>
          <w:bCs/>
          <w:sz w:val="24"/>
          <w:szCs w:val="24"/>
          <w:rtl/>
        </w:rPr>
        <w:t>סך ההוצאות ה</w:t>
      </w:r>
      <w:r w:rsidRPr="002E42E3">
        <w:rPr>
          <w:rFonts w:hint="cs"/>
          <w:b/>
          <w:bCs/>
          <w:sz w:val="24"/>
          <w:szCs w:val="24"/>
          <w:rtl/>
        </w:rPr>
        <w:t xml:space="preserve">רפואיות </w:t>
      </w:r>
      <w:r>
        <w:rPr>
          <w:rFonts w:hint="cs"/>
          <w:b/>
          <w:bCs/>
          <w:sz w:val="24"/>
          <w:szCs w:val="24"/>
          <w:rtl/>
        </w:rPr>
        <w:t xml:space="preserve">של המדינה </w:t>
      </w:r>
      <w:r w:rsidRPr="002E42E3">
        <w:rPr>
          <w:rFonts w:hint="cs"/>
          <w:b/>
          <w:bCs/>
          <w:sz w:val="24"/>
          <w:szCs w:val="24"/>
          <w:rtl/>
        </w:rPr>
        <w:t>לאורך חיי</w:t>
      </w:r>
      <w:r>
        <w:rPr>
          <w:rFonts w:hint="cs"/>
          <w:b/>
          <w:bCs/>
          <w:sz w:val="24"/>
          <w:szCs w:val="24"/>
          <w:rtl/>
        </w:rPr>
        <w:t>ו של האוטיסט וגם מ</w:t>
      </w:r>
      <w:r w:rsidRPr="002E42E3">
        <w:rPr>
          <w:rFonts w:hint="cs"/>
          <w:b/>
          <w:bCs/>
          <w:sz w:val="24"/>
          <w:szCs w:val="24"/>
          <w:rtl/>
        </w:rPr>
        <w:t xml:space="preserve">שכר עבודה אבוד, כי </w:t>
      </w:r>
      <w:r>
        <w:rPr>
          <w:rFonts w:hint="cs"/>
          <w:b/>
          <w:bCs/>
          <w:sz w:val="24"/>
          <w:szCs w:val="24"/>
          <w:rtl/>
        </w:rPr>
        <w:t>ברוב המקרים אותם אוטיסטים, שלא זכו לטיפול אינטנסיבי,</w:t>
      </w:r>
      <w:r w:rsidRPr="002E42E3">
        <w:rPr>
          <w:rFonts w:hint="cs"/>
          <w:b/>
          <w:bCs/>
          <w:sz w:val="24"/>
          <w:szCs w:val="24"/>
          <w:rtl/>
        </w:rPr>
        <w:t xml:space="preserve"> </w:t>
      </w:r>
      <w:r>
        <w:rPr>
          <w:rFonts w:hint="cs"/>
          <w:b/>
          <w:bCs/>
          <w:sz w:val="24"/>
          <w:szCs w:val="24"/>
          <w:rtl/>
        </w:rPr>
        <w:t>אינם</w:t>
      </w:r>
      <w:r w:rsidRPr="002E42E3">
        <w:rPr>
          <w:rFonts w:hint="cs"/>
          <w:b/>
          <w:bCs/>
          <w:sz w:val="24"/>
          <w:szCs w:val="24"/>
          <w:rtl/>
        </w:rPr>
        <w:t xml:space="preserve"> מועסקים.</w:t>
      </w:r>
      <w:r w:rsidR="00772728">
        <w:rPr>
          <w:rFonts w:hint="cs"/>
          <w:b/>
          <w:bCs/>
          <w:sz w:val="24"/>
          <w:szCs w:val="24"/>
          <w:rtl/>
        </w:rPr>
        <w:t xml:space="preserve"> </w:t>
      </w:r>
      <w:r w:rsidRPr="002E42E3">
        <w:rPr>
          <w:rFonts w:hint="cs"/>
          <w:b/>
          <w:bCs/>
          <w:sz w:val="24"/>
          <w:szCs w:val="24"/>
          <w:rtl/>
        </w:rPr>
        <w:t>הנתונים שהמחקר מצא הם</w:t>
      </w:r>
      <w:r>
        <w:rPr>
          <w:rFonts w:hint="cs"/>
          <w:b/>
          <w:bCs/>
          <w:sz w:val="24"/>
          <w:szCs w:val="24"/>
          <w:rtl/>
        </w:rPr>
        <w:t xml:space="preserve"> שה</w:t>
      </w:r>
      <w:r w:rsidRPr="002E42E3">
        <w:rPr>
          <w:rFonts w:hint="cs"/>
          <w:b/>
          <w:bCs/>
          <w:sz w:val="24"/>
          <w:szCs w:val="24"/>
          <w:rtl/>
        </w:rPr>
        <w:t xml:space="preserve">הוצאה </w:t>
      </w:r>
      <w:r>
        <w:rPr>
          <w:rFonts w:hint="cs"/>
          <w:b/>
          <w:bCs/>
          <w:sz w:val="24"/>
          <w:szCs w:val="24"/>
          <w:rtl/>
        </w:rPr>
        <w:t>של מדינה על אוטיסט</w:t>
      </w:r>
      <w:r w:rsidRPr="002E42E3">
        <w:rPr>
          <w:rFonts w:hint="cs"/>
          <w:b/>
          <w:bCs/>
          <w:sz w:val="24"/>
          <w:szCs w:val="24"/>
          <w:rtl/>
        </w:rPr>
        <w:t xml:space="preserve"> לאורך כל חייו היא 3.2$ מיליון דולר</w:t>
      </w:r>
      <w:r>
        <w:rPr>
          <w:rFonts w:hint="cs"/>
          <w:b/>
          <w:bCs/>
          <w:sz w:val="24"/>
          <w:szCs w:val="24"/>
          <w:rtl/>
        </w:rPr>
        <w:t xml:space="preserve"> בממוצע וגם ש</w:t>
      </w:r>
      <w:r w:rsidRPr="002E42E3">
        <w:rPr>
          <w:rFonts w:hint="cs"/>
          <w:b/>
          <w:bCs/>
          <w:sz w:val="24"/>
          <w:szCs w:val="24"/>
          <w:rtl/>
        </w:rPr>
        <w:t xml:space="preserve">הוצאות </w:t>
      </w:r>
      <w:r>
        <w:rPr>
          <w:rFonts w:hint="cs"/>
          <w:b/>
          <w:bCs/>
          <w:sz w:val="24"/>
          <w:szCs w:val="24"/>
          <w:rtl/>
        </w:rPr>
        <w:t>אלו</w:t>
      </w:r>
      <w:r w:rsidRPr="002E42E3">
        <w:rPr>
          <w:rFonts w:hint="cs"/>
          <w:b/>
          <w:bCs/>
          <w:sz w:val="24"/>
          <w:szCs w:val="24"/>
          <w:rtl/>
        </w:rPr>
        <w:t xml:space="preserve"> (מגורים בהוסטל\השגחה מתמדת של מבוגר</w:t>
      </w:r>
      <w:r>
        <w:rPr>
          <w:rFonts w:hint="cs"/>
          <w:b/>
          <w:bCs/>
          <w:sz w:val="24"/>
          <w:szCs w:val="24"/>
          <w:rtl/>
        </w:rPr>
        <w:t xml:space="preserve"> וכל ההוצאות הנלוות</w:t>
      </w:r>
      <w:r w:rsidRPr="002E42E3">
        <w:rPr>
          <w:rFonts w:hint="cs"/>
          <w:b/>
          <w:bCs/>
          <w:sz w:val="24"/>
          <w:szCs w:val="24"/>
          <w:rtl/>
        </w:rPr>
        <w:t xml:space="preserve">) גבוה פי 5 </w:t>
      </w:r>
      <w:r>
        <w:rPr>
          <w:rFonts w:hint="cs"/>
          <w:b/>
          <w:bCs/>
          <w:sz w:val="24"/>
          <w:szCs w:val="24"/>
          <w:rtl/>
        </w:rPr>
        <w:t xml:space="preserve">(!!) </w:t>
      </w:r>
      <w:r w:rsidRPr="002E42E3">
        <w:rPr>
          <w:rFonts w:hint="cs"/>
          <w:b/>
          <w:bCs/>
          <w:sz w:val="24"/>
          <w:szCs w:val="24"/>
          <w:rtl/>
        </w:rPr>
        <w:t>מ-3 ההוצאות ה</w:t>
      </w:r>
      <w:r w:rsidR="006B1C5F">
        <w:rPr>
          <w:rFonts w:hint="cs"/>
          <w:b/>
          <w:bCs/>
          <w:sz w:val="24"/>
          <w:szCs w:val="24"/>
          <w:rtl/>
        </w:rPr>
        <w:t>באות</w:t>
      </w:r>
      <w:r w:rsidRPr="002E42E3">
        <w:rPr>
          <w:rFonts w:hint="cs"/>
          <w:b/>
          <w:bCs/>
          <w:sz w:val="24"/>
          <w:szCs w:val="24"/>
          <w:rtl/>
        </w:rPr>
        <w:t xml:space="preserve">: חינוך מיוחד, תכנית </w:t>
      </w:r>
      <w:r>
        <w:rPr>
          <w:rFonts w:hint="cs"/>
          <w:b/>
          <w:bCs/>
          <w:sz w:val="24"/>
          <w:szCs w:val="24"/>
          <w:rtl/>
        </w:rPr>
        <w:t>של טיפול התנהגותי</w:t>
      </w:r>
      <w:r w:rsidRPr="002E42E3">
        <w:rPr>
          <w:rFonts w:hint="cs"/>
          <w:b/>
          <w:bCs/>
          <w:sz w:val="24"/>
          <w:szCs w:val="24"/>
          <w:rtl/>
        </w:rPr>
        <w:t xml:space="preserve"> ועזרה בבית. </w:t>
      </w:r>
      <w:r w:rsidR="009B5569">
        <w:rPr>
          <w:rFonts w:hint="cs"/>
          <w:b/>
          <w:bCs/>
          <w:sz w:val="24"/>
          <w:szCs w:val="24"/>
          <w:rtl/>
        </w:rPr>
        <w:t xml:space="preserve">הנה ציטוט מהמסקנות מהמחקר של </w:t>
      </w:r>
      <w:proofErr w:type="spellStart"/>
      <w:r w:rsidR="009B5569">
        <w:rPr>
          <w:rFonts w:hint="cs"/>
          <w:b/>
          <w:bCs/>
          <w:sz w:val="24"/>
          <w:szCs w:val="24"/>
          <w:rtl/>
        </w:rPr>
        <w:t>גאנז</w:t>
      </w:r>
      <w:proofErr w:type="spellEnd"/>
      <w:r w:rsidR="009B5569">
        <w:rPr>
          <w:rFonts w:hint="cs"/>
          <w:b/>
          <w:bCs/>
          <w:sz w:val="24"/>
          <w:szCs w:val="24"/>
          <w:rtl/>
        </w:rPr>
        <w:t>:</w:t>
      </w:r>
    </w:p>
    <w:p w:rsidR="009B5569" w:rsidRPr="00F44329" w:rsidRDefault="002B03B7" w:rsidP="009B5569">
      <w:pPr>
        <w:shd w:val="clear" w:color="auto" w:fill="FFFFFF"/>
        <w:bidi w:val="0"/>
        <w:spacing w:before="100" w:beforeAutospacing="1" w:after="100" w:afterAutospacing="1" w:line="360" w:lineRule="auto"/>
        <w:rPr>
          <w:rFonts w:asciiTheme="minorBidi" w:hAnsiTheme="minorBidi"/>
          <w:b/>
          <w:bCs/>
          <w:sz w:val="24"/>
          <w:szCs w:val="24"/>
          <w:rtl/>
        </w:rPr>
      </w:pPr>
      <w:r>
        <w:rPr>
          <w:rFonts w:ascii="Arial" w:eastAsia="Times New Roman" w:hAnsi="Arial" w:cs="Arial"/>
          <w:b/>
          <w:bCs/>
          <w:sz w:val="24"/>
          <w:szCs w:val="24"/>
          <w:u w:val="single"/>
        </w:rPr>
        <w:t>"</w:t>
      </w:r>
      <w:r w:rsidR="009B5569" w:rsidRPr="00FC5CF3">
        <w:rPr>
          <w:rFonts w:ascii="Arial" w:eastAsia="Times New Roman" w:hAnsi="Arial" w:cs="Arial"/>
          <w:b/>
          <w:bCs/>
          <w:sz w:val="24"/>
          <w:szCs w:val="24"/>
          <w:u w:val="single"/>
        </w:rPr>
        <w:t>The lifetime per capita incremental societal cost of autism is $3.2 million. Lost productivity and adult care are the largest components of costs</w:t>
      </w:r>
      <w:r w:rsidR="009B5569" w:rsidRPr="00FC5CF3">
        <w:rPr>
          <w:rFonts w:ascii="Arial" w:eastAsia="Times New Roman" w:hAnsi="Arial" w:cs="Arial"/>
          <w:b/>
          <w:bCs/>
          <w:sz w:val="24"/>
          <w:szCs w:val="24"/>
        </w:rPr>
        <w:t>. The distribution of costs over the life span varies by cost category.</w:t>
      </w:r>
      <w:r w:rsidR="009B5569">
        <w:rPr>
          <w:b/>
          <w:bCs/>
          <w:sz w:val="24"/>
          <w:szCs w:val="24"/>
        </w:rPr>
        <w:t xml:space="preserve"> </w:t>
      </w:r>
      <w:r w:rsidR="009B5569" w:rsidRPr="00F44329">
        <w:rPr>
          <w:rFonts w:asciiTheme="minorBidi" w:hAnsiTheme="minorBidi"/>
          <w:b/>
          <w:bCs/>
          <w:color w:val="333333"/>
          <w:sz w:val="24"/>
          <w:szCs w:val="24"/>
        </w:rPr>
        <w:t xml:space="preserve">Although autism is typically thought of as a disorder of childhood, its costs can be felt well into adulthood. </w:t>
      </w:r>
      <w:r w:rsidR="009B5569" w:rsidRPr="00015798">
        <w:rPr>
          <w:rFonts w:asciiTheme="minorBidi" w:hAnsiTheme="minorBidi"/>
          <w:b/>
          <w:bCs/>
          <w:color w:val="333333"/>
          <w:sz w:val="24"/>
          <w:szCs w:val="24"/>
          <w:u w:val="single"/>
        </w:rPr>
        <w:t>Adult care, which has the largest lifetime cost of all direct costs, is typically more than 5 times larger than the next 3 largest costs, which include care incurred during childhood (behavioral therapies, child/respite care, and special education</w:t>
      </w:r>
      <w:r w:rsidR="009B5569" w:rsidRPr="00F44329">
        <w:rPr>
          <w:rFonts w:asciiTheme="minorBidi" w:hAnsiTheme="minorBidi"/>
          <w:b/>
          <w:bCs/>
          <w:color w:val="333333"/>
          <w:sz w:val="24"/>
          <w:szCs w:val="24"/>
        </w:rPr>
        <w:t xml:space="preserve">). </w:t>
      </w:r>
      <w:proofErr w:type="spellStart"/>
      <w:r w:rsidR="009B5569" w:rsidRPr="00F44329">
        <w:rPr>
          <w:rFonts w:asciiTheme="minorBidi" w:hAnsiTheme="minorBidi"/>
          <w:b/>
          <w:bCs/>
          <w:color w:val="333333"/>
          <w:sz w:val="24"/>
          <w:szCs w:val="24"/>
        </w:rPr>
        <w:t>Alemayehu</w:t>
      </w:r>
      <w:proofErr w:type="spellEnd"/>
      <w:r w:rsidR="009B5569" w:rsidRPr="00F44329">
        <w:rPr>
          <w:rFonts w:asciiTheme="minorBidi" w:hAnsiTheme="minorBidi"/>
          <w:b/>
          <w:bCs/>
          <w:color w:val="333333"/>
          <w:sz w:val="24"/>
          <w:szCs w:val="24"/>
        </w:rPr>
        <w:t xml:space="preserve"> and Warner</w:t>
      </w:r>
      <w:hyperlink r:id="rId9" w:anchor="ref-poa60120-49" w:history="1">
        <w:r w:rsidR="009B5569" w:rsidRPr="00F44329">
          <w:rPr>
            <w:rStyle w:val="Hyperlink"/>
            <w:rFonts w:asciiTheme="minorBidi" w:hAnsiTheme="minorBidi"/>
            <w:b/>
            <w:bCs/>
            <w:color w:val="006699"/>
            <w:sz w:val="24"/>
            <w:szCs w:val="24"/>
            <w:vertAlign w:val="superscript"/>
          </w:rPr>
          <w:t>49</w:t>
        </w:r>
      </w:hyperlink>
      <w:r w:rsidR="009B5569" w:rsidRPr="00F44329">
        <w:rPr>
          <w:rFonts w:asciiTheme="minorBidi" w:hAnsiTheme="minorBidi"/>
          <w:b/>
          <w:bCs/>
          <w:color w:val="333333"/>
          <w:sz w:val="24"/>
          <w:szCs w:val="24"/>
        </w:rPr>
        <w:t xml:space="preserve"> reported that the typical American spends about $317 000 over his or her lifetime in direct medical costs, </w:t>
      </w:r>
      <w:r w:rsidR="009B5569" w:rsidRPr="00F44329">
        <w:rPr>
          <w:rFonts w:asciiTheme="minorBidi" w:hAnsiTheme="minorBidi"/>
          <w:b/>
          <w:bCs/>
          <w:color w:val="333333"/>
          <w:sz w:val="24"/>
          <w:szCs w:val="24"/>
        </w:rPr>
        <w:lastRenderedPageBreak/>
        <w:t>incurring 60% of those costs after age 65 years. In contrast, people with autism incur about $306 000 in incremental direct medical costs, implying that people with autism spend twice as much as the typical American over their lifetimes and spend 60% of those incremental direct medical costs after age 21 years</w:t>
      </w:r>
      <w:r>
        <w:rPr>
          <w:rFonts w:asciiTheme="minorBidi" w:hAnsiTheme="minorBidi"/>
          <w:b/>
          <w:bCs/>
          <w:color w:val="333333"/>
          <w:sz w:val="24"/>
          <w:szCs w:val="24"/>
        </w:rPr>
        <w:t>"</w:t>
      </w:r>
      <w:r w:rsidR="009B5569" w:rsidRPr="00F44329">
        <w:rPr>
          <w:rFonts w:asciiTheme="minorBidi" w:hAnsiTheme="minorBidi"/>
          <w:b/>
          <w:bCs/>
          <w:color w:val="333333"/>
          <w:sz w:val="24"/>
          <w:szCs w:val="24"/>
        </w:rPr>
        <w:t>.</w:t>
      </w:r>
    </w:p>
    <w:p w:rsidR="00772728" w:rsidRPr="002E42E3" w:rsidRDefault="00772728" w:rsidP="0032272A">
      <w:pPr>
        <w:spacing w:line="360" w:lineRule="auto"/>
        <w:rPr>
          <w:b/>
          <w:bCs/>
          <w:sz w:val="24"/>
          <w:szCs w:val="24"/>
        </w:rPr>
      </w:pPr>
      <w:r>
        <w:rPr>
          <w:rFonts w:hint="cs"/>
          <w:b/>
          <w:bCs/>
          <w:sz w:val="24"/>
          <w:szCs w:val="24"/>
          <w:rtl/>
        </w:rPr>
        <w:t xml:space="preserve">הערה: אין </w:t>
      </w:r>
      <w:r w:rsidR="0032272A">
        <w:rPr>
          <w:rFonts w:hint="cs"/>
          <w:b/>
          <w:bCs/>
          <w:sz w:val="24"/>
          <w:szCs w:val="24"/>
          <w:rtl/>
        </w:rPr>
        <w:t>בידי</w:t>
      </w:r>
      <w:r>
        <w:rPr>
          <w:rFonts w:hint="cs"/>
          <w:b/>
          <w:bCs/>
          <w:sz w:val="24"/>
          <w:szCs w:val="24"/>
          <w:rtl/>
        </w:rPr>
        <w:t xml:space="preserve"> מחקרים רבים נוספים בתחום החיסכון הכלכלי לחברה, אבל ניתן להניח ששיפור בתפקודי האוטיסטים יובילו חלק מהם להתנהלות עצמאית בעתיד ואילו חלק אחר ישפר את תפקודיו אבל עדיין יהיה תלוי בשירותי הסיעוד במדינה. </w:t>
      </w:r>
    </w:p>
    <w:p w:rsidR="008378DE" w:rsidRDefault="0050134C" w:rsidP="00ED3BAD">
      <w:pPr>
        <w:spacing w:line="360" w:lineRule="auto"/>
        <w:rPr>
          <w:rFonts w:ascii="Arial" w:hAnsi="Arial" w:cs="Arial"/>
          <w:b/>
          <w:bCs/>
          <w:sz w:val="24"/>
          <w:szCs w:val="24"/>
          <w:rtl/>
        </w:rPr>
      </w:pPr>
      <w:r>
        <w:rPr>
          <w:rFonts w:hint="cs"/>
          <w:b/>
          <w:bCs/>
          <w:sz w:val="24"/>
          <w:szCs w:val="24"/>
          <w:rtl/>
        </w:rPr>
        <w:t>פרט ל</w:t>
      </w:r>
      <w:r w:rsidR="008378DE" w:rsidRPr="002E42E3">
        <w:rPr>
          <w:rFonts w:hint="cs"/>
          <w:b/>
          <w:bCs/>
          <w:sz w:val="24"/>
          <w:szCs w:val="24"/>
          <w:rtl/>
        </w:rPr>
        <w:t>נתונים הכלכליים</w:t>
      </w:r>
      <w:r>
        <w:rPr>
          <w:rFonts w:hint="cs"/>
          <w:b/>
          <w:bCs/>
          <w:sz w:val="24"/>
          <w:szCs w:val="24"/>
          <w:rtl/>
        </w:rPr>
        <w:t xml:space="preserve"> האלו,</w:t>
      </w:r>
      <w:r w:rsidR="008378DE" w:rsidRPr="002E42E3">
        <w:rPr>
          <w:rFonts w:hint="cs"/>
          <w:b/>
          <w:bCs/>
          <w:sz w:val="24"/>
          <w:szCs w:val="24"/>
          <w:rtl/>
        </w:rPr>
        <w:t xml:space="preserve"> לא צריך לשכוח שמדובר גם בעמדה הומאנית של מדינ</w:t>
      </w:r>
      <w:r>
        <w:rPr>
          <w:rFonts w:hint="cs"/>
          <w:b/>
          <w:bCs/>
          <w:sz w:val="24"/>
          <w:szCs w:val="24"/>
          <w:rtl/>
        </w:rPr>
        <w:t>ה</w:t>
      </w:r>
      <w:r w:rsidR="008378DE" w:rsidRPr="002E42E3">
        <w:rPr>
          <w:rFonts w:hint="cs"/>
          <w:b/>
          <w:bCs/>
          <w:sz w:val="24"/>
          <w:szCs w:val="24"/>
          <w:rtl/>
        </w:rPr>
        <w:t xml:space="preserve"> כלפי האזרחים שלה, והיכולת שלה להבין ולקבוע מדיניות חברתית מ</w:t>
      </w:r>
      <w:r w:rsidR="008378DE">
        <w:rPr>
          <w:rFonts w:hint="cs"/>
          <w:b/>
          <w:bCs/>
          <w:sz w:val="24"/>
          <w:szCs w:val="24"/>
          <w:rtl/>
        </w:rPr>
        <w:t>קיפה</w:t>
      </w:r>
      <w:r w:rsidR="008378DE" w:rsidRPr="002E42E3">
        <w:rPr>
          <w:rFonts w:hint="cs"/>
          <w:b/>
          <w:bCs/>
          <w:sz w:val="24"/>
          <w:szCs w:val="24"/>
          <w:rtl/>
        </w:rPr>
        <w:t xml:space="preserve"> שמנסה לקרב את האוכלוסיות המיוחדות לאוכלוסיות הרגילות. </w:t>
      </w:r>
      <w:r w:rsidR="00B556D2">
        <w:rPr>
          <w:rFonts w:hint="cs"/>
          <w:b/>
          <w:bCs/>
          <w:sz w:val="24"/>
          <w:szCs w:val="24"/>
          <w:rtl/>
        </w:rPr>
        <w:t xml:space="preserve">מוסדות חינוך רבים בעולם כבר אימצו מודל זה: </w:t>
      </w:r>
      <w:hyperlink r:id="rId10" w:history="1">
        <w:r w:rsidR="00B43AE9" w:rsidRPr="00325424">
          <w:rPr>
            <w:rStyle w:val="Hyperlink"/>
            <w:b/>
            <w:bCs/>
            <w:sz w:val="24"/>
            <w:szCs w:val="24"/>
          </w:rPr>
          <w:t>http://rsaffran.tripod.com/schools.html</w:t>
        </w:r>
      </w:hyperlink>
      <w:r w:rsidR="00B43AE9">
        <w:rPr>
          <w:rFonts w:hint="cs"/>
          <w:b/>
          <w:bCs/>
          <w:sz w:val="24"/>
          <w:szCs w:val="24"/>
          <w:rtl/>
        </w:rPr>
        <w:t>.</w:t>
      </w:r>
      <w:r w:rsidR="00772728">
        <w:rPr>
          <w:rFonts w:hint="cs"/>
          <w:b/>
          <w:bCs/>
          <w:sz w:val="24"/>
          <w:szCs w:val="24"/>
          <w:rtl/>
        </w:rPr>
        <w:t xml:space="preserve">  </w:t>
      </w:r>
      <w:r w:rsidR="008378DE">
        <w:rPr>
          <w:rFonts w:hint="cs"/>
          <w:b/>
          <w:bCs/>
          <w:sz w:val="24"/>
          <w:szCs w:val="24"/>
          <w:rtl/>
        </w:rPr>
        <w:t>ל</w:t>
      </w:r>
      <w:r w:rsidR="008378DE" w:rsidRPr="00061BF5">
        <w:rPr>
          <w:rFonts w:hint="cs"/>
          <w:b/>
          <w:bCs/>
          <w:sz w:val="24"/>
          <w:szCs w:val="24"/>
          <w:rtl/>
        </w:rPr>
        <w:t xml:space="preserve">אור המחקרים </w:t>
      </w:r>
      <w:r w:rsidR="00B43AE9">
        <w:rPr>
          <w:rFonts w:hint="cs"/>
          <w:b/>
          <w:bCs/>
          <w:sz w:val="24"/>
          <w:szCs w:val="24"/>
          <w:rtl/>
        </w:rPr>
        <w:t xml:space="preserve">והנתונים </w:t>
      </w:r>
      <w:r w:rsidR="008378DE" w:rsidRPr="00061BF5">
        <w:rPr>
          <w:rFonts w:hint="cs"/>
          <w:b/>
          <w:bCs/>
          <w:sz w:val="24"/>
          <w:szCs w:val="24"/>
          <w:rtl/>
        </w:rPr>
        <w:t xml:space="preserve">הנ"ל, מסתבר שתכנון לפי המודל הזה הוא גם הומאני וגם </w:t>
      </w:r>
      <w:r w:rsidR="00A8188F">
        <w:rPr>
          <w:rFonts w:hint="cs"/>
          <w:b/>
          <w:bCs/>
          <w:sz w:val="24"/>
          <w:szCs w:val="24"/>
          <w:rtl/>
        </w:rPr>
        <w:t>עשוי לחסוך</w:t>
      </w:r>
      <w:r w:rsidR="008378DE" w:rsidRPr="00061BF5">
        <w:rPr>
          <w:rFonts w:hint="cs"/>
          <w:b/>
          <w:bCs/>
          <w:sz w:val="24"/>
          <w:szCs w:val="24"/>
          <w:rtl/>
        </w:rPr>
        <w:t xml:space="preserve"> כסף רב לחברה, בטווח הארוך. </w:t>
      </w:r>
      <w:r w:rsidR="008378DE">
        <w:rPr>
          <w:rFonts w:hint="cs"/>
          <w:b/>
          <w:bCs/>
          <w:sz w:val="24"/>
          <w:szCs w:val="24"/>
          <w:rtl/>
        </w:rPr>
        <w:t>מדינה שנוקטת בגישה פרואקטיבית ומתפעלת מערך טיפולי איכותי ומרובה שעות בשנות הילדות והנערות של האוטיסט, תדאג לקידומו האישי וגם תחסוך ממון ומשאבים מרובים לחברה כשאות</w:t>
      </w:r>
      <w:r w:rsidR="00A8188F">
        <w:rPr>
          <w:rFonts w:hint="cs"/>
          <w:b/>
          <w:bCs/>
          <w:sz w:val="24"/>
          <w:szCs w:val="24"/>
          <w:rtl/>
        </w:rPr>
        <w:t>ם</w:t>
      </w:r>
      <w:r w:rsidR="008378DE">
        <w:rPr>
          <w:rFonts w:hint="cs"/>
          <w:b/>
          <w:bCs/>
          <w:sz w:val="24"/>
          <w:szCs w:val="24"/>
          <w:rtl/>
        </w:rPr>
        <w:t xml:space="preserve"> אוטיסט</w:t>
      </w:r>
      <w:r w:rsidR="00A8188F">
        <w:rPr>
          <w:rFonts w:hint="cs"/>
          <w:b/>
          <w:bCs/>
          <w:sz w:val="24"/>
          <w:szCs w:val="24"/>
          <w:rtl/>
        </w:rPr>
        <w:t>ים</w:t>
      </w:r>
      <w:r w:rsidR="008378DE">
        <w:rPr>
          <w:rFonts w:hint="cs"/>
          <w:b/>
          <w:bCs/>
          <w:sz w:val="24"/>
          <w:szCs w:val="24"/>
          <w:rtl/>
        </w:rPr>
        <w:t xml:space="preserve"> יהפ</w:t>
      </w:r>
      <w:r w:rsidR="00A8188F">
        <w:rPr>
          <w:rFonts w:hint="cs"/>
          <w:b/>
          <w:bCs/>
          <w:sz w:val="24"/>
          <w:szCs w:val="24"/>
          <w:rtl/>
        </w:rPr>
        <w:t>כו</w:t>
      </w:r>
      <w:r w:rsidR="008378DE">
        <w:rPr>
          <w:rFonts w:hint="cs"/>
          <w:b/>
          <w:bCs/>
          <w:sz w:val="24"/>
          <w:szCs w:val="24"/>
          <w:rtl/>
        </w:rPr>
        <w:t xml:space="preserve"> לבגיר</w:t>
      </w:r>
      <w:r w:rsidR="00A8188F">
        <w:rPr>
          <w:rFonts w:hint="cs"/>
          <w:b/>
          <w:bCs/>
          <w:sz w:val="24"/>
          <w:szCs w:val="24"/>
          <w:rtl/>
        </w:rPr>
        <w:t>ים</w:t>
      </w:r>
      <w:r w:rsidR="008378DE">
        <w:rPr>
          <w:rFonts w:hint="cs"/>
          <w:b/>
          <w:bCs/>
          <w:sz w:val="24"/>
          <w:szCs w:val="24"/>
          <w:rtl/>
        </w:rPr>
        <w:t xml:space="preserve">. </w:t>
      </w:r>
      <w:r w:rsidR="00B43AE9">
        <w:rPr>
          <w:rFonts w:hint="cs"/>
          <w:b/>
          <w:bCs/>
          <w:sz w:val="24"/>
          <w:szCs w:val="24"/>
          <w:rtl/>
        </w:rPr>
        <w:t xml:space="preserve">                                 </w:t>
      </w:r>
      <w:r w:rsidR="00B43AE9">
        <w:rPr>
          <w:rFonts w:ascii="Arial" w:hAnsi="Arial" w:cs="Arial" w:hint="cs"/>
          <w:rtl/>
        </w:rPr>
        <w:t xml:space="preserve">                                </w:t>
      </w:r>
    </w:p>
    <w:p w:rsidR="008378DE" w:rsidRDefault="008378DE" w:rsidP="00965E4E">
      <w:pPr>
        <w:spacing w:line="360" w:lineRule="auto"/>
        <w:rPr>
          <w:rFonts w:ascii="Arial" w:hAnsi="Arial" w:cs="Arial"/>
          <w:b/>
          <w:bCs/>
          <w:sz w:val="24"/>
          <w:szCs w:val="24"/>
          <w:rtl/>
        </w:rPr>
      </w:pPr>
      <w:r>
        <w:rPr>
          <w:rFonts w:ascii="Arial" w:hAnsi="Arial" w:cs="Arial" w:hint="cs"/>
          <w:b/>
          <w:bCs/>
          <w:sz w:val="24"/>
          <w:szCs w:val="24"/>
          <w:rtl/>
        </w:rPr>
        <w:t>על בסיס הנתונים הנ"ל, מה שנדרש מהמדינה הוא הכנת תכנית פעולה מפורטת שעיקרה בניית מערך טיפולי משקם עבור כל אוטיסט מרגע שהוא מאובחן. מכיוון שמרבית האבחונים מתרחשים בסביבות גיל שנה וחצי (לא ניתן כמעט לאבחן לפני גיל זה), הרי</w:t>
      </w:r>
      <w:r w:rsidR="006B10AE">
        <w:rPr>
          <w:rFonts w:ascii="Arial" w:hAnsi="Arial" w:cs="Arial" w:hint="cs"/>
          <w:b/>
          <w:bCs/>
          <w:sz w:val="24"/>
          <w:szCs w:val="24"/>
          <w:rtl/>
        </w:rPr>
        <w:t>,</w:t>
      </w:r>
      <w:r>
        <w:rPr>
          <w:rFonts w:ascii="Arial" w:hAnsi="Arial" w:cs="Arial" w:hint="cs"/>
          <w:b/>
          <w:bCs/>
          <w:sz w:val="24"/>
          <w:szCs w:val="24"/>
          <w:rtl/>
        </w:rPr>
        <w:t xml:space="preserve"> כפי שקורה בארצות הברית, נדרשת הקמת מערכת טיפולית, באחריות ובמימון המדינה, של הענקת טיפולים אינטנסיביים בין גיל שנה וחצי לגיל שלוש. בא</w:t>
      </w:r>
      <w:r w:rsidR="00965E4E">
        <w:rPr>
          <w:rFonts w:ascii="Arial" w:hAnsi="Arial" w:cs="Arial" w:hint="cs"/>
          <w:b/>
          <w:bCs/>
          <w:sz w:val="24"/>
          <w:szCs w:val="24"/>
          <w:rtl/>
        </w:rPr>
        <w:t>רצות הברית</w:t>
      </w:r>
      <w:r>
        <w:rPr>
          <w:rFonts w:ascii="Arial" w:hAnsi="Arial" w:cs="Arial" w:hint="cs"/>
          <w:b/>
          <w:bCs/>
          <w:sz w:val="24"/>
          <w:szCs w:val="24"/>
          <w:rtl/>
        </w:rPr>
        <w:t xml:space="preserve"> קיימים "מרכזים לאבחון מוקדם"</w:t>
      </w:r>
      <w:r w:rsidR="00217456">
        <w:rPr>
          <w:rFonts w:ascii="Arial" w:hAnsi="Arial" w:cs="Arial" w:hint="cs"/>
          <w:b/>
          <w:bCs/>
          <w:sz w:val="24"/>
          <w:szCs w:val="24"/>
          <w:rtl/>
        </w:rPr>
        <w:t xml:space="preserve"> (</w:t>
      </w:r>
      <w:r w:rsidR="00217456">
        <w:rPr>
          <w:rFonts w:ascii="Arial" w:hAnsi="Arial" w:cs="Arial" w:hint="cs"/>
          <w:b/>
          <w:bCs/>
          <w:sz w:val="24"/>
          <w:szCs w:val="24"/>
        </w:rPr>
        <w:t>EARLY INTERVENTION CENTERS</w:t>
      </w:r>
      <w:r w:rsidR="00217456">
        <w:rPr>
          <w:rFonts w:ascii="Arial" w:hAnsi="Arial" w:cs="Arial" w:hint="cs"/>
          <w:b/>
          <w:bCs/>
          <w:sz w:val="24"/>
          <w:szCs w:val="24"/>
          <w:rtl/>
        </w:rPr>
        <w:t>)</w:t>
      </w:r>
      <w:r>
        <w:rPr>
          <w:rFonts w:ascii="Arial" w:hAnsi="Arial" w:cs="Arial" w:hint="cs"/>
          <w:b/>
          <w:bCs/>
          <w:sz w:val="24"/>
          <w:szCs w:val="24"/>
          <w:rtl/>
        </w:rPr>
        <w:t>, שבהם גם מאבחנים את הילדים וגם מטפלים בהם באופן אינטנסיבי, מתוך הבנה שאבחון וטיפול מוקדם הם המפתחות להתפתחות טובה יותר של הילדים. זאת בגיל של טרום גן.</w:t>
      </w:r>
    </w:p>
    <w:p w:rsidR="008378DE" w:rsidRDefault="00F24CF7" w:rsidP="006B10AE">
      <w:pPr>
        <w:spacing w:line="360" w:lineRule="auto"/>
        <w:rPr>
          <w:b/>
          <w:bCs/>
          <w:sz w:val="24"/>
          <w:szCs w:val="24"/>
          <w:rtl/>
        </w:rPr>
      </w:pPr>
      <w:r>
        <w:rPr>
          <w:rFonts w:ascii="Arial" w:hAnsi="Arial" w:cs="Arial" w:hint="cs"/>
          <w:b/>
          <w:bCs/>
          <w:sz w:val="24"/>
          <w:szCs w:val="24"/>
          <w:rtl/>
        </w:rPr>
        <w:t xml:space="preserve">בארה"ב, </w:t>
      </w:r>
      <w:r w:rsidR="008378DE">
        <w:rPr>
          <w:rFonts w:ascii="Arial" w:hAnsi="Arial" w:cs="Arial" w:hint="cs"/>
          <w:b/>
          <w:bCs/>
          <w:sz w:val="24"/>
          <w:szCs w:val="24"/>
          <w:rtl/>
        </w:rPr>
        <w:t xml:space="preserve">מגיל הגן ולאורך שנות בית הספר, </w:t>
      </w:r>
      <w:r>
        <w:rPr>
          <w:rFonts w:ascii="Arial" w:hAnsi="Arial" w:cs="Arial" w:hint="cs"/>
          <w:b/>
          <w:bCs/>
          <w:sz w:val="24"/>
          <w:szCs w:val="24"/>
          <w:rtl/>
        </w:rPr>
        <w:t xml:space="preserve">הסל הטיפולי "הולך" עם הילד למסגרת. בישראל </w:t>
      </w:r>
      <w:r w:rsidR="008378DE">
        <w:rPr>
          <w:rFonts w:ascii="Arial" w:hAnsi="Arial" w:cs="Arial" w:hint="cs"/>
          <w:b/>
          <w:bCs/>
          <w:sz w:val="24"/>
          <w:szCs w:val="24"/>
          <w:rtl/>
        </w:rPr>
        <w:t xml:space="preserve">נדרש שינוי משמעותי בהיערכות להמשך מתן הטיפולים לילדים </w:t>
      </w:r>
      <w:r w:rsidR="006B10AE">
        <w:rPr>
          <w:rFonts w:ascii="Arial" w:hAnsi="Arial" w:cs="Arial" w:hint="cs"/>
          <w:b/>
          <w:bCs/>
          <w:sz w:val="24"/>
          <w:szCs w:val="24"/>
          <w:rtl/>
        </w:rPr>
        <w:t>האוטיסטים</w:t>
      </w:r>
      <w:r w:rsidR="008378DE">
        <w:rPr>
          <w:rFonts w:ascii="Arial" w:hAnsi="Arial" w:cs="Arial" w:hint="cs"/>
          <w:b/>
          <w:bCs/>
          <w:sz w:val="24"/>
          <w:szCs w:val="24"/>
          <w:rtl/>
        </w:rPr>
        <w:t>. בניית מערך זה מצריכה מספר שינויים משמעותיים, תקציביים וארגוניים.</w:t>
      </w:r>
    </w:p>
    <w:p w:rsidR="00ED3BAD" w:rsidRDefault="00ED3BAD" w:rsidP="008378DE">
      <w:pPr>
        <w:spacing w:line="360" w:lineRule="auto"/>
        <w:rPr>
          <w:b/>
          <w:bCs/>
          <w:sz w:val="24"/>
          <w:szCs w:val="24"/>
          <w:rtl/>
        </w:rPr>
      </w:pPr>
    </w:p>
    <w:p w:rsidR="00ED3BAD" w:rsidRDefault="00ED3BAD" w:rsidP="008378DE">
      <w:pPr>
        <w:spacing w:line="360" w:lineRule="auto"/>
        <w:rPr>
          <w:rFonts w:ascii="Arial" w:hAnsi="Arial" w:cs="Arial"/>
          <w:rtl/>
        </w:rPr>
      </w:pPr>
    </w:p>
    <w:p w:rsidR="00ED3BAD" w:rsidRDefault="00ED3BAD" w:rsidP="008378DE">
      <w:pPr>
        <w:spacing w:line="360" w:lineRule="auto"/>
        <w:rPr>
          <w:b/>
          <w:bCs/>
          <w:sz w:val="24"/>
          <w:szCs w:val="24"/>
          <w:rtl/>
        </w:rPr>
      </w:pPr>
      <w:r w:rsidRPr="00AB67F9">
        <w:rPr>
          <w:rFonts w:ascii="Arial" w:hAnsi="Arial" w:cs="Arial"/>
          <w:rtl/>
        </w:rPr>
        <w:t>© כל הזכויות שמורות</w:t>
      </w:r>
      <w:r w:rsidRPr="00AB67F9">
        <w:rPr>
          <w:rFonts w:ascii="Arial" w:hAnsi="Arial" w:cs="Arial" w:hint="cs"/>
          <w:rtl/>
        </w:rPr>
        <w:t xml:space="preserve"> לעופר זאבי</w:t>
      </w:r>
    </w:p>
    <w:p w:rsidR="00F742C2" w:rsidRPr="00FE295E" w:rsidRDefault="00F742C2" w:rsidP="00ED3BAD">
      <w:pPr>
        <w:spacing w:line="360" w:lineRule="auto"/>
        <w:rPr>
          <w:b/>
          <w:bCs/>
          <w:sz w:val="24"/>
          <w:szCs w:val="24"/>
          <w:rtl/>
        </w:rPr>
      </w:pPr>
      <w:r w:rsidRPr="00FE295E">
        <w:rPr>
          <w:rFonts w:hint="cs"/>
          <w:b/>
          <w:bCs/>
          <w:sz w:val="24"/>
          <w:szCs w:val="24"/>
          <w:rtl/>
        </w:rPr>
        <w:lastRenderedPageBreak/>
        <w:t xml:space="preserve">ההשקעה הנדרשת, בפריסה ל-18 שנה (גיל 3 עד גיל 21 בחינוך המיוחד) היא של 540,000 שקל לילד. </w:t>
      </w:r>
      <w:r w:rsidR="00227AF7">
        <w:rPr>
          <w:rFonts w:hint="cs"/>
          <w:b/>
          <w:bCs/>
          <w:sz w:val="24"/>
          <w:szCs w:val="24"/>
          <w:rtl/>
        </w:rPr>
        <w:t xml:space="preserve">זה לפי ערכי הכסף ב-2016. </w:t>
      </w:r>
      <w:r w:rsidRPr="00FE295E">
        <w:rPr>
          <w:rFonts w:hint="cs"/>
          <w:b/>
          <w:bCs/>
          <w:sz w:val="24"/>
          <w:szCs w:val="24"/>
          <w:rtl/>
        </w:rPr>
        <w:t>פירוט:</w:t>
      </w:r>
    </w:p>
    <w:tbl>
      <w:tblPr>
        <w:tblStyle w:val="a8"/>
        <w:bidiVisual/>
        <w:tblW w:w="8349" w:type="dxa"/>
        <w:tblLook w:val="04A0" w:firstRow="1" w:lastRow="0" w:firstColumn="1" w:lastColumn="0" w:noHBand="0" w:noVBand="1"/>
      </w:tblPr>
      <w:tblGrid>
        <w:gridCol w:w="2074"/>
        <w:gridCol w:w="1880"/>
        <w:gridCol w:w="4395"/>
      </w:tblGrid>
      <w:tr w:rsidR="00F742C2" w:rsidRPr="00FE295E" w:rsidTr="00B64B8D">
        <w:tc>
          <w:tcPr>
            <w:tcW w:w="2074" w:type="dxa"/>
          </w:tcPr>
          <w:p w:rsidR="00F742C2" w:rsidRPr="00FE295E" w:rsidRDefault="00F742C2" w:rsidP="00B64B8D">
            <w:pPr>
              <w:rPr>
                <w:b/>
                <w:bCs/>
                <w:sz w:val="24"/>
                <w:szCs w:val="24"/>
                <w:rtl/>
              </w:rPr>
            </w:pPr>
            <w:r w:rsidRPr="00FE295E">
              <w:rPr>
                <w:rFonts w:hint="cs"/>
                <w:b/>
                <w:bCs/>
                <w:sz w:val="24"/>
                <w:szCs w:val="24"/>
                <w:rtl/>
              </w:rPr>
              <w:t>תוספת חודשית לילד בחינוך המיוחד</w:t>
            </w:r>
          </w:p>
          <w:p w:rsidR="00F742C2" w:rsidRPr="00FE295E" w:rsidRDefault="00F742C2" w:rsidP="00B64B8D">
            <w:pPr>
              <w:rPr>
                <w:b/>
                <w:bCs/>
                <w:sz w:val="24"/>
                <w:szCs w:val="24"/>
                <w:rtl/>
              </w:rPr>
            </w:pPr>
          </w:p>
        </w:tc>
        <w:tc>
          <w:tcPr>
            <w:tcW w:w="1880" w:type="dxa"/>
          </w:tcPr>
          <w:p w:rsidR="00F742C2" w:rsidRPr="00FE295E" w:rsidRDefault="00F742C2" w:rsidP="00B64B8D">
            <w:pPr>
              <w:rPr>
                <w:b/>
                <w:bCs/>
                <w:sz w:val="24"/>
                <w:szCs w:val="24"/>
                <w:rtl/>
              </w:rPr>
            </w:pPr>
            <w:r w:rsidRPr="00FE295E">
              <w:rPr>
                <w:rFonts w:hint="cs"/>
                <w:b/>
                <w:bCs/>
                <w:sz w:val="24"/>
                <w:szCs w:val="24"/>
                <w:rtl/>
              </w:rPr>
              <w:t>עלות תוספת שנתית לילד</w:t>
            </w:r>
          </w:p>
        </w:tc>
        <w:tc>
          <w:tcPr>
            <w:tcW w:w="4395" w:type="dxa"/>
          </w:tcPr>
          <w:p w:rsidR="00F742C2" w:rsidRPr="00FE295E" w:rsidRDefault="00F742C2" w:rsidP="00B64B8D">
            <w:pPr>
              <w:rPr>
                <w:b/>
                <w:bCs/>
                <w:sz w:val="24"/>
                <w:szCs w:val="24"/>
                <w:rtl/>
              </w:rPr>
            </w:pPr>
            <w:r w:rsidRPr="00FE295E">
              <w:rPr>
                <w:rFonts w:hint="cs"/>
                <w:b/>
                <w:bCs/>
                <w:sz w:val="24"/>
                <w:szCs w:val="24"/>
                <w:rtl/>
              </w:rPr>
              <w:t>חישוב תוספת שנתית לילד כפול 18 שנה במערכת החינוך (גילאים 3-21)</w:t>
            </w:r>
          </w:p>
        </w:tc>
      </w:tr>
      <w:tr w:rsidR="00F742C2" w:rsidRPr="00FE295E" w:rsidTr="00B64B8D">
        <w:tc>
          <w:tcPr>
            <w:tcW w:w="2074" w:type="dxa"/>
          </w:tcPr>
          <w:p w:rsidR="00F742C2" w:rsidRPr="00FE295E" w:rsidRDefault="00F742C2" w:rsidP="00B64B8D">
            <w:pPr>
              <w:rPr>
                <w:b/>
                <w:bCs/>
                <w:sz w:val="24"/>
                <w:szCs w:val="24"/>
                <w:rtl/>
              </w:rPr>
            </w:pPr>
            <w:r w:rsidRPr="00FE295E">
              <w:rPr>
                <w:rFonts w:hint="cs"/>
                <w:b/>
                <w:bCs/>
                <w:sz w:val="24"/>
                <w:szCs w:val="24"/>
                <w:rtl/>
              </w:rPr>
              <w:t>2500 שקל</w:t>
            </w:r>
          </w:p>
          <w:p w:rsidR="00F742C2" w:rsidRPr="00FE295E" w:rsidRDefault="00F742C2" w:rsidP="00B64B8D">
            <w:pPr>
              <w:rPr>
                <w:b/>
                <w:bCs/>
                <w:sz w:val="24"/>
                <w:szCs w:val="24"/>
                <w:rtl/>
              </w:rPr>
            </w:pPr>
          </w:p>
        </w:tc>
        <w:tc>
          <w:tcPr>
            <w:tcW w:w="1880" w:type="dxa"/>
          </w:tcPr>
          <w:p w:rsidR="00F742C2" w:rsidRPr="00FE295E" w:rsidRDefault="00F742C2" w:rsidP="00B64B8D">
            <w:pPr>
              <w:rPr>
                <w:b/>
                <w:bCs/>
                <w:sz w:val="24"/>
                <w:szCs w:val="24"/>
                <w:rtl/>
              </w:rPr>
            </w:pPr>
            <w:r w:rsidRPr="00FE295E">
              <w:rPr>
                <w:rFonts w:hint="cs"/>
                <w:b/>
                <w:bCs/>
                <w:sz w:val="24"/>
                <w:szCs w:val="24"/>
                <w:rtl/>
              </w:rPr>
              <w:t>30,000 שקל</w:t>
            </w:r>
          </w:p>
        </w:tc>
        <w:tc>
          <w:tcPr>
            <w:tcW w:w="4395" w:type="dxa"/>
          </w:tcPr>
          <w:p w:rsidR="00F742C2" w:rsidRPr="00FE295E" w:rsidRDefault="00F742C2" w:rsidP="00B64B8D">
            <w:pPr>
              <w:rPr>
                <w:b/>
                <w:bCs/>
                <w:sz w:val="24"/>
                <w:szCs w:val="24"/>
                <w:rtl/>
              </w:rPr>
            </w:pPr>
            <w:r w:rsidRPr="00FE295E">
              <w:rPr>
                <w:rFonts w:hint="cs"/>
                <w:b/>
                <w:bCs/>
                <w:sz w:val="24"/>
                <w:szCs w:val="24"/>
                <w:rtl/>
              </w:rPr>
              <w:t>540,000 שקל</w:t>
            </w:r>
          </w:p>
        </w:tc>
      </w:tr>
    </w:tbl>
    <w:p w:rsidR="00F742C2" w:rsidRPr="00FE295E" w:rsidRDefault="00F742C2" w:rsidP="00F742C2">
      <w:pPr>
        <w:rPr>
          <w:b/>
          <w:bCs/>
          <w:sz w:val="24"/>
          <w:szCs w:val="24"/>
          <w:rtl/>
        </w:rPr>
      </w:pPr>
    </w:p>
    <w:p w:rsidR="00447275" w:rsidRDefault="00F742C2" w:rsidP="0078274B">
      <w:pPr>
        <w:spacing w:line="360" w:lineRule="auto"/>
        <w:rPr>
          <w:b/>
          <w:bCs/>
          <w:sz w:val="24"/>
          <w:szCs w:val="24"/>
          <w:u w:val="single"/>
          <w:rtl/>
        </w:rPr>
      </w:pPr>
      <w:r w:rsidRPr="00FE295E">
        <w:rPr>
          <w:rFonts w:hint="cs"/>
          <w:b/>
          <w:bCs/>
          <w:sz w:val="24"/>
          <w:szCs w:val="24"/>
          <w:rtl/>
        </w:rPr>
        <w:t>בסכום הזה ניתן לרכוש, לכל גן או כיתה,  שירותי מנתחת התנהגות, רכזת ו-4 בנות שירות לאומי. ביחד עם הגננת</w:t>
      </w:r>
      <w:r w:rsidR="0078274B">
        <w:rPr>
          <w:rFonts w:hint="cs"/>
          <w:b/>
          <w:bCs/>
          <w:sz w:val="24"/>
          <w:szCs w:val="24"/>
          <w:rtl/>
        </w:rPr>
        <w:t>\המורה</w:t>
      </w:r>
      <w:r w:rsidRPr="00FE295E">
        <w:rPr>
          <w:rFonts w:hint="cs"/>
          <w:b/>
          <w:bCs/>
          <w:sz w:val="24"/>
          <w:szCs w:val="24"/>
          <w:rtl/>
        </w:rPr>
        <w:t xml:space="preserve"> והסייעת, ניתן לאפשר מצב שכל תלמיד במסגרת</w:t>
      </w:r>
      <w:r w:rsidR="006B344B">
        <w:rPr>
          <w:rFonts w:hint="cs"/>
          <w:b/>
          <w:bCs/>
          <w:sz w:val="24"/>
          <w:szCs w:val="24"/>
          <w:rtl/>
        </w:rPr>
        <w:t xml:space="preserve"> נעזר ב</w:t>
      </w:r>
      <w:r w:rsidRPr="00FE295E">
        <w:rPr>
          <w:rFonts w:hint="cs"/>
          <w:b/>
          <w:bCs/>
          <w:sz w:val="24"/>
          <w:szCs w:val="24"/>
          <w:rtl/>
        </w:rPr>
        <w:t xml:space="preserve">איש צוות. </w:t>
      </w:r>
    </w:p>
    <w:p w:rsidR="00F24CF7" w:rsidRDefault="00F24CF7" w:rsidP="00227AF7">
      <w:pPr>
        <w:spacing w:line="360" w:lineRule="auto"/>
        <w:rPr>
          <w:b/>
          <w:bCs/>
          <w:sz w:val="24"/>
          <w:szCs w:val="24"/>
          <w:u w:val="single"/>
          <w:rtl/>
        </w:rPr>
      </w:pPr>
      <w:r>
        <w:rPr>
          <w:rFonts w:hint="cs"/>
          <w:b/>
          <w:bCs/>
          <w:sz w:val="24"/>
          <w:szCs w:val="24"/>
          <w:u w:val="single"/>
          <w:rtl/>
        </w:rPr>
        <w:t>להורים שלא יהיו מעוניינים בטיפול התנהגותי מקיף, ניתן להרכיב תכנית טיפולים מתוגברת אחרת באותו היקף כספי (2500 שקל לחודש).</w:t>
      </w:r>
    </w:p>
    <w:p w:rsidR="00F742C2" w:rsidRPr="00FE295E" w:rsidRDefault="00F742C2" w:rsidP="00A44658">
      <w:pPr>
        <w:spacing w:line="360" w:lineRule="auto"/>
        <w:rPr>
          <w:b/>
          <w:bCs/>
          <w:sz w:val="24"/>
          <w:szCs w:val="24"/>
          <w:u w:val="single"/>
          <w:rtl/>
        </w:rPr>
      </w:pPr>
      <w:r w:rsidRPr="00FE295E">
        <w:rPr>
          <w:rFonts w:hint="cs"/>
          <w:b/>
          <w:bCs/>
          <w:sz w:val="24"/>
          <w:szCs w:val="24"/>
          <w:u w:val="single"/>
          <w:rtl/>
        </w:rPr>
        <w:t xml:space="preserve">הדבר הזה מאפשר עבודה פרטנית יותר עם כל תלמיד וקידומו, ולא רק הכלתו. </w:t>
      </w:r>
      <w:r w:rsidR="00A44658">
        <w:rPr>
          <w:rFonts w:hint="cs"/>
          <w:b/>
          <w:bCs/>
          <w:sz w:val="24"/>
          <w:szCs w:val="24"/>
          <w:u w:val="single"/>
          <w:rtl/>
        </w:rPr>
        <w:t>עבודה פרטנית רבת-שעות</w:t>
      </w:r>
      <w:r w:rsidR="00447275">
        <w:rPr>
          <w:rFonts w:hint="cs"/>
          <w:b/>
          <w:bCs/>
          <w:sz w:val="24"/>
          <w:szCs w:val="24"/>
          <w:u w:val="single"/>
          <w:rtl/>
        </w:rPr>
        <w:t>, לאורך 18 שנה בחינוך המיוחד,</w:t>
      </w:r>
      <w:r w:rsidR="00A44658">
        <w:rPr>
          <w:rFonts w:hint="cs"/>
          <w:b/>
          <w:bCs/>
          <w:sz w:val="24"/>
          <w:szCs w:val="24"/>
          <w:u w:val="single"/>
          <w:rtl/>
        </w:rPr>
        <w:t xml:space="preserve"> תשפר מאוד את יכולותיו של האוטיסט ותגדיל את הסיכוי שלו </w:t>
      </w:r>
      <w:r w:rsidR="00447275">
        <w:rPr>
          <w:rFonts w:hint="cs"/>
          <w:b/>
          <w:bCs/>
          <w:sz w:val="24"/>
          <w:szCs w:val="24"/>
          <w:u w:val="single"/>
          <w:rtl/>
        </w:rPr>
        <w:t xml:space="preserve">לצמוח לחיים עצמאיים יותר, אשר תלויים פחות בחסדי שירותי הרווחה של המדינה. </w:t>
      </w:r>
    </w:p>
    <w:p w:rsidR="00BA0C62" w:rsidRPr="00FE295E" w:rsidRDefault="00BA0C62" w:rsidP="00F742C2">
      <w:pPr>
        <w:spacing w:line="360" w:lineRule="auto"/>
        <w:rPr>
          <w:b/>
          <w:bCs/>
          <w:sz w:val="24"/>
          <w:szCs w:val="24"/>
          <w:u w:val="single"/>
          <w:rtl/>
        </w:rPr>
      </w:pPr>
      <w:r w:rsidRPr="00FE295E">
        <w:rPr>
          <w:rFonts w:hint="cs"/>
          <w:b/>
          <w:bCs/>
          <w:sz w:val="24"/>
          <w:szCs w:val="24"/>
          <w:u w:val="single"/>
          <w:rtl/>
        </w:rPr>
        <w:t>החיסכון למדינה בטווח הרחוק יהיה משמעותי</w:t>
      </w:r>
      <w:r w:rsidR="00536AFF">
        <w:rPr>
          <w:rFonts w:hint="cs"/>
          <w:b/>
          <w:bCs/>
          <w:sz w:val="24"/>
          <w:szCs w:val="24"/>
          <w:u w:val="single"/>
          <w:rtl/>
        </w:rPr>
        <w:t xml:space="preserve"> (הסכומים לפי ערכים של 2016)</w:t>
      </w:r>
      <w:r w:rsidRPr="00FE295E">
        <w:rPr>
          <w:rFonts w:hint="cs"/>
          <w:b/>
          <w:bCs/>
          <w:sz w:val="24"/>
          <w:szCs w:val="24"/>
          <w:u w:val="single"/>
          <w:rtl/>
        </w:rPr>
        <w:t>:</w:t>
      </w:r>
    </w:p>
    <w:tbl>
      <w:tblPr>
        <w:tblStyle w:val="a8"/>
        <w:bidiVisual/>
        <w:tblW w:w="0" w:type="auto"/>
        <w:tblLook w:val="04A0" w:firstRow="1" w:lastRow="0" w:firstColumn="1" w:lastColumn="0" w:noHBand="0" w:noVBand="1"/>
      </w:tblPr>
      <w:tblGrid>
        <w:gridCol w:w="1776"/>
        <w:gridCol w:w="1700"/>
        <w:gridCol w:w="1985"/>
        <w:gridCol w:w="1985"/>
      </w:tblGrid>
      <w:tr w:rsidR="00BF4739" w:rsidRPr="00FE295E" w:rsidTr="00ED3BAD">
        <w:tc>
          <w:tcPr>
            <w:tcW w:w="1776" w:type="dxa"/>
          </w:tcPr>
          <w:p w:rsidR="00BF4739" w:rsidRPr="00FE295E" w:rsidRDefault="00BF4739" w:rsidP="00F742C2">
            <w:pPr>
              <w:spacing w:line="360" w:lineRule="auto"/>
              <w:rPr>
                <w:b/>
                <w:bCs/>
                <w:sz w:val="24"/>
                <w:szCs w:val="24"/>
                <w:rtl/>
              </w:rPr>
            </w:pPr>
          </w:p>
        </w:tc>
        <w:tc>
          <w:tcPr>
            <w:tcW w:w="1700" w:type="dxa"/>
          </w:tcPr>
          <w:p w:rsidR="00BF4739" w:rsidRPr="00FE295E" w:rsidRDefault="00BF4739" w:rsidP="00F742C2">
            <w:pPr>
              <w:spacing w:line="360" w:lineRule="auto"/>
              <w:rPr>
                <w:b/>
                <w:bCs/>
                <w:sz w:val="24"/>
                <w:szCs w:val="24"/>
                <w:rtl/>
              </w:rPr>
            </w:pPr>
            <w:r w:rsidRPr="00FE295E">
              <w:rPr>
                <w:rFonts w:hint="cs"/>
                <w:b/>
                <w:bCs/>
                <w:sz w:val="24"/>
                <w:szCs w:val="24"/>
                <w:rtl/>
              </w:rPr>
              <w:t>תשלום המדינה כיום למפעילי "בתים לחיים"</w:t>
            </w:r>
          </w:p>
        </w:tc>
        <w:tc>
          <w:tcPr>
            <w:tcW w:w="1985" w:type="dxa"/>
          </w:tcPr>
          <w:p w:rsidR="00BF4739" w:rsidRPr="00FE295E" w:rsidRDefault="00BF4739" w:rsidP="00F742C2">
            <w:pPr>
              <w:spacing w:line="360" w:lineRule="auto"/>
              <w:rPr>
                <w:b/>
                <w:bCs/>
                <w:sz w:val="24"/>
                <w:szCs w:val="24"/>
                <w:rtl/>
              </w:rPr>
            </w:pPr>
          </w:p>
        </w:tc>
        <w:tc>
          <w:tcPr>
            <w:tcW w:w="1985" w:type="dxa"/>
          </w:tcPr>
          <w:p w:rsidR="00BF4739" w:rsidRPr="00FE295E" w:rsidRDefault="00BF4739" w:rsidP="00F742C2">
            <w:pPr>
              <w:spacing w:line="360" w:lineRule="auto"/>
              <w:rPr>
                <w:b/>
                <w:bCs/>
                <w:sz w:val="24"/>
                <w:szCs w:val="24"/>
                <w:rtl/>
              </w:rPr>
            </w:pPr>
            <w:r w:rsidRPr="00FE295E">
              <w:rPr>
                <w:rFonts w:hint="cs"/>
                <w:b/>
                <w:bCs/>
                <w:sz w:val="24"/>
                <w:szCs w:val="24"/>
                <w:rtl/>
              </w:rPr>
              <w:t xml:space="preserve">תוספת מוצעת </w:t>
            </w:r>
            <w:r w:rsidR="00DB5455">
              <w:rPr>
                <w:rFonts w:hint="cs"/>
                <w:b/>
                <w:bCs/>
                <w:sz w:val="24"/>
                <w:szCs w:val="24"/>
                <w:rtl/>
              </w:rPr>
              <w:t xml:space="preserve">בדו"ח זה </w:t>
            </w:r>
            <w:r w:rsidRPr="00FE295E">
              <w:rPr>
                <w:rFonts w:hint="cs"/>
                <w:b/>
                <w:bCs/>
                <w:sz w:val="24"/>
                <w:szCs w:val="24"/>
                <w:rtl/>
              </w:rPr>
              <w:t>להגדלת משאבי החינוך</w:t>
            </w:r>
          </w:p>
        </w:tc>
      </w:tr>
      <w:tr w:rsidR="00BF4739" w:rsidRPr="00FE295E" w:rsidTr="00ED3BAD">
        <w:tc>
          <w:tcPr>
            <w:tcW w:w="1776" w:type="dxa"/>
          </w:tcPr>
          <w:p w:rsidR="004E51AE" w:rsidRDefault="00BF4739" w:rsidP="00BA0C62">
            <w:pPr>
              <w:spacing w:line="360" w:lineRule="auto"/>
              <w:rPr>
                <w:b/>
                <w:bCs/>
                <w:sz w:val="24"/>
                <w:szCs w:val="24"/>
                <w:rtl/>
              </w:rPr>
            </w:pPr>
            <w:r w:rsidRPr="00FE295E">
              <w:rPr>
                <w:rFonts w:hint="cs"/>
                <w:b/>
                <w:bCs/>
                <w:sz w:val="24"/>
                <w:szCs w:val="24"/>
                <w:rtl/>
              </w:rPr>
              <w:t xml:space="preserve">חודשי </w:t>
            </w:r>
          </w:p>
          <w:p w:rsidR="00BF4739" w:rsidRPr="00FE295E" w:rsidRDefault="00BF4739" w:rsidP="00BA0C62">
            <w:pPr>
              <w:spacing w:line="360" w:lineRule="auto"/>
              <w:rPr>
                <w:b/>
                <w:bCs/>
                <w:sz w:val="24"/>
                <w:szCs w:val="24"/>
                <w:rtl/>
              </w:rPr>
            </w:pPr>
            <w:r w:rsidRPr="00FE295E">
              <w:rPr>
                <w:rFonts w:hint="cs"/>
                <w:b/>
                <w:bCs/>
                <w:sz w:val="24"/>
                <w:szCs w:val="24"/>
                <w:rtl/>
              </w:rPr>
              <w:t>פר אוטיסט</w:t>
            </w:r>
          </w:p>
        </w:tc>
        <w:tc>
          <w:tcPr>
            <w:tcW w:w="1700" w:type="dxa"/>
          </w:tcPr>
          <w:p w:rsidR="00BF4739" w:rsidRPr="00FE295E" w:rsidRDefault="00BF4739" w:rsidP="00F742C2">
            <w:pPr>
              <w:spacing w:line="360" w:lineRule="auto"/>
              <w:rPr>
                <w:b/>
                <w:bCs/>
                <w:sz w:val="24"/>
                <w:szCs w:val="24"/>
                <w:rtl/>
              </w:rPr>
            </w:pPr>
            <w:r w:rsidRPr="00FE295E">
              <w:rPr>
                <w:rFonts w:hint="cs"/>
                <w:b/>
                <w:bCs/>
                <w:sz w:val="24"/>
                <w:szCs w:val="24"/>
                <w:rtl/>
              </w:rPr>
              <w:t>12,000 שקל</w:t>
            </w:r>
          </w:p>
        </w:tc>
        <w:tc>
          <w:tcPr>
            <w:tcW w:w="1985" w:type="dxa"/>
          </w:tcPr>
          <w:p w:rsidR="00BF4739" w:rsidRDefault="00BF4739" w:rsidP="00F742C2">
            <w:pPr>
              <w:spacing w:line="360" w:lineRule="auto"/>
              <w:rPr>
                <w:b/>
                <w:bCs/>
                <w:sz w:val="24"/>
                <w:szCs w:val="24"/>
                <w:rtl/>
              </w:rPr>
            </w:pPr>
            <w:r>
              <w:rPr>
                <w:rFonts w:hint="cs"/>
                <w:b/>
                <w:bCs/>
                <w:sz w:val="24"/>
                <w:szCs w:val="24"/>
                <w:rtl/>
              </w:rPr>
              <w:t>חודשי פר אוטיסט</w:t>
            </w:r>
          </w:p>
        </w:tc>
        <w:tc>
          <w:tcPr>
            <w:tcW w:w="1985" w:type="dxa"/>
          </w:tcPr>
          <w:p w:rsidR="00BF4739" w:rsidRPr="00FE295E" w:rsidRDefault="00BF4739" w:rsidP="00F742C2">
            <w:pPr>
              <w:spacing w:line="360" w:lineRule="auto"/>
              <w:rPr>
                <w:b/>
                <w:bCs/>
                <w:sz w:val="24"/>
                <w:szCs w:val="24"/>
                <w:rtl/>
              </w:rPr>
            </w:pPr>
            <w:r>
              <w:rPr>
                <w:rFonts w:hint="cs"/>
                <w:b/>
                <w:bCs/>
                <w:sz w:val="24"/>
                <w:szCs w:val="24"/>
                <w:rtl/>
              </w:rPr>
              <w:t>2,500 שקל</w:t>
            </w:r>
          </w:p>
        </w:tc>
      </w:tr>
      <w:tr w:rsidR="00BF4739" w:rsidRPr="00FE295E" w:rsidTr="00ED3BAD">
        <w:tc>
          <w:tcPr>
            <w:tcW w:w="1776" w:type="dxa"/>
          </w:tcPr>
          <w:p w:rsidR="004E51AE" w:rsidRDefault="00BF4739" w:rsidP="00F742C2">
            <w:pPr>
              <w:spacing w:line="360" w:lineRule="auto"/>
              <w:rPr>
                <w:b/>
                <w:bCs/>
                <w:sz w:val="24"/>
                <w:szCs w:val="24"/>
                <w:rtl/>
              </w:rPr>
            </w:pPr>
            <w:r w:rsidRPr="00FE295E">
              <w:rPr>
                <w:rFonts w:hint="cs"/>
                <w:b/>
                <w:bCs/>
                <w:sz w:val="24"/>
                <w:szCs w:val="24"/>
                <w:rtl/>
              </w:rPr>
              <w:t xml:space="preserve">שנתי </w:t>
            </w:r>
          </w:p>
          <w:p w:rsidR="00BF4739" w:rsidRPr="00FE295E" w:rsidRDefault="00BF4739" w:rsidP="00F742C2">
            <w:pPr>
              <w:spacing w:line="360" w:lineRule="auto"/>
              <w:rPr>
                <w:b/>
                <w:bCs/>
                <w:sz w:val="24"/>
                <w:szCs w:val="24"/>
                <w:rtl/>
              </w:rPr>
            </w:pPr>
            <w:r w:rsidRPr="00FE295E">
              <w:rPr>
                <w:rFonts w:hint="cs"/>
                <w:b/>
                <w:bCs/>
                <w:sz w:val="24"/>
                <w:szCs w:val="24"/>
                <w:rtl/>
              </w:rPr>
              <w:t>פר אוטיסט</w:t>
            </w:r>
          </w:p>
        </w:tc>
        <w:tc>
          <w:tcPr>
            <w:tcW w:w="1700" w:type="dxa"/>
          </w:tcPr>
          <w:p w:rsidR="00BF4739" w:rsidRPr="00FE295E" w:rsidRDefault="00BF4739" w:rsidP="00F742C2">
            <w:pPr>
              <w:spacing w:line="360" w:lineRule="auto"/>
              <w:rPr>
                <w:b/>
                <w:bCs/>
                <w:sz w:val="24"/>
                <w:szCs w:val="24"/>
                <w:rtl/>
              </w:rPr>
            </w:pPr>
            <w:r w:rsidRPr="00FE295E">
              <w:rPr>
                <w:rFonts w:hint="cs"/>
                <w:b/>
                <w:bCs/>
                <w:sz w:val="24"/>
                <w:szCs w:val="24"/>
                <w:rtl/>
              </w:rPr>
              <w:t>144,000 שקל</w:t>
            </w:r>
          </w:p>
        </w:tc>
        <w:tc>
          <w:tcPr>
            <w:tcW w:w="1985" w:type="dxa"/>
          </w:tcPr>
          <w:p w:rsidR="00BF4739" w:rsidRDefault="00BF4739" w:rsidP="00F742C2">
            <w:pPr>
              <w:spacing w:line="360" w:lineRule="auto"/>
              <w:rPr>
                <w:b/>
                <w:bCs/>
                <w:sz w:val="24"/>
                <w:szCs w:val="24"/>
                <w:rtl/>
              </w:rPr>
            </w:pPr>
            <w:r>
              <w:rPr>
                <w:rFonts w:hint="cs"/>
                <w:b/>
                <w:bCs/>
                <w:sz w:val="24"/>
                <w:szCs w:val="24"/>
                <w:rtl/>
              </w:rPr>
              <w:t>שנתי פר אוטיסט</w:t>
            </w:r>
          </w:p>
        </w:tc>
        <w:tc>
          <w:tcPr>
            <w:tcW w:w="1985" w:type="dxa"/>
          </w:tcPr>
          <w:p w:rsidR="00BF4739" w:rsidRPr="00FE295E" w:rsidRDefault="00BF4739" w:rsidP="00F742C2">
            <w:pPr>
              <w:spacing w:line="360" w:lineRule="auto"/>
              <w:rPr>
                <w:b/>
                <w:bCs/>
                <w:sz w:val="24"/>
                <w:szCs w:val="24"/>
                <w:rtl/>
              </w:rPr>
            </w:pPr>
            <w:r>
              <w:rPr>
                <w:rFonts w:hint="cs"/>
                <w:b/>
                <w:bCs/>
                <w:sz w:val="24"/>
                <w:szCs w:val="24"/>
                <w:rtl/>
              </w:rPr>
              <w:t>30,000 שקל</w:t>
            </w:r>
          </w:p>
        </w:tc>
      </w:tr>
      <w:tr w:rsidR="00BF4739" w:rsidRPr="00FE295E" w:rsidTr="00ED3BAD">
        <w:tc>
          <w:tcPr>
            <w:tcW w:w="1776" w:type="dxa"/>
          </w:tcPr>
          <w:p w:rsidR="00BF4739" w:rsidRPr="00FE295E" w:rsidRDefault="00BF4739" w:rsidP="004E51AE">
            <w:pPr>
              <w:spacing w:line="360" w:lineRule="auto"/>
              <w:rPr>
                <w:b/>
                <w:bCs/>
                <w:sz w:val="24"/>
                <w:szCs w:val="24"/>
                <w:rtl/>
              </w:rPr>
            </w:pPr>
            <w:r w:rsidRPr="00FE295E">
              <w:rPr>
                <w:rFonts w:hint="cs"/>
                <w:b/>
                <w:bCs/>
                <w:sz w:val="24"/>
                <w:szCs w:val="24"/>
                <w:rtl/>
              </w:rPr>
              <w:t xml:space="preserve">סך לפי תוחלת </w:t>
            </w:r>
            <w:r w:rsidR="004E51AE">
              <w:rPr>
                <w:rFonts w:hint="cs"/>
                <w:b/>
                <w:bCs/>
                <w:sz w:val="24"/>
                <w:szCs w:val="24"/>
                <w:rtl/>
              </w:rPr>
              <w:t>מגורים</w:t>
            </w:r>
            <w:r w:rsidRPr="00FE295E">
              <w:rPr>
                <w:rFonts w:hint="cs"/>
                <w:b/>
                <w:bCs/>
                <w:sz w:val="24"/>
                <w:szCs w:val="24"/>
                <w:rtl/>
              </w:rPr>
              <w:t xml:space="preserve"> </w:t>
            </w:r>
            <w:r w:rsidR="00536AFF">
              <w:rPr>
                <w:rFonts w:hint="cs"/>
                <w:b/>
                <w:bCs/>
                <w:sz w:val="24"/>
                <w:szCs w:val="24"/>
                <w:rtl/>
              </w:rPr>
              <w:t xml:space="preserve">משוערת </w:t>
            </w:r>
            <w:r w:rsidRPr="00FE295E">
              <w:rPr>
                <w:rFonts w:hint="cs"/>
                <w:b/>
                <w:bCs/>
                <w:sz w:val="24"/>
                <w:szCs w:val="24"/>
                <w:rtl/>
              </w:rPr>
              <w:t>של  30 שנה (גילאי 21-51)</w:t>
            </w:r>
          </w:p>
        </w:tc>
        <w:tc>
          <w:tcPr>
            <w:tcW w:w="1700" w:type="dxa"/>
          </w:tcPr>
          <w:p w:rsidR="00BF4739" w:rsidRPr="00FE295E" w:rsidRDefault="00BF4739" w:rsidP="00F742C2">
            <w:pPr>
              <w:spacing w:line="360" w:lineRule="auto"/>
              <w:rPr>
                <w:b/>
                <w:bCs/>
                <w:sz w:val="24"/>
                <w:szCs w:val="24"/>
                <w:rtl/>
              </w:rPr>
            </w:pPr>
            <w:r w:rsidRPr="002632EB">
              <w:rPr>
                <w:rFonts w:hint="cs"/>
                <w:b/>
                <w:bCs/>
                <w:color w:val="FF0000"/>
                <w:sz w:val="24"/>
                <w:szCs w:val="24"/>
                <w:rtl/>
              </w:rPr>
              <w:t xml:space="preserve">4,320,000 </w:t>
            </w:r>
            <w:r w:rsidRPr="00FE295E">
              <w:rPr>
                <w:rFonts w:hint="cs"/>
                <w:b/>
                <w:bCs/>
                <w:sz w:val="24"/>
                <w:szCs w:val="24"/>
                <w:rtl/>
              </w:rPr>
              <w:t>שקל</w:t>
            </w:r>
          </w:p>
        </w:tc>
        <w:tc>
          <w:tcPr>
            <w:tcW w:w="1985" w:type="dxa"/>
          </w:tcPr>
          <w:p w:rsidR="00BF4739" w:rsidRPr="00FE295E" w:rsidRDefault="00BF4739" w:rsidP="00F742C2">
            <w:pPr>
              <w:spacing w:line="360" w:lineRule="auto"/>
              <w:rPr>
                <w:b/>
                <w:bCs/>
                <w:sz w:val="24"/>
                <w:szCs w:val="24"/>
                <w:rtl/>
              </w:rPr>
            </w:pPr>
            <w:r>
              <w:rPr>
                <w:rFonts w:hint="cs"/>
                <w:b/>
                <w:bCs/>
                <w:sz w:val="24"/>
                <w:szCs w:val="24"/>
                <w:rtl/>
              </w:rPr>
              <w:t>סך לפי השקעה בשנות החינוך של האוטיסט בחינוך המיוחד (3-21)</w:t>
            </w:r>
          </w:p>
        </w:tc>
        <w:tc>
          <w:tcPr>
            <w:tcW w:w="1985" w:type="dxa"/>
          </w:tcPr>
          <w:p w:rsidR="00BF4739" w:rsidRPr="00FE295E" w:rsidRDefault="0000391B" w:rsidP="00F742C2">
            <w:pPr>
              <w:spacing w:line="360" w:lineRule="auto"/>
              <w:rPr>
                <w:b/>
                <w:bCs/>
                <w:sz w:val="24"/>
                <w:szCs w:val="24"/>
                <w:rtl/>
              </w:rPr>
            </w:pPr>
            <w:r w:rsidRPr="002632EB">
              <w:rPr>
                <w:rFonts w:hint="cs"/>
                <w:b/>
                <w:bCs/>
                <w:color w:val="00B050"/>
                <w:sz w:val="24"/>
                <w:szCs w:val="24"/>
                <w:rtl/>
              </w:rPr>
              <w:t>540,000</w:t>
            </w:r>
            <w:r>
              <w:rPr>
                <w:rFonts w:hint="cs"/>
                <w:b/>
                <w:bCs/>
                <w:sz w:val="24"/>
                <w:szCs w:val="24"/>
                <w:rtl/>
              </w:rPr>
              <w:t xml:space="preserve"> שקל</w:t>
            </w:r>
          </w:p>
        </w:tc>
      </w:tr>
    </w:tbl>
    <w:p w:rsidR="00ED3BAD" w:rsidRDefault="00ED3BAD" w:rsidP="00481C2A">
      <w:pPr>
        <w:spacing w:line="360" w:lineRule="auto"/>
        <w:rPr>
          <w:b/>
          <w:bCs/>
          <w:sz w:val="24"/>
          <w:szCs w:val="24"/>
          <w:rtl/>
        </w:rPr>
      </w:pPr>
    </w:p>
    <w:p w:rsidR="004E51AE" w:rsidRDefault="004E51AE" w:rsidP="00ED3BAD">
      <w:pPr>
        <w:spacing w:line="360" w:lineRule="auto"/>
        <w:rPr>
          <w:rFonts w:ascii="Arial" w:hAnsi="Arial" w:cs="Arial"/>
          <w:rtl/>
        </w:rPr>
      </w:pPr>
    </w:p>
    <w:p w:rsidR="00ED3BAD" w:rsidRDefault="00ED3BAD" w:rsidP="00ED3BAD">
      <w:pPr>
        <w:spacing w:line="360" w:lineRule="auto"/>
        <w:rPr>
          <w:b/>
          <w:bCs/>
          <w:sz w:val="24"/>
          <w:szCs w:val="24"/>
          <w:u w:val="single"/>
          <w:rtl/>
        </w:rPr>
      </w:pPr>
      <w:r w:rsidRPr="00AB67F9">
        <w:rPr>
          <w:rFonts w:ascii="Arial" w:hAnsi="Arial" w:cs="Arial"/>
          <w:rtl/>
        </w:rPr>
        <w:t>© כל הזכויות שמורות</w:t>
      </w:r>
      <w:r w:rsidRPr="00AB67F9">
        <w:rPr>
          <w:rFonts w:ascii="Arial" w:hAnsi="Arial" w:cs="Arial" w:hint="cs"/>
          <w:rtl/>
        </w:rPr>
        <w:t xml:space="preserve"> לעופר זאבי</w:t>
      </w:r>
    </w:p>
    <w:p w:rsidR="00F742C2" w:rsidRPr="00AE27FC" w:rsidRDefault="00536AFF" w:rsidP="00481C2A">
      <w:pPr>
        <w:spacing w:line="360" w:lineRule="auto"/>
        <w:rPr>
          <w:b/>
          <w:bCs/>
          <w:sz w:val="24"/>
          <w:szCs w:val="24"/>
          <w:rtl/>
        </w:rPr>
      </w:pPr>
      <w:r>
        <w:rPr>
          <w:rFonts w:hint="cs"/>
          <w:b/>
          <w:bCs/>
          <w:sz w:val="24"/>
          <w:szCs w:val="24"/>
          <w:rtl/>
        </w:rPr>
        <w:lastRenderedPageBreak/>
        <w:t xml:space="preserve">הסבר: </w:t>
      </w:r>
      <w:r w:rsidR="00F742C2" w:rsidRPr="00AE27FC">
        <w:rPr>
          <w:rFonts w:hint="cs"/>
          <w:b/>
          <w:bCs/>
          <w:sz w:val="24"/>
          <w:szCs w:val="24"/>
          <w:rtl/>
        </w:rPr>
        <w:t>המדינה משלמת למפעיל הוסטל (בית לחיים) 12,000 שקל בחודש עבור כל הוצאותיו של החוסה. עלות זאת, בתקופת זמן משוערת של 30 שנה (גיל 21 עד 51) תעלה למדינה, בערכים של היום, סכום של 4,320,000 שקל.</w:t>
      </w:r>
    </w:p>
    <w:p w:rsidR="00F742C2" w:rsidRPr="00010ACC" w:rsidRDefault="00F742C2" w:rsidP="00A05B3A">
      <w:pPr>
        <w:spacing w:line="360" w:lineRule="auto"/>
        <w:rPr>
          <w:b/>
          <w:bCs/>
          <w:color w:val="FF0000"/>
          <w:sz w:val="24"/>
          <w:szCs w:val="24"/>
          <w:rtl/>
        </w:rPr>
      </w:pPr>
      <w:r w:rsidRPr="00AE27FC">
        <w:rPr>
          <w:rFonts w:hint="cs"/>
          <w:b/>
          <w:bCs/>
          <w:sz w:val="24"/>
          <w:szCs w:val="24"/>
          <w:rtl/>
        </w:rPr>
        <w:t>עלות זאת אינה כוללת הוצאות רפואיות נוספות</w:t>
      </w:r>
      <w:r w:rsidR="00583B52">
        <w:rPr>
          <w:rFonts w:hint="cs"/>
          <w:b/>
          <w:bCs/>
          <w:sz w:val="24"/>
          <w:szCs w:val="24"/>
          <w:rtl/>
        </w:rPr>
        <w:t>, את העלות העצומה שכרוכה בבניית הבתים לחיים</w:t>
      </w:r>
      <w:r w:rsidR="000E218D">
        <w:rPr>
          <w:rFonts w:hint="cs"/>
          <w:b/>
          <w:bCs/>
          <w:sz w:val="24"/>
          <w:szCs w:val="24"/>
          <w:rtl/>
        </w:rPr>
        <w:t xml:space="preserve"> וזיוודם</w:t>
      </w:r>
      <w:r w:rsidR="00583B52">
        <w:rPr>
          <w:rFonts w:hint="cs"/>
          <w:b/>
          <w:bCs/>
          <w:sz w:val="24"/>
          <w:szCs w:val="24"/>
          <w:rtl/>
        </w:rPr>
        <w:t xml:space="preserve">, </w:t>
      </w:r>
      <w:r w:rsidRPr="00AE27FC">
        <w:rPr>
          <w:rFonts w:hint="cs"/>
          <w:b/>
          <w:bCs/>
          <w:sz w:val="24"/>
          <w:szCs w:val="24"/>
          <w:rtl/>
        </w:rPr>
        <w:t xml:space="preserve">וכמובן את שכר העבודה האבוד, שהרי אוטיסט בוגר </w:t>
      </w:r>
      <w:r w:rsidR="006D43F8">
        <w:rPr>
          <w:rFonts w:hint="cs"/>
          <w:b/>
          <w:bCs/>
          <w:sz w:val="24"/>
          <w:szCs w:val="24"/>
          <w:rtl/>
        </w:rPr>
        <w:t xml:space="preserve">(בתפקוד בינוני-נמוך) </w:t>
      </w:r>
      <w:r w:rsidRPr="00AE27FC">
        <w:rPr>
          <w:rFonts w:hint="cs"/>
          <w:b/>
          <w:bCs/>
          <w:sz w:val="24"/>
          <w:szCs w:val="24"/>
          <w:rtl/>
        </w:rPr>
        <w:t>אינו מועסק</w:t>
      </w:r>
      <w:r w:rsidR="0098792F">
        <w:rPr>
          <w:rFonts w:hint="cs"/>
          <w:b/>
          <w:bCs/>
          <w:sz w:val="24"/>
          <w:szCs w:val="24"/>
          <w:rtl/>
        </w:rPr>
        <w:t>,</w:t>
      </w:r>
      <w:r w:rsidRPr="00AE27FC">
        <w:rPr>
          <w:rFonts w:hint="cs"/>
          <w:b/>
          <w:bCs/>
          <w:sz w:val="24"/>
          <w:szCs w:val="24"/>
          <w:rtl/>
        </w:rPr>
        <w:t xml:space="preserve"> או שמועסק בעבודות זעירות שאינן תורמות כלל למשק. </w:t>
      </w:r>
    </w:p>
    <w:p w:rsidR="00F742C2" w:rsidRPr="00AE27FC" w:rsidRDefault="0098792F" w:rsidP="0098792F">
      <w:pPr>
        <w:spacing w:line="360" w:lineRule="auto"/>
        <w:rPr>
          <w:b/>
          <w:bCs/>
          <w:sz w:val="24"/>
          <w:szCs w:val="24"/>
          <w:rtl/>
        </w:rPr>
      </w:pPr>
      <w:r>
        <w:rPr>
          <w:rFonts w:hint="cs"/>
          <w:b/>
          <w:bCs/>
          <w:sz w:val="24"/>
          <w:szCs w:val="24"/>
          <w:rtl/>
        </w:rPr>
        <w:t>לחילופין,</w:t>
      </w:r>
      <w:r w:rsidR="00481C2A">
        <w:rPr>
          <w:rFonts w:hint="cs"/>
          <w:b/>
          <w:bCs/>
          <w:sz w:val="24"/>
          <w:szCs w:val="24"/>
          <w:rtl/>
        </w:rPr>
        <w:t xml:space="preserve"> אם המדינה תשקיע רק 2,500 שקל בחודש בתוספת לסל החינוכי (מודל ה-</w:t>
      </w:r>
      <w:r w:rsidR="00481C2A">
        <w:rPr>
          <w:rFonts w:hint="cs"/>
          <w:b/>
          <w:bCs/>
          <w:sz w:val="24"/>
          <w:szCs w:val="24"/>
        </w:rPr>
        <w:t>ABA</w:t>
      </w:r>
      <w:r w:rsidR="00481C2A">
        <w:rPr>
          <w:rFonts w:hint="cs"/>
          <w:b/>
          <w:bCs/>
          <w:sz w:val="24"/>
          <w:szCs w:val="24"/>
          <w:rtl/>
        </w:rPr>
        <w:t xml:space="preserve"> שפורט כאן למעלה</w:t>
      </w:r>
      <w:r w:rsidR="006D43F8">
        <w:rPr>
          <w:rFonts w:hint="cs"/>
          <w:b/>
          <w:bCs/>
          <w:sz w:val="24"/>
          <w:szCs w:val="24"/>
          <w:rtl/>
        </w:rPr>
        <w:t xml:space="preserve"> ומודלים נוספים</w:t>
      </w:r>
      <w:r w:rsidR="00481C2A">
        <w:rPr>
          <w:rFonts w:hint="cs"/>
          <w:b/>
          <w:bCs/>
          <w:sz w:val="24"/>
          <w:szCs w:val="24"/>
          <w:rtl/>
        </w:rPr>
        <w:t>), אזי ב</w:t>
      </w:r>
      <w:r w:rsidR="00F742C2" w:rsidRPr="00AE27FC">
        <w:rPr>
          <w:rFonts w:hint="cs"/>
          <w:b/>
          <w:bCs/>
          <w:sz w:val="24"/>
          <w:szCs w:val="24"/>
          <w:rtl/>
        </w:rPr>
        <w:t>השקעה</w:t>
      </w:r>
      <w:r w:rsidR="00481C2A">
        <w:rPr>
          <w:rFonts w:hint="cs"/>
          <w:b/>
          <w:bCs/>
          <w:sz w:val="24"/>
          <w:szCs w:val="24"/>
          <w:rtl/>
        </w:rPr>
        <w:t xml:space="preserve"> מצטברת</w:t>
      </w:r>
      <w:r w:rsidR="00F742C2" w:rsidRPr="00AE27FC">
        <w:rPr>
          <w:rFonts w:hint="cs"/>
          <w:b/>
          <w:bCs/>
          <w:sz w:val="24"/>
          <w:szCs w:val="24"/>
          <w:rtl/>
        </w:rPr>
        <w:t xml:space="preserve"> של חצי מיליון שקל, בפריסה ל-18 שנה, עשויה </w:t>
      </w:r>
      <w:r w:rsidR="00481C2A">
        <w:rPr>
          <w:rFonts w:hint="cs"/>
          <w:b/>
          <w:bCs/>
          <w:sz w:val="24"/>
          <w:szCs w:val="24"/>
          <w:rtl/>
        </w:rPr>
        <w:t>ה</w:t>
      </w:r>
      <w:r w:rsidR="00F742C2" w:rsidRPr="00AE27FC">
        <w:rPr>
          <w:rFonts w:hint="cs"/>
          <w:b/>
          <w:bCs/>
          <w:sz w:val="24"/>
          <w:szCs w:val="24"/>
          <w:rtl/>
        </w:rPr>
        <w:t xml:space="preserve">מדינה </w:t>
      </w:r>
      <w:r w:rsidR="00481C2A">
        <w:rPr>
          <w:rFonts w:hint="cs"/>
          <w:b/>
          <w:bCs/>
          <w:sz w:val="24"/>
          <w:szCs w:val="24"/>
          <w:rtl/>
        </w:rPr>
        <w:t xml:space="preserve">לחסוך </w:t>
      </w:r>
      <w:r w:rsidR="005F4261">
        <w:rPr>
          <w:rFonts w:hint="cs"/>
          <w:b/>
          <w:bCs/>
          <w:sz w:val="24"/>
          <w:szCs w:val="24"/>
          <w:rtl/>
        </w:rPr>
        <w:t xml:space="preserve">חלק </w:t>
      </w:r>
      <w:r w:rsidR="00453A8C">
        <w:rPr>
          <w:rFonts w:hint="cs"/>
          <w:b/>
          <w:bCs/>
          <w:sz w:val="24"/>
          <w:szCs w:val="24"/>
          <w:rtl/>
        </w:rPr>
        <w:t xml:space="preserve">מ-, </w:t>
      </w:r>
      <w:r w:rsidR="005F4261">
        <w:rPr>
          <w:rFonts w:hint="cs"/>
          <w:b/>
          <w:bCs/>
          <w:sz w:val="24"/>
          <w:szCs w:val="24"/>
          <w:rtl/>
        </w:rPr>
        <w:t>או אף למעלה מ-</w:t>
      </w:r>
      <w:r w:rsidR="00F742C2" w:rsidRPr="00AE27FC">
        <w:rPr>
          <w:rFonts w:hint="cs"/>
          <w:b/>
          <w:bCs/>
          <w:sz w:val="24"/>
          <w:szCs w:val="24"/>
          <w:rtl/>
        </w:rPr>
        <w:t xml:space="preserve"> 4 מיליון שקל </w:t>
      </w:r>
      <w:r w:rsidR="00481C2A">
        <w:rPr>
          <w:rFonts w:hint="cs"/>
          <w:b/>
          <w:bCs/>
          <w:sz w:val="24"/>
          <w:szCs w:val="24"/>
          <w:rtl/>
        </w:rPr>
        <w:t xml:space="preserve">לכל אוטיסט </w:t>
      </w:r>
      <w:r w:rsidR="00F742C2" w:rsidRPr="00AE27FC">
        <w:rPr>
          <w:rFonts w:hint="cs"/>
          <w:b/>
          <w:bCs/>
          <w:sz w:val="24"/>
          <w:szCs w:val="24"/>
          <w:rtl/>
        </w:rPr>
        <w:t>בגיר!!</w:t>
      </w:r>
    </w:p>
    <w:p w:rsidR="00F742C2" w:rsidRPr="00AE27FC" w:rsidRDefault="00F742C2" w:rsidP="00453A8C">
      <w:pPr>
        <w:spacing w:line="360" w:lineRule="auto"/>
        <w:rPr>
          <w:b/>
          <w:bCs/>
          <w:sz w:val="24"/>
          <w:szCs w:val="24"/>
          <w:rtl/>
        </w:rPr>
      </w:pPr>
      <w:r w:rsidRPr="00AE27FC">
        <w:rPr>
          <w:rFonts w:hint="cs"/>
          <w:b/>
          <w:bCs/>
          <w:sz w:val="24"/>
          <w:szCs w:val="24"/>
          <w:rtl/>
        </w:rPr>
        <w:t>קידום משמעותי של האוטיסט בזמן הימצאותו במערכת החינוך המיוחד, עשוי לקרב אותו לתפקוד עצמאי ותורם יותר בחברה, ולחסוך את התלות שלו בהימצאות במסגרת של "בית לחיים".</w:t>
      </w:r>
      <w:r w:rsidR="007F1C52">
        <w:rPr>
          <w:rFonts w:hint="cs"/>
          <w:b/>
          <w:bCs/>
          <w:sz w:val="24"/>
          <w:szCs w:val="24"/>
          <w:rtl/>
        </w:rPr>
        <w:t xml:space="preserve"> חלק מהאוטיסטים בתפקוד בינוני-נמוך עשויים לשפר את מצבם באופן שיצטרכו לצרוך פחות מהשירותים הסיעודיים של המדינה. </w:t>
      </w:r>
    </w:p>
    <w:p w:rsidR="00A05B3A" w:rsidRPr="00AE27FC" w:rsidRDefault="00F742C2" w:rsidP="008D432D">
      <w:pPr>
        <w:spacing w:line="360" w:lineRule="auto"/>
        <w:rPr>
          <w:b/>
          <w:bCs/>
          <w:sz w:val="24"/>
          <w:szCs w:val="24"/>
          <w:rtl/>
        </w:rPr>
      </w:pPr>
      <w:r w:rsidRPr="00AE27FC">
        <w:rPr>
          <w:rFonts w:hint="cs"/>
          <w:b/>
          <w:bCs/>
          <w:sz w:val="24"/>
          <w:szCs w:val="24"/>
          <w:rtl/>
        </w:rPr>
        <w:t xml:space="preserve">זה פתרון שהוא גם הומאני, וגם </w:t>
      </w:r>
      <w:r w:rsidR="008D432D">
        <w:rPr>
          <w:rFonts w:hint="cs"/>
          <w:b/>
          <w:bCs/>
          <w:sz w:val="24"/>
          <w:szCs w:val="24"/>
          <w:rtl/>
        </w:rPr>
        <w:t xml:space="preserve">עשוי לחסוך </w:t>
      </w:r>
      <w:r w:rsidRPr="00AE27FC">
        <w:rPr>
          <w:rFonts w:hint="cs"/>
          <w:b/>
          <w:bCs/>
          <w:sz w:val="24"/>
          <w:szCs w:val="24"/>
          <w:rtl/>
        </w:rPr>
        <w:t xml:space="preserve">כסף רב לחברה\למדינה. </w:t>
      </w:r>
    </w:p>
    <w:p w:rsidR="00AA252D" w:rsidRDefault="00AA252D" w:rsidP="0074514E">
      <w:pPr>
        <w:spacing w:line="360" w:lineRule="auto"/>
        <w:rPr>
          <w:rFonts w:ascii="Arial" w:hAnsi="Arial" w:cs="Arial"/>
          <w:rtl/>
        </w:rPr>
      </w:pPr>
    </w:p>
    <w:p w:rsidR="00AA252D" w:rsidRDefault="00AA252D" w:rsidP="0074514E">
      <w:pPr>
        <w:spacing w:line="360" w:lineRule="auto"/>
        <w:rPr>
          <w:rFonts w:ascii="Arial" w:hAnsi="Arial" w:cs="Arial"/>
          <w:rtl/>
        </w:rPr>
      </w:pPr>
    </w:p>
    <w:p w:rsidR="00AA252D" w:rsidRDefault="00AA252D" w:rsidP="0074514E">
      <w:pPr>
        <w:spacing w:line="360" w:lineRule="auto"/>
        <w:rPr>
          <w:rFonts w:ascii="Arial" w:hAnsi="Arial" w:cs="Arial"/>
          <w:rtl/>
        </w:rPr>
      </w:pPr>
    </w:p>
    <w:p w:rsidR="00AA252D" w:rsidRDefault="00AA252D" w:rsidP="0074514E">
      <w:pPr>
        <w:spacing w:line="360" w:lineRule="auto"/>
        <w:rPr>
          <w:rFonts w:ascii="Arial" w:hAnsi="Arial" w:cs="Arial"/>
          <w:rtl/>
        </w:rPr>
      </w:pPr>
    </w:p>
    <w:p w:rsidR="00AA252D" w:rsidRDefault="00AA252D" w:rsidP="0074514E">
      <w:pPr>
        <w:spacing w:line="360" w:lineRule="auto"/>
        <w:rPr>
          <w:rFonts w:ascii="Arial" w:hAnsi="Arial" w:cs="Arial"/>
          <w:rtl/>
        </w:rPr>
      </w:pPr>
    </w:p>
    <w:p w:rsidR="00AA252D" w:rsidRDefault="00AA252D" w:rsidP="0074514E">
      <w:pPr>
        <w:spacing w:line="360" w:lineRule="auto"/>
        <w:rPr>
          <w:rFonts w:ascii="Arial" w:hAnsi="Arial" w:cs="Arial"/>
          <w:rtl/>
        </w:rPr>
      </w:pPr>
    </w:p>
    <w:p w:rsidR="00AA252D" w:rsidRDefault="00AA252D" w:rsidP="0074514E">
      <w:pPr>
        <w:spacing w:line="360" w:lineRule="auto"/>
        <w:rPr>
          <w:rFonts w:ascii="Arial" w:hAnsi="Arial" w:cs="Arial"/>
          <w:rtl/>
        </w:rPr>
      </w:pPr>
    </w:p>
    <w:p w:rsidR="00AA252D" w:rsidRDefault="00AA252D" w:rsidP="0074514E">
      <w:pPr>
        <w:spacing w:line="360" w:lineRule="auto"/>
        <w:rPr>
          <w:rFonts w:ascii="Arial" w:hAnsi="Arial" w:cs="Arial"/>
          <w:rtl/>
        </w:rPr>
      </w:pPr>
    </w:p>
    <w:p w:rsidR="00AA252D" w:rsidRDefault="00AA252D" w:rsidP="0074514E">
      <w:pPr>
        <w:spacing w:line="360" w:lineRule="auto"/>
        <w:rPr>
          <w:rFonts w:ascii="Arial" w:hAnsi="Arial" w:cs="Arial"/>
          <w:rtl/>
        </w:rPr>
      </w:pPr>
    </w:p>
    <w:p w:rsidR="00AA252D" w:rsidRDefault="00AA252D" w:rsidP="0074514E">
      <w:pPr>
        <w:spacing w:line="360" w:lineRule="auto"/>
        <w:rPr>
          <w:rFonts w:ascii="Arial" w:hAnsi="Arial" w:cs="Arial"/>
          <w:rtl/>
        </w:rPr>
      </w:pPr>
    </w:p>
    <w:p w:rsidR="00AA252D" w:rsidRDefault="00AA252D" w:rsidP="0074514E">
      <w:pPr>
        <w:spacing w:line="360" w:lineRule="auto"/>
        <w:rPr>
          <w:rFonts w:ascii="Arial" w:hAnsi="Arial" w:cs="Arial"/>
          <w:rtl/>
        </w:rPr>
      </w:pPr>
    </w:p>
    <w:p w:rsidR="006B40EC" w:rsidRDefault="006B40EC" w:rsidP="0074514E">
      <w:pPr>
        <w:spacing w:line="360" w:lineRule="auto"/>
        <w:rPr>
          <w:rFonts w:ascii="Arial" w:hAnsi="Arial" w:cs="Arial"/>
          <w:rtl/>
        </w:rPr>
      </w:pPr>
    </w:p>
    <w:p w:rsidR="00401994" w:rsidRDefault="00401994" w:rsidP="0074514E">
      <w:pPr>
        <w:spacing w:line="360" w:lineRule="auto"/>
        <w:rPr>
          <w:b/>
          <w:bCs/>
          <w:sz w:val="28"/>
          <w:szCs w:val="28"/>
          <w:rtl/>
        </w:rPr>
      </w:pPr>
      <w:r w:rsidRPr="00AB67F9">
        <w:rPr>
          <w:rFonts w:ascii="Arial" w:hAnsi="Arial" w:cs="Arial"/>
          <w:rtl/>
        </w:rPr>
        <w:t>© כל הזכויות שמורות</w:t>
      </w:r>
      <w:r w:rsidRPr="00AB67F9">
        <w:rPr>
          <w:rFonts w:ascii="Arial" w:hAnsi="Arial" w:cs="Arial" w:hint="cs"/>
          <w:rtl/>
        </w:rPr>
        <w:t xml:space="preserve"> לעופר זאבי</w:t>
      </w:r>
    </w:p>
    <w:p w:rsidR="009123F5" w:rsidRPr="009123F5" w:rsidRDefault="00C45E3B" w:rsidP="0098652E">
      <w:pPr>
        <w:spacing w:line="360" w:lineRule="auto"/>
        <w:rPr>
          <w:b/>
          <w:bCs/>
          <w:sz w:val="24"/>
          <w:szCs w:val="24"/>
          <w:rtl/>
        </w:rPr>
      </w:pPr>
      <w:r>
        <w:rPr>
          <w:rFonts w:hint="cs"/>
          <w:b/>
          <w:bCs/>
          <w:sz w:val="24"/>
          <w:szCs w:val="24"/>
          <w:rtl/>
        </w:rPr>
        <w:lastRenderedPageBreak/>
        <w:t xml:space="preserve">למען ההמחשה, </w:t>
      </w:r>
      <w:r w:rsidR="0098652E">
        <w:rPr>
          <w:rFonts w:hint="cs"/>
          <w:b/>
          <w:bCs/>
          <w:sz w:val="24"/>
          <w:szCs w:val="24"/>
          <w:rtl/>
        </w:rPr>
        <w:t xml:space="preserve">הנה </w:t>
      </w:r>
      <w:r w:rsidR="009123F5" w:rsidRPr="009123F5">
        <w:rPr>
          <w:rFonts w:hint="cs"/>
          <w:b/>
          <w:bCs/>
          <w:sz w:val="24"/>
          <w:szCs w:val="24"/>
          <w:rtl/>
        </w:rPr>
        <w:t xml:space="preserve">פירוט השירותים שניתן לרכוש </w:t>
      </w:r>
      <w:r>
        <w:rPr>
          <w:rFonts w:hint="cs"/>
          <w:b/>
          <w:bCs/>
          <w:sz w:val="24"/>
          <w:szCs w:val="24"/>
          <w:rtl/>
        </w:rPr>
        <w:t xml:space="preserve">במודל הטיפול ההתנהגותי </w:t>
      </w:r>
      <w:r w:rsidR="009123F5" w:rsidRPr="009123F5">
        <w:rPr>
          <w:rFonts w:hint="cs"/>
          <w:b/>
          <w:bCs/>
          <w:sz w:val="24"/>
          <w:szCs w:val="24"/>
          <w:rtl/>
        </w:rPr>
        <w:t>בעבור 2500 שקל לחודש</w:t>
      </w:r>
      <w:r w:rsidR="0098652E">
        <w:rPr>
          <w:rFonts w:hint="cs"/>
          <w:b/>
          <w:bCs/>
          <w:sz w:val="24"/>
          <w:szCs w:val="24"/>
          <w:rtl/>
        </w:rPr>
        <w:t>,</w:t>
      </w:r>
      <w:r w:rsidR="009123F5" w:rsidRPr="009123F5">
        <w:rPr>
          <w:rFonts w:hint="cs"/>
          <w:b/>
          <w:bCs/>
          <w:sz w:val="24"/>
          <w:szCs w:val="24"/>
          <w:rtl/>
        </w:rPr>
        <w:t xml:space="preserve"> לפי 7 תלמידים בכיתה </w:t>
      </w:r>
      <w:r w:rsidR="009F3E46">
        <w:rPr>
          <w:rFonts w:hint="cs"/>
          <w:b/>
          <w:bCs/>
          <w:sz w:val="24"/>
          <w:szCs w:val="24"/>
          <w:rtl/>
        </w:rPr>
        <w:t>או</w:t>
      </w:r>
      <w:r w:rsidR="009123F5" w:rsidRPr="009123F5">
        <w:rPr>
          <w:rFonts w:hint="cs"/>
          <w:b/>
          <w:bCs/>
          <w:sz w:val="24"/>
          <w:szCs w:val="24"/>
          <w:rtl/>
        </w:rPr>
        <w:t xml:space="preserve"> 17,500 שקל </w:t>
      </w:r>
      <w:r w:rsidR="0098652E">
        <w:rPr>
          <w:rFonts w:hint="cs"/>
          <w:b/>
          <w:bCs/>
          <w:sz w:val="24"/>
          <w:szCs w:val="24"/>
          <w:rtl/>
        </w:rPr>
        <w:t xml:space="preserve">לכיתה </w:t>
      </w:r>
      <w:r w:rsidR="009123F5" w:rsidRPr="009123F5">
        <w:rPr>
          <w:rFonts w:hint="cs"/>
          <w:b/>
          <w:bCs/>
          <w:sz w:val="24"/>
          <w:szCs w:val="24"/>
          <w:rtl/>
        </w:rPr>
        <w:t xml:space="preserve">בסך </w:t>
      </w:r>
      <w:proofErr w:type="spellStart"/>
      <w:r w:rsidR="009123F5" w:rsidRPr="009123F5">
        <w:rPr>
          <w:rFonts w:hint="cs"/>
          <w:b/>
          <w:bCs/>
          <w:sz w:val="24"/>
          <w:szCs w:val="24"/>
          <w:rtl/>
        </w:rPr>
        <w:t>הכל</w:t>
      </w:r>
      <w:proofErr w:type="spellEnd"/>
      <w:r w:rsidR="0098652E">
        <w:rPr>
          <w:rFonts w:hint="cs"/>
          <w:b/>
          <w:bCs/>
          <w:sz w:val="24"/>
          <w:szCs w:val="24"/>
          <w:rtl/>
        </w:rPr>
        <w:t>:</w:t>
      </w:r>
    </w:p>
    <w:tbl>
      <w:tblPr>
        <w:tblStyle w:val="a8"/>
        <w:bidiVisual/>
        <w:tblW w:w="0" w:type="auto"/>
        <w:tblLook w:val="04A0" w:firstRow="1" w:lastRow="0" w:firstColumn="1" w:lastColumn="0" w:noHBand="0" w:noVBand="1"/>
      </w:tblPr>
      <w:tblGrid>
        <w:gridCol w:w="2063"/>
        <w:gridCol w:w="1398"/>
        <w:gridCol w:w="1026"/>
        <w:gridCol w:w="1257"/>
        <w:gridCol w:w="2552"/>
      </w:tblGrid>
      <w:tr w:rsidR="00B05618" w:rsidRPr="009123F5" w:rsidTr="00B05618">
        <w:tc>
          <w:tcPr>
            <w:tcW w:w="2063" w:type="dxa"/>
          </w:tcPr>
          <w:p w:rsidR="00B05618" w:rsidRPr="009123F5" w:rsidRDefault="00B05618" w:rsidP="0074514E">
            <w:pPr>
              <w:spacing w:line="360" w:lineRule="auto"/>
              <w:rPr>
                <w:b/>
                <w:bCs/>
                <w:sz w:val="24"/>
                <w:szCs w:val="24"/>
                <w:rtl/>
              </w:rPr>
            </w:pPr>
            <w:r w:rsidRPr="009123F5">
              <w:rPr>
                <w:rFonts w:hint="cs"/>
                <w:b/>
                <w:bCs/>
                <w:sz w:val="24"/>
                <w:szCs w:val="24"/>
                <w:rtl/>
              </w:rPr>
              <w:t>תפקידים בכיתה</w:t>
            </w:r>
          </w:p>
        </w:tc>
        <w:tc>
          <w:tcPr>
            <w:tcW w:w="1398" w:type="dxa"/>
          </w:tcPr>
          <w:p w:rsidR="00B05618" w:rsidRPr="009123F5" w:rsidRDefault="00B05618" w:rsidP="0074514E">
            <w:pPr>
              <w:spacing w:line="360" w:lineRule="auto"/>
              <w:rPr>
                <w:b/>
                <w:bCs/>
                <w:sz w:val="24"/>
                <w:szCs w:val="24"/>
                <w:rtl/>
              </w:rPr>
            </w:pPr>
            <w:r w:rsidRPr="009123F5">
              <w:rPr>
                <w:rFonts w:hint="cs"/>
                <w:b/>
                <w:bCs/>
                <w:sz w:val="24"/>
                <w:szCs w:val="24"/>
                <w:rtl/>
              </w:rPr>
              <w:t>שעות שבועיות</w:t>
            </w:r>
          </w:p>
        </w:tc>
        <w:tc>
          <w:tcPr>
            <w:tcW w:w="1026" w:type="dxa"/>
          </w:tcPr>
          <w:p w:rsidR="00B05618" w:rsidRPr="009123F5" w:rsidRDefault="00B05618" w:rsidP="0074514E">
            <w:pPr>
              <w:spacing w:line="360" w:lineRule="auto"/>
              <w:rPr>
                <w:b/>
                <w:bCs/>
                <w:sz w:val="24"/>
                <w:szCs w:val="24"/>
                <w:rtl/>
              </w:rPr>
            </w:pPr>
            <w:r>
              <w:rPr>
                <w:rFonts w:hint="cs"/>
                <w:b/>
                <w:bCs/>
                <w:sz w:val="24"/>
                <w:szCs w:val="24"/>
                <w:rtl/>
              </w:rPr>
              <w:t>שעות חודשיות</w:t>
            </w:r>
          </w:p>
        </w:tc>
        <w:tc>
          <w:tcPr>
            <w:tcW w:w="1257" w:type="dxa"/>
          </w:tcPr>
          <w:p w:rsidR="00B05618" w:rsidRPr="009123F5" w:rsidRDefault="00B05618" w:rsidP="0074514E">
            <w:pPr>
              <w:spacing w:line="360" w:lineRule="auto"/>
              <w:rPr>
                <w:b/>
                <w:bCs/>
                <w:sz w:val="24"/>
                <w:szCs w:val="24"/>
                <w:rtl/>
              </w:rPr>
            </w:pPr>
            <w:r w:rsidRPr="009123F5">
              <w:rPr>
                <w:rFonts w:hint="cs"/>
                <w:b/>
                <w:bCs/>
                <w:sz w:val="24"/>
                <w:szCs w:val="24"/>
                <w:rtl/>
              </w:rPr>
              <w:t>עלות שעה ממוצעת</w:t>
            </w:r>
          </w:p>
        </w:tc>
        <w:tc>
          <w:tcPr>
            <w:tcW w:w="2552" w:type="dxa"/>
          </w:tcPr>
          <w:p w:rsidR="00B05618" w:rsidRPr="009123F5" w:rsidRDefault="00B05618" w:rsidP="0074514E">
            <w:pPr>
              <w:spacing w:line="360" w:lineRule="auto"/>
              <w:rPr>
                <w:b/>
                <w:bCs/>
                <w:sz w:val="24"/>
                <w:szCs w:val="24"/>
                <w:rtl/>
              </w:rPr>
            </w:pPr>
            <w:r w:rsidRPr="009123F5">
              <w:rPr>
                <w:rFonts w:hint="cs"/>
                <w:b/>
                <w:bCs/>
                <w:sz w:val="24"/>
                <w:szCs w:val="24"/>
                <w:rtl/>
              </w:rPr>
              <w:t>עלות חודשית כוללת (+ נסיעות</w:t>
            </w:r>
            <w:r>
              <w:rPr>
                <w:rFonts w:hint="cs"/>
                <w:b/>
                <w:bCs/>
                <w:sz w:val="24"/>
                <w:szCs w:val="24"/>
                <w:rtl/>
              </w:rPr>
              <w:t xml:space="preserve"> ולפי 4.2 שבועות</w:t>
            </w:r>
            <w:r w:rsidRPr="009123F5">
              <w:rPr>
                <w:rFonts w:hint="cs"/>
                <w:b/>
                <w:bCs/>
                <w:sz w:val="24"/>
                <w:szCs w:val="24"/>
                <w:rtl/>
              </w:rPr>
              <w:t>)</w:t>
            </w:r>
          </w:p>
        </w:tc>
      </w:tr>
      <w:tr w:rsidR="00B05618" w:rsidRPr="009123F5" w:rsidTr="00B05618">
        <w:tc>
          <w:tcPr>
            <w:tcW w:w="2063" w:type="dxa"/>
          </w:tcPr>
          <w:p w:rsidR="00B05618" w:rsidRPr="009123F5" w:rsidRDefault="00B05618" w:rsidP="0074514E">
            <w:pPr>
              <w:spacing w:line="360" w:lineRule="auto"/>
              <w:rPr>
                <w:b/>
                <w:bCs/>
                <w:sz w:val="24"/>
                <w:szCs w:val="24"/>
                <w:rtl/>
              </w:rPr>
            </w:pPr>
            <w:r w:rsidRPr="009123F5">
              <w:rPr>
                <w:rFonts w:hint="cs"/>
                <w:b/>
                <w:bCs/>
                <w:sz w:val="24"/>
                <w:szCs w:val="24"/>
                <w:rtl/>
              </w:rPr>
              <w:t>מנתחת התנהגות</w:t>
            </w:r>
          </w:p>
        </w:tc>
        <w:tc>
          <w:tcPr>
            <w:tcW w:w="1398" w:type="dxa"/>
          </w:tcPr>
          <w:p w:rsidR="00B05618" w:rsidRPr="009123F5" w:rsidRDefault="00B05618" w:rsidP="0074514E">
            <w:pPr>
              <w:spacing w:line="360" w:lineRule="auto"/>
              <w:rPr>
                <w:b/>
                <w:bCs/>
                <w:sz w:val="24"/>
                <w:szCs w:val="24"/>
                <w:rtl/>
              </w:rPr>
            </w:pPr>
            <w:r w:rsidRPr="009123F5">
              <w:rPr>
                <w:rFonts w:hint="cs"/>
                <w:b/>
                <w:bCs/>
                <w:sz w:val="24"/>
                <w:szCs w:val="24"/>
                <w:rtl/>
              </w:rPr>
              <w:t>14 (שעתיים לכל ילד)</w:t>
            </w:r>
          </w:p>
        </w:tc>
        <w:tc>
          <w:tcPr>
            <w:tcW w:w="1026" w:type="dxa"/>
          </w:tcPr>
          <w:p w:rsidR="00B05618" w:rsidRPr="009123F5" w:rsidRDefault="00B05618" w:rsidP="0074514E">
            <w:pPr>
              <w:spacing w:line="360" w:lineRule="auto"/>
              <w:rPr>
                <w:b/>
                <w:bCs/>
                <w:sz w:val="24"/>
                <w:szCs w:val="24"/>
                <w:rtl/>
              </w:rPr>
            </w:pPr>
            <w:r>
              <w:rPr>
                <w:rFonts w:hint="cs"/>
                <w:b/>
                <w:bCs/>
                <w:sz w:val="24"/>
                <w:szCs w:val="24"/>
                <w:rtl/>
              </w:rPr>
              <w:t>59</w:t>
            </w:r>
          </w:p>
        </w:tc>
        <w:tc>
          <w:tcPr>
            <w:tcW w:w="1257" w:type="dxa"/>
          </w:tcPr>
          <w:p w:rsidR="00B05618" w:rsidRPr="009123F5" w:rsidRDefault="00B05618" w:rsidP="0074514E">
            <w:pPr>
              <w:spacing w:line="360" w:lineRule="auto"/>
              <w:rPr>
                <w:b/>
                <w:bCs/>
                <w:sz w:val="24"/>
                <w:szCs w:val="24"/>
                <w:rtl/>
              </w:rPr>
            </w:pPr>
            <w:r w:rsidRPr="009123F5">
              <w:rPr>
                <w:rFonts w:hint="cs"/>
                <w:b/>
                <w:bCs/>
                <w:sz w:val="24"/>
                <w:szCs w:val="24"/>
                <w:rtl/>
              </w:rPr>
              <w:t>90 שקל</w:t>
            </w:r>
          </w:p>
        </w:tc>
        <w:tc>
          <w:tcPr>
            <w:tcW w:w="2552" w:type="dxa"/>
          </w:tcPr>
          <w:p w:rsidR="00B05618" w:rsidRPr="009123F5" w:rsidRDefault="00B05618" w:rsidP="0040519A">
            <w:pPr>
              <w:spacing w:line="360" w:lineRule="auto"/>
              <w:rPr>
                <w:b/>
                <w:bCs/>
                <w:sz w:val="24"/>
                <w:szCs w:val="24"/>
                <w:rtl/>
              </w:rPr>
            </w:pPr>
            <w:r>
              <w:rPr>
                <w:rFonts w:hint="cs"/>
                <w:b/>
                <w:bCs/>
                <w:sz w:val="24"/>
                <w:szCs w:val="24"/>
                <w:rtl/>
              </w:rPr>
              <w:t>5310</w:t>
            </w:r>
            <w:r w:rsidR="0040519A">
              <w:rPr>
                <w:rFonts w:hint="cs"/>
                <w:b/>
                <w:bCs/>
                <w:sz w:val="24"/>
                <w:szCs w:val="24"/>
                <w:rtl/>
              </w:rPr>
              <w:t xml:space="preserve"> + 300 שקל נסיעות</w:t>
            </w:r>
          </w:p>
        </w:tc>
      </w:tr>
      <w:tr w:rsidR="00B05618" w:rsidRPr="009123F5" w:rsidTr="00B05618">
        <w:tc>
          <w:tcPr>
            <w:tcW w:w="2063" w:type="dxa"/>
          </w:tcPr>
          <w:p w:rsidR="00B05618" w:rsidRPr="001B0EC8" w:rsidRDefault="00B05618" w:rsidP="00497F28">
            <w:pPr>
              <w:spacing w:line="360" w:lineRule="auto"/>
              <w:rPr>
                <w:b/>
                <w:bCs/>
                <w:sz w:val="24"/>
                <w:szCs w:val="24"/>
                <w:rtl/>
              </w:rPr>
            </w:pPr>
            <w:r w:rsidRPr="001B0EC8">
              <w:rPr>
                <w:rFonts w:hint="cs"/>
                <w:b/>
                <w:bCs/>
                <w:sz w:val="24"/>
                <w:szCs w:val="24"/>
                <w:rtl/>
              </w:rPr>
              <w:t xml:space="preserve">רכזת </w:t>
            </w:r>
            <w:r w:rsidRPr="001B0EC8">
              <w:rPr>
                <w:rFonts w:hint="cs"/>
                <w:b/>
                <w:bCs/>
                <w:sz w:val="24"/>
                <w:szCs w:val="24"/>
              </w:rPr>
              <w:t>ABA</w:t>
            </w:r>
          </w:p>
        </w:tc>
        <w:tc>
          <w:tcPr>
            <w:tcW w:w="1398" w:type="dxa"/>
          </w:tcPr>
          <w:p w:rsidR="00B05618" w:rsidRPr="009123F5" w:rsidRDefault="00B05618" w:rsidP="00497F28">
            <w:pPr>
              <w:spacing w:line="360" w:lineRule="auto"/>
              <w:rPr>
                <w:b/>
                <w:bCs/>
                <w:sz w:val="24"/>
                <w:szCs w:val="24"/>
                <w:rtl/>
              </w:rPr>
            </w:pPr>
            <w:r w:rsidRPr="009123F5">
              <w:rPr>
                <w:rFonts w:hint="cs"/>
                <w:b/>
                <w:bCs/>
                <w:sz w:val="24"/>
                <w:szCs w:val="24"/>
                <w:rtl/>
              </w:rPr>
              <w:t>14 (שעתיים לכל ילד)</w:t>
            </w:r>
          </w:p>
        </w:tc>
        <w:tc>
          <w:tcPr>
            <w:tcW w:w="1026" w:type="dxa"/>
          </w:tcPr>
          <w:p w:rsidR="00B05618" w:rsidRDefault="00B05618" w:rsidP="00497F28">
            <w:pPr>
              <w:spacing w:line="360" w:lineRule="auto"/>
              <w:rPr>
                <w:b/>
                <w:bCs/>
                <w:sz w:val="24"/>
                <w:szCs w:val="24"/>
                <w:rtl/>
              </w:rPr>
            </w:pPr>
            <w:r>
              <w:rPr>
                <w:rFonts w:hint="cs"/>
                <w:b/>
                <w:bCs/>
                <w:sz w:val="24"/>
                <w:szCs w:val="24"/>
                <w:rtl/>
              </w:rPr>
              <w:t>59</w:t>
            </w:r>
          </w:p>
        </w:tc>
        <w:tc>
          <w:tcPr>
            <w:tcW w:w="1257" w:type="dxa"/>
          </w:tcPr>
          <w:p w:rsidR="00B05618" w:rsidRPr="009123F5" w:rsidRDefault="00B05618" w:rsidP="00497F28">
            <w:pPr>
              <w:spacing w:line="360" w:lineRule="auto"/>
              <w:rPr>
                <w:b/>
                <w:bCs/>
                <w:sz w:val="24"/>
                <w:szCs w:val="24"/>
                <w:rtl/>
              </w:rPr>
            </w:pPr>
            <w:r>
              <w:rPr>
                <w:rFonts w:hint="cs"/>
                <w:b/>
                <w:bCs/>
                <w:sz w:val="24"/>
                <w:szCs w:val="24"/>
                <w:rtl/>
              </w:rPr>
              <w:t>4</w:t>
            </w:r>
            <w:r w:rsidRPr="009123F5">
              <w:rPr>
                <w:rFonts w:hint="cs"/>
                <w:b/>
                <w:bCs/>
                <w:sz w:val="24"/>
                <w:szCs w:val="24"/>
                <w:rtl/>
              </w:rPr>
              <w:t>0 שקל</w:t>
            </w:r>
          </w:p>
        </w:tc>
        <w:tc>
          <w:tcPr>
            <w:tcW w:w="2552" w:type="dxa"/>
          </w:tcPr>
          <w:p w:rsidR="00B05618" w:rsidRPr="00B05618" w:rsidRDefault="00B05618" w:rsidP="00497F28">
            <w:pPr>
              <w:spacing w:line="360" w:lineRule="auto"/>
              <w:rPr>
                <w:b/>
                <w:bCs/>
                <w:sz w:val="24"/>
                <w:szCs w:val="24"/>
                <w:rtl/>
              </w:rPr>
            </w:pPr>
            <w:r w:rsidRPr="00B05618">
              <w:rPr>
                <w:rFonts w:hint="cs"/>
                <w:b/>
                <w:bCs/>
                <w:sz w:val="24"/>
                <w:szCs w:val="24"/>
                <w:rtl/>
              </w:rPr>
              <w:t>2360</w:t>
            </w:r>
          </w:p>
        </w:tc>
      </w:tr>
      <w:tr w:rsidR="00B05618" w:rsidRPr="009123F5" w:rsidTr="00B05618">
        <w:tc>
          <w:tcPr>
            <w:tcW w:w="2063" w:type="dxa"/>
          </w:tcPr>
          <w:p w:rsidR="00B05618" w:rsidRPr="009F3E46" w:rsidRDefault="009F3E46" w:rsidP="00497F28">
            <w:pPr>
              <w:spacing w:line="360" w:lineRule="auto"/>
              <w:rPr>
                <w:b/>
                <w:bCs/>
                <w:sz w:val="24"/>
                <w:szCs w:val="24"/>
                <w:rtl/>
              </w:rPr>
            </w:pPr>
            <w:r w:rsidRPr="009F3E46">
              <w:rPr>
                <w:rFonts w:hint="cs"/>
                <w:b/>
                <w:bCs/>
                <w:sz w:val="24"/>
                <w:szCs w:val="24"/>
                <w:rtl/>
              </w:rPr>
              <w:t>4 בנות שירות לאומי</w:t>
            </w:r>
          </w:p>
        </w:tc>
        <w:tc>
          <w:tcPr>
            <w:tcW w:w="1398" w:type="dxa"/>
          </w:tcPr>
          <w:p w:rsidR="00B05618" w:rsidRPr="006300D8" w:rsidRDefault="006300D8" w:rsidP="00497F28">
            <w:pPr>
              <w:spacing w:line="360" w:lineRule="auto"/>
              <w:rPr>
                <w:b/>
                <w:bCs/>
                <w:sz w:val="24"/>
                <w:szCs w:val="24"/>
                <w:rtl/>
              </w:rPr>
            </w:pPr>
            <w:r w:rsidRPr="006300D8">
              <w:rPr>
                <w:rFonts w:hint="cs"/>
                <w:b/>
                <w:bCs/>
                <w:sz w:val="24"/>
                <w:szCs w:val="24"/>
                <w:rtl/>
              </w:rPr>
              <w:t>40 שעות שבועיות לכל אחת</w:t>
            </w:r>
          </w:p>
        </w:tc>
        <w:tc>
          <w:tcPr>
            <w:tcW w:w="1026" w:type="dxa"/>
          </w:tcPr>
          <w:p w:rsidR="00B05618" w:rsidRPr="006300D8" w:rsidRDefault="006300D8" w:rsidP="00497F28">
            <w:pPr>
              <w:spacing w:line="360" w:lineRule="auto"/>
              <w:rPr>
                <w:b/>
                <w:bCs/>
                <w:sz w:val="24"/>
                <w:szCs w:val="24"/>
                <w:rtl/>
              </w:rPr>
            </w:pPr>
            <w:r w:rsidRPr="006300D8">
              <w:rPr>
                <w:rFonts w:hint="cs"/>
                <w:b/>
                <w:bCs/>
                <w:sz w:val="24"/>
                <w:szCs w:val="24"/>
                <w:rtl/>
              </w:rPr>
              <w:t>168 שעות לכל אחת</w:t>
            </w:r>
          </w:p>
        </w:tc>
        <w:tc>
          <w:tcPr>
            <w:tcW w:w="1257" w:type="dxa"/>
          </w:tcPr>
          <w:p w:rsidR="00B05618" w:rsidRPr="00F627D8" w:rsidRDefault="00F627D8" w:rsidP="00497F28">
            <w:pPr>
              <w:spacing w:line="360" w:lineRule="auto"/>
              <w:rPr>
                <w:b/>
                <w:bCs/>
                <w:sz w:val="24"/>
                <w:szCs w:val="24"/>
                <w:rtl/>
              </w:rPr>
            </w:pPr>
            <w:r w:rsidRPr="00F627D8">
              <w:rPr>
                <w:rFonts w:hint="cs"/>
                <w:b/>
                <w:bCs/>
                <w:sz w:val="24"/>
                <w:szCs w:val="24"/>
                <w:rtl/>
              </w:rPr>
              <w:t>2475 שקל לכל בת שירות</w:t>
            </w:r>
          </w:p>
        </w:tc>
        <w:tc>
          <w:tcPr>
            <w:tcW w:w="2552" w:type="dxa"/>
          </w:tcPr>
          <w:p w:rsidR="00B05618" w:rsidRPr="00F627D8" w:rsidRDefault="00F627D8" w:rsidP="00497F28">
            <w:pPr>
              <w:spacing w:line="360" w:lineRule="auto"/>
              <w:rPr>
                <w:b/>
                <w:bCs/>
                <w:sz w:val="24"/>
                <w:szCs w:val="24"/>
                <w:rtl/>
              </w:rPr>
            </w:pPr>
            <w:r w:rsidRPr="00F627D8">
              <w:rPr>
                <w:rFonts w:hint="cs"/>
                <w:b/>
                <w:bCs/>
                <w:sz w:val="24"/>
                <w:szCs w:val="24"/>
                <w:rtl/>
              </w:rPr>
              <w:t>9900</w:t>
            </w:r>
          </w:p>
        </w:tc>
      </w:tr>
      <w:tr w:rsidR="006300D8" w:rsidRPr="009123F5" w:rsidTr="00B05618">
        <w:tc>
          <w:tcPr>
            <w:tcW w:w="2063" w:type="dxa"/>
          </w:tcPr>
          <w:p w:rsidR="006300D8" w:rsidRPr="009F3E46" w:rsidRDefault="006300D8" w:rsidP="00497F28">
            <w:pPr>
              <w:spacing w:line="360" w:lineRule="auto"/>
              <w:rPr>
                <w:b/>
                <w:bCs/>
                <w:sz w:val="24"/>
                <w:szCs w:val="24"/>
                <w:rtl/>
              </w:rPr>
            </w:pPr>
            <w:r>
              <w:rPr>
                <w:rFonts w:hint="cs"/>
                <w:b/>
                <w:bCs/>
                <w:sz w:val="24"/>
                <w:szCs w:val="24"/>
                <w:rtl/>
              </w:rPr>
              <w:t>סה"כ:</w:t>
            </w:r>
          </w:p>
        </w:tc>
        <w:tc>
          <w:tcPr>
            <w:tcW w:w="1398" w:type="dxa"/>
          </w:tcPr>
          <w:p w:rsidR="006300D8" w:rsidRPr="009123F5" w:rsidRDefault="006300D8" w:rsidP="00497F28">
            <w:pPr>
              <w:spacing w:line="360" w:lineRule="auto"/>
              <w:rPr>
                <w:b/>
                <w:bCs/>
                <w:sz w:val="24"/>
                <w:szCs w:val="24"/>
                <w:u w:val="single"/>
                <w:rtl/>
              </w:rPr>
            </w:pPr>
          </w:p>
        </w:tc>
        <w:tc>
          <w:tcPr>
            <w:tcW w:w="1026" w:type="dxa"/>
          </w:tcPr>
          <w:p w:rsidR="006300D8" w:rsidRPr="009123F5" w:rsidRDefault="006300D8" w:rsidP="00497F28">
            <w:pPr>
              <w:spacing w:line="360" w:lineRule="auto"/>
              <w:rPr>
                <w:b/>
                <w:bCs/>
                <w:sz w:val="24"/>
                <w:szCs w:val="24"/>
                <w:u w:val="single"/>
                <w:rtl/>
              </w:rPr>
            </w:pPr>
          </w:p>
        </w:tc>
        <w:tc>
          <w:tcPr>
            <w:tcW w:w="1257" w:type="dxa"/>
          </w:tcPr>
          <w:p w:rsidR="006300D8" w:rsidRPr="009123F5" w:rsidRDefault="006300D8" w:rsidP="00497F28">
            <w:pPr>
              <w:spacing w:line="360" w:lineRule="auto"/>
              <w:rPr>
                <w:b/>
                <w:bCs/>
                <w:sz w:val="24"/>
                <w:szCs w:val="24"/>
                <w:u w:val="single"/>
                <w:rtl/>
              </w:rPr>
            </w:pPr>
          </w:p>
        </w:tc>
        <w:tc>
          <w:tcPr>
            <w:tcW w:w="2552" w:type="dxa"/>
          </w:tcPr>
          <w:p w:rsidR="006300D8" w:rsidRPr="00F627D8" w:rsidRDefault="00F627D8" w:rsidP="0040519A">
            <w:pPr>
              <w:spacing w:line="360" w:lineRule="auto"/>
              <w:rPr>
                <w:b/>
                <w:bCs/>
                <w:sz w:val="24"/>
                <w:szCs w:val="24"/>
                <w:rtl/>
              </w:rPr>
            </w:pPr>
            <w:r w:rsidRPr="00F627D8">
              <w:rPr>
                <w:rFonts w:hint="cs"/>
                <w:b/>
                <w:bCs/>
                <w:sz w:val="24"/>
                <w:szCs w:val="24"/>
                <w:rtl/>
              </w:rPr>
              <w:t>17,</w:t>
            </w:r>
            <w:r w:rsidR="0040519A">
              <w:rPr>
                <w:rFonts w:hint="cs"/>
                <w:b/>
                <w:bCs/>
                <w:sz w:val="24"/>
                <w:szCs w:val="24"/>
                <w:rtl/>
              </w:rPr>
              <w:t>8</w:t>
            </w:r>
            <w:r w:rsidRPr="00F627D8">
              <w:rPr>
                <w:rFonts w:hint="cs"/>
                <w:b/>
                <w:bCs/>
                <w:sz w:val="24"/>
                <w:szCs w:val="24"/>
                <w:rtl/>
              </w:rPr>
              <w:t>70</w:t>
            </w:r>
          </w:p>
        </w:tc>
      </w:tr>
    </w:tbl>
    <w:p w:rsidR="0074514E" w:rsidRDefault="0074514E" w:rsidP="0074514E">
      <w:pPr>
        <w:spacing w:line="360" w:lineRule="auto"/>
        <w:rPr>
          <w:b/>
          <w:bCs/>
          <w:sz w:val="28"/>
          <w:szCs w:val="28"/>
          <w:u w:val="single"/>
          <w:rtl/>
        </w:rPr>
      </w:pPr>
    </w:p>
    <w:p w:rsidR="00941EBF" w:rsidRPr="00941EBF" w:rsidRDefault="00941EBF" w:rsidP="0074514E">
      <w:pPr>
        <w:spacing w:line="360" w:lineRule="auto"/>
        <w:rPr>
          <w:b/>
          <w:bCs/>
          <w:sz w:val="24"/>
          <w:szCs w:val="24"/>
          <w:u w:val="single"/>
          <w:rtl/>
        </w:rPr>
      </w:pPr>
      <w:r w:rsidRPr="00941EBF">
        <w:rPr>
          <w:rFonts w:hint="cs"/>
          <w:b/>
          <w:bCs/>
          <w:sz w:val="24"/>
          <w:szCs w:val="24"/>
          <w:u w:val="single"/>
          <w:rtl/>
        </w:rPr>
        <w:t>הערות:</w:t>
      </w:r>
    </w:p>
    <w:p w:rsidR="00941EBF" w:rsidRDefault="00941EBF" w:rsidP="0074514E">
      <w:pPr>
        <w:spacing w:line="360" w:lineRule="auto"/>
        <w:rPr>
          <w:b/>
          <w:bCs/>
          <w:sz w:val="24"/>
          <w:szCs w:val="24"/>
          <w:rtl/>
        </w:rPr>
      </w:pPr>
      <w:r w:rsidRPr="00941EBF">
        <w:rPr>
          <w:rFonts w:hint="cs"/>
          <w:b/>
          <w:bCs/>
          <w:sz w:val="24"/>
          <w:szCs w:val="24"/>
          <w:rtl/>
        </w:rPr>
        <w:t>-מודל זה נשען על התקצוב שכבר מתקיים בבית הספר "אבן חן" בראש העין, בית ספר לחינוך מיוחד הפועל בגישת ה-</w:t>
      </w:r>
      <w:r w:rsidRPr="00941EBF">
        <w:rPr>
          <w:rFonts w:hint="cs"/>
          <w:b/>
          <w:bCs/>
          <w:sz w:val="24"/>
          <w:szCs w:val="24"/>
        </w:rPr>
        <w:t>ABA</w:t>
      </w:r>
      <w:r w:rsidRPr="00941EBF">
        <w:rPr>
          <w:rFonts w:hint="cs"/>
          <w:b/>
          <w:bCs/>
          <w:sz w:val="24"/>
          <w:szCs w:val="24"/>
          <w:rtl/>
        </w:rPr>
        <w:t xml:space="preserve"> מזה מספר שנים. </w:t>
      </w:r>
    </w:p>
    <w:p w:rsidR="00F627D8" w:rsidRDefault="00F627D8" w:rsidP="00F627D8">
      <w:pPr>
        <w:spacing w:line="360" w:lineRule="auto"/>
        <w:rPr>
          <w:b/>
          <w:bCs/>
          <w:sz w:val="24"/>
          <w:szCs w:val="24"/>
          <w:rtl/>
        </w:rPr>
      </w:pPr>
      <w:r>
        <w:rPr>
          <w:rFonts w:hint="cs"/>
          <w:b/>
          <w:bCs/>
          <w:sz w:val="24"/>
          <w:szCs w:val="24"/>
          <w:rtl/>
        </w:rPr>
        <w:t xml:space="preserve">-במידה ויש 8 תלמידים בכיתה, הסכום החודשי </w:t>
      </w:r>
      <w:r w:rsidR="00196E81">
        <w:rPr>
          <w:rFonts w:hint="cs"/>
          <w:b/>
          <w:bCs/>
          <w:sz w:val="24"/>
          <w:szCs w:val="24"/>
          <w:rtl/>
        </w:rPr>
        <w:t xml:space="preserve">הכולל שמשולם </w:t>
      </w:r>
      <w:r>
        <w:rPr>
          <w:rFonts w:hint="cs"/>
          <w:b/>
          <w:bCs/>
          <w:sz w:val="24"/>
          <w:szCs w:val="24"/>
          <w:rtl/>
        </w:rPr>
        <w:t xml:space="preserve">עולה ל-20,000 שקל. צריך להוסיף שעתיים למנתחת ההתנהגות ושעתיים לרכזת, אולם אין שינוי בכמות ובשעות בנות השירות. </w:t>
      </w:r>
      <w:r w:rsidR="00931312">
        <w:rPr>
          <w:rFonts w:hint="cs"/>
          <w:b/>
          <w:bCs/>
          <w:sz w:val="24"/>
          <w:szCs w:val="24"/>
          <w:rtl/>
        </w:rPr>
        <w:t xml:space="preserve">זה עדיין מתאזן כלכלית. </w:t>
      </w:r>
    </w:p>
    <w:p w:rsidR="00D4051E" w:rsidRDefault="00D4051E" w:rsidP="00F627D8">
      <w:pPr>
        <w:spacing w:line="360" w:lineRule="auto"/>
        <w:rPr>
          <w:b/>
          <w:bCs/>
          <w:sz w:val="24"/>
          <w:szCs w:val="24"/>
          <w:rtl/>
        </w:rPr>
      </w:pPr>
      <w:r>
        <w:rPr>
          <w:rFonts w:hint="cs"/>
          <w:b/>
          <w:bCs/>
          <w:sz w:val="24"/>
          <w:szCs w:val="24"/>
          <w:rtl/>
        </w:rPr>
        <w:t xml:space="preserve">-הטבלה כאן מציגה מודל עבודה מלא. לעיתים מגיעות רק 3 בנות שירות לכיתה, ואז יש חיסכון כספי של 2475 שקל לחודש. </w:t>
      </w:r>
    </w:p>
    <w:p w:rsidR="00D4051E" w:rsidRDefault="00D4051E" w:rsidP="00196E81">
      <w:pPr>
        <w:spacing w:line="360" w:lineRule="auto"/>
        <w:rPr>
          <w:b/>
          <w:bCs/>
          <w:sz w:val="24"/>
          <w:szCs w:val="24"/>
          <w:rtl/>
        </w:rPr>
      </w:pPr>
      <w:r>
        <w:rPr>
          <w:rFonts w:hint="cs"/>
          <w:b/>
          <w:bCs/>
          <w:sz w:val="24"/>
          <w:szCs w:val="24"/>
          <w:rtl/>
        </w:rPr>
        <w:t xml:space="preserve">עלויות בנות השירות </w:t>
      </w:r>
      <w:r w:rsidR="00196E81">
        <w:rPr>
          <w:rFonts w:hint="cs"/>
          <w:b/>
          <w:bCs/>
          <w:sz w:val="24"/>
          <w:szCs w:val="24"/>
          <w:rtl/>
        </w:rPr>
        <w:t>ה</w:t>
      </w:r>
      <w:r>
        <w:rPr>
          <w:rFonts w:hint="cs"/>
          <w:b/>
          <w:bCs/>
          <w:sz w:val="24"/>
          <w:szCs w:val="24"/>
          <w:rtl/>
        </w:rPr>
        <w:t xml:space="preserve">לאומי הן לפי תעריפי השירות הלאומי וכוללים שכר ומגורים עבור כל בת שירות בקרבת מקום לבית הספר. </w:t>
      </w:r>
    </w:p>
    <w:p w:rsidR="00F627D8" w:rsidRPr="00941EBF" w:rsidRDefault="00F627D8" w:rsidP="00F627D8">
      <w:pPr>
        <w:spacing w:line="360" w:lineRule="auto"/>
        <w:rPr>
          <w:b/>
          <w:bCs/>
          <w:sz w:val="24"/>
          <w:szCs w:val="24"/>
          <w:rtl/>
        </w:rPr>
      </w:pPr>
      <w:r>
        <w:rPr>
          <w:rFonts w:hint="cs"/>
          <w:b/>
          <w:bCs/>
          <w:sz w:val="24"/>
          <w:szCs w:val="24"/>
          <w:rtl/>
        </w:rPr>
        <w:t xml:space="preserve">-הפעילות הכספית מנוהלת דרך ועד ההורים ובשיתוף </w:t>
      </w:r>
      <w:r w:rsidR="00931312">
        <w:rPr>
          <w:rFonts w:hint="cs"/>
          <w:b/>
          <w:bCs/>
          <w:sz w:val="24"/>
          <w:szCs w:val="24"/>
          <w:rtl/>
        </w:rPr>
        <w:t xml:space="preserve">עם </w:t>
      </w:r>
      <w:r>
        <w:rPr>
          <w:rFonts w:hint="cs"/>
          <w:b/>
          <w:bCs/>
          <w:sz w:val="24"/>
          <w:szCs w:val="24"/>
          <w:rtl/>
        </w:rPr>
        <w:t xml:space="preserve">עמותת </w:t>
      </w:r>
      <w:proofErr w:type="spellStart"/>
      <w:r>
        <w:rPr>
          <w:rFonts w:hint="cs"/>
          <w:b/>
          <w:bCs/>
          <w:sz w:val="24"/>
          <w:szCs w:val="24"/>
          <w:rtl/>
        </w:rPr>
        <w:t>אלו"ט</w:t>
      </w:r>
      <w:proofErr w:type="spellEnd"/>
      <w:r>
        <w:rPr>
          <w:rFonts w:hint="cs"/>
          <w:b/>
          <w:bCs/>
          <w:sz w:val="24"/>
          <w:szCs w:val="24"/>
          <w:rtl/>
        </w:rPr>
        <w:t xml:space="preserve">. </w:t>
      </w:r>
    </w:p>
    <w:p w:rsidR="00835AAC" w:rsidRDefault="00196E81" w:rsidP="00196E81">
      <w:pPr>
        <w:spacing w:line="360" w:lineRule="auto"/>
        <w:rPr>
          <w:b/>
          <w:bCs/>
          <w:sz w:val="28"/>
          <w:szCs w:val="28"/>
          <w:u w:val="single"/>
          <w:rtl/>
        </w:rPr>
      </w:pPr>
      <w:r w:rsidRPr="00196E81">
        <w:rPr>
          <w:rFonts w:hint="cs"/>
          <w:b/>
          <w:bCs/>
          <w:sz w:val="24"/>
          <w:szCs w:val="24"/>
          <w:rtl/>
        </w:rPr>
        <w:t>-ההכשרות לתפקידי המטפלות בגישת ה-</w:t>
      </w:r>
      <w:r w:rsidRPr="00196E81">
        <w:rPr>
          <w:rFonts w:hint="cs"/>
          <w:b/>
          <w:bCs/>
          <w:sz w:val="24"/>
          <w:szCs w:val="24"/>
        </w:rPr>
        <w:t>ABA</w:t>
      </w:r>
      <w:r w:rsidRPr="00196E81">
        <w:rPr>
          <w:rFonts w:hint="cs"/>
          <w:b/>
          <w:bCs/>
          <w:sz w:val="24"/>
          <w:szCs w:val="24"/>
          <w:rtl/>
        </w:rPr>
        <w:t xml:space="preserve"> מבוצעות ע"י מנתחות ההתנהגות בתוך המסגרת החינוכית. </w:t>
      </w:r>
    </w:p>
    <w:p w:rsidR="00835AAC" w:rsidRDefault="00401994" w:rsidP="0074514E">
      <w:pPr>
        <w:spacing w:line="360" w:lineRule="auto"/>
        <w:rPr>
          <w:b/>
          <w:bCs/>
          <w:sz w:val="28"/>
          <w:szCs w:val="28"/>
          <w:u w:val="single"/>
          <w:rtl/>
        </w:rPr>
      </w:pPr>
      <w:r w:rsidRPr="00AB67F9">
        <w:rPr>
          <w:rFonts w:ascii="Arial" w:hAnsi="Arial" w:cs="Arial"/>
          <w:rtl/>
        </w:rPr>
        <w:t>© כל הזכויות שמורות</w:t>
      </w:r>
      <w:r w:rsidRPr="00AB67F9">
        <w:rPr>
          <w:rFonts w:ascii="Arial" w:hAnsi="Arial" w:cs="Arial" w:hint="cs"/>
          <w:rtl/>
        </w:rPr>
        <w:t xml:space="preserve"> לעופר זאבי</w:t>
      </w:r>
    </w:p>
    <w:p w:rsidR="002C18CE" w:rsidRDefault="002C18CE" w:rsidP="00B50931">
      <w:pPr>
        <w:pStyle w:val="a3"/>
        <w:numPr>
          <w:ilvl w:val="0"/>
          <w:numId w:val="4"/>
        </w:numPr>
        <w:spacing w:line="360" w:lineRule="auto"/>
        <w:rPr>
          <w:b/>
          <w:bCs/>
          <w:sz w:val="28"/>
          <w:szCs w:val="28"/>
          <w:u w:val="single"/>
        </w:rPr>
      </w:pPr>
      <w:r w:rsidRPr="0074514E">
        <w:rPr>
          <w:rFonts w:hint="cs"/>
          <w:b/>
          <w:bCs/>
          <w:sz w:val="28"/>
          <w:szCs w:val="28"/>
          <w:u w:val="single"/>
          <w:rtl/>
        </w:rPr>
        <w:lastRenderedPageBreak/>
        <w:t>סיכום</w:t>
      </w:r>
      <w:r w:rsidR="00507D15">
        <w:rPr>
          <w:rFonts w:hint="cs"/>
          <w:b/>
          <w:bCs/>
          <w:sz w:val="28"/>
          <w:szCs w:val="28"/>
          <w:u w:val="single"/>
          <w:rtl/>
        </w:rPr>
        <w:t xml:space="preserve"> ו</w:t>
      </w:r>
      <w:r w:rsidR="00B50931">
        <w:rPr>
          <w:rFonts w:hint="cs"/>
          <w:b/>
          <w:bCs/>
          <w:sz w:val="28"/>
          <w:szCs w:val="28"/>
          <w:u w:val="single"/>
          <w:rtl/>
        </w:rPr>
        <w:t>המלצות</w:t>
      </w:r>
      <w:r w:rsidR="00507D15">
        <w:rPr>
          <w:rFonts w:hint="cs"/>
          <w:b/>
          <w:bCs/>
          <w:sz w:val="28"/>
          <w:szCs w:val="28"/>
          <w:u w:val="single"/>
          <w:rtl/>
        </w:rPr>
        <w:t xml:space="preserve"> לפעולה</w:t>
      </w:r>
    </w:p>
    <w:p w:rsidR="0088479A" w:rsidRDefault="008C1E8B" w:rsidP="0018400F">
      <w:pPr>
        <w:spacing w:line="360" w:lineRule="auto"/>
        <w:rPr>
          <w:b/>
          <w:bCs/>
          <w:sz w:val="24"/>
          <w:szCs w:val="24"/>
          <w:rtl/>
        </w:rPr>
      </w:pPr>
      <w:r w:rsidRPr="008C1E8B">
        <w:rPr>
          <w:rFonts w:hint="cs"/>
          <w:b/>
          <w:bCs/>
          <w:sz w:val="24"/>
          <w:szCs w:val="24"/>
          <w:rtl/>
        </w:rPr>
        <w:t xml:space="preserve">מערכת החינוך המיוחד נדרשת לחשיבה והיערכות מחודשת בכל מה שקשור למודל העבודה והלימוד של ילדים אוטיסטים. </w:t>
      </w:r>
    </w:p>
    <w:p w:rsidR="008C1E8B" w:rsidRDefault="008C1E8B" w:rsidP="00885EDA">
      <w:pPr>
        <w:spacing w:line="360" w:lineRule="auto"/>
        <w:rPr>
          <w:b/>
          <w:bCs/>
          <w:sz w:val="24"/>
          <w:szCs w:val="24"/>
          <w:rtl/>
        </w:rPr>
      </w:pPr>
      <w:r>
        <w:rPr>
          <w:rFonts w:hint="cs"/>
          <w:b/>
          <w:bCs/>
          <w:sz w:val="24"/>
          <w:szCs w:val="24"/>
          <w:rtl/>
        </w:rPr>
        <w:t>מודל העבודה הנוכחי, למרות כל המאמצים והתקציבים המושקעים בו, מבטיח בעיקר הכלה של הילדים אבל לא את קידומם. אם מצב זה לא ישתנה, יהיו פרוסים בישראל מאות הוסטלים (בתים לחיים) ובהם אלפי אוטיסטים שתלויים לעד בשירותי הסיעוד של המדינה, ואשר אין ביכולתם לתרום לכלכלת</w:t>
      </w:r>
      <w:r w:rsidR="00885EDA">
        <w:rPr>
          <w:rFonts w:hint="cs"/>
          <w:b/>
          <w:bCs/>
          <w:sz w:val="24"/>
          <w:szCs w:val="24"/>
          <w:rtl/>
        </w:rPr>
        <w:t xml:space="preserve"> המדינה</w:t>
      </w:r>
      <w:r>
        <w:rPr>
          <w:rFonts w:hint="cs"/>
          <w:b/>
          <w:bCs/>
          <w:sz w:val="24"/>
          <w:szCs w:val="24"/>
          <w:rtl/>
        </w:rPr>
        <w:t xml:space="preserve"> ולהשתלב בחברה.</w:t>
      </w:r>
    </w:p>
    <w:p w:rsidR="008C1E8B" w:rsidRPr="008C1E8B" w:rsidRDefault="008C1E8B" w:rsidP="009E68E8">
      <w:pPr>
        <w:spacing w:line="360" w:lineRule="auto"/>
        <w:rPr>
          <w:b/>
          <w:bCs/>
          <w:sz w:val="24"/>
          <w:szCs w:val="24"/>
          <w:rtl/>
        </w:rPr>
      </w:pPr>
      <w:r>
        <w:rPr>
          <w:rFonts w:hint="cs"/>
          <w:b/>
          <w:bCs/>
          <w:sz w:val="24"/>
          <w:szCs w:val="24"/>
          <w:rtl/>
        </w:rPr>
        <w:t>יש לאמץ מודל עבודה בגישת ה-</w:t>
      </w:r>
      <w:r>
        <w:rPr>
          <w:rFonts w:hint="cs"/>
          <w:b/>
          <w:bCs/>
          <w:sz w:val="24"/>
          <w:szCs w:val="24"/>
        </w:rPr>
        <w:t>ABA</w:t>
      </w:r>
      <w:r>
        <w:rPr>
          <w:rFonts w:hint="cs"/>
          <w:b/>
          <w:bCs/>
          <w:sz w:val="24"/>
          <w:szCs w:val="24"/>
          <w:rtl/>
        </w:rPr>
        <w:t xml:space="preserve">, שהוא מבוסס מחקר ומבטיח שהתמדה בו, לכל אורך שנותיו של הילד האוטיסט במערכת החינוך (גילאים </w:t>
      </w:r>
      <w:r w:rsidR="009E68E8">
        <w:rPr>
          <w:rFonts w:hint="cs"/>
          <w:b/>
          <w:bCs/>
          <w:sz w:val="24"/>
          <w:szCs w:val="24"/>
          <w:rtl/>
        </w:rPr>
        <w:t>21-3</w:t>
      </w:r>
      <w:r>
        <w:rPr>
          <w:rFonts w:hint="cs"/>
          <w:b/>
          <w:bCs/>
          <w:sz w:val="24"/>
          <w:szCs w:val="24"/>
          <w:rtl/>
        </w:rPr>
        <w:t xml:space="preserve">), יפחית את אפקט האוטיזם </w:t>
      </w:r>
      <w:r w:rsidR="009E68E8">
        <w:rPr>
          <w:rFonts w:hint="cs"/>
          <w:b/>
          <w:bCs/>
          <w:sz w:val="24"/>
          <w:szCs w:val="24"/>
          <w:rtl/>
        </w:rPr>
        <w:t>ב</w:t>
      </w:r>
      <w:r>
        <w:rPr>
          <w:rFonts w:hint="cs"/>
          <w:b/>
          <w:bCs/>
          <w:sz w:val="24"/>
          <w:szCs w:val="24"/>
          <w:rtl/>
        </w:rPr>
        <w:t xml:space="preserve">אותו ילד. ואז יש סיכוי שאותו בגיר אוטיסט ישתלב בחברה, יתרום לשוק העבודה באופן ממשי, יממש את עצמו באופן המיטבי ויחסוך עלויות רבות לחברה. </w:t>
      </w:r>
    </w:p>
    <w:p w:rsidR="0018400F" w:rsidRDefault="00945218" w:rsidP="0018400F">
      <w:pPr>
        <w:spacing w:line="360" w:lineRule="auto"/>
        <w:rPr>
          <w:b/>
          <w:bCs/>
          <w:sz w:val="24"/>
          <w:szCs w:val="24"/>
          <w:rtl/>
        </w:rPr>
      </w:pPr>
      <w:r>
        <w:rPr>
          <w:rFonts w:hint="cs"/>
          <w:b/>
          <w:bCs/>
          <w:sz w:val="24"/>
          <w:szCs w:val="24"/>
          <w:u w:val="single"/>
          <w:rtl/>
        </w:rPr>
        <w:t xml:space="preserve">המלצות לפעולה </w:t>
      </w:r>
    </w:p>
    <w:p w:rsidR="00945218" w:rsidRPr="00940167" w:rsidRDefault="00945218" w:rsidP="00B94CCA">
      <w:pPr>
        <w:pStyle w:val="a3"/>
        <w:numPr>
          <w:ilvl w:val="0"/>
          <w:numId w:val="6"/>
        </w:numPr>
        <w:spacing w:line="360" w:lineRule="auto"/>
        <w:rPr>
          <w:b/>
          <w:bCs/>
          <w:sz w:val="24"/>
          <w:szCs w:val="24"/>
          <w:rtl/>
        </w:rPr>
      </w:pPr>
      <w:r w:rsidRPr="00940167">
        <w:rPr>
          <w:rFonts w:hint="cs"/>
          <w:b/>
          <w:bCs/>
          <w:sz w:val="24"/>
          <w:szCs w:val="24"/>
          <w:rtl/>
        </w:rPr>
        <w:t xml:space="preserve">משרד החינוך יאפשר </w:t>
      </w:r>
      <w:r w:rsidR="00940167" w:rsidRPr="00940167">
        <w:rPr>
          <w:rFonts w:hint="cs"/>
          <w:b/>
          <w:bCs/>
          <w:sz w:val="24"/>
          <w:szCs w:val="24"/>
          <w:rtl/>
        </w:rPr>
        <w:t>את יישום מודל ה-</w:t>
      </w:r>
      <w:r w:rsidR="00940167" w:rsidRPr="00940167">
        <w:rPr>
          <w:rFonts w:hint="cs"/>
          <w:b/>
          <w:bCs/>
          <w:sz w:val="24"/>
          <w:szCs w:val="24"/>
        </w:rPr>
        <w:t>ABA</w:t>
      </w:r>
      <w:r w:rsidR="00940167" w:rsidRPr="00940167">
        <w:rPr>
          <w:rFonts w:hint="cs"/>
          <w:b/>
          <w:bCs/>
          <w:sz w:val="24"/>
          <w:szCs w:val="24"/>
          <w:rtl/>
        </w:rPr>
        <w:t xml:space="preserve"> ב</w:t>
      </w:r>
      <w:r w:rsidRPr="00940167">
        <w:rPr>
          <w:rFonts w:hint="cs"/>
          <w:b/>
          <w:bCs/>
          <w:sz w:val="24"/>
          <w:szCs w:val="24"/>
          <w:rtl/>
        </w:rPr>
        <w:t>גני</w:t>
      </w:r>
      <w:r w:rsidR="0018400F" w:rsidRPr="00940167">
        <w:rPr>
          <w:rFonts w:hint="cs"/>
          <w:b/>
          <w:bCs/>
          <w:sz w:val="24"/>
          <w:szCs w:val="24"/>
          <w:rtl/>
        </w:rPr>
        <w:t xml:space="preserve"> תקשורת </w:t>
      </w:r>
      <w:r w:rsidRPr="00940167">
        <w:rPr>
          <w:rFonts w:hint="cs"/>
          <w:b/>
          <w:bCs/>
          <w:sz w:val="24"/>
          <w:szCs w:val="24"/>
          <w:rtl/>
        </w:rPr>
        <w:t xml:space="preserve">ובתי ספר </w:t>
      </w:r>
      <w:r w:rsidR="00B94CCA">
        <w:rPr>
          <w:rFonts w:hint="cs"/>
          <w:b/>
          <w:bCs/>
          <w:sz w:val="24"/>
          <w:szCs w:val="24"/>
          <w:rtl/>
        </w:rPr>
        <w:t>לחינוך מיוחד</w:t>
      </w:r>
      <w:r w:rsidR="0018400F" w:rsidRPr="00940167">
        <w:rPr>
          <w:rFonts w:hint="cs"/>
          <w:b/>
          <w:bCs/>
          <w:sz w:val="24"/>
          <w:szCs w:val="24"/>
          <w:rtl/>
        </w:rPr>
        <w:t xml:space="preserve"> לאוטיסטים </w:t>
      </w:r>
      <w:r w:rsidRPr="00940167">
        <w:rPr>
          <w:rFonts w:hint="cs"/>
          <w:b/>
          <w:bCs/>
          <w:sz w:val="24"/>
          <w:szCs w:val="24"/>
          <w:rtl/>
        </w:rPr>
        <w:t xml:space="preserve">נוספים. בשלב </w:t>
      </w:r>
      <w:r w:rsidR="009D3F4E">
        <w:rPr>
          <w:rFonts w:hint="cs"/>
          <w:b/>
          <w:bCs/>
          <w:sz w:val="24"/>
          <w:szCs w:val="24"/>
          <w:rtl/>
        </w:rPr>
        <w:t>ראשון</w:t>
      </w:r>
      <w:r w:rsidRPr="00940167">
        <w:rPr>
          <w:rFonts w:hint="cs"/>
          <w:b/>
          <w:bCs/>
          <w:sz w:val="24"/>
          <w:szCs w:val="24"/>
          <w:rtl/>
        </w:rPr>
        <w:t xml:space="preserve"> </w:t>
      </w:r>
      <w:r w:rsidR="00940167">
        <w:rPr>
          <w:rFonts w:hint="cs"/>
          <w:b/>
          <w:bCs/>
          <w:sz w:val="24"/>
          <w:szCs w:val="24"/>
          <w:rtl/>
        </w:rPr>
        <w:t xml:space="preserve">, והחל משנת הלימודים תשע"ח, </w:t>
      </w:r>
      <w:r w:rsidRPr="00940167">
        <w:rPr>
          <w:rFonts w:hint="cs"/>
          <w:b/>
          <w:bCs/>
          <w:sz w:val="24"/>
          <w:szCs w:val="24"/>
          <w:rtl/>
        </w:rPr>
        <w:t>יפעלו מסגרות אלו בשיתוף עם ההורים</w:t>
      </w:r>
      <w:r w:rsidR="00430BA9">
        <w:rPr>
          <w:rFonts w:hint="cs"/>
          <w:b/>
          <w:bCs/>
          <w:sz w:val="24"/>
          <w:szCs w:val="24"/>
          <w:rtl/>
        </w:rPr>
        <w:t xml:space="preserve"> ובהסכמתם</w:t>
      </w:r>
      <w:r w:rsidR="00940167">
        <w:rPr>
          <w:rFonts w:hint="cs"/>
          <w:b/>
          <w:bCs/>
          <w:sz w:val="24"/>
          <w:szCs w:val="24"/>
          <w:rtl/>
        </w:rPr>
        <w:t xml:space="preserve">. המימון יגיע </w:t>
      </w:r>
      <w:r w:rsidRPr="00940167">
        <w:rPr>
          <w:rFonts w:hint="cs"/>
          <w:b/>
          <w:bCs/>
          <w:sz w:val="24"/>
          <w:szCs w:val="24"/>
          <w:rtl/>
        </w:rPr>
        <w:t>מכספי ההורים</w:t>
      </w:r>
      <w:r w:rsidR="008E4C1E">
        <w:rPr>
          <w:rFonts w:hint="cs"/>
          <w:b/>
          <w:bCs/>
          <w:sz w:val="24"/>
          <w:szCs w:val="24"/>
          <w:rtl/>
        </w:rPr>
        <w:t xml:space="preserve"> המעוניינים בכך</w:t>
      </w:r>
      <w:r w:rsidRPr="00940167">
        <w:rPr>
          <w:rFonts w:hint="cs"/>
          <w:b/>
          <w:bCs/>
          <w:sz w:val="24"/>
          <w:szCs w:val="24"/>
          <w:rtl/>
        </w:rPr>
        <w:t>, בסכום חודשי שווה ערך לקצבת ילד נכה מביטוח לאומי (2500 שקל).</w:t>
      </w:r>
      <w:r w:rsidR="0018400F" w:rsidRPr="00940167">
        <w:rPr>
          <w:rFonts w:hint="cs"/>
          <w:b/>
          <w:bCs/>
          <w:sz w:val="24"/>
          <w:szCs w:val="24"/>
          <w:rtl/>
        </w:rPr>
        <w:t xml:space="preserve"> זאת עד להסדרת מודל העבודה החדש במימון </w:t>
      </w:r>
      <w:r w:rsidR="00D52078">
        <w:rPr>
          <w:rFonts w:hint="cs"/>
          <w:b/>
          <w:bCs/>
          <w:sz w:val="24"/>
          <w:szCs w:val="24"/>
          <w:rtl/>
        </w:rPr>
        <w:t xml:space="preserve">מלא של </w:t>
      </w:r>
      <w:r w:rsidR="0018400F" w:rsidRPr="00940167">
        <w:rPr>
          <w:rFonts w:hint="cs"/>
          <w:b/>
          <w:bCs/>
          <w:sz w:val="24"/>
          <w:szCs w:val="24"/>
          <w:rtl/>
        </w:rPr>
        <w:t>משרד החינוך.</w:t>
      </w:r>
      <w:r w:rsidR="009D3F4E">
        <w:rPr>
          <w:rFonts w:hint="cs"/>
          <w:b/>
          <w:bCs/>
          <w:sz w:val="24"/>
          <w:szCs w:val="24"/>
          <w:rtl/>
        </w:rPr>
        <w:t xml:space="preserve"> הדרישה היא לפתיחת לפחות 5 ב</w:t>
      </w:r>
      <w:r w:rsidR="004840E5">
        <w:rPr>
          <w:rFonts w:hint="cs"/>
          <w:b/>
          <w:bCs/>
          <w:sz w:val="24"/>
          <w:szCs w:val="24"/>
          <w:rtl/>
        </w:rPr>
        <w:t>י"ס</w:t>
      </w:r>
      <w:r w:rsidR="009D3F4E">
        <w:rPr>
          <w:rFonts w:hint="cs"/>
          <w:b/>
          <w:bCs/>
          <w:sz w:val="24"/>
          <w:szCs w:val="24"/>
          <w:rtl/>
        </w:rPr>
        <w:t xml:space="preserve"> נוספים</w:t>
      </w:r>
      <w:r w:rsidR="004840E5">
        <w:rPr>
          <w:rFonts w:hint="cs"/>
          <w:b/>
          <w:bCs/>
          <w:sz w:val="24"/>
          <w:szCs w:val="24"/>
          <w:rtl/>
        </w:rPr>
        <w:t>, כולל בצפון ובדרום,</w:t>
      </w:r>
      <w:r w:rsidR="009D3F4E">
        <w:rPr>
          <w:rFonts w:hint="cs"/>
          <w:b/>
          <w:bCs/>
          <w:sz w:val="24"/>
          <w:szCs w:val="24"/>
          <w:rtl/>
        </w:rPr>
        <w:t xml:space="preserve"> שיפעלו במודל ההתנהגותי (</w:t>
      </w:r>
      <w:r w:rsidR="004840E5">
        <w:rPr>
          <w:rFonts w:hint="cs"/>
          <w:b/>
          <w:bCs/>
          <w:sz w:val="24"/>
          <w:szCs w:val="24"/>
          <w:rtl/>
        </w:rPr>
        <w:t>בתי ספר קיימים</w:t>
      </w:r>
      <w:r w:rsidR="0017038A">
        <w:rPr>
          <w:rFonts w:hint="cs"/>
          <w:b/>
          <w:bCs/>
          <w:sz w:val="24"/>
          <w:szCs w:val="24"/>
          <w:rtl/>
        </w:rPr>
        <w:t>,</w:t>
      </w:r>
      <w:r w:rsidR="004840E5">
        <w:rPr>
          <w:rFonts w:hint="cs"/>
          <w:b/>
          <w:bCs/>
          <w:sz w:val="24"/>
          <w:szCs w:val="24"/>
          <w:rtl/>
        </w:rPr>
        <w:t xml:space="preserve"> עליהם "יולבש" </w:t>
      </w:r>
      <w:r w:rsidR="009D3F4E">
        <w:rPr>
          <w:rFonts w:hint="cs"/>
          <w:b/>
          <w:bCs/>
          <w:sz w:val="24"/>
          <w:szCs w:val="24"/>
          <w:rtl/>
        </w:rPr>
        <w:t>המודל ההתנהגותי</w:t>
      </w:r>
      <w:r w:rsidR="004840E5">
        <w:rPr>
          <w:rFonts w:hint="cs"/>
          <w:b/>
          <w:bCs/>
          <w:sz w:val="24"/>
          <w:szCs w:val="24"/>
          <w:rtl/>
        </w:rPr>
        <w:t>,</w:t>
      </w:r>
      <w:r w:rsidR="009D3F4E">
        <w:rPr>
          <w:rFonts w:hint="cs"/>
          <w:b/>
          <w:bCs/>
          <w:sz w:val="24"/>
          <w:szCs w:val="24"/>
          <w:rtl/>
        </w:rPr>
        <w:t xml:space="preserve"> בהסכמת ההורים כמובן).</w:t>
      </w:r>
    </w:p>
    <w:p w:rsidR="00945218" w:rsidRDefault="00D52078" w:rsidP="009D3F4E">
      <w:pPr>
        <w:pStyle w:val="a3"/>
        <w:numPr>
          <w:ilvl w:val="0"/>
          <w:numId w:val="6"/>
        </w:numPr>
        <w:spacing w:line="360" w:lineRule="auto"/>
        <w:rPr>
          <w:b/>
          <w:bCs/>
          <w:sz w:val="24"/>
          <w:szCs w:val="24"/>
        </w:rPr>
      </w:pPr>
      <w:r>
        <w:rPr>
          <w:rFonts w:hint="cs"/>
          <w:b/>
          <w:bCs/>
          <w:sz w:val="24"/>
          <w:szCs w:val="24"/>
          <w:rtl/>
        </w:rPr>
        <w:t xml:space="preserve">משרד החינוך יבחן את ההשלכות השונות הכרוכות במעבר למיסוד ולמימון </w:t>
      </w:r>
      <w:r w:rsidR="00945218">
        <w:rPr>
          <w:rFonts w:hint="cs"/>
          <w:b/>
          <w:bCs/>
          <w:sz w:val="24"/>
          <w:szCs w:val="24"/>
          <w:rtl/>
        </w:rPr>
        <w:t>של מסגרות חינוך מיוחד נוספות, במודל העבודה</w:t>
      </w:r>
      <w:r w:rsidR="009D3F4E">
        <w:rPr>
          <w:rFonts w:hint="cs"/>
          <w:b/>
          <w:bCs/>
          <w:sz w:val="24"/>
          <w:szCs w:val="24"/>
          <w:rtl/>
        </w:rPr>
        <w:t xml:space="preserve"> הפרטני בכלל </w:t>
      </w:r>
      <w:r w:rsidR="0017038A">
        <w:rPr>
          <w:rFonts w:hint="cs"/>
          <w:b/>
          <w:bCs/>
          <w:sz w:val="24"/>
          <w:szCs w:val="24"/>
          <w:rtl/>
        </w:rPr>
        <w:t>ו</w:t>
      </w:r>
      <w:r w:rsidR="009D3F4E">
        <w:rPr>
          <w:rFonts w:hint="cs"/>
          <w:b/>
          <w:bCs/>
          <w:sz w:val="24"/>
          <w:szCs w:val="24"/>
          <w:rtl/>
        </w:rPr>
        <w:t>במודל העבודה ב-</w:t>
      </w:r>
      <w:r w:rsidR="00945218">
        <w:rPr>
          <w:rFonts w:hint="cs"/>
          <w:b/>
          <w:bCs/>
          <w:sz w:val="24"/>
          <w:szCs w:val="24"/>
          <w:rtl/>
        </w:rPr>
        <w:t xml:space="preserve"> </w:t>
      </w:r>
      <w:r w:rsidR="00945218">
        <w:rPr>
          <w:rFonts w:hint="cs"/>
          <w:b/>
          <w:bCs/>
          <w:sz w:val="24"/>
          <w:szCs w:val="24"/>
        </w:rPr>
        <w:t>ABA</w:t>
      </w:r>
      <w:r w:rsidR="009D3F4E">
        <w:rPr>
          <w:rFonts w:hint="cs"/>
          <w:b/>
          <w:bCs/>
          <w:sz w:val="24"/>
          <w:szCs w:val="24"/>
          <w:rtl/>
        </w:rPr>
        <w:t xml:space="preserve"> בפרט. </w:t>
      </w:r>
      <w:r w:rsidR="008A7E01">
        <w:rPr>
          <w:rFonts w:hint="cs"/>
          <w:b/>
          <w:bCs/>
          <w:sz w:val="24"/>
          <w:szCs w:val="24"/>
          <w:rtl/>
        </w:rPr>
        <w:t xml:space="preserve">מומלץ להקים </w:t>
      </w:r>
      <w:r w:rsidR="00AE18D3">
        <w:rPr>
          <w:rFonts w:hint="cs"/>
          <w:b/>
          <w:bCs/>
          <w:sz w:val="24"/>
          <w:szCs w:val="24"/>
          <w:rtl/>
        </w:rPr>
        <w:t>גוף בודק\</w:t>
      </w:r>
      <w:r w:rsidR="008A7E01">
        <w:rPr>
          <w:rFonts w:hint="cs"/>
          <w:b/>
          <w:bCs/>
          <w:sz w:val="24"/>
          <w:szCs w:val="24"/>
          <w:rtl/>
        </w:rPr>
        <w:t xml:space="preserve">מנהלת לטובת העניין. </w:t>
      </w:r>
      <w:r w:rsidR="00945218">
        <w:rPr>
          <w:rFonts w:hint="cs"/>
          <w:b/>
          <w:bCs/>
          <w:sz w:val="24"/>
          <w:szCs w:val="24"/>
          <w:rtl/>
        </w:rPr>
        <w:t xml:space="preserve">  </w:t>
      </w:r>
    </w:p>
    <w:p w:rsidR="0018400F" w:rsidRDefault="0018400F" w:rsidP="00945218">
      <w:pPr>
        <w:pStyle w:val="a3"/>
        <w:numPr>
          <w:ilvl w:val="0"/>
          <w:numId w:val="6"/>
        </w:numPr>
        <w:spacing w:line="360" w:lineRule="auto"/>
        <w:rPr>
          <w:b/>
          <w:bCs/>
          <w:sz w:val="24"/>
          <w:szCs w:val="24"/>
        </w:rPr>
      </w:pPr>
      <w:r>
        <w:rPr>
          <w:rFonts w:hint="cs"/>
          <w:b/>
          <w:bCs/>
          <w:sz w:val="24"/>
          <w:szCs w:val="24"/>
          <w:rtl/>
        </w:rPr>
        <w:t xml:space="preserve">משרד החינוך יקיים סיורים לימודיים בארץ ובחו"ל, על מנת ללמוד טוב יותר את מודל העבודה </w:t>
      </w:r>
      <w:r w:rsidR="008A7E01">
        <w:rPr>
          <w:rFonts w:hint="cs"/>
          <w:b/>
          <w:bCs/>
          <w:sz w:val="24"/>
          <w:szCs w:val="24"/>
          <w:rtl/>
        </w:rPr>
        <w:t xml:space="preserve">הפרטני </w:t>
      </w:r>
      <w:r>
        <w:rPr>
          <w:rFonts w:hint="cs"/>
          <w:b/>
          <w:bCs/>
          <w:sz w:val="24"/>
          <w:szCs w:val="24"/>
          <w:rtl/>
        </w:rPr>
        <w:t>המוצע</w:t>
      </w:r>
      <w:r w:rsidR="008A7E01">
        <w:rPr>
          <w:rFonts w:hint="cs"/>
          <w:b/>
          <w:bCs/>
          <w:sz w:val="24"/>
          <w:szCs w:val="24"/>
          <w:rtl/>
        </w:rPr>
        <w:t>, בין אם</w:t>
      </w:r>
      <w:r>
        <w:rPr>
          <w:rFonts w:hint="cs"/>
          <w:b/>
          <w:bCs/>
          <w:sz w:val="24"/>
          <w:szCs w:val="24"/>
          <w:rtl/>
        </w:rPr>
        <w:t xml:space="preserve"> בגישת ה-</w:t>
      </w:r>
      <w:r>
        <w:rPr>
          <w:rFonts w:hint="cs"/>
          <w:b/>
          <w:bCs/>
          <w:sz w:val="24"/>
          <w:szCs w:val="24"/>
        </w:rPr>
        <w:t>ABA</w:t>
      </w:r>
      <w:r w:rsidR="008A7E01">
        <w:rPr>
          <w:rFonts w:hint="cs"/>
          <w:b/>
          <w:bCs/>
          <w:sz w:val="24"/>
          <w:szCs w:val="24"/>
          <w:rtl/>
        </w:rPr>
        <w:t xml:space="preserve"> או בגישות אחרות. </w:t>
      </w:r>
    </w:p>
    <w:p w:rsidR="00063D20" w:rsidRDefault="00063D20" w:rsidP="00063D20">
      <w:pPr>
        <w:pStyle w:val="a3"/>
        <w:numPr>
          <w:ilvl w:val="0"/>
          <w:numId w:val="6"/>
        </w:numPr>
        <w:spacing w:line="360" w:lineRule="auto"/>
        <w:rPr>
          <w:b/>
          <w:bCs/>
          <w:sz w:val="24"/>
          <w:szCs w:val="24"/>
        </w:rPr>
      </w:pPr>
      <w:r>
        <w:rPr>
          <w:rFonts w:hint="cs"/>
          <w:b/>
          <w:bCs/>
          <w:sz w:val="24"/>
          <w:szCs w:val="24"/>
          <w:rtl/>
        </w:rPr>
        <w:t>משרד החינוך יבצע הערכה כלכלית שתתקצב את סל הטיפול המעודכן ואת חישוב שעות העבודה של כל אנשי הצוות המתווספים למודל הקיים.</w:t>
      </w:r>
    </w:p>
    <w:p w:rsidR="00401994" w:rsidRPr="00A96FCE" w:rsidRDefault="00302429" w:rsidP="00AA36B0">
      <w:pPr>
        <w:pStyle w:val="a3"/>
        <w:numPr>
          <w:ilvl w:val="0"/>
          <w:numId w:val="6"/>
        </w:numPr>
        <w:spacing w:line="360" w:lineRule="auto"/>
        <w:rPr>
          <w:b/>
          <w:bCs/>
          <w:sz w:val="24"/>
          <w:szCs w:val="24"/>
          <w:u w:val="single"/>
          <w:rtl/>
        </w:rPr>
      </w:pPr>
      <w:r w:rsidRPr="00A96FCE">
        <w:rPr>
          <w:rFonts w:hint="cs"/>
          <w:b/>
          <w:bCs/>
          <w:sz w:val="24"/>
          <w:szCs w:val="24"/>
          <w:rtl/>
        </w:rPr>
        <w:t>משרד החינוך יבדוק את המשמעויות החינוכיות והתקציביות לגבי המסגרות בהן לא יתקיים מודל לימודי בגישת ה-</w:t>
      </w:r>
      <w:r w:rsidRPr="00A96FCE">
        <w:rPr>
          <w:rFonts w:hint="cs"/>
          <w:b/>
          <w:bCs/>
          <w:sz w:val="24"/>
          <w:szCs w:val="24"/>
        </w:rPr>
        <w:t>ABA</w:t>
      </w:r>
      <w:r w:rsidRPr="00A96FCE">
        <w:rPr>
          <w:rFonts w:hint="cs"/>
          <w:b/>
          <w:bCs/>
          <w:sz w:val="24"/>
          <w:szCs w:val="24"/>
          <w:rtl/>
        </w:rPr>
        <w:t xml:space="preserve">. </w:t>
      </w:r>
      <w:r w:rsidR="00A96FCE" w:rsidRPr="00A96FCE">
        <w:rPr>
          <w:rFonts w:hint="cs"/>
          <w:b/>
          <w:bCs/>
          <w:sz w:val="24"/>
          <w:szCs w:val="24"/>
          <w:rtl/>
        </w:rPr>
        <w:t xml:space="preserve">כלומר, קיום מודל אחר בעלות של 2500 שקל לתלמיד. </w:t>
      </w:r>
      <w:r w:rsidRPr="00A96FCE">
        <w:rPr>
          <w:rFonts w:hint="cs"/>
          <w:b/>
          <w:bCs/>
          <w:sz w:val="24"/>
          <w:szCs w:val="24"/>
          <w:rtl/>
        </w:rPr>
        <w:t xml:space="preserve">כל זאת על מנת לאפשר להורים בחירה במודל החינוכי המתאים להם. </w:t>
      </w:r>
      <w:r w:rsidR="00A96FCE">
        <w:rPr>
          <w:rFonts w:hint="cs"/>
          <w:b/>
          <w:bCs/>
          <w:sz w:val="24"/>
          <w:szCs w:val="24"/>
          <w:rtl/>
        </w:rPr>
        <w:t xml:space="preserve">                                                             </w:t>
      </w:r>
      <w:bookmarkStart w:id="0" w:name="_GoBack"/>
      <w:bookmarkEnd w:id="0"/>
      <w:r w:rsidR="00401994" w:rsidRPr="00A96FCE">
        <w:rPr>
          <w:rFonts w:ascii="Arial" w:hAnsi="Arial" w:cs="Arial"/>
          <w:rtl/>
        </w:rPr>
        <w:t>© כל הזכויות שמורות</w:t>
      </w:r>
      <w:r w:rsidR="00401994" w:rsidRPr="00A96FCE">
        <w:rPr>
          <w:rFonts w:ascii="Arial" w:hAnsi="Arial" w:cs="Arial" w:hint="cs"/>
          <w:rtl/>
        </w:rPr>
        <w:t xml:space="preserve"> לעופר זאבי</w:t>
      </w:r>
    </w:p>
    <w:sectPr w:rsidR="00401994" w:rsidRPr="00A96FCE" w:rsidSect="00AA75EE">
      <w:footerReference w:type="default" r:id="rId11"/>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68DC" w:rsidRDefault="004B68DC" w:rsidP="0004316A">
      <w:pPr>
        <w:spacing w:after="0" w:line="240" w:lineRule="auto"/>
      </w:pPr>
      <w:r>
        <w:separator/>
      </w:r>
    </w:p>
  </w:endnote>
  <w:endnote w:type="continuationSeparator" w:id="0">
    <w:p w:rsidR="004B68DC" w:rsidRDefault="004B68DC" w:rsidP="000431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777483767"/>
      <w:docPartObj>
        <w:docPartGallery w:val="Page Numbers (Bottom of Page)"/>
        <w:docPartUnique/>
      </w:docPartObj>
    </w:sdtPr>
    <w:sdtEndPr/>
    <w:sdtContent>
      <w:p w:rsidR="0004316A" w:rsidRDefault="0004316A">
        <w:pPr>
          <w:pStyle w:val="a6"/>
        </w:pPr>
        <w:r>
          <w:rPr>
            <w:noProof/>
            <w:rtl/>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top</wp:align>
                  </wp:positionV>
                  <wp:extent cx="762000" cy="895350"/>
                  <wp:effectExtent l="0" t="0" r="0" b="0"/>
                  <wp:wrapNone/>
                  <wp:docPr id="1" name="מלבן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tl/>
                                </w:rPr>
                                <w:id w:val="1709992740"/>
                              </w:sdtPr>
                              <w:sdtEndPr/>
                              <w:sdtContent>
                                <w:sdt>
                                  <w:sdtPr>
                                    <w:rPr>
                                      <w:rFonts w:asciiTheme="majorHAnsi" w:eastAsiaTheme="majorEastAsia" w:hAnsiTheme="majorHAnsi" w:cstheme="majorBidi"/>
                                      <w:sz w:val="48"/>
                                      <w:szCs w:val="48"/>
                                      <w:rtl/>
                                    </w:rPr>
                                    <w:id w:val="-1904517296"/>
                                  </w:sdtPr>
                                  <w:sdtEndPr/>
                                  <w:sdtContent>
                                    <w:p w:rsidR="0004316A" w:rsidRDefault="0004316A">
                                      <w:pPr>
                                        <w:jc w:val="center"/>
                                        <w:rPr>
                                          <w:rFonts w:asciiTheme="majorHAnsi" w:eastAsiaTheme="majorEastAsia" w:hAnsiTheme="majorHAnsi" w:cstheme="majorBidi"/>
                                          <w:sz w:val="48"/>
                                          <w:szCs w:val="48"/>
                                          <w:rtl/>
                                          <w:cs/>
                                        </w:rPr>
                                      </w:pPr>
                                      <w:r>
                                        <w:rPr>
                                          <w:rFonts w:eastAsiaTheme="minorEastAsia" w:cs="Times New Roman"/>
                                        </w:rPr>
                                        <w:fldChar w:fldCharType="begin"/>
                                      </w:r>
                                      <w:r>
                                        <w:rPr>
                                          <w:rtl/>
                                          <w:cs/>
                                        </w:rPr>
                                        <w:instrText>PAGE   \* MERGEFORMAT</w:instrText>
                                      </w:r>
                                      <w:r>
                                        <w:rPr>
                                          <w:rFonts w:eastAsiaTheme="minorEastAsia" w:cs="Times New Roman"/>
                                        </w:rPr>
                                        <w:fldChar w:fldCharType="separate"/>
                                      </w:r>
                                      <w:r w:rsidR="00A96FCE" w:rsidRPr="00A96FCE">
                                        <w:rPr>
                                          <w:rFonts w:asciiTheme="majorHAnsi" w:eastAsiaTheme="majorEastAsia" w:hAnsiTheme="majorHAnsi" w:cstheme="majorBidi"/>
                                          <w:noProof/>
                                          <w:sz w:val="48"/>
                                          <w:szCs w:val="48"/>
                                          <w:rtl/>
                                          <w:lang w:val="he-IL"/>
                                        </w:rPr>
                                        <w:t>14</w:t>
                                      </w:r>
                                      <w:r>
                                        <w:rPr>
                                          <w:rFonts w:asciiTheme="majorHAnsi" w:eastAsiaTheme="majorEastAsia" w:hAnsiTheme="majorHAnsi" w:cstheme="majorBidi"/>
                                          <w:sz w:val="48"/>
                                          <w:szCs w:val="48"/>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 o:spid="_x0000_s1026" style="position:absolute;left:0;text-align:left;margin-left:0;margin-top:0;width:60pt;height:70.5pt;flip:x;z-index:251659264;visibility:visible;mso-wrap-style:square;mso-width-percent:0;mso-height-percent:0;mso-wrap-distance-left:9pt;mso-wrap-distance-top:0;mso-wrap-distance-right:9pt;mso-wrap-distance-bottom:0;mso-position-horizontal:center;mso-position-horizontal-relative:lef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" stroked="f">
                  <v:textbox>
                    <w:txbxContent>
                      <w:sdt>
                        <w:sdtPr>
                          <w:rPr>
                            <w:rFonts w:asciiTheme="majorHAnsi" w:eastAsiaTheme="majorEastAsia" w:hAnsiTheme="majorHAnsi" w:cstheme="majorBidi"/>
                            <w:sz w:val="48"/>
                            <w:szCs w:val="48"/>
                            <w:rtl/>
                          </w:rPr>
                          <w:id w:val="1709992740"/>
                        </w:sdtPr>
                        <w:sdtEndPr/>
                        <w:sdtContent>
                          <w:sdt>
                            <w:sdtPr>
                              <w:rPr>
                                <w:rFonts w:asciiTheme="majorHAnsi" w:eastAsiaTheme="majorEastAsia" w:hAnsiTheme="majorHAnsi" w:cstheme="majorBidi"/>
                                <w:sz w:val="48"/>
                                <w:szCs w:val="48"/>
                                <w:rtl/>
                              </w:rPr>
                              <w:id w:val="-1904517296"/>
                            </w:sdtPr>
                            <w:sdtEndPr/>
                            <w:sdtContent>
                              <w:p w:rsidR="0004316A" w:rsidRDefault="0004316A">
                                <w:pPr>
                                  <w:jc w:val="center"/>
                                  <w:rPr>
                                    <w:rFonts w:asciiTheme="majorHAnsi" w:eastAsiaTheme="majorEastAsia" w:hAnsiTheme="majorHAnsi" w:cstheme="majorBidi"/>
                                    <w:sz w:val="48"/>
                                    <w:szCs w:val="48"/>
                                    <w:rtl/>
                                    <w:cs/>
                                  </w:rPr>
                                </w:pPr>
                                <w:r>
                                  <w:rPr>
                                    <w:rFonts w:eastAsiaTheme="minorEastAsia" w:cs="Times New Roman"/>
                                  </w:rPr>
                                  <w:fldChar w:fldCharType="begin"/>
                                </w:r>
                                <w:r>
                                  <w:rPr>
                                    <w:rtl/>
                                    <w:cs/>
                                  </w:rPr>
                                  <w:instrText>PAGE   \* MERGEFORMAT</w:instrText>
                                </w:r>
                                <w:r>
                                  <w:rPr>
                                    <w:rFonts w:eastAsiaTheme="minorEastAsia" w:cs="Times New Roman"/>
                                  </w:rPr>
                                  <w:fldChar w:fldCharType="separate"/>
                                </w:r>
                                <w:r w:rsidR="00A96FCE" w:rsidRPr="00A96FCE">
                                  <w:rPr>
                                    <w:rFonts w:asciiTheme="majorHAnsi" w:eastAsiaTheme="majorEastAsia" w:hAnsiTheme="majorHAnsi" w:cstheme="majorBidi"/>
                                    <w:noProof/>
                                    <w:sz w:val="48"/>
                                    <w:szCs w:val="48"/>
                                    <w:rtl/>
                                    <w:lang w:val="he-IL"/>
                                  </w:rPr>
                                  <w:t>14</w:t>
                                </w:r>
                                <w:r>
                                  <w:rPr>
                                    <w:rFonts w:asciiTheme="majorHAnsi" w:eastAsiaTheme="majorEastAsia" w:hAnsiTheme="majorHAnsi" w:cstheme="majorBidi"/>
                                    <w:sz w:val="48"/>
                                    <w:szCs w:val="48"/>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68DC" w:rsidRDefault="004B68DC" w:rsidP="0004316A">
      <w:pPr>
        <w:spacing w:after="0" w:line="240" w:lineRule="auto"/>
      </w:pPr>
      <w:r>
        <w:separator/>
      </w:r>
    </w:p>
  </w:footnote>
  <w:footnote w:type="continuationSeparator" w:id="0">
    <w:p w:rsidR="004B68DC" w:rsidRDefault="004B68DC" w:rsidP="0004316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722646"/>
    <w:multiLevelType w:val="hybridMultilevel"/>
    <w:tmpl w:val="9702A8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34817D0"/>
    <w:multiLevelType w:val="hybridMultilevel"/>
    <w:tmpl w:val="59E873D2"/>
    <w:lvl w:ilvl="0" w:tplc="7F00B39E">
      <w:start w:val="1"/>
      <w:numFmt w:val="hebrew1"/>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FFD114B"/>
    <w:multiLevelType w:val="hybridMultilevel"/>
    <w:tmpl w:val="8DF8DBD2"/>
    <w:lvl w:ilvl="0" w:tplc="F62A6BFE">
      <w:start w:val="1"/>
      <w:numFmt w:val="hebrew1"/>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1B3901"/>
    <w:multiLevelType w:val="hybridMultilevel"/>
    <w:tmpl w:val="BD6C6B44"/>
    <w:lvl w:ilvl="0" w:tplc="8E84E69E">
      <w:start w:val="6"/>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32A6E56"/>
    <w:multiLevelType w:val="hybridMultilevel"/>
    <w:tmpl w:val="69C40BD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733B7834"/>
    <w:multiLevelType w:val="hybridMultilevel"/>
    <w:tmpl w:val="C040D3BA"/>
    <w:lvl w:ilvl="0" w:tplc="90C8AAEC">
      <w:start w:val="4"/>
      <w:numFmt w:val="hebrew1"/>
      <w:lvlText w:val="%1."/>
      <w:lvlJc w:val="left"/>
      <w:pPr>
        <w:ind w:left="785" w:hanging="360"/>
      </w:pPr>
      <w:rPr>
        <w:rFonts w:hint="default"/>
        <w:u w:val="single"/>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 w15:restartNumberingAfterBreak="0">
    <w:nsid w:val="7A3D3CE9"/>
    <w:multiLevelType w:val="hybridMultilevel"/>
    <w:tmpl w:val="6054F5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5"/>
  </w:num>
  <w:num w:numId="4">
    <w:abstractNumId w:val="3"/>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1602"/>
    <w:rsid w:val="0000391B"/>
    <w:rsid w:val="0000410A"/>
    <w:rsid w:val="00004F5C"/>
    <w:rsid w:val="00010ACC"/>
    <w:rsid w:val="00012B8E"/>
    <w:rsid w:val="00015798"/>
    <w:rsid w:val="000229A9"/>
    <w:rsid w:val="00033997"/>
    <w:rsid w:val="00042C92"/>
    <w:rsid w:val="0004316A"/>
    <w:rsid w:val="00044725"/>
    <w:rsid w:val="00063D20"/>
    <w:rsid w:val="000A1114"/>
    <w:rsid w:val="000A273B"/>
    <w:rsid w:val="000A2B5B"/>
    <w:rsid w:val="000A3733"/>
    <w:rsid w:val="000A5593"/>
    <w:rsid w:val="000A79EA"/>
    <w:rsid w:val="000C2582"/>
    <w:rsid w:val="000D6FCB"/>
    <w:rsid w:val="000E1806"/>
    <w:rsid w:val="000E218D"/>
    <w:rsid w:val="001239E6"/>
    <w:rsid w:val="00157529"/>
    <w:rsid w:val="0017038A"/>
    <w:rsid w:val="0018400F"/>
    <w:rsid w:val="00196E81"/>
    <w:rsid w:val="001A0A41"/>
    <w:rsid w:val="001A0C89"/>
    <w:rsid w:val="001A2143"/>
    <w:rsid w:val="001B0EC8"/>
    <w:rsid w:val="001C3C35"/>
    <w:rsid w:val="001C6F3F"/>
    <w:rsid w:val="001D5BFA"/>
    <w:rsid w:val="00205B37"/>
    <w:rsid w:val="00217456"/>
    <w:rsid w:val="00220589"/>
    <w:rsid w:val="002210F7"/>
    <w:rsid w:val="00227AF7"/>
    <w:rsid w:val="00240E3A"/>
    <w:rsid w:val="002632EB"/>
    <w:rsid w:val="002643A9"/>
    <w:rsid w:val="002760B6"/>
    <w:rsid w:val="00290910"/>
    <w:rsid w:val="002B03B7"/>
    <w:rsid w:val="002B3AC9"/>
    <w:rsid w:val="002C18CE"/>
    <w:rsid w:val="002F1625"/>
    <w:rsid w:val="00302429"/>
    <w:rsid w:val="003033DA"/>
    <w:rsid w:val="003036FB"/>
    <w:rsid w:val="003074DC"/>
    <w:rsid w:val="0032272A"/>
    <w:rsid w:val="0032768B"/>
    <w:rsid w:val="003564FD"/>
    <w:rsid w:val="003675ED"/>
    <w:rsid w:val="00382E36"/>
    <w:rsid w:val="003B68F2"/>
    <w:rsid w:val="003F0CBE"/>
    <w:rsid w:val="00401994"/>
    <w:rsid w:val="0040519A"/>
    <w:rsid w:val="00415F41"/>
    <w:rsid w:val="00421146"/>
    <w:rsid w:val="00430BA9"/>
    <w:rsid w:val="004359B7"/>
    <w:rsid w:val="00442108"/>
    <w:rsid w:val="0044471D"/>
    <w:rsid w:val="00447275"/>
    <w:rsid w:val="0045068B"/>
    <w:rsid w:val="00453A8C"/>
    <w:rsid w:val="00481C2A"/>
    <w:rsid w:val="004840E5"/>
    <w:rsid w:val="004939E8"/>
    <w:rsid w:val="00497F28"/>
    <w:rsid w:val="004A1E02"/>
    <w:rsid w:val="004B68DC"/>
    <w:rsid w:val="004D5198"/>
    <w:rsid w:val="004D7CBD"/>
    <w:rsid w:val="004E1394"/>
    <w:rsid w:val="004E51AE"/>
    <w:rsid w:val="0050134C"/>
    <w:rsid w:val="00503678"/>
    <w:rsid w:val="00503F4E"/>
    <w:rsid w:val="00507D15"/>
    <w:rsid w:val="005171D2"/>
    <w:rsid w:val="005203C5"/>
    <w:rsid w:val="00536AFF"/>
    <w:rsid w:val="00583B52"/>
    <w:rsid w:val="005B06C4"/>
    <w:rsid w:val="005F4261"/>
    <w:rsid w:val="005F772E"/>
    <w:rsid w:val="00601F71"/>
    <w:rsid w:val="00605D2F"/>
    <w:rsid w:val="00611EFC"/>
    <w:rsid w:val="00620594"/>
    <w:rsid w:val="006300D8"/>
    <w:rsid w:val="00633E42"/>
    <w:rsid w:val="00635200"/>
    <w:rsid w:val="006410EC"/>
    <w:rsid w:val="00660DAF"/>
    <w:rsid w:val="00666FD5"/>
    <w:rsid w:val="0067529D"/>
    <w:rsid w:val="006774F0"/>
    <w:rsid w:val="006801E3"/>
    <w:rsid w:val="00686442"/>
    <w:rsid w:val="00696256"/>
    <w:rsid w:val="006A3296"/>
    <w:rsid w:val="006B10AE"/>
    <w:rsid w:val="006B1C5F"/>
    <w:rsid w:val="006B344B"/>
    <w:rsid w:val="006B40EC"/>
    <w:rsid w:val="006D43F8"/>
    <w:rsid w:val="006E63D6"/>
    <w:rsid w:val="007204D2"/>
    <w:rsid w:val="00723223"/>
    <w:rsid w:val="00732CC1"/>
    <w:rsid w:val="0074514E"/>
    <w:rsid w:val="00757570"/>
    <w:rsid w:val="00760456"/>
    <w:rsid w:val="00772728"/>
    <w:rsid w:val="00781980"/>
    <w:rsid w:val="0078274B"/>
    <w:rsid w:val="00793282"/>
    <w:rsid w:val="00797C22"/>
    <w:rsid w:val="007A0957"/>
    <w:rsid w:val="007A69E7"/>
    <w:rsid w:val="007B2FCF"/>
    <w:rsid w:val="007C1641"/>
    <w:rsid w:val="007D27E1"/>
    <w:rsid w:val="007F1C52"/>
    <w:rsid w:val="007F7BBD"/>
    <w:rsid w:val="00806DFB"/>
    <w:rsid w:val="008121F4"/>
    <w:rsid w:val="00835AAC"/>
    <w:rsid w:val="008378DE"/>
    <w:rsid w:val="00854499"/>
    <w:rsid w:val="008545D2"/>
    <w:rsid w:val="00854797"/>
    <w:rsid w:val="00866759"/>
    <w:rsid w:val="00875BF7"/>
    <w:rsid w:val="0088479A"/>
    <w:rsid w:val="00885EDA"/>
    <w:rsid w:val="008A222F"/>
    <w:rsid w:val="008A7E01"/>
    <w:rsid w:val="008C1E8B"/>
    <w:rsid w:val="008D432D"/>
    <w:rsid w:val="008D482E"/>
    <w:rsid w:val="008D7480"/>
    <w:rsid w:val="008E4C1E"/>
    <w:rsid w:val="008F6E81"/>
    <w:rsid w:val="00910C24"/>
    <w:rsid w:val="009123F5"/>
    <w:rsid w:val="00913338"/>
    <w:rsid w:val="00931312"/>
    <w:rsid w:val="00940167"/>
    <w:rsid w:val="00941EBF"/>
    <w:rsid w:val="009423CC"/>
    <w:rsid w:val="00945218"/>
    <w:rsid w:val="0095721F"/>
    <w:rsid w:val="00965E4E"/>
    <w:rsid w:val="00983174"/>
    <w:rsid w:val="0098652E"/>
    <w:rsid w:val="0098792F"/>
    <w:rsid w:val="00990D7C"/>
    <w:rsid w:val="009932B5"/>
    <w:rsid w:val="0099592F"/>
    <w:rsid w:val="009960FE"/>
    <w:rsid w:val="009A2926"/>
    <w:rsid w:val="009B5569"/>
    <w:rsid w:val="009C19FB"/>
    <w:rsid w:val="009D3F4E"/>
    <w:rsid w:val="009E285D"/>
    <w:rsid w:val="009E68E8"/>
    <w:rsid w:val="009F3E46"/>
    <w:rsid w:val="009F6907"/>
    <w:rsid w:val="00A05B3A"/>
    <w:rsid w:val="00A36C28"/>
    <w:rsid w:val="00A375F9"/>
    <w:rsid w:val="00A41ED2"/>
    <w:rsid w:val="00A44658"/>
    <w:rsid w:val="00A47FE2"/>
    <w:rsid w:val="00A60276"/>
    <w:rsid w:val="00A67BBD"/>
    <w:rsid w:val="00A8188F"/>
    <w:rsid w:val="00A8523D"/>
    <w:rsid w:val="00A96B81"/>
    <w:rsid w:val="00A96FCE"/>
    <w:rsid w:val="00AA252D"/>
    <w:rsid w:val="00AA4DB8"/>
    <w:rsid w:val="00AA75EE"/>
    <w:rsid w:val="00AC3996"/>
    <w:rsid w:val="00AD20A0"/>
    <w:rsid w:val="00AE18D3"/>
    <w:rsid w:val="00AE27FC"/>
    <w:rsid w:val="00AF54B2"/>
    <w:rsid w:val="00B05618"/>
    <w:rsid w:val="00B3178A"/>
    <w:rsid w:val="00B43AE9"/>
    <w:rsid w:val="00B44D46"/>
    <w:rsid w:val="00B47781"/>
    <w:rsid w:val="00B50931"/>
    <w:rsid w:val="00B51490"/>
    <w:rsid w:val="00B545FD"/>
    <w:rsid w:val="00B556D2"/>
    <w:rsid w:val="00B60082"/>
    <w:rsid w:val="00B76247"/>
    <w:rsid w:val="00B851C9"/>
    <w:rsid w:val="00B94CCA"/>
    <w:rsid w:val="00BA0C62"/>
    <w:rsid w:val="00BA5CC1"/>
    <w:rsid w:val="00BA6884"/>
    <w:rsid w:val="00BC5467"/>
    <w:rsid w:val="00BF4739"/>
    <w:rsid w:val="00C130FB"/>
    <w:rsid w:val="00C2661F"/>
    <w:rsid w:val="00C27297"/>
    <w:rsid w:val="00C32E5E"/>
    <w:rsid w:val="00C40FDC"/>
    <w:rsid w:val="00C419C5"/>
    <w:rsid w:val="00C45E3B"/>
    <w:rsid w:val="00C4674F"/>
    <w:rsid w:val="00C705F1"/>
    <w:rsid w:val="00C83F1C"/>
    <w:rsid w:val="00CB6552"/>
    <w:rsid w:val="00CC6DBF"/>
    <w:rsid w:val="00D30E34"/>
    <w:rsid w:val="00D329B2"/>
    <w:rsid w:val="00D36942"/>
    <w:rsid w:val="00D4051E"/>
    <w:rsid w:val="00D52078"/>
    <w:rsid w:val="00D55B9C"/>
    <w:rsid w:val="00D64427"/>
    <w:rsid w:val="00DB2F14"/>
    <w:rsid w:val="00DB5455"/>
    <w:rsid w:val="00DB6FBF"/>
    <w:rsid w:val="00DC5188"/>
    <w:rsid w:val="00DF1602"/>
    <w:rsid w:val="00E20D21"/>
    <w:rsid w:val="00E3358B"/>
    <w:rsid w:val="00E36095"/>
    <w:rsid w:val="00E47C94"/>
    <w:rsid w:val="00E80D20"/>
    <w:rsid w:val="00E909B3"/>
    <w:rsid w:val="00EA2353"/>
    <w:rsid w:val="00EB448D"/>
    <w:rsid w:val="00EC25CA"/>
    <w:rsid w:val="00ED19B0"/>
    <w:rsid w:val="00ED3BAD"/>
    <w:rsid w:val="00F14EC9"/>
    <w:rsid w:val="00F23C2E"/>
    <w:rsid w:val="00F24CF7"/>
    <w:rsid w:val="00F41B5E"/>
    <w:rsid w:val="00F577AD"/>
    <w:rsid w:val="00F627D8"/>
    <w:rsid w:val="00F742C2"/>
    <w:rsid w:val="00F742DC"/>
    <w:rsid w:val="00F9124C"/>
    <w:rsid w:val="00FA0706"/>
    <w:rsid w:val="00FA5846"/>
    <w:rsid w:val="00FB7F59"/>
    <w:rsid w:val="00FD1E9E"/>
    <w:rsid w:val="00FD48A4"/>
    <w:rsid w:val="00FD761A"/>
    <w:rsid w:val="00FE295E"/>
    <w:rsid w:val="00FF1AF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B5AF5B3-6C07-46FE-A34D-2A4C16879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30E34"/>
    <w:pPr>
      <w:ind w:left="720"/>
      <w:contextualSpacing/>
    </w:pPr>
  </w:style>
  <w:style w:type="paragraph" w:styleId="a4">
    <w:name w:val="header"/>
    <w:basedOn w:val="a"/>
    <w:link w:val="a5"/>
    <w:uiPriority w:val="99"/>
    <w:unhideWhenUsed/>
    <w:rsid w:val="0004316A"/>
    <w:pPr>
      <w:tabs>
        <w:tab w:val="center" w:pos="4153"/>
        <w:tab w:val="right" w:pos="8306"/>
      </w:tabs>
      <w:spacing w:after="0" w:line="240" w:lineRule="auto"/>
    </w:pPr>
  </w:style>
  <w:style w:type="character" w:customStyle="1" w:styleId="a5">
    <w:name w:val="כותרת עליונה תו"/>
    <w:basedOn w:val="a0"/>
    <w:link w:val="a4"/>
    <w:uiPriority w:val="99"/>
    <w:rsid w:val="0004316A"/>
  </w:style>
  <w:style w:type="paragraph" w:styleId="a6">
    <w:name w:val="footer"/>
    <w:basedOn w:val="a"/>
    <w:link w:val="a7"/>
    <w:uiPriority w:val="99"/>
    <w:unhideWhenUsed/>
    <w:rsid w:val="0004316A"/>
    <w:pPr>
      <w:tabs>
        <w:tab w:val="center" w:pos="4153"/>
        <w:tab w:val="right" w:pos="8306"/>
      </w:tabs>
      <w:spacing w:after="0" w:line="240" w:lineRule="auto"/>
    </w:pPr>
  </w:style>
  <w:style w:type="character" w:customStyle="1" w:styleId="a7">
    <w:name w:val="כותרת תחתונה תו"/>
    <w:basedOn w:val="a0"/>
    <w:link w:val="a6"/>
    <w:uiPriority w:val="99"/>
    <w:rsid w:val="0004316A"/>
  </w:style>
  <w:style w:type="character" w:styleId="Hyperlink">
    <w:name w:val="Hyperlink"/>
    <w:basedOn w:val="a0"/>
    <w:uiPriority w:val="99"/>
    <w:unhideWhenUsed/>
    <w:rsid w:val="002210F7"/>
    <w:rPr>
      <w:color w:val="0563C1" w:themeColor="hyperlink"/>
      <w:u w:val="single"/>
    </w:rPr>
  </w:style>
  <w:style w:type="table" w:styleId="a8">
    <w:name w:val="Table Grid"/>
    <w:basedOn w:val="a1"/>
    <w:uiPriority w:val="39"/>
    <w:rsid w:val="00F742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Strong"/>
    <w:basedOn w:val="a0"/>
    <w:uiPriority w:val="22"/>
    <w:qFormat/>
    <w:rsid w:val="002B3AC9"/>
    <w:rPr>
      <w:b/>
      <w:bCs/>
      <w:i w:val="0"/>
      <w:i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ho.int/mediacentre/factsheets/autism-spectrum-disorders/e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yperlink" Target="http://rsaffran.tripod.com/schools.html" TargetMode="External"/><Relationship Id="rId4" Type="http://schemas.openxmlformats.org/officeDocument/2006/relationships/webSettings" Target="webSettings.xml"/><Relationship Id="rId9" Type="http://schemas.openxmlformats.org/officeDocument/2006/relationships/hyperlink" Target="http://archpedi.jamanetwork.com/article.aspx?articleid=570087" TargetMode="External"/><Relationship Id="rId14"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80E151-6D35-427E-B6EF-27EA4A96E6C0}"/>
</file>

<file path=customXml/itemProps2.xml><?xml version="1.0" encoding="utf-8"?>
<ds:datastoreItem xmlns:ds="http://schemas.openxmlformats.org/officeDocument/2006/customXml" ds:itemID="{093E7978-1741-4815-B9E2-B3263910E1D7}"/>
</file>

<file path=customXml/itemProps3.xml><?xml version="1.0" encoding="utf-8"?>
<ds:datastoreItem xmlns:ds="http://schemas.openxmlformats.org/officeDocument/2006/customXml" ds:itemID="{DAEABCCC-0BD8-48B7-AC63-319609A0C9B3}"/>
</file>

<file path=docProps/app.xml><?xml version="1.0" encoding="utf-8"?>
<Properties xmlns="http://schemas.openxmlformats.org/officeDocument/2006/extended-properties" xmlns:vt="http://schemas.openxmlformats.org/officeDocument/2006/docPropsVTypes">
  <Template>Normal</Template>
  <TotalTime>100</TotalTime>
  <Pages>16</Pages>
  <Words>3744</Words>
  <Characters>18725</Characters>
  <Application>Microsoft Office Word</Application>
  <DocSecurity>0</DocSecurity>
  <Lines>156</Lines>
  <Paragraphs>44</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22425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78</cp:revision>
  <dcterms:created xsi:type="dcterms:W3CDTF">2016-08-16T11:32:00Z</dcterms:created>
  <dcterms:modified xsi:type="dcterms:W3CDTF">2016-08-20T18:25:00Z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2010413</vt:r8>
  </property>
</Properties>
</file>