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575024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3D6EBB22" w:rsidR="00E13C27" w:rsidRPr="00CF1AA2" w:rsidRDefault="008F6665" w:rsidP="005F3A8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עאידה</w:t>
      </w:r>
      <w:proofErr w:type="spellEnd"/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תומא</w:t>
      </w:r>
      <w:proofErr w:type="spellEnd"/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סלימאן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בצלאל </w:t>
      </w:r>
      <w:proofErr w:type="spellStart"/>
      <w:r>
        <w:rPr>
          <w:rFonts w:hint="cs"/>
          <w:b/>
          <w:bCs/>
          <w:rtl/>
        </w:rPr>
        <w:t>סמוטריץ</w:t>
      </w:r>
      <w:proofErr w:type="spellEnd"/>
      <w:r>
        <w:rPr>
          <w:rFonts w:hint="cs"/>
          <w:b/>
          <w:bCs/>
          <w:rtl/>
        </w:rPr>
        <w:t>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פ/2596/20</w:t>
      </w:r>
      <w:bookmarkEnd w:id="7"/>
    </w:p>
    <w:p w14:paraId="7F6961AD" w14:textId="011BFB44" w:rsidR="00E13C27" w:rsidRPr="00F67051" w:rsidRDefault="00A443CF" w:rsidP="00E3530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</w:t>
      </w:r>
      <w:r w:rsidR="00E35304">
        <w:rPr>
          <w:rFonts w:hint="eastAsia"/>
          <w:rtl/>
        </w:rPr>
        <w:t>–</w:t>
      </w:r>
      <w:r w:rsidR="00E3530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קצבת אזרח ותיק), </w:t>
      </w:r>
      <w:proofErr w:type="spellStart"/>
      <w:r>
        <w:rPr>
          <w:rFonts w:hint="cs"/>
          <w:rtl/>
        </w:rPr>
        <w:t>התשע"ו</w:t>
      </w:r>
      <w:proofErr w:type="spellEnd"/>
      <w:r w:rsidR="00E35304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21B21DD9" w:rsidR="002F1D80" w:rsidRDefault="00E35304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החלפת מונח</w:t>
            </w:r>
          </w:p>
        </w:tc>
        <w:tc>
          <w:tcPr>
            <w:tcW w:w="624" w:type="dxa"/>
          </w:tcPr>
          <w:p w14:paraId="6F513EF6" w14:textId="4D3DE4CF" w:rsidR="002F1D80" w:rsidRDefault="0063214A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3EEA8E98" w:rsidR="002F1D80" w:rsidRPr="0063214A" w:rsidRDefault="0063214A" w:rsidP="00E35304">
            <w:pPr>
              <w:pStyle w:val="TableBlock"/>
            </w:pPr>
            <w:r w:rsidRPr="0063214A">
              <w:rPr>
                <w:rFonts w:hint="cs"/>
                <w:rtl/>
              </w:rPr>
              <w:t>ב</w:t>
            </w:r>
            <w:r w:rsidRPr="0063214A">
              <w:rPr>
                <w:rtl/>
              </w:rPr>
              <w:t>חוק הביטוח הלאומי</w:t>
            </w:r>
            <w:r w:rsidR="00E35304">
              <w:rPr>
                <w:rFonts w:hint="cs"/>
                <w:rtl/>
              </w:rPr>
              <w:t xml:space="preserve"> [נוסח משולב],</w:t>
            </w:r>
            <w:r w:rsidRPr="0063214A">
              <w:rPr>
                <w:rtl/>
              </w:rPr>
              <w:t xml:space="preserve"> </w:t>
            </w:r>
            <w:proofErr w:type="spellStart"/>
            <w:r w:rsidR="00E35304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תשנ"ה</w:t>
            </w:r>
            <w:proofErr w:type="spellEnd"/>
            <w:r w:rsidR="00E35304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 w:rsidR="00E35304"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בכל מקום</w:t>
            </w:r>
            <w:r w:rsidR="00EA42EF">
              <w:rPr>
                <w:rFonts w:hint="cs"/>
                <w:rtl/>
              </w:rPr>
              <w:t xml:space="preserve">, במקום </w:t>
            </w:r>
            <w:r>
              <w:rPr>
                <w:rFonts w:hint="cs"/>
                <w:rtl/>
              </w:rPr>
              <w:t xml:space="preserve">"קצבת זקנה" יבוא "קצבת אזרח ותיק".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5298DF8A" w:rsidR="00E13C27" w:rsidRDefault="00E13C27" w:rsidP="001F242D">
      <w:pPr>
        <w:pStyle w:val="Hesber"/>
        <w:rPr>
          <w:rFonts w:cs="FrankRuehl"/>
          <w:sz w:val="32"/>
          <w:rtl/>
        </w:rPr>
      </w:pPr>
    </w:p>
    <w:p w14:paraId="17988E54" w14:textId="4E4FCB47" w:rsidR="001F242D" w:rsidRPr="00A26757" w:rsidRDefault="001F242D" w:rsidP="00726C76">
      <w:pPr>
        <w:pStyle w:val="Hesber1st"/>
        <w:tabs>
          <w:tab w:val="clear" w:pos="680"/>
        </w:tabs>
        <w:rPr>
          <w:rtl/>
        </w:rPr>
      </w:pPr>
      <w:r w:rsidRPr="00A26757">
        <w:rPr>
          <w:rFonts w:hint="cs"/>
          <w:rtl/>
        </w:rPr>
        <w:t xml:space="preserve">כיום </w:t>
      </w:r>
      <w:r w:rsidR="00F031C4">
        <w:rPr>
          <w:rFonts w:hint="cs"/>
          <w:rtl/>
        </w:rPr>
        <w:t>איננו נוהגים</w:t>
      </w:r>
      <w:r w:rsidR="00A26757">
        <w:rPr>
          <w:rFonts w:hint="cs"/>
          <w:rtl/>
        </w:rPr>
        <w:t xml:space="preserve"> להשתמש</w:t>
      </w:r>
      <w:r w:rsidR="00726C76">
        <w:rPr>
          <w:rFonts w:hint="cs"/>
          <w:rtl/>
        </w:rPr>
        <w:t xml:space="preserve"> במילה "זקן</w:t>
      </w:r>
      <w:r w:rsidR="005F3A86">
        <w:rPr>
          <w:rFonts w:hint="cs"/>
          <w:rtl/>
        </w:rPr>
        <w:t>" מאחר ש</w:t>
      </w:r>
      <w:r w:rsidRPr="00A26757">
        <w:rPr>
          <w:rFonts w:hint="cs"/>
          <w:rtl/>
        </w:rPr>
        <w:t>היא יוצרת קונוטציה שלילית ופוגעת בציבור ה</w:t>
      </w:r>
      <w:r w:rsidR="00F031C4">
        <w:rPr>
          <w:rFonts w:hint="cs"/>
          <w:rtl/>
        </w:rPr>
        <w:t>מבוגרים</w:t>
      </w:r>
      <w:r w:rsidRPr="00A26757">
        <w:rPr>
          <w:rFonts w:hint="cs"/>
          <w:rtl/>
        </w:rPr>
        <w:t xml:space="preserve"> שאינם מרגישים זקנים כלל. הצעת החוק מבקשת להחליף את המילים </w:t>
      </w:r>
      <w:r w:rsidR="00A26757">
        <w:rPr>
          <w:rFonts w:hint="cs"/>
          <w:rtl/>
        </w:rPr>
        <w:t>"</w:t>
      </w:r>
      <w:r w:rsidRPr="00A26757">
        <w:rPr>
          <w:rFonts w:hint="cs"/>
          <w:rtl/>
        </w:rPr>
        <w:t>קצבת זקנה</w:t>
      </w:r>
      <w:r w:rsidR="00A26757">
        <w:rPr>
          <w:rFonts w:hint="cs"/>
          <w:rtl/>
        </w:rPr>
        <w:t>"</w:t>
      </w:r>
      <w:r w:rsidRPr="00A26757">
        <w:rPr>
          <w:rFonts w:hint="cs"/>
          <w:rtl/>
        </w:rPr>
        <w:t xml:space="preserve"> במילים </w:t>
      </w:r>
      <w:r w:rsidR="00A26757">
        <w:rPr>
          <w:rFonts w:hint="cs"/>
          <w:rtl/>
        </w:rPr>
        <w:t>"</w:t>
      </w:r>
      <w:r w:rsidRPr="00A26757">
        <w:rPr>
          <w:rFonts w:hint="cs"/>
          <w:rtl/>
        </w:rPr>
        <w:t>קצבת אזרח ותיק</w:t>
      </w:r>
      <w:r w:rsidR="00A26757">
        <w:rPr>
          <w:rFonts w:hint="cs"/>
          <w:rtl/>
        </w:rPr>
        <w:t>"</w:t>
      </w:r>
      <w:r w:rsidRPr="00A26757">
        <w:rPr>
          <w:rFonts w:hint="cs"/>
          <w:rtl/>
        </w:rPr>
        <w:t xml:space="preserve"> ההולמות יותר את </w:t>
      </w:r>
      <w:r w:rsidR="00A26757" w:rsidRPr="00A26757">
        <w:rPr>
          <w:rFonts w:hint="cs"/>
          <w:rtl/>
        </w:rPr>
        <w:t xml:space="preserve">מצבם של </w:t>
      </w:r>
      <w:r w:rsidR="00726C76">
        <w:rPr>
          <w:rFonts w:hint="cs"/>
          <w:rtl/>
        </w:rPr>
        <w:t>האזרחים הוותיקים במדינת ישראל.</w:t>
      </w:r>
    </w:p>
    <w:p w14:paraId="1614F8B0" w14:textId="77777777" w:rsidR="005F3A86" w:rsidRDefault="005F3A86" w:rsidP="005F3A86">
      <w:pPr>
        <w:pStyle w:val="Hesber"/>
        <w:rPr>
          <w:color w:val="auto"/>
          <w:rtl/>
          <w:lang w:eastAsia="en-US"/>
        </w:rPr>
      </w:pPr>
    </w:p>
    <w:p w14:paraId="2062868C" w14:textId="3D953514" w:rsidR="005F3A86" w:rsidRPr="00D73212" w:rsidRDefault="005F3A86" w:rsidP="005F3A86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ED0683F" w14:textId="77777777" w:rsidR="005F3A86" w:rsidRPr="00D73212" w:rsidRDefault="005F3A86" w:rsidP="005F3A86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C3C2C5B" w14:textId="77777777" w:rsidR="005F3A86" w:rsidRPr="00D73212" w:rsidRDefault="005F3A86" w:rsidP="005F3A86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51E6329" w14:textId="178A362A" w:rsidR="00A26757" w:rsidRDefault="005F3A86" w:rsidP="005F3A86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ו' באדר א'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15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2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sectPr w:rsidR="00A2675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78CFB" w14:textId="77777777" w:rsidR="001A6AC1" w:rsidRDefault="001A6AC1">
      <w:r>
        <w:separator/>
      </w:r>
    </w:p>
  </w:endnote>
  <w:endnote w:type="continuationSeparator" w:id="0">
    <w:p w14:paraId="1BA210A1" w14:textId="77777777" w:rsidR="001A6AC1" w:rsidRDefault="001A6AC1">
      <w:r>
        <w:continuationSeparator/>
      </w:r>
    </w:p>
  </w:endnote>
  <w:endnote w:type="continuationNotice" w:id="1">
    <w:p w14:paraId="37F00106" w14:textId="77777777" w:rsidR="001A6AC1" w:rsidRDefault="001A6A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5F3A86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B4A80" w14:textId="77777777" w:rsidR="001A6AC1" w:rsidRDefault="001A6AC1">
      <w:r>
        <w:separator/>
      </w:r>
    </w:p>
  </w:footnote>
  <w:footnote w:type="continuationSeparator" w:id="0">
    <w:p w14:paraId="79D6AA77" w14:textId="77777777" w:rsidR="001A6AC1" w:rsidRDefault="001A6AC1">
      <w:r>
        <w:continuationSeparator/>
      </w:r>
    </w:p>
  </w:footnote>
  <w:footnote w:type="continuationNotice" w:id="1">
    <w:p w14:paraId="03ABD2B2" w14:textId="77777777" w:rsidR="001A6AC1" w:rsidRDefault="001A6AC1"/>
  </w:footnote>
  <w:footnote w:id="2">
    <w:p w14:paraId="1242DC3E" w14:textId="1AAAABBF" w:rsidR="00E35304" w:rsidRDefault="00E35304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A6AC1"/>
    <w:rsid w:val="001C23B0"/>
    <w:rsid w:val="001D7AAF"/>
    <w:rsid w:val="001F242D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4F0490"/>
    <w:rsid w:val="00553C9D"/>
    <w:rsid w:val="00562A66"/>
    <w:rsid w:val="005B064E"/>
    <w:rsid w:val="005D51AE"/>
    <w:rsid w:val="005F3A86"/>
    <w:rsid w:val="0062674B"/>
    <w:rsid w:val="0063214A"/>
    <w:rsid w:val="006363B2"/>
    <w:rsid w:val="00644940"/>
    <w:rsid w:val="006818A9"/>
    <w:rsid w:val="006A2D81"/>
    <w:rsid w:val="006C1D0D"/>
    <w:rsid w:val="0070601E"/>
    <w:rsid w:val="00712C72"/>
    <w:rsid w:val="00726C76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757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5304"/>
    <w:rsid w:val="00E374F2"/>
    <w:rsid w:val="00E45103"/>
    <w:rsid w:val="00E55A60"/>
    <w:rsid w:val="00E62778"/>
    <w:rsid w:val="00E63D38"/>
    <w:rsid w:val="00E665B9"/>
    <w:rsid w:val="00EA01E6"/>
    <w:rsid w:val="00EA3DE8"/>
    <w:rsid w:val="00EA42EF"/>
    <w:rsid w:val="00EA758F"/>
    <w:rsid w:val="00ED4A6F"/>
    <w:rsid w:val="00EF3A3A"/>
    <w:rsid w:val="00F031C4"/>
    <w:rsid w:val="00F628D6"/>
    <w:rsid w:val="00F67051"/>
    <w:rsid w:val="00F86A1E"/>
    <w:rsid w:val="00FA5E88"/>
    <w:rsid w:val="00FE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3E1BBF0-BAA1-419D-BD99-9E2DD66F3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2933D7-1F8A-4BCA-AA81-CBC31D89E779}"/>
</file>

<file path=customXml/itemProps4.xml><?xml version="1.0" encoding="utf-8"?>
<ds:datastoreItem xmlns:ds="http://schemas.openxmlformats.org/officeDocument/2006/customXml" ds:itemID="{819A0147-D9E8-441A-90DE-7B957C0A6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נועה אומזגין</cp:lastModifiedBy>
  <cp:revision>2</cp:revision>
  <cp:lastPrinted>2016-02-09T10:48:00Z</cp:lastPrinted>
  <dcterms:created xsi:type="dcterms:W3CDTF">2017-01-18T11:58:00Z</dcterms:created>
  <dcterms:modified xsi:type="dcterms:W3CDTF">2017-01-18T11:58:00Z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2012752</vt:r8>
  </property>
</Properties>
</file>