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0" w:name="Heb_Date"/>
      <w:r>
        <w:rPr>
          <w:rFonts w:ascii="Tahoma" w:hAnsi="Tahoma" w:cs="David" w:hint="cs"/>
          <w:noProof w:val="0"/>
          <w:sz w:val="24"/>
          <w:szCs w:val="24"/>
          <w:rtl/>
          <w:lang w:eastAsia="he-IL"/>
        </w:rPr>
        <w:t>ה' בתמוז התשע"ו</w:t>
      </w:r>
      <w:bookmarkEnd w:id="0"/>
    </w:p>
    <w:p w14:paraId="4B0CDD59" w14:textId="77777777" w:rsidR="00952F74" w:rsidRPr="000E1E30" w:rsidRDefault="00952F74" w:rsidP="00952F74">
      <w:pPr>
        <w:jc w:val="right"/>
        <w:rPr>
          <w:rFonts w:ascii="Tahoma" w:hAnsi="Tahoma" w:cs="David"/>
          <w:noProof w:val="0"/>
          <w:rtl/>
          <w:lang w:eastAsia="he-IL"/>
        </w:rPr>
      </w:pPr>
      <w:bookmarkStart w:id="1" w:name="Eng_Date"/>
      <w:r>
        <w:rPr>
          <w:rFonts w:ascii="Tahoma" w:hAnsi="Tahoma" w:cs="David" w:hint="cs"/>
          <w:noProof w:val="0"/>
          <w:sz w:val="24"/>
          <w:szCs w:val="24"/>
          <w:rtl/>
          <w:lang w:eastAsia="he-IL"/>
        </w:rPr>
        <w:t>11 ביולי, 2016</w:t>
      </w:r>
      <w:bookmarkEnd w:id="1"/>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2" w:name="AGN_Num"/>
      <w:r>
        <w:rPr>
          <w:rFonts w:ascii="Tahoma" w:hAnsi="Tahoma" w:cs="David" w:hint="cs"/>
          <w:b/>
          <w:bCs/>
          <w:sz w:val="24"/>
          <w:szCs w:val="24"/>
          <w:u w:val="single"/>
          <w:rtl/>
        </w:rPr>
        <w:t>4381</w:t>
      </w:r>
      <w:bookmarkEnd w:id="2"/>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3" w:name="AGN_Yor_Name"/>
      <w:r>
        <w:rPr>
          <w:rFonts w:ascii="Tahoma" w:hAnsi="Tahoma" w:cs="David" w:hint="cs"/>
          <w:sz w:val="24"/>
          <w:szCs w:val="24"/>
          <w:rtl/>
        </w:rPr>
        <w:t>יולי יואל אדלשטיין</w:t>
      </w:r>
      <w:bookmarkEnd w:id="3"/>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4" w:name="AGN_Yor_Gender"/>
      <w:bookmarkStart w:id="5" w:name="_GoBack"/>
      <w:bookmarkEnd w:id="5"/>
      <w:r>
        <w:rPr>
          <w:rFonts w:ascii="Tahoma" w:hAnsi="Tahoma" w:cs="David" w:hint="cs"/>
          <w:sz w:val="24"/>
          <w:szCs w:val="24"/>
          <w:rtl/>
        </w:rPr>
        <w:t>אדוני היושב ראש</w:t>
      </w:r>
      <w:bookmarkEnd w:id="4"/>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דחופה</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"תכני הלימוד המועברים בבתי הספר במזרח ירושלים"</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בעת האחרונה אנו עדים לא אחת לתופעה הולכת וגוברת של סטייה במערכת החינוך הערבית מתכני הלימוד המצופים ממנה כחלק ממערכת החינוך בישראל.</w:t>
      </w:r>
      <w:r>
        <w:br/>
      </w:r>
      <w:r>
        <w:rPr>
          <w:rFonts w:ascii="Tahoma" w:hAnsi="Tahoma" w:cs="David" w:hint="cs"/>
          <w:sz w:val="24"/>
          <w:szCs w:val="24"/>
          <w:rtl/>
        </w:rPr>
        <w:t>קיימות עדויות ברורות המביאות לאלימות הולכת וגוברת בקרב ערביי מזרח ירושלים וזאת בהתאם למטען הנצבר בהם כתוצאה ישירה מתכני הלימוד להם הם נחשפים, כשמושג ה'נכבה' והשימוש בו מהווים אבן יסוד בהסתה נגד מדינת ישראל.</w:t>
      </w:r>
      <w:r>
        <w:br/>
      </w:r>
      <w:r>
        <w:rPr>
          <w:rFonts w:ascii="Tahoma" w:hAnsi="Tahoma" w:cs="David" w:hint="cs"/>
          <w:sz w:val="24"/>
          <w:szCs w:val="24"/>
          <w:rtl/>
        </w:rPr>
        <w:t xml:space="preserve">מבדיקה שבוצעה על ידי הפורום המשפטי נמצאו כשלים חמורים כאשר הספרים הנלמדים במזרח העיר מקורם בספרי הלימוד הפלסטינית והם מלאים בתכנים מסיתים לשנאה ואלימות. נראה כי הגוף אשר אמון על ניתור התכנים המסיתים ומניעת הגעתם לכיתות במזרח העיר (מנח"י( אינו מקיים את תפקידו באופן מספק וראוי בהתאם לנורמה. לפי העובדות בשטח, נמצא אף כי אין בכוחו לבצע זאת. כמו כן, קיימת בעיית שקיפות המתבטאת בבעיית נגישות למידע, בין היתר בגישה אל ספרי לימוד המאושרים לכאורה על ידי מנח"י ובחינת התכנים המגיעים באישורם לכיתות הלימוד. </w:t>
      </w:r>
      <w:r>
        <w:br/>
      </w:r>
      <w:r>
        <w:rPr>
          <w:rFonts w:ascii="Tahoma" w:hAnsi="Tahoma" w:cs="David" w:hint="cs"/>
          <w:sz w:val="24"/>
          <w:szCs w:val="24"/>
          <w:rtl/>
        </w:rPr>
        <w:t>מצב דברים זה מקומם אינו ראוי ובלתי מתקבל על הדעת נוכח התקופה בה אנו נמצאים , ראוי כי מליאת הכנסת תקיים דיון דחוף בנושא</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עודד פורר</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511CC1"/>
    <w:rsid w:val="007A01CE"/>
    <w:rsid w:val="00952F74"/>
    <w:rsid w:val="009C075A"/>
    <w:rsid w:val="00A84CA6"/>
    <w:rsid w:val="00A92B4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F7FA6A74-0DB0-41DA-8D38-F7EA68CD9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EFCF6316-F802-4070-AD87-BB6FB8C1595F}"/>
</file>

<file path=docProps/app.xml><?xml version="1.0" encoding="utf-8"?>
<Properties xmlns="http://schemas.openxmlformats.org/officeDocument/2006/extended-properties" xmlns:vt="http://schemas.openxmlformats.org/officeDocument/2006/docPropsVTypes">
  <Template>Normal</Template>
  <TotalTime>6</TotalTime>
  <Pages>1</Pages>
  <Words>202</Words>
  <Characters>1014</Characters>
  <Application>Microsoft Office Word</Application>
  <DocSecurity>0</DocSecurity>
  <Lines>8</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1214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רבקה וידר</cp:lastModifiedBy>
  <cp:revision>2</cp:revision>
  <dcterms:created xsi:type="dcterms:W3CDTF">2017-01-24T10:40:00Z</dcterms:created>
  <dcterms:modified xsi:type="dcterms:W3CDTF">2017-01-24T10:40:00Z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2012674</vt:r8>
  </property>
</Properties>
</file>