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A6C" w:rsidRDefault="009E6A6C" w:rsidP="009E6A6C">
      <w:pPr>
        <w:jc w:val="right"/>
        <w:rPr>
          <w:sz w:val="28"/>
          <w:szCs w:val="28"/>
        </w:rPr>
      </w:pPr>
      <w:r>
        <w:rPr>
          <w:rFonts w:hint="cs"/>
          <w:sz w:val="28"/>
          <w:szCs w:val="28"/>
          <w:rtl/>
        </w:rPr>
        <w:t>לכבוד</w:t>
      </w:r>
    </w:p>
    <w:p w:rsidR="009E6A6C" w:rsidRDefault="009E6A6C" w:rsidP="009E6A6C">
      <w:pPr>
        <w:jc w:val="right"/>
        <w:rPr>
          <w:sz w:val="28"/>
          <w:szCs w:val="28"/>
        </w:rPr>
      </w:pPr>
      <w:r>
        <w:rPr>
          <w:rFonts w:hint="cs"/>
          <w:sz w:val="28"/>
          <w:szCs w:val="28"/>
          <w:rtl/>
        </w:rPr>
        <w:t>‏</w:t>
      </w:r>
    </w:p>
    <w:p w:rsidR="009E6A6C" w:rsidRDefault="009E6A6C" w:rsidP="009E6A6C">
      <w:pPr>
        <w:jc w:val="right"/>
        <w:rPr>
          <w:sz w:val="28"/>
          <w:szCs w:val="28"/>
        </w:rPr>
      </w:pPr>
      <w:r>
        <w:rPr>
          <w:sz w:val="28"/>
          <w:szCs w:val="28"/>
        </w:rPr>
        <w:t xml:space="preserve">            </w:t>
      </w:r>
      <w:r>
        <w:rPr>
          <w:rFonts w:hint="cs"/>
          <w:sz w:val="28"/>
          <w:szCs w:val="28"/>
          <w:rtl/>
        </w:rPr>
        <w:t xml:space="preserve">חבר הכנסת הרב ישראל </w:t>
      </w:r>
      <w:proofErr w:type="spellStart"/>
      <w:r>
        <w:rPr>
          <w:rFonts w:hint="cs"/>
          <w:sz w:val="28"/>
          <w:szCs w:val="28"/>
          <w:rtl/>
        </w:rPr>
        <w:t>איכלר</w:t>
      </w:r>
      <w:proofErr w:type="spellEnd"/>
    </w:p>
    <w:p w:rsidR="009E6A6C" w:rsidRDefault="009E6A6C" w:rsidP="009E6A6C">
      <w:pPr>
        <w:bidi/>
        <w:spacing w:before="100" w:beforeAutospacing="1" w:after="100" w:afterAutospacing="1"/>
        <w:rPr>
          <w:sz w:val="28"/>
          <w:szCs w:val="28"/>
        </w:rPr>
      </w:pPr>
      <w:r>
        <w:rPr>
          <w:rFonts w:ascii="Arial" w:hAnsi="Arial" w:cs="Arial"/>
          <w:sz w:val="28"/>
          <w:szCs w:val="28"/>
          <w:rtl/>
        </w:rPr>
        <w:t>שלום וברכה</w:t>
      </w:r>
    </w:p>
    <w:p w:rsidR="009E6A6C" w:rsidRDefault="009E6A6C" w:rsidP="009E6A6C">
      <w:pPr>
        <w:bidi/>
        <w:spacing w:before="100" w:beforeAutospacing="1" w:after="100" w:afterAutospacing="1"/>
        <w:rPr>
          <w:rFonts w:hint="cs"/>
          <w:sz w:val="28"/>
          <w:szCs w:val="28"/>
          <w:rtl/>
        </w:rPr>
      </w:pPr>
      <w:r>
        <w:rPr>
          <w:rFonts w:ascii="Arial" w:hAnsi="Arial" w:cs="Arial"/>
          <w:sz w:val="28"/>
          <w:szCs w:val="28"/>
          <w:rtl/>
        </w:rPr>
        <w:t> </w:t>
      </w:r>
    </w:p>
    <w:p w:rsidR="009E6A6C" w:rsidRDefault="009E6A6C" w:rsidP="009E6A6C">
      <w:pPr>
        <w:bidi/>
        <w:spacing w:before="100" w:beforeAutospacing="1" w:after="100" w:afterAutospacing="1"/>
        <w:rPr>
          <w:sz w:val="28"/>
          <w:szCs w:val="28"/>
        </w:rPr>
      </w:pPr>
      <w:r>
        <w:rPr>
          <w:rFonts w:ascii="Arial" w:hAnsi="Arial" w:cs="Arial"/>
          <w:sz w:val="28"/>
          <w:szCs w:val="28"/>
          <w:rtl/>
        </w:rPr>
        <w:t>בתאריך 10/01/17 עליתי לאוטובוס עירוני בעיר מגורי, ירושלים, ותקפתי נסיעת מעבר ע"י שימוש בערך צבור. לאחר מכן ירדתי מהאוטובוס ונכנסתי לרכבת הקלה. כשתקפתי את ה'רב קו' שמתי לב שירד לי שוב ערך צבור. פניתי מיד למרכז השירות של '</w:t>
      </w:r>
      <w:proofErr w:type="spellStart"/>
      <w:r>
        <w:rPr>
          <w:rFonts w:ascii="Arial" w:hAnsi="Arial" w:cs="Arial"/>
          <w:sz w:val="28"/>
          <w:szCs w:val="28"/>
          <w:rtl/>
        </w:rPr>
        <w:t>סיטיפס</w:t>
      </w:r>
      <w:proofErr w:type="spellEnd"/>
      <w:r>
        <w:rPr>
          <w:rFonts w:ascii="Arial" w:hAnsi="Arial" w:cs="Arial"/>
          <w:sz w:val="28"/>
          <w:szCs w:val="28"/>
          <w:rtl/>
        </w:rPr>
        <w:t>' ושם הראו לי שהקוד שתיקפו לי ב'אגד' הוא קוד 62 שאינו קוד של ירושלים ולכן '</w:t>
      </w:r>
      <w:proofErr w:type="spellStart"/>
      <w:r>
        <w:rPr>
          <w:rFonts w:ascii="Arial" w:hAnsi="Arial" w:cs="Arial"/>
          <w:sz w:val="28"/>
          <w:szCs w:val="28"/>
          <w:rtl/>
        </w:rPr>
        <w:t>סיטיפס</w:t>
      </w:r>
      <w:proofErr w:type="spellEnd"/>
      <w:r>
        <w:rPr>
          <w:rFonts w:ascii="Arial" w:hAnsi="Arial" w:cs="Arial"/>
          <w:sz w:val="28"/>
          <w:szCs w:val="28"/>
          <w:rtl/>
        </w:rPr>
        <w:t xml:space="preserve">' לא מכירה בו ומתקפת תיקוף חדש שמתאים לירושלים. ואכן </w:t>
      </w:r>
      <w:proofErr w:type="spellStart"/>
      <w:r>
        <w:rPr>
          <w:rFonts w:ascii="Arial" w:hAnsi="Arial" w:cs="Arial"/>
          <w:sz w:val="28"/>
          <w:szCs w:val="28"/>
          <w:rtl/>
        </w:rPr>
        <w:t>כשהסתכלי</w:t>
      </w:r>
      <w:proofErr w:type="spellEnd"/>
      <w:r>
        <w:rPr>
          <w:rFonts w:ascii="Arial" w:hAnsi="Arial" w:cs="Arial"/>
          <w:sz w:val="28"/>
          <w:szCs w:val="28"/>
          <w:rtl/>
        </w:rPr>
        <w:t xml:space="preserve"> בכרטיס שהונפק לי באוטובוס ראיתי שכתוב קוד 62, </w:t>
      </w:r>
      <w:proofErr w:type="spellStart"/>
      <w:r>
        <w:rPr>
          <w:rFonts w:ascii="Arial" w:hAnsi="Arial" w:cs="Arial"/>
          <w:sz w:val="28"/>
          <w:szCs w:val="28"/>
          <w:rtl/>
        </w:rPr>
        <w:t>איזור</w:t>
      </w:r>
      <w:proofErr w:type="spellEnd"/>
      <w:r>
        <w:rPr>
          <w:rFonts w:ascii="Arial" w:hAnsi="Arial" w:cs="Arial"/>
          <w:sz w:val="28"/>
          <w:szCs w:val="28"/>
          <w:rtl/>
        </w:rPr>
        <w:t xml:space="preserve"> 51. הפקיד </w:t>
      </w:r>
      <w:proofErr w:type="spellStart"/>
      <w:r>
        <w:rPr>
          <w:rFonts w:ascii="Arial" w:hAnsi="Arial" w:cs="Arial"/>
          <w:sz w:val="28"/>
          <w:szCs w:val="28"/>
          <w:rtl/>
        </w:rPr>
        <w:t>ב'סיטיפס</w:t>
      </w:r>
      <w:proofErr w:type="spellEnd"/>
      <w:r>
        <w:rPr>
          <w:rFonts w:ascii="Arial" w:hAnsi="Arial" w:cs="Arial"/>
          <w:sz w:val="28"/>
          <w:szCs w:val="28"/>
          <w:rtl/>
        </w:rPr>
        <w:t>' הפנה אותי לאגד בתחנה המרכזית כדי לקבל מהם את ההחזר.</w:t>
      </w:r>
    </w:p>
    <w:p w:rsidR="009E6A6C" w:rsidRDefault="009E6A6C" w:rsidP="009E6A6C">
      <w:pPr>
        <w:bidi/>
        <w:spacing w:before="100" w:beforeAutospacing="1" w:after="100" w:afterAutospacing="1"/>
        <w:rPr>
          <w:rFonts w:hint="cs"/>
          <w:sz w:val="28"/>
          <w:szCs w:val="28"/>
          <w:rtl/>
        </w:rPr>
      </w:pPr>
      <w:r>
        <w:rPr>
          <w:rFonts w:ascii="Arial" w:hAnsi="Arial" w:cs="Arial"/>
          <w:sz w:val="28"/>
          <w:szCs w:val="28"/>
          <w:rtl/>
        </w:rPr>
        <w:t>ובסוגריים, גם המכשירים האוטומטיים לתיקוף שמותקנים בחלק מהאוטובוסים, מתקפים קוד 62.</w:t>
      </w:r>
    </w:p>
    <w:p w:rsidR="009E6A6C" w:rsidRDefault="009E6A6C" w:rsidP="009E6A6C">
      <w:pPr>
        <w:bidi/>
        <w:spacing w:before="100" w:beforeAutospacing="1" w:after="100" w:afterAutospacing="1"/>
        <w:rPr>
          <w:rFonts w:hint="cs"/>
          <w:sz w:val="28"/>
          <w:szCs w:val="28"/>
          <w:rtl/>
        </w:rPr>
      </w:pPr>
      <w:r>
        <w:rPr>
          <w:rFonts w:ascii="Arial" w:hAnsi="Arial" w:cs="Arial"/>
          <w:sz w:val="28"/>
          <w:szCs w:val="28"/>
          <w:rtl/>
        </w:rPr>
        <w:t xml:space="preserve">לאחר ששמתי אני לב לדבר, אני מצרף לתביעה זו גם שתי נסיעות עם אותה בעיה, שנסעה אשתי בתאריכים 3/01 ו 6/01, רק שאין בידי האפשרות להגיע לנתונים האלו בכרטיס הרב קו. </w:t>
      </w:r>
      <w:r>
        <w:rPr>
          <w:rFonts w:ascii="Arial" w:hAnsi="Arial" w:cs="Arial"/>
          <w:b/>
          <w:bCs/>
          <w:sz w:val="28"/>
          <w:szCs w:val="28"/>
          <w:rtl/>
        </w:rPr>
        <w:t>וכן את אלפי הנוסעים שנעשקו ולא שמו לב לכך.</w:t>
      </w:r>
    </w:p>
    <w:p w:rsidR="009E6A6C" w:rsidRDefault="009E6A6C" w:rsidP="009E6A6C">
      <w:pPr>
        <w:bidi/>
        <w:spacing w:before="100" w:beforeAutospacing="1" w:after="100" w:afterAutospacing="1"/>
        <w:rPr>
          <w:rFonts w:hint="cs"/>
          <w:sz w:val="28"/>
          <w:szCs w:val="28"/>
          <w:rtl/>
        </w:rPr>
      </w:pPr>
      <w:r>
        <w:rPr>
          <w:rFonts w:ascii="Arial" w:hAnsi="Arial" w:cs="Arial"/>
          <w:sz w:val="28"/>
          <w:szCs w:val="28"/>
          <w:rtl/>
        </w:rPr>
        <w:t>אני, ב"ה, לא מובטל ולא משועמם ואינני מתכנן לבזבז את זמני כדי להיות כלי משחק בידי מפעילי התחבורה הציבורית, או לספוג את הטעויות שלהם. אני רוצה שתשלחו לי את ההחזר לביתי או שתתנו אופציה להטעין אותו באמצעות 'רב-קו אונליין', ואת הסכסוכים ואי ההבנות בין החברות תפתרו על שולחן הדיונים ולא על גבם, כספם וזמנם של הנוסעים.</w:t>
      </w:r>
      <w:bookmarkStart w:id="0" w:name="_GoBack"/>
      <w:bookmarkEnd w:id="0"/>
    </w:p>
    <w:p w:rsidR="009E6A6C" w:rsidRDefault="009E6A6C" w:rsidP="009E6A6C">
      <w:pPr>
        <w:bidi/>
        <w:spacing w:before="100" w:beforeAutospacing="1" w:after="100" w:afterAutospacing="1"/>
        <w:rPr>
          <w:rFonts w:hint="cs"/>
          <w:sz w:val="28"/>
          <w:szCs w:val="28"/>
          <w:rtl/>
        </w:rPr>
      </w:pPr>
      <w:r>
        <w:rPr>
          <w:rFonts w:ascii="Arial" w:hAnsi="Arial" w:cs="Arial"/>
          <w:sz w:val="28"/>
          <w:szCs w:val="28"/>
          <w:rtl/>
        </w:rPr>
        <w:t>מצ"ב קובץ פעולות אחרונות שנעשו ב'רב קו'.</w:t>
      </w:r>
    </w:p>
    <w:p w:rsidR="009E6A6C" w:rsidRDefault="009E6A6C" w:rsidP="009E6A6C">
      <w:pPr>
        <w:bidi/>
        <w:spacing w:before="100" w:beforeAutospacing="1" w:after="100" w:afterAutospacing="1"/>
        <w:rPr>
          <w:rFonts w:hint="cs"/>
          <w:sz w:val="28"/>
          <w:szCs w:val="28"/>
          <w:rtl/>
        </w:rPr>
      </w:pPr>
      <w:r>
        <w:rPr>
          <w:noProof/>
        </w:rPr>
        <w:drawing>
          <wp:anchor distT="0" distB="0" distL="114300" distR="114300" simplePos="0" relativeHeight="251658240" behindDoc="1" locked="0" layoutInCell="1" allowOverlap="1" wp14:anchorId="2E56CF59" wp14:editId="535D60B3">
            <wp:simplePos x="0" y="0"/>
            <wp:positionH relativeFrom="column">
              <wp:posOffset>-457200</wp:posOffset>
            </wp:positionH>
            <wp:positionV relativeFrom="paragraph">
              <wp:posOffset>300990</wp:posOffset>
            </wp:positionV>
            <wp:extent cx="3238500" cy="2413635"/>
            <wp:effectExtent l="0" t="0" r="0" b="5715"/>
            <wp:wrapThrough wrapText="bothSides">
              <wp:wrapPolygon edited="0">
                <wp:start x="0" y="0"/>
                <wp:lineTo x="0" y="21481"/>
                <wp:lineTo x="21473" y="21481"/>
                <wp:lineTo x="21473" y="0"/>
                <wp:lineTo x="0" y="0"/>
              </wp:wrapPolygon>
            </wp:wrapThrough>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8500" cy="24136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8"/>
          <w:szCs w:val="28"/>
          <w:rtl/>
        </w:rPr>
        <w:t> </w:t>
      </w:r>
    </w:p>
    <w:p w:rsidR="009E6A6C" w:rsidRDefault="009E6A6C" w:rsidP="009E6A6C">
      <w:pPr>
        <w:bidi/>
        <w:spacing w:before="100" w:beforeAutospacing="1" w:after="100" w:afterAutospacing="1"/>
        <w:rPr>
          <w:rFonts w:hint="cs"/>
          <w:sz w:val="28"/>
          <w:szCs w:val="28"/>
          <w:rtl/>
        </w:rPr>
      </w:pPr>
      <w:r>
        <w:rPr>
          <w:rFonts w:ascii="Arial" w:hAnsi="Arial" w:cs="Arial"/>
          <w:sz w:val="28"/>
          <w:szCs w:val="28"/>
          <w:rtl/>
        </w:rPr>
        <w:t>בכבוד רב</w:t>
      </w:r>
    </w:p>
    <w:p w:rsidR="00BD21CE" w:rsidRDefault="009E6A6C" w:rsidP="009E6A6C">
      <w:r>
        <w:rPr>
          <w:noProof/>
        </w:rPr>
        <w:t xml:space="preserve"> </w:t>
      </w:r>
    </w:p>
    <w:sectPr w:rsidR="00BD21CE" w:rsidSect="00C1563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A6C"/>
    <w:rsid w:val="009E6A6C"/>
    <w:rsid w:val="00BD21CE"/>
    <w:rsid w:val="00C156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A6C"/>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6A6C"/>
    <w:pPr>
      <w:bidi/>
    </w:pPr>
    <w:rPr>
      <w:rFonts w:ascii="Tahoma" w:hAnsi="Tahoma" w:cs="Tahoma"/>
      <w:sz w:val="16"/>
      <w:szCs w:val="16"/>
    </w:rPr>
  </w:style>
  <w:style w:type="character" w:customStyle="1" w:styleId="a4">
    <w:name w:val="טקסט בלונים תו"/>
    <w:basedOn w:val="a0"/>
    <w:link w:val="a3"/>
    <w:uiPriority w:val="99"/>
    <w:semiHidden/>
    <w:rsid w:val="009E6A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A6C"/>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6A6C"/>
    <w:pPr>
      <w:bidi/>
    </w:pPr>
    <w:rPr>
      <w:rFonts w:ascii="Tahoma" w:hAnsi="Tahoma" w:cs="Tahoma"/>
      <w:sz w:val="16"/>
      <w:szCs w:val="16"/>
    </w:rPr>
  </w:style>
  <w:style w:type="character" w:customStyle="1" w:styleId="a4">
    <w:name w:val="טקסט בלונים תו"/>
    <w:basedOn w:val="a0"/>
    <w:link w:val="a3"/>
    <w:uiPriority w:val="99"/>
    <w:semiHidden/>
    <w:rsid w:val="009E6A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51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2680BC-61C0-44FA-8365-F8D52BC2CBCF}"/>
</file>

<file path=customXml/itemProps2.xml><?xml version="1.0" encoding="utf-8"?>
<ds:datastoreItem xmlns:ds="http://schemas.openxmlformats.org/officeDocument/2006/customXml" ds:itemID="{71B8BEF6-F932-4A14-8D0F-D153B6D7D49A}"/>
</file>

<file path=customXml/itemProps3.xml><?xml version="1.0" encoding="utf-8"?>
<ds:datastoreItem xmlns:ds="http://schemas.openxmlformats.org/officeDocument/2006/customXml" ds:itemID="{1A5A49BB-07DD-4C81-89D5-9016E4359572}"/>
</file>

<file path=docProps/app.xml><?xml version="1.0" encoding="utf-8"?>
<Properties xmlns="http://schemas.openxmlformats.org/officeDocument/2006/extended-properties" xmlns:vt="http://schemas.openxmlformats.org/officeDocument/2006/docPropsVTypes">
  <Template>Normal</Template>
  <TotalTime>2</TotalTime>
  <Pages>1</Pages>
  <Words>200</Words>
  <Characters>1004</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מירב שמעון</dc:creator>
  <cp:lastModifiedBy>מירב שמעון</cp:lastModifiedBy>
  <cp:revision>1</cp:revision>
  <dcterms:created xsi:type="dcterms:W3CDTF">2017-01-24T12:39:00Z</dcterms:created>
  <dcterms:modified xsi:type="dcterms:W3CDTF">2017-01-24T12:41:00Z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2013108</vt:r8>
  </property>
</Properties>
</file>