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0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כ"ג בשבט התשע"ז</w:t>
      </w:r>
      <w:bookmarkEnd w:id="0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19 בפברואר, 2017</w:t>
      </w:r>
      <w:bookmarkEnd w:id="1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2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6330</w:t>
      </w:r>
      <w:bookmarkEnd w:id="2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3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3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4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4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5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6" w:name="AGN_Subject"/>
      <w:bookmarkStart w:id="7" w:name="_GoBack"/>
      <w:r>
        <w:rPr>
          <w:rFonts w:ascii="Tahoma" w:hAnsi="Tahoma" w:cs="David" w:hint="cs"/>
          <w:sz w:val="24"/>
          <w:szCs w:val="24"/>
          <w:u w:val="single"/>
          <w:rtl/>
        </w:rPr>
        <w:t>הצורך בפרסומו הדחוף של דו"ח המולמו"פ בעניין מכון וולקני</w:t>
      </w:r>
      <w:bookmarkEnd w:id="6"/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לפי פרסום בתקשורת, דו"ח חסוי של המועצה הלאומית למחקר ופיתוח שבחן את אפשרות העתקת מכון וולקני לצפון הארץ שולל באופן החלטי את היוזמה והשלכותיה האפשריות.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הדוח נמסר ביולי 2016, אולם עד כה נותר חסוי ולא פתוח לכל הליך של שיח ודין ציבורי.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לפי אחד הציטוטים מהדוח: "תהליך העתקה של מכון וולקני לצפון טומן בתוכו סכנה להמשך קיום מחקר חקלאי מתקדם במדינת ישראל בשנים הקרובות ולכן יש להימנע ממנו".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על רקע כך, אבקש לקיים דיון דחוף על מסקנות הדוח המקצועי תוך פתיחתו לעיון מלא לציבור, ועל השפעתו על תהליך קבלת ההחלטות בעניין עתידו של מכון וולקני.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עמר בר-לב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1D4E30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41A5EC-BFA0-432F-AA0E-04A828AD1A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671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נעמי אלפי</cp:lastModifiedBy>
  <cp:revision>2</cp:revision>
  <dcterms:created xsi:type="dcterms:W3CDTF">2017-02-26T12:33:00Z</dcterms:created>
  <dcterms:modified xsi:type="dcterms:W3CDTF">2017-02-26T12:33:00Z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2014786</vt:r8>
  </property>
</Properties>
</file>