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י"ז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7122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מורה שהורשע בעבירות מין שב ללמד ונעצר בחשד למעשים מגונים בתלמידות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כפי שפורסם בתקשורת בימים אלה, המורה הורשע לאחרונה במעשה מגונה בקטינה שלימד. עם זאת, קודם לכן וכשהיה עדיין בגדר נאשם וטרם הורשע, קיבל מהמשטרה אישור העסקה שאפשר לו ללמד בבית הספר משום שטרם הורשע.</w:t>
      </w:r>
      <w:r>
        <w:br/>
      </w:r>
      <w:r>
        <w:br/>
      </w:r>
      <w:r>
        <w:rPr>
          <w:rFonts w:ascii="Tahoma" w:hAnsi="Tahoma" w:cs="David" w:hint="cs"/>
          <w:sz w:val="24"/>
          <w:szCs w:val="24"/>
          <w:rtl/>
        </w:rPr>
        <w:t xml:space="preserve">מצב זה נוצר עקב לקונה חמורה בחוק למניעת העסקה של עבריני מין במוסדות מסוימים, אשר לא מטיל חובת דיווח למעסיק על גיבושו של כתב אישום בגין תקיפה מינית של ילדים או חסרי ישע. כך, עובד אשר החקירה נגדו התגבשה לכדי הגשת כתב אישום יכול, נכון להיום, להתקבל לעבודה (או להמשיך ולעבוד) בצמוד לילדים ולחסרי ישע ללא ידיעת המעסיק - בית ספר, קייטנה, חברת הסעות ילדים וכו'. </w:t>
      </w:r>
      <w:r>
        <w:br/>
      </w:r>
      <w:r>
        <w:br/>
      </w:r>
      <w:r>
        <w:rPr>
          <w:rFonts w:ascii="Tahoma" w:hAnsi="Tahoma" w:cs="David" w:hint="cs"/>
          <w:sz w:val="24"/>
          <w:szCs w:val="24"/>
          <w:rtl/>
        </w:rPr>
        <w:t xml:space="preserve">לאור  אופיה הרצדביסטי החריף של הפדופיליה (אי היכולת להמנע מתקיפה מינית חוזרת של ילדים גם לאחר ריצוי העונש ושחרור המורשע), יש לערוך דיון מהיר בנושא אשר יעמוד על היקף התופעה, הגורמים האמונים על אכיפת החוק וביצועם בשטח, כמו גם על אפשרויות לעיבויו לשם מניעת הישנות מקרים בהם עובדים אשר התגבש בעניינם כתב אישום בגין תקיפה מינית של ילדים יעבדו עם ילדים בלא ידיעת מעסיקם. </w:t>
      </w:r>
      <w:r>
        <w:br/>
      </w:r>
      <w:r>
        <w:br/>
      </w:r>
      <w:r>
        <w:rPr>
          <w:rFonts w:ascii="Tahoma" w:hAnsi="Tahoma" w:cs="David" w:hint="cs"/>
          <w:sz w:val="24"/>
          <w:szCs w:val="24"/>
          <w:rtl/>
        </w:rPr>
        <w:t>לאור חשיבות הסוגיה יש לערוך דיון דחוף בועדת החינוך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רוזנטל</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80ED3"/>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35511D4-3F46-4095-84CA-15D3702A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9E8DA99-88E4-4348-80A8-B95286FCC02C}"/>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1056</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2017-06-13T08:46:00Z</cp:lastPrinted>
  <dcterms:created xsi:type="dcterms:W3CDTF">2017-06-13T08:55:00Z</dcterms:created>
  <dcterms:modified xsi:type="dcterms:W3CDTF">2017-06-13T08:55:00Z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2018326</vt:r8>
  </property>
</Properties>
</file>