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975" w:rsidRDefault="00B84BD5" w:rsidP="001C58E0">
      <w:pPr>
        <w:pStyle w:val="HeadHatzaotHok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 xml:space="preserve">נוסח מוצע לדיון </w:t>
      </w:r>
    </w:p>
    <w:p w:rsidR="000A4975" w:rsidRDefault="000A4975" w:rsidP="001C58E0">
      <w:pPr>
        <w:pStyle w:val="HeadHatzaotHok"/>
        <w:rPr>
          <w:rtl/>
        </w:rPr>
      </w:pPr>
    </w:p>
    <w:p w:rsidR="00637DB9" w:rsidRDefault="0069174C" w:rsidP="00B84BD5">
      <w:pPr>
        <w:pStyle w:val="HeadHatzaotHok"/>
        <w:rPr>
          <w:rtl/>
        </w:rPr>
      </w:pPr>
      <w:r>
        <w:rPr>
          <w:rFonts w:hint="cs"/>
          <w:rtl/>
        </w:rPr>
        <w:t xml:space="preserve">הצעת חוק הביטוח הלאומי </w:t>
      </w:r>
      <w:r w:rsidR="001C58E0" w:rsidRPr="000A4975">
        <w:rPr>
          <w:rFonts w:hint="cs"/>
          <w:rtl/>
        </w:rPr>
        <w:t xml:space="preserve">(תיקון מס' ___) </w:t>
      </w:r>
      <w:r w:rsidRPr="000A4975">
        <w:rPr>
          <w:rFonts w:hint="cs"/>
          <w:rtl/>
        </w:rPr>
        <w:t xml:space="preserve">(מניין שהות בישראל לעניין תושבות), </w:t>
      </w:r>
      <w:proofErr w:type="spellStart"/>
      <w:r w:rsidRPr="000A4975">
        <w:rPr>
          <w:rFonts w:hint="cs"/>
          <w:rtl/>
        </w:rPr>
        <w:t>התשע</w:t>
      </w:r>
      <w:r>
        <w:rPr>
          <w:rFonts w:hint="cs"/>
          <w:rtl/>
        </w:rPr>
        <w:t>"ז</w:t>
      </w:r>
      <w:proofErr w:type="spellEnd"/>
      <w:r w:rsidR="001C58E0"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0"/>
      <w:r w:rsidR="001C58E0">
        <w:rPr>
          <w:rFonts w:hint="cs"/>
          <w:rtl/>
        </w:rPr>
        <w:t>7</w:t>
      </w:r>
    </w:p>
    <w:p w:rsidR="000A4975" w:rsidRDefault="000A4975" w:rsidP="001C58E0">
      <w:pPr>
        <w:pStyle w:val="HeadHatzaotHok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1C58E0" w:rsidRPr="001C58E0" w:rsidTr="006B16D9">
        <w:trPr>
          <w:cantSplit/>
        </w:trPr>
        <w:tc>
          <w:tcPr>
            <w:tcW w:w="1871" w:type="dxa"/>
          </w:tcPr>
          <w:p w:rsidR="001C58E0" w:rsidRPr="006B16D9" w:rsidRDefault="001C58E0" w:rsidP="006B16D9">
            <w:pPr>
              <w:pStyle w:val="TableSideHeading"/>
              <w:ind w:right="0"/>
            </w:pPr>
            <w:r w:rsidRPr="006B16D9">
              <w:rPr>
                <w:rFonts w:hint="cs"/>
                <w:rtl/>
              </w:rPr>
              <w:t>תיקון סעיף 2א</w:t>
            </w:r>
          </w:p>
        </w:tc>
        <w:tc>
          <w:tcPr>
            <w:tcW w:w="624" w:type="dxa"/>
          </w:tcPr>
          <w:p w:rsidR="001C58E0" w:rsidRPr="006B16D9" w:rsidRDefault="001C58E0" w:rsidP="006B16D9">
            <w:pPr>
              <w:pStyle w:val="TableText"/>
              <w:ind w:right="0"/>
              <w:jc w:val="both"/>
            </w:pPr>
            <w:r w:rsidRPr="006B16D9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1C58E0" w:rsidRPr="006B16D9" w:rsidRDefault="001C58E0" w:rsidP="006B16D9">
            <w:pPr>
              <w:pStyle w:val="TableBlock"/>
            </w:pPr>
            <w:r w:rsidRPr="006B16D9"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 w:rsidRPr="006B16D9">
              <w:rPr>
                <w:rFonts w:hint="cs"/>
                <w:rtl/>
              </w:rPr>
              <w:t>התשנ"ה</w:t>
            </w:r>
            <w:proofErr w:type="spellEnd"/>
            <w:r w:rsidRPr="006B16D9">
              <w:rPr>
                <w:rFonts w:hint="eastAsia"/>
                <w:rtl/>
              </w:rPr>
              <w:t>–</w:t>
            </w:r>
            <w:r w:rsidRPr="006B16D9">
              <w:rPr>
                <w:rFonts w:hint="cs"/>
                <w:rtl/>
              </w:rPr>
              <w:t>1995</w:t>
            </w:r>
            <w:r w:rsidRPr="006B16D9">
              <w:rPr>
                <w:vertAlign w:val="superscript"/>
                <w:rtl/>
              </w:rPr>
              <w:footnoteReference w:id="1"/>
            </w:r>
            <w:r w:rsidRPr="006B16D9">
              <w:rPr>
                <w:rFonts w:hint="cs"/>
                <w:rtl/>
              </w:rPr>
              <w:t xml:space="preserve">, בסעיף 2א </w:t>
            </w:r>
            <w:r w:rsidRPr="006B16D9">
              <w:rPr>
                <w:rFonts w:hint="eastAsia"/>
                <w:rtl/>
              </w:rPr>
              <w:t>–</w:t>
            </w:r>
          </w:p>
        </w:tc>
      </w:tr>
      <w:tr w:rsidR="000A4975" w:rsidRPr="001C58E0" w:rsidTr="006B16D9">
        <w:trPr>
          <w:cantSplit/>
        </w:trPr>
        <w:tc>
          <w:tcPr>
            <w:tcW w:w="1871" w:type="dxa"/>
          </w:tcPr>
          <w:p w:rsidR="000A4975" w:rsidRPr="006B16D9" w:rsidRDefault="000A4975" w:rsidP="006B16D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A4975" w:rsidRPr="006B16D9" w:rsidRDefault="000A4975" w:rsidP="000A497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0A4975" w:rsidRPr="006B16D9" w:rsidRDefault="000A4975" w:rsidP="00B0085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 </w:t>
            </w:r>
            <w:r w:rsidR="00B00855">
              <w:rPr>
                <w:rFonts w:hint="cs"/>
                <w:rtl/>
              </w:rPr>
              <w:t xml:space="preserve">אחרי ההגדרה "שנה" </w:t>
            </w:r>
            <w:r>
              <w:rPr>
                <w:rFonts w:hint="cs"/>
                <w:rtl/>
              </w:rPr>
              <w:t>יבוא:</w:t>
            </w:r>
          </w:p>
        </w:tc>
      </w:tr>
      <w:tr w:rsidR="000A4975">
        <w:trPr>
          <w:cantSplit/>
          <w:trHeight w:val="60"/>
        </w:trPr>
        <w:tc>
          <w:tcPr>
            <w:tcW w:w="1871" w:type="dxa"/>
          </w:tcPr>
          <w:p w:rsidR="000A4975" w:rsidRDefault="000A4975">
            <w:pPr>
              <w:pStyle w:val="TableSideHeading"/>
            </w:pPr>
          </w:p>
        </w:tc>
        <w:tc>
          <w:tcPr>
            <w:tcW w:w="624" w:type="dxa"/>
          </w:tcPr>
          <w:p w:rsidR="000A4975" w:rsidRDefault="000A4975">
            <w:pPr>
              <w:pStyle w:val="TableText"/>
            </w:pPr>
          </w:p>
        </w:tc>
        <w:tc>
          <w:tcPr>
            <w:tcW w:w="624" w:type="dxa"/>
          </w:tcPr>
          <w:p w:rsidR="000A4975" w:rsidRDefault="000A4975">
            <w:pPr>
              <w:pStyle w:val="TableText"/>
            </w:pPr>
          </w:p>
        </w:tc>
        <w:tc>
          <w:tcPr>
            <w:tcW w:w="6522" w:type="dxa"/>
          </w:tcPr>
          <w:p w:rsidR="000A4975" w:rsidRDefault="000A4975" w:rsidP="0069287F">
            <w:pPr>
              <w:pStyle w:val="TableBlock"/>
            </w:pPr>
            <w:r>
              <w:rPr>
                <w:rFonts w:hint="cs"/>
                <w:rtl/>
              </w:rPr>
              <w:t xml:space="preserve">"השנה הקובעת"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שנה שתחילתה 183 ימים לפני יום מתן האשרה</w:t>
            </w:r>
            <w:r w:rsidR="005453BF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".</w:t>
            </w:r>
          </w:p>
        </w:tc>
      </w:tr>
      <w:tr w:rsidR="001C58E0" w:rsidRPr="001C58E0" w:rsidTr="006B16D9">
        <w:trPr>
          <w:cantSplit/>
        </w:trPr>
        <w:tc>
          <w:tcPr>
            <w:tcW w:w="1871" w:type="dxa"/>
          </w:tcPr>
          <w:p w:rsidR="001C58E0" w:rsidRPr="001C58E0" w:rsidRDefault="001C58E0" w:rsidP="001C58E0">
            <w:pPr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:rsidR="001C58E0" w:rsidRPr="001C58E0" w:rsidRDefault="001C58E0" w:rsidP="001C58E0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7143" w:type="dxa"/>
            <w:gridSpan w:val="2"/>
          </w:tcPr>
          <w:p w:rsidR="001C58E0" w:rsidRPr="006B16D9" w:rsidRDefault="001C58E0" w:rsidP="000A4975">
            <w:pPr>
              <w:pStyle w:val="TableBlock"/>
              <w:rPr>
                <w:rtl/>
              </w:rPr>
            </w:pPr>
            <w:r w:rsidRPr="006B16D9">
              <w:rPr>
                <w:rFonts w:hint="cs"/>
                <w:rtl/>
              </w:rPr>
              <w:t>(</w:t>
            </w:r>
            <w:r w:rsidR="000A4975">
              <w:rPr>
                <w:rFonts w:hint="cs"/>
                <w:rtl/>
              </w:rPr>
              <w:t>2</w:t>
            </w:r>
            <w:r w:rsidRPr="006B16D9">
              <w:rPr>
                <w:rFonts w:hint="cs"/>
                <w:rtl/>
              </w:rPr>
              <w:t>)</w:t>
            </w:r>
            <w:r w:rsidRPr="006B16D9">
              <w:rPr>
                <w:rtl/>
              </w:rPr>
              <w:tab/>
            </w:r>
            <w:r w:rsidRPr="006B16D9">
              <w:rPr>
                <w:rFonts w:hint="cs"/>
                <w:rtl/>
              </w:rPr>
              <w:t>בסעיף קטן (ב), במקום פסקה (4) יבוא:</w:t>
            </w:r>
          </w:p>
        </w:tc>
      </w:tr>
      <w:tr w:rsidR="001C58E0" w:rsidRPr="001C58E0" w:rsidTr="006B16D9">
        <w:trPr>
          <w:cantSplit/>
        </w:trPr>
        <w:tc>
          <w:tcPr>
            <w:tcW w:w="1871" w:type="dxa"/>
          </w:tcPr>
          <w:p w:rsidR="001C58E0" w:rsidRPr="001C58E0" w:rsidRDefault="001C58E0" w:rsidP="001C58E0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:rsidR="001C58E0" w:rsidRPr="001C58E0" w:rsidRDefault="001C58E0" w:rsidP="001C58E0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:rsidR="001C58E0" w:rsidRPr="001C58E0" w:rsidRDefault="001C58E0" w:rsidP="001C58E0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6519" w:type="dxa"/>
          </w:tcPr>
          <w:p w:rsidR="001C58E0" w:rsidRPr="006B16D9" w:rsidRDefault="001C58E0" w:rsidP="000A4975">
            <w:pPr>
              <w:pStyle w:val="TableBlock"/>
              <w:rPr>
                <w:rtl/>
              </w:rPr>
            </w:pPr>
            <w:r w:rsidRPr="006B16D9">
              <w:rPr>
                <w:rFonts w:hint="cs"/>
                <w:rtl/>
              </w:rPr>
              <w:t>"(4)</w:t>
            </w:r>
            <w:r w:rsidRPr="006B16D9">
              <w:rPr>
                <w:rtl/>
              </w:rPr>
              <w:tab/>
            </w:r>
            <w:r w:rsidR="00DA1AA5">
              <w:rPr>
                <w:rFonts w:hint="cs"/>
                <w:rtl/>
              </w:rPr>
              <w:t>בשנה הקובעת</w:t>
            </w:r>
            <w:r w:rsidR="00524513">
              <w:rPr>
                <w:rFonts w:hint="cs"/>
                <w:rtl/>
              </w:rPr>
              <w:t xml:space="preserve"> - </w:t>
            </w:r>
            <w:r w:rsidRPr="006B16D9">
              <w:rPr>
                <w:rFonts w:hint="cs"/>
                <w:rtl/>
              </w:rPr>
              <w:t xml:space="preserve">מי שבידו אשרה ורישיון לישיבת ארעי מסוג א/1, לפי תקנה 6(א) לתקנות הכניסה, שהתגורר בישראל פחות מ-183 ימים בשנה </w:t>
            </w:r>
            <w:r w:rsidR="000A4975">
              <w:rPr>
                <w:rFonts w:hint="cs"/>
                <w:rtl/>
              </w:rPr>
              <w:t>הקובעת;</w:t>
            </w:r>
            <w:r w:rsidRPr="006B16D9">
              <w:rPr>
                <w:rFonts w:hint="cs"/>
                <w:rtl/>
              </w:rPr>
              <w:t>"</w:t>
            </w:r>
            <w:r w:rsidR="000A4975">
              <w:rPr>
                <w:rFonts w:hint="cs"/>
                <w:rtl/>
              </w:rPr>
              <w:t>.</w:t>
            </w:r>
          </w:p>
        </w:tc>
      </w:tr>
      <w:tr w:rsidR="001C58E0" w:rsidRPr="001C58E0" w:rsidTr="006B16D9">
        <w:trPr>
          <w:cantSplit/>
        </w:trPr>
        <w:tc>
          <w:tcPr>
            <w:tcW w:w="1871" w:type="dxa"/>
          </w:tcPr>
          <w:p w:rsidR="001C58E0" w:rsidRPr="001C58E0" w:rsidRDefault="001C58E0" w:rsidP="001C58E0">
            <w:pPr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:rsidR="001C58E0" w:rsidRPr="001C58E0" w:rsidRDefault="001C58E0" w:rsidP="001C58E0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snapToGrid w:val="0"/>
                <w:sz w:val="20"/>
                <w:szCs w:val="26"/>
                <w:rtl/>
              </w:rPr>
            </w:pPr>
          </w:p>
        </w:tc>
        <w:tc>
          <w:tcPr>
            <w:tcW w:w="7143" w:type="dxa"/>
            <w:gridSpan w:val="2"/>
          </w:tcPr>
          <w:p w:rsidR="001C58E0" w:rsidRPr="006B16D9" w:rsidRDefault="001C58E0" w:rsidP="00B84BD5">
            <w:pPr>
              <w:pStyle w:val="TableBlock"/>
              <w:rPr>
                <w:rtl/>
              </w:rPr>
            </w:pPr>
            <w:r w:rsidRPr="006B16D9">
              <w:rPr>
                <w:rFonts w:hint="cs"/>
                <w:rtl/>
              </w:rPr>
              <w:t>(</w:t>
            </w:r>
            <w:r w:rsidR="0069287F">
              <w:rPr>
                <w:rFonts w:hint="cs"/>
                <w:rtl/>
              </w:rPr>
              <w:t>3</w:t>
            </w:r>
            <w:r w:rsidRPr="006B16D9">
              <w:rPr>
                <w:rFonts w:hint="cs"/>
                <w:rtl/>
              </w:rPr>
              <w:t>)</w:t>
            </w:r>
            <w:r w:rsidRPr="006B16D9">
              <w:rPr>
                <w:rtl/>
              </w:rPr>
              <w:tab/>
            </w:r>
            <w:r w:rsidRPr="006B16D9">
              <w:rPr>
                <w:rFonts w:hint="cs"/>
                <w:rtl/>
              </w:rPr>
              <w:t>ב</w:t>
            </w:r>
            <w:r w:rsidR="000A4975">
              <w:rPr>
                <w:rFonts w:hint="cs"/>
                <w:rtl/>
              </w:rPr>
              <w:t xml:space="preserve">מקום סעיף קטן </w:t>
            </w:r>
            <w:r w:rsidRPr="006B16D9">
              <w:rPr>
                <w:rFonts w:hint="cs"/>
                <w:rtl/>
              </w:rPr>
              <w:t>(ג)</w:t>
            </w:r>
            <w:r w:rsidR="000A4975">
              <w:rPr>
                <w:rFonts w:hint="cs"/>
                <w:rtl/>
              </w:rPr>
              <w:t xml:space="preserve"> יבוא: </w:t>
            </w:r>
          </w:p>
        </w:tc>
      </w:tr>
      <w:tr w:rsidR="000A4975">
        <w:trPr>
          <w:cantSplit/>
          <w:trHeight w:val="60"/>
        </w:trPr>
        <w:tc>
          <w:tcPr>
            <w:tcW w:w="1871" w:type="dxa"/>
          </w:tcPr>
          <w:p w:rsidR="000A4975" w:rsidRDefault="000A4975">
            <w:pPr>
              <w:pStyle w:val="TableSideHeading"/>
            </w:pPr>
            <w:bookmarkStart w:id="2" w:name="LGSSugestions"/>
          </w:p>
        </w:tc>
        <w:tc>
          <w:tcPr>
            <w:tcW w:w="624" w:type="dxa"/>
          </w:tcPr>
          <w:p w:rsidR="000A4975" w:rsidRDefault="000A4975">
            <w:pPr>
              <w:pStyle w:val="TableText"/>
            </w:pPr>
          </w:p>
        </w:tc>
        <w:tc>
          <w:tcPr>
            <w:tcW w:w="624" w:type="dxa"/>
          </w:tcPr>
          <w:p w:rsidR="000A4975" w:rsidRDefault="000A4975">
            <w:pPr>
              <w:pStyle w:val="TableText"/>
            </w:pPr>
          </w:p>
        </w:tc>
        <w:tc>
          <w:tcPr>
            <w:tcW w:w="6522" w:type="dxa"/>
          </w:tcPr>
          <w:p w:rsidR="000A4975" w:rsidRDefault="000A4975" w:rsidP="00B84BD5">
            <w:pPr>
              <w:pStyle w:val="TableBlock"/>
            </w:pPr>
            <w:r>
              <w:rPr>
                <w:rFonts w:hint="cs"/>
                <w:rtl/>
              </w:rPr>
              <w:t>"(ג)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"מי שאינו אזרח ישראלי ובידו אשרה ורישיון לישיבה בישראל לפי חוק הכניסה לישראל שאינם מנויים בסעיף קטן (ב)(3) עד (5) שהתגורר כדין בישראל פחות מ-183 ימים בשנה הקובעת, לא יראו אותו בשנה האמורה כתושב ישראל לעני</w:t>
            </w:r>
            <w:r w:rsidR="0069287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ן חוק זה.</w:t>
            </w:r>
          </w:p>
        </w:tc>
      </w:tr>
    </w:tbl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r>
        <w:rPr>
          <w:rFonts w:hint="cs"/>
          <w:b w:val="0"/>
          <w:bCs w:val="0"/>
          <w:rtl/>
        </w:rPr>
        <w:t xml:space="preserve"> </w:t>
      </w:r>
      <w:bookmarkEnd w:id="2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7E2" w:rsidRDefault="002167E2" w:rsidP="003D61FD">
      <w:pPr>
        <w:pStyle w:val="HeadHatzaotHok"/>
      </w:pPr>
      <w:r>
        <w:separator/>
      </w:r>
    </w:p>
  </w:endnote>
  <w:endnote w:type="continuationSeparator" w:id="0">
    <w:p w:rsidR="002167E2" w:rsidRDefault="002167E2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6B16D9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7E2" w:rsidRDefault="002167E2" w:rsidP="003D61FD">
      <w:pPr>
        <w:pStyle w:val="HeadHatzaotHok"/>
        <w:jc w:val="both"/>
      </w:pPr>
      <w:r>
        <w:separator/>
      </w:r>
    </w:p>
  </w:footnote>
  <w:footnote w:type="continuationSeparator" w:id="0">
    <w:p w:rsidR="002167E2" w:rsidRDefault="002167E2" w:rsidP="003D61FD">
      <w:pPr>
        <w:pStyle w:val="HeadHatzaotHok"/>
      </w:pPr>
      <w:r>
        <w:continuationSeparator/>
      </w:r>
    </w:p>
  </w:footnote>
  <w:footnote w:id="1">
    <w:p w:rsidR="001C58E0" w:rsidRDefault="001C58E0" w:rsidP="001C58E0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A4975"/>
    <w:rsid w:val="000C1609"/>
    <w:rsid w:val="000E3B18"/>
    <w:rsid w:val="000E4563"/>
    <w:rsid w:val="000E7E08"/>
    <w:rsid w:val="000F6D7C"/>
    <w:rsid w:val="00123F23"/>
    <w:rsid w:val="001253F6"/>
    <w:rsid w:val="00185E46"/>
    <w:rsid w:val="001A6799"/>
    <w:rsid w:val="001C4A6C"/>
    <w:rsid w:val="001C58E0"/>
    <w:rsid w:val="001E46A8"/>
    <w:rsid w:val="001E6F31"/>
    <w:rsid w:val="001F03C7"/>
    <w:rsid w:val="001F7A55"/>
    <w:rsid w:val="002000B0"/>
    <w:rsid w:val="00205DFF"/>
    <w:rsid w:val="0020793A"/>
    <w:rsid w:val="002167E2"/>
    <w:rsid w:val="00222DA1"/>
    <w:rsid w:val="00223153"/>
    <w:rsid w:val="00233C51"/>
    <w:rsid w:val="00280B87"/>
    <w:rsid w:val="00294114"/>
    <w:rsid w:val="002A6F65"/>
    <w:rsid w:val="002C4285"/>
    <w:rsid w:val="002E1F11"/>
    <w:rsid w:val="002E6458"/>
    <w:rsid w:val="00331786"/>
    <w:rsid w:val="00337103"/>
    <w:rsid w:val="0034385F"/>
    <w:rsid w:val="00352E82"/>
    <w:rsid w:val="0037452B"/>
    <w:rsid w:val="00377704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72FCA"/>
    <w:rsid w:val="004B1418"/>
    <w:rsid w:val="004B1FDD"/>
    <w:rsid w:val="004C68A2"/>
    <w:rsid w:val="004E5E15"/>
    <w:rsid w:val="004F4E19"/>
    <w:rsid w:val="00524513"/>
    <w:rsid w:val="0052521E"/>
    <w:rsid w:val="005453BF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287F"/>
    <w:rsid w:val="00696BF6"/>
    <w:rsid w:val="006B16D9"/>
    <w:rsid w:val="006B2680"/>
    <w:rsid w:val="006B4B3F"/>
    <w:rsid w:val="006C2108"/>
    <w:rsid w:val="006D0910"/>
    <w:rsid w:val="006F219C"/>
    <w:rsid w:val="00720C48"/>
    <w:rsid w:val="00732EFC"/>
    <w:rsid w:val="007428E7"/>
    <w:rsid w:val="00747481"/>
    <w:rsid w:val="00765153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9579F7"/>
    <w:rsid w:val="009636A6"/>
    <w:rsid w:val="009A757B"/>
    <w:rsid w:val="009B1679"/>
    <w:rsid w:val="009C37CC"/>
    <w:rsid w:val="009C7FC7"/>
    <w:rsid w:val="009D0269"/>
    <w:rsid w:val="009E19BF"/>
    <w:rsid w:val="009E4059"/>
    <w:rsid w:val="009F0EF8"/>
    <w:rsid w:val="00A02B55"/>
    <w:rsid w:val="00A15945"/>
    <w:rsid w:val="00A42EF5"/>
    <w:rsid w:val="00A54DE5"/>
    <w:rsid w:val="00A9474C"/>
    <w:rsid w:val="00AA1665"/>
    <w:rsid w:val="00AA5399"/>
    <w:rsid w:val="00AC4CCE"/>
    <w:rsid w:val="00AD65CC"/>
    <w:rsid w:val="00AD7837"/>
    <w:rsid w:val="00B00855"/>
    <w:rsid w:val="00B02BDB"/>
    <w:rsid w:val="00B4569B"/>
    <w:rsid w:val="00B84BD5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4673"/>
    <w:rsid w:val="00D4588A"/>
    <w:rsid w:val="00D50576"/>
    <w:rsid w:val="00D82284"/>
    <w:rsid w:val="00D86F30"/>
    <w:rsid w:val="00D925C9"/>
    <w:rsid w:val="00D92FDC"/>
    <w:rsid w:val="00D9552D"/>
    <w:rsid w:val="00DA1AA5"/>
    <w:rsid w:val="00DC57A3"/>
    <w:rsid w:val="00DE4310"/>
    <w:rsid w:val="00DF5CB6"/>
    <w:rsid w:val="00E143A6"/>
    <w:rsid w:val="00E36A7E"/>
    <w:rsid w:val="00E449A1"/>
    <w:rsid w:val="00E61062"/>
    <w:rsid w:val="00E9738E"/>
    <w:rsid w:val="00EA38BC"/>
    <w:rsid w:val="00EC035C"/>
    <w:rsid w:val="00EC7688"/>
    <w:rsid w:val="00EC7E05"/>
    <w:rsid w:val="00EE492B"/>
    <w:rsid w:val="00F05158"/>
    <w:rsid w:val="00F450B0"/>
    <w:rsid w:val="00F50EED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DCC38FE-5EE1-4623-A2F0-76277BD0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6D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6B16D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B16D9"/>
    <w:rPr>
      <w:sz w:val="36"/>
      <w:szCs w:val="52"/>
    </w:rPr>
  </w:style>
  <w:style w:type="paragraph" w:customStyle="1" w:styleId="Cover3-Haknesset">
    <w:name w:val="Cover 3-Haknesset"/>
    <w:basedOn w:val="Cover1-Reshumot"/>
    <w:rsid w:val="006B16D9"/>
    <w:rPr>
      <w:b/>
      <w:bCs/>
      <w:spacing w:val="60"/>
    </w:rPr>
  </w:style>
  <w:style w:type="paragraph" w:customStyle="1" w:styleId="Cover4-Date">
    <w:name w:val="Cover 4-Date"/>
    <w:basedOn w:val="a"/>
    <w:rsid w:val="006B16D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6B16D9"/>
    <w:rPr>
      <w:vertAlign w:val="superscript"/>
    </w:rPr>
  </w:style>
  <w:style w:type="paragraph" w:customStyle="1" w:styleId="Ragil">
    <w:name w:val="Ragil"/>
    <w:basedOn w:val="a"/>
    <w:rsid w:val="006B16D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semiHidden/>
    <w:rsid w:val="006B16D9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6B16D9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basedOn w:val="a0"/>
    <w:semiHidden/>
    <w:rsid w:val="006B16D9"/>
    <w:rPr>
      <w:vertAlign w:val="superscript"/>
    </w:rPr>
  </w:style>
  <w:style w:type="paragraph" w:styleId="a9">
    <w:name w:val="footnote text"/>
    <w:basedOn w:val="a"/>
    <w:link w:val="aa"/>
    <w:autoRedefine/>
    <w:semiHidden/>
    <w:rsid w:val="006B16D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6B16D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6B16D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6B16D9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6B16D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b">
    <w:name w:val="header"/>
    <w:basedOn w:val="a"/>
    <w:link w:val="ac"/>
    <w:rsid w:val="006B16D9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6B16D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6B16D9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6B16D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B16D9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6B16D9"/>
  </w:style>
  <w:style w:type="paragraph" w:customStyle="1" w:styleId="TableText">
    <w:name w:val="Table Text"/>
    <w:basedOn w:val="a"/>
    <w:rsid w:val="006B16D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B16D9"/>
    <w:pPr>
      <w:ind w:right="0"/>
      <w:jc w:val="both"/>
    </w:pPr>
  </w:style>
  <w:style w:type="paragraph" w:customStyle="1" w:styleId="TableBlockOutdent">
    <w:name w:val="Table BlockOutdent"/>
    <w:basedOn w:val="TableBlock"/>
    <w:rsid w:val="006B16D9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6B16D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6B16D9"/>
  </w:style>
  <w:style w:type="paragraph" w:customStyle="1" w:styleId="TableInnerSideHeading">
    <w:name w:val="Table InnerSideHeading"/>
    <w:basedOn w:val="TableSideHeading"/>
    <w:rsid w:val="006B16D9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3262DE34-FB88-4150-B3F2-6CD5A2CBA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4781DB9-D64C-4504-9293-0EBFC7D2949D}"/>
</file>

<file path=customXml/itemProps6.xml><?xml version="1.0" encoding="utf-8"?>
<ds:datastoreItem xmlns:ds="http://schemas.openxmlformats.org/officeDocument/2006/customXml" ds:itemID="{21B5FB22-5ABF-4089-B622-47E7CF7F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שי גרשון מאיר</cp:lastModifiedBy>
  <cp:revision>2</cp:revision>
  <cp:lastPrinted>2017-06-19T05:48:00Z</cp:lastPrinted>
  <dcterms:created xsi:type="dcterms:W3CDTF">2017-06-19T05:48:00Z</dcterms:created>
  <dcterms:modified xsi:type="dcterms:W3CDTF">2017-06-19T05:48:00Z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387356a1-4859-441d-9d94-07473b32a217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2018365</vt:r8>
  </property>
</Properties>
</file>