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A1D4AE" w14:textId="77777777" w:rsidR="00271D1C" w:rsidRPr="0000131B" w:rsidRDefault="00271D1C" w:rsidP="00271D1C">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562597</w:t>
      </w:r>
      <w:bookmarkEnd w:id="1"/>
    </w:p>
    <w:p w14:paraId="0468FED7" w14:textId="77777777" w:rsidR="00271D1C" w:rsidRPr="00DB7060" w:rsidRDefault="00271D1C" w:rsidP="00271D1C">
      <w:pPr>
        <w:pStyle w:val="HeadHatzaotHok"/>
        <w:rPr>
          <w:sz w:val="28"/>
          <w:szCs w:val="28"/>
          <w:rtl/>
        </w:rPr>
      </w:pPr>
      <w:r w:rsidRPr="00DB7060">
        <w:rPr>
          <w:rFonts w:hint="cs"/>
          <w:sz w:val="28"/>
          <w:szCs w:val="28"/>
          <w:rtl/>
        </w:rPr>
        <w:t xml:space="preserve">הכנסת </w:t>
      </w:r>
      <w:bookmarkStart w:id="2" w:name="LGS_Knesset_Num"/>
      <w:r>
        <w:rPr>
          <w:sz w:val="28"/>
          <w:szCs w:val="28"/>
          <w:rtl/>
        </w:rPr>
        <w:t>העשרים</w:t>
      </w:r>
      <w:bookmarkEnd w:id="2"/>
    </w:p>
    <w:p w14:paraId="4B053999" w14:textId="77777777" w:rsidR="00271D1C" w:rsidRPr="00F67051" w:rsidRDefault="00271D1C" w:rsidP="00271D1C">
      <w:pPr>
        <w:rPr>
          <w:rFonts w:cs="David"/>
          <w:b/>
          <w:bCs/>
          <w:sz w:val="26"/>
          <w:szCs w:val="26"/>
          <w:rtl/>
        </w:rPr>
      </w:pPr>
    </w:p>
    <w:p w14:paraId="227F84F7" w14:textId="77777777" w:rsidR="00271D1C" w:rsidRDefault="00271D1C" w:rsidP="00A303B6">
      <w:pPr>
        <w:pStyle w:val="David"/>
        <w:spacing w:line="360" w:lineRule="auto"/>
        <w:ind w:left="3544"/>
        <w:rPr>
          <w:b/>
          <w:bCs/>
          <w:rtl/>
        </w:rPr>
      </w:pPr>
      <w:bookmarkStart w:id="3" w:name="LGS_Initiators_List"/>
      <w:r>
        <w:rPr>
          <w:b/>
          <w:bCs/>
          <w:rtl/>
        </w:rPr>
        <w:t>יוזמים:      חברי הכנסת</w:t>
      </w:r>
      <w:bookmarkEnd w:id="3"/>
      <w:r w:rsidRPr="00F67051">
        <w:rPr>
          <w:b/>
          <w:bCs/>
        </w:rPr>
        <w:tab/>
      </w:r>
      <w:bookmarkStart w:id="4" w:name="LGS_PM_Names"/>
      <w:r>
        <w:rPr>
          <w:rFonts w:hint="cs"/>
          <w:b/>
          <w:bCs/>
          <w:rtl/>
        </w:rPr>
        <w:t>קארין אלהרר</w:t>
      </w:r>
      <w:r>
        <w:br/>
      </w:r>
      <w:r>
        <w:rPr>
          <w:rFonts w:hint="cs"/>
          <w:b/>
          <w:bCs/>
          <w:rtl/>
        </w:rPr>
        <w:t xml:space="preserve"> </w:t>
      </w:r>
      <w:r>
        <w:tab/>
      </w:r>
      <w:r>
        <w:tab/>
      </w:r>
      <w:r>
        <w:tab/>
      </w:r>
      <w:r>
        <w:tab/>
      </w:r>
      <w:r>
        <w:rPr>
          <w:rFonts w:hint="cs"/>
          <w:b/>
          <w:bCs/>
          <w:rtl/>
        </w:rPr>
        <w:t>נחמן שי</w:t>
      </w:r>
      <w:r>
        <w:br/>
      </w:r>
      <w:r>
        <w:rPr>
          <w:rFonts w:hint="cs"/>
          <w:b/>
          <w:bCs/>
          <w:rtl/>
        </w:rPr>
        <w:t xml:space="preserve"> </w:t>
      </w:r>
      <w:r>
        <w:tab/>
      </w:r>
      <w:r>
        <w:tab/>
      </w:r>
      <w:r>
        <w:tab/>
      </w:r>
      <w:r>
        <w:tab/>
      </w:r>
      <w:r>
        <w:rPr>
          <w:rFonts w:hint="cs"/>
          <w:b/>
          <w:bCs/>
          <w:rtl/>
        </w:rPr>
        <w:t>רויטל סויד</w:t>
      </w:r>
      <w:r>
        <w:br/>
      </w:r>
      <w:r>
        <w:rPr>
          <w:rFonts w:hint="cs"/>
          <w:b/>
          <w:bCs/>
          <w:rtl/>
        </w:rPr>
        <w:t xml:space="preserve"> </w:t>
      </w:r>
      <w:r>
        <w:tab/>
      </w:r>
      <w:r>
        <w:tab/>
      </w:r>
      <w:r>
        <w:tab/>
      </w:r>
      <w:r>
        <w:tab/>
      </w:r>
      <w:r>
        <w:rPr>
          <w:rFonts w:hint="cs"/>
          <w:b/>
          <w:bCs/>
          <w:rtl/>
        </w:rPr>
        <w:t>דב חנין</w:t>
      </w:r>
      <w:r>
        <w:br/>
      </w:r>
      <w:r>
        <w:rPr>
          <w:rFonts w:hint="cs"/>
          <w:b/>
          <w:bCs/>
          <w:rtl/>
        </w:rPr>
        <w:t xml:space="preserve"> </w:t>
      </w:r>
      <w:r>
        <w:tab/>
      </w:r>
      <w:r>
        <w:tab/>
      </w:r>
      <w:r>
        <w:tab/>
      </w:r>
      <w:r>
        <w:tab/>
      </w:r>
      <w:r>
        <w:rPr>
          <w:rFonts w:hint="cs"/>
          <w:b/>
          <w:bCs/>
          <w:rtl/>
        </w:rPr>
        <w:t>חיים ילין</w:t>
      </w:r>
      <w:r>
        <w:br/>
      </w:r>
      <w:r>
        <w:rPr>
          <w:rFonts w:hint="cs"/>
          <w:b/>
          <w:bCs/>
          <w:rtl/>
        </w:rPr>
        <w:t xml:space="preserve"> </w:t>
      </w:r>
      <w:r>
        <w:tab/>
      </w:r>
      <w:r>
        <w:tab/>
      </w:r>
      <w:r>
        <w:tab/>
      </w:r>
      <w:r>
        <w:tab/>
      </w:r>
      <w:r>
        <w:rPr>
          <w:rFonts w:hint="cs"/>
          <w:b/>
          <w:bCs/>
          <w:rtl/>
        </w:rPr>
        <w:t>מיקי לוי</w:t>
      </w:r>
      <w:r>
        <w:br/>
      </w:r>
      <w:r>
        <w:rPr>
          <w:rFonts w:hint="cs"/>
          <w:b/>
          <w:bCs/>
          <w:rtl/>
        </w:rPr>
        <w:t xml:space="preserve"> </w:t>
      </w:r>
      <w:r>
        <w:tab/>
      </w:r>
      <w:r>
        <w:tab/>
      </w:r>
      <w:r>
        <w:tab/>
      </w:r>
      <w:r>
        <w:tab/>
      </w:r>
      <w:r>
        <w:rPr>
          <w:rFonts w:hint="cs"/>
          <w:b/>
          <w:bCs/>
          <w:rtl/>
        </w:rPr>
        <w:t>יעקב פרי</w:t>
      </w:r>
      <w:r>
        <w:br/>
      </w:r>
      <w:r>
        <w:rPr>
          <w:rFonts w:hint="cs"/>
          <w:b/>
          <w:bCs/>
          <w:rtl/>
        </w:rPr>
        <w:t xml:space="preserve"> </w:t>
      </w:r>
      <w:r>
        <w:tab/>
      </w:r>
      <w:r>
        <w:tab/>
      </w:r>
      <w:r>
        <w:tab/>
      </w:r>
      <w:r>
        <w:tab/>
      </w:r>
      <w:r>
        <w:rPr>
          <w:rFonts w:hint="cs"/>
          <w:b/>
          <w:bCs/>
          <w:rtl/>
        </w:rPr>
        <w:t>עפר שלח</w:t>
      </w:r>
      <w:r>
        <w:br/>
      </w:r>
      <w:r>
        <w:rPr>
          <w:rFonts w:hint="cs"/>
          <w:b/>
          <w:bCs/>
          <w:rtl/>
        </w:rPr>
        <w:t xml:space="preserve"> </w:t>
      </w:r>
      <w:r>
        <w:tab/>
      </w:r>
      <w:r>
        <w:tab/>
      </w:r>
      <w:r>
        <w:tab/>
      </w:r>
      <w:r>
        <w:tab/>
      </w:r>
      <w:r>
        <w:rPr>
          <w:rFonts w:hint="cs"/>
          <w:b/>
          <w:bCs/>
          <w:rtl/>
        </w:rPr>
        <w:t>יעל גרמן</w:t>
      </w:r>
      <w:r>
        <w:br/>
      </w:r>
      <w:r>
        <w:rPr>
          <w:rFonts w:hint="cs"/>
          <w:b/>
          <w:bCs/>
          <w:rtl/>
        </w:rPr>
        <w:t xml:space="preserve"> </w:t>
      </w:r>
      <w:r>
        <w:tab/>
      </w:r>
      <w:r>
        <w:tab/>
      </w:r>
      <w:r>
        <w:tab/>
      </w:r>
      <w:r>
        <w:tab/>
      </w:r>
      <w:r>
        <w:rPr>
          <w:rFonts w:hint="cs"/>
          <w:b/>
          <w:bCs/>
          <w:rtl/>
        </w:rPr>
        <w:t>שי פירון</w:t>
      </w:r>
      <w:r>
        <w:br/>
      </w:r>
      <w:r>
        <w:rPr>
          <w:rFonts w:hint="cs"/>
          <w:b/>
          <w:bCs/>
          <w:rtl/>
        </w:rPr>
        <w:t xml:space="preserve"> </w:t>
      </w:r>
      <w:r>
        <w:tab/>
      </w:r>
      <w:r>
        <w:tab/>
      </w:r>
      <w:r>
        <w:tab/>
      </w:r>
      <w:r>
        <w:tab/>
      </w:r>
      <w:r>
        <w:rPr>
          <w:rFonts w:hint="cs"/>
          <w:b/>
          <w:bCs/>
          <w:rtl/>
        </w:rPr>
        <w:t>תמר זנדברג</w:t>
      </w:r>
      <w:r>
        <w:br/>
      </w:r>
      <w:r>
        <w:rPr>
          <w:rFonts w:hint="cs"/>
          <w:b/>
          <w:bCs/>
          <w:rtl/>
        </w:rPr>
        <w:t xml:space="preserve"> </w:t>
      </w:r>
      <w:r>
        <w:tab/>
      </w:r>
      <w:r>
        <w:tab/>
      </w:r>
      <w:r>
        <w:tab/>
      </w:r>
      <w:r>
        <w:tab/>
      </w:r>
      <w:r>
        <w:rPr>
          <w:rFonts w:hint="cs"/>
          <w:b/>
          <w:bCs/>
          <w:rtl/>
        </w:rPr>
        <w:t>מיכל רוזין</w:t>
      </w:r>
      <w:r>
        <w:br/>
      </w:r>
      <w:r>
        <w:rPr>
          <w:rFonts w:hint="cs"/>
          <w:b/>
          <w:bCs/>
          <w:rtl/>
        </w:rPr>
        <w:t xml:space="preserve"> </w:t>
      </w:r>
      <w:r>
        <w:tab/>
      </w:r>
      <w:r>
        <w:tab/>
      </w:r>
      <w:r>
        <w:tab/>
      </w:r>
      <w:r>
        <w:tab/>
      </w:r>
      <w:r>
        <w:rPr>
          <w:rFonts w:hint="cs"/>
          <w:b/>
          <w:bCs/>
          <w:rtl/>
        </w:rPr>
        <w:t xml:space="preserve">קסניה </w:t>
      </w:r>
      <w:proofErr w:type="spellStart"/>
      <w:r>
        <w:rPr>
          <w:rFonts w:hint="cs"/>
          <w:b/>
          <w:bCs/>
          <w:rtl/>
        </w:rPr>
        <w:t>סבטלובה</w:t>
      </w:r>
      <w:bookmarkEnd w:id="4"/>
      <w:proofErr w:type="spellEnd"/>
    </w:p>
    <w:p w14:paraId="111CBE2B" w14:textId="77777777" w:rsidR="00271D1C" w:rsidRPr="00CF1AA2" w:rsidRDefault="00271D1C" w:rsidP="00271D1C">
      <w:pPr>
        <w:pStyle w:val="David"/>
        <w:ind w:left="3544"/>
        <w:rPr>
          <w:b/>
          <w:bCs/>
          <w:rtl/>
        </w:rPr>
      </w:pPr>
      <w:bookmarkStart w:id="5" w:name="LGS_Join_List"/>
      <w:r>
        <w:rPr>
          <w:rtl/>
        </w:rPr>
        <w:t xml:space="preserve"> </w:t>
      </w:r>
      <w:bookmarkEnd w:id="5"/>
      <w:r w:rsidRPr="00CF1AA2">
        <w:rPr>
          <w:rFonts w:hint="cs"/>
          <w:rtl/>
        </w:rPr>
        <w:tab/>
      </w:r>
      <w:bookmarkStart w:id="6" w:name="LGS_PM_NamesJoin"/>
      <w:r>
        <w:rPr>
          <w:rFonts w:hint="cs"/>
          <w:rtl/>
        </w:rPr>
        <w:t xml:space="preserve"> </w:t>
      </w:r>
      <w:bookmarkEnd w:id="6"/>
    </w:p>
    <w:p w14:paraId="16B82136" w14:textId="77777777" w:rsidR="00271D1C" w:rsidRPr="00E06736" w:rsidRDefault="00271D1C" w:rsidP="00271D1C">
      <w:pPr>
        <w:pStyle w:val="David"/>
        <w:ind w:left="3544"/>
        <w:rPr>
          <w:rtl/>
        </w:rPr>
      </w:pPr>
      <w:r w:rsidRPr="00CF1AA2">
        <w:rPr>
          <w:b/>
          <w:bCs/>
          <w:noProof/>
          <w:rtl/>
          <w:lang w:eastAsia="en-US"/>
        </w:rPr>
        <mc:AlternateContent>
          <mc:Choice Requires="wps">
            <w:drawing>
              <wp:anchor distT="0" distB="0" distL="114300" distR="114300" simplePos="0" relativeHeight="251659264" behindDoc="0" locked="0" layoutInCell="1" allowOverlap="1" wp14:anchorId="43B6A646" wp14:editId="5115AAB3">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BFBA9D2" id="Freeform 7" o:spid="_x0000_s1026"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5.55pt,3.75pt" coordsize="610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filled="f">
                <v:path arrowok="t" o:connecttype="custom" o:connectlocs="0,17145;3879215,0" o:connectangles="0,0"/>
              </v:polyline>
            </w:pict>
          </mc:Fallback>
        </mc:AlternateContent>
      </w:r>
      <w:r w:rsidRPr="00E06736">
        <w:rPr>
          <w:rFonts w:hint="cs"/>
          <w:rtl/>
        </w:rPr>
        <w:tab/>
      </w:r>
      <w:r>
        <w:tab/>
      </w:r>
      <w:r>
        <w:tab/>
      </w:r>
      <w:r w:rsidRPr="00E06736">
        <w:rPr>
          <w:rFonts w:hint="cs"/>
          <w:rtl/>
        </w:rPr>
        <w:tab/>
      </w:r>
      <w:r w:rsidRPr="00E06736">
        <w:tab/>
      </w:r>
      <w:bookmarkStart w:id="7" w:name="Private_Number"/>
      <w:r>
        <w:rPr>
          <w:rFonts w:hint="cs"/>
          <w:rtl/>
        </w:rPr>
        <w:t>פ/590/20</w:t>
      </w:r>
      <w:bookmarkEnd w:id="7"/>
      <w:r w:rsidRPr="00E06736">
        <w:rPr>
          <w:rFonts w:hint="cs"/>
          <w:rtl/>
        </w:rPr>
        <w:tab/>
      </w:r>
      <w:r w:rsidRPr="00E06736">
        <w:rPr>
          <w:rFonts w:hint="cs"/>
          <w:rtl/>
        </w:rPr>
        <w:tab/>
      </w:r>
      <w:r w:rsidRPr="00E06736">
        <w:rPr>
          <w:rFonts w:hint="cs"/>
          <w:rtl/>
        </w:rPr>
        <w:tab/>
      </w:r>
    </w:p>
    <w:p w14:paraId="30DEC0D3" w14:textId="77777777" w:rsidR="00271D1C" w:rsidRDefault="00271D1C" w:rsidP="00271D1C">
      <w:pPr>
        <w:spacing w:before="0" w:line="360" w:lineRule="auto"/>
        <w:ind w:left="2880" w:firstLine="720"/>
        <w:rPr>
          <w:rFonts w:cs="David"/>
          <w:sz w:val="26"/>
          <w:szCs w:val="26"/>
          <w:rtl/>
        </w:rPr>
      </w:pPr>
    </w:p>
    <w:p w14:paraId="6C983EEF" w14:textId="77777777" w:rsidR="00271D1C" w:rsidRPr="00F67051" w:rsidRDefault="00271D1C" w:rsidP="00A303B6">
      <w:pPr>
        <w:pStyle w:val="HeadHatzaotHok"/>
        <w:rPr>
          <w:rtl/>
        </w:rPr>
      </w:pPr>
      <w:bookmarkStart w:id="8" w:name="LGS_Subject"/>
      <w:r>
        <w:rPr>
          <w:rFonts w:hint="cs"/>
          <w:rtl/>
        </w:rPr>
        <w:t xml:space="preserve">הצעת חוק פיקוח על צהרונים, </w:t>
      </w:r>
      <w:proofErr w:type="spellStart"/>
      <w:r>
        <w:rPr>
          <w:rFonts w:hint="cs"/>
          <w:rtl/>
        </w:rPr>
        <w:t>התשע"ה</w:t>
      </w:r>
      <w:proofErr w:type="spellEnd"/>
      <w:r>
        <w:rPr>
          <w:rFonts w:hint="eastAsia"/>
          <w:rtl/>
        </w:rPr>
        <w:t>–</w:t>
      </w:r>
      <w:r>
        <w:rPr>
          <w:rFonts w:hint="cs"/>
          <w:rtl/>
        </w:rPr>
        <w:t>2015</w:t>
      </w:r>
      <w:bookmarkEnd w:id="8"/>
    </w:p>
    <w:p w14:paraId="27B34053" w14:textId="77777777" w:rsidR="00271D1C" w:rsidRDefault="00271D1C" w:rsidP="00271D1C">
      <w:pPr>
        <w:pStyle w:val="HeadDivreiHesber"/>
        <w:spacing w:before="0" w:after="0" w:line="240" w:lineRule="auto"/>
        <w:rPr>
          <w:rtl/>
        </w:rPr>
      </w:pPr>
    </w:p>
    <w:tbl>
      <w:tblPr>
        <w:bidiVisual/>
        <w:tblW w:w="9637" w:type="dxa"/>
        <w:tblCellMar>
          <w:top w:w="57" w:type="dxa"/>
          <w:left w:w="0" w:type="dxa"/>
          <w:bottom w:w="57" w:type="dxa"/>
          <w:right w:w="0" w:type="dxa"/>
        </w:tblCellMar>
        <w:tblLook w:val="0000" w:firstRow="0" w:lastRow="0" w:firstColumn="0" w:lastColumn="0" w:noHBand="0" w:noVBand="0"/>
      </w:tblPr>
      <w:tblGrid>
        <w:gridCol w:w="1870"/>
        <w:gridCol w:w="624"/>
        <w:gridCol w:w="624"/>
        <w:gridCol w:w="6519"/>
      </w:tblGrid>
      <w:tr w:rsidR="00271D1C" w:rsidRPr="00E255B3" w14:paraId="65C343AE" w14:textId="77777777" w:rsidTr="00320964">
        <w:trPr>
          <w:cantSplit/>
        </w:trPr>
        <w:tc>
          <w:tcPr>
            <w:tcW w:w="1870" w:type="dxa"/>
            <w:tcBorders>
              <w:top w:val="nil"/>
              <w:left w:val="nil"/>
              <w:bottom w:val="nil"/>
              <w:right w:val="nil"/>
            </w:tcBorders>
          </w:tcPr>
          <w:p w14:paraId="22B78067" w14:textId="77777777" w:rsidR="00271D1C" w:rsidRPr="00E255B3" w:rsidRDefault="00271D1C" w:rsidP="00320964">
            <w:pPr>
              <w:pStyle w:val="TableSideHeading"/>
              <w:ind w:right="0"/>
              <w:rPr>
                <w:sz w:val="26"/>
              </w:rPr>
            </w:pPr>
            <w:r w:rsidRPr="00E255B3">
              <w:rPr>
                <w:sz w:val="26"/>
                <w:rtl/>
              </w:rPr>
              <w:t>הגדרות</w:t>
            </w:r>
          </w:p>
        </w:tc>
        <w:tc>
          <w:tcPr>
            <w:tcW w:w="624" w:type="dxa"/>
            <w:tcBorders>
              <w:top w:val="nil"/>
              <w:left w:val="nil"/>
              <w:bottom w:val="nil"/>
              <w:right w:val="nil"/>
            </w:tcBorders>
          </w:tcPr>
          <w:p w14:paraId="74C5B77F" w14:textId="77777777" w:rsidR="00271D1C" w:rsidRPr="00E255B3" w:rsidRDefault="00271D1C" w:rsidP="00320964">
            <w:pPr>
              <w:pStyle w:val="TableText"/>
              <w:ind w:right="0"/>
              <w:jc w:val="both"/>
              <w:rPr>
                <w:sz w:val="26"/>
              </w:rPr>
            </w:pPr>
            <w:r w:rsidRPr="00E255B3">
              <w:rPr>
                <w:sz w:val="26"/>
                <w:rtl/>
              </w:rPr>
              <w:t>1.</w:t>
            </w:r>
          </w:p>
        </w:tc>
        <w:tc>
          <w:tcPr>
            <w:tcW w:w="7143" w:type="dxa"/>
            <w:gridSpan w:val="2"/>
            <w:tcBorders>
              <w:top w:val="nil"/>
              <w:left w:val="nil"/>
              <w:bottom w:val="nil"/>
              <w:right w:val="nil"/>
            </w:tcBorders>
          </w:tcPr>
          <w:p w14:paraId="601D794C" w14:textId="77777777" w:rsidR="00271D1C" w:rsidRPr="00E255B3" w:rsidRDefault="00271D1C" w:rsidP="00320964">
            <w:pPr>
              <w:pStyle w:val="TableBlock"/>
              <w:rPr>
                <w:sz w:val="26"/>
              </w:rPr>
            </w:pPr>
            <w:r w:rsidRPr="00E255B3">
              <w:rPr>
                <w:sz w:val="26"/>
                <w:rtl/>
              </w:rPr>
              <w:t>בחוק זה –</w:t>
            </w:r>
          </w:p>
        </w:tc>
      </w:tr>
      <w:tr w:rsidR="00271D1C" w:rsidRPr="00E255B3" w14:paraId="025E4275" w14:textId="77777777" w:rsidTr="00320964">
        <w:trPr>
          <w:cantSplit/>
        </w:trPr>
        <w:tc>
          <w:tcPr>
            <w:tcW w:w="1870" w:type="dxa"/>
            <w:tcBorders>
              <w:top w:val="nil"/>
              <w:left w:val="nil"/>
              <w:bottom w:val="nil"/>
              <w:right w:val="nil"/>
            </w:tcBorders>
          </w:tcPr>
          <w:p w14:paraId="0F0859B5" w14:textId="77777777" w:rsidR="00271D1C" w:rsidRPr="00E255B3" w:rsidRDefault="00271D1C" w:rsidP="00320964">
            <w:pPr>
              <w:pStyle w:val="TableSideHeading"/>
              <w:ind w:right="0"/>
              <w:rPr>
                <w:sz w:val="26"/>
                <w:rtl/>
              </w:rPr>
            </w:pPr>
          </w:p>
        </w:tc>
        <w:tc>
          <w:tcPr>
            <w:tcW w:w="624" w:type="dxa"/>
            <w:tcBorders>
              <w:top w:val="nil"/>
              <w:left w:val="nil"/>
              <w:bottom w:val="nil"/>
              <w:right w:val="nil"/>
            </w:tcBorders>
          </w:tcPr>
          <w:p w14:paraId="4E663305" w14:textId="77777777" w:rsidR="00271D1C" w:rsidRPr="00E255B3" w:rsidRDefault="00271D1C" w:rsidP="00320964">
            <w:pPr>
              <w:pStyle w:val="TableText"/>
              <w:rPr>
                <w:sz w:val="26"/>
                <w:rtl/>
              </w:rPr>
            </w:pPr>
          </w:p>
        </w:tc>
        <w:tc>
          <w:tcPr>
            <w:tcW w:w="7143" w:type="dxa"/>
            <w:gridSpan w:val="2"/>
            <w:tcBorders>
              <w:top w:val="nil"/>
              <w:left w:val="nil"/>
              <w:bottom w:val="nil"/>
              <w:right w:val="nil"/>
            </w:tcBorders>
          </w:tcPr>
          <w:p w14:paraId="41C01E7C" w14:textId="77777777" w:rsidR="00271D1C" w:rsidRPr="00E255B3" w:rsidRDefault="00271D1C" w:rsidP="00320964">
            <w:pPr>
              <w:pStyle w:val="TableBlockOutdent"/>
              <w:rPr>
                <w:sz w:val="26"/>
                <w:rtl/>
              </w:rPr>
            </w:pPr>
            <w:r w:rsidRPr="00E255B3">
              <w:rPr>
                <w:sz w:val="26"/>
                <w:rtl/>
              </w:rPr>
              <w:t xml:space="preserve">"בית ספר" – כהגדרתו בחוק פיקוח על בתי-ספר, </w:t>
            </w:r>
            <w:proofErr w:type="spellStart"/>
            <w:r w:rsidRPr="00E255B3">
              <w:rPr>
                <w:sz w:val="26"/>
                <w:rtl/>
              </w:rPr>
              <w:t>התשכ"ט</w:t>
            </w:r>
            <w:proofErr w:type="spellEnd"/>
            <w:r w:rsidRPr="00E255B3">
              <w:rPr>
                <w:sz w:val="26"/>
                <w:rtl/>
              </w:rPr>
              <w:t>–1969</w:t>
            </w:r>
            <w:r w:rsidRPr="0002006D">
              <w:rPr>
                <w:sz w:val="26"/>
                <w:vertAlign w:val="superscript"/>
                <w:rtl/>
              </w:rPr>
              <w:footnoteReference w:id="2"/>
            </w:r>
            <w:r w:rsidRPr="00E255B3">
              <w:rPr>
                <w:sz w:val="26"/>
                <w:rtl/>
              </w:rPr>
              <w:t>;</w:t>
            </w:r>
          </w:p>
        </w:tc>
      </w:tr>
      <w:tr w:rsidR="00271D1C" w:rsidRPr="00E255B3" w14:paraId="7E42748B" w14:textId="77777777" w:rsidTr="00320964">
        <w:trPr>
          <w:cantSplit/>
        </w:trPr>
        <w:tc>
          <w:tcPr>
            <w:tcW w:w="1870" w:type="dxa"/>
            <w:tcBorders>
              <w:top w:val="nil"/>
              <w:left w:val="nil"/>
              <w:bottom w:val="nil"/>
              <w:right w:val="nil"/>
            </w:tcBorders>
          </w:tcPr>
          <w:p w14:paraId="752839F3" w14:textId="77777777" w:rsidR="00271D1C" w:rsidRPr="003717FC" w:rsidRDefault="00271D1C" w:rsidP="00320964">
            <w:pPr>
              <w:pStyle w:val="TableSideHeading"/>
              <w:ind w:right="0"/>
              <w:rPr>
                <w:sz w:val="26"/>
                <w:rtl/>
              </w:rPr>
            </w:pPr>
          </w:p>
        </w:tc>
        <w:tc>
          <w:tcPr>
            <w:tcW w:w="624" w:type="dxa"/>
            <w:tcBorders>
              <w:top w:val="nil"/>
              <w:left w:val="nil"/>
              <w:bottom w:val="nil"/>
              <w:right w:val="nil"/>
            </w:tcBorders>
          </w:tcPr>
          <w:p w14:paraId="23440901" w14:textId="77777777" w:rsidR="00271D1C" w:rsidRPr="00E255B3" w:rsidRDefault="00271D1C" w:rsidP="00320964">
            <w:pPr>
              <w:pStyle w:val="TableText"/>
              <w:rPr>
                <w:sz w:val="26"/>
                <w:rtl/>
              </w:rPr>
            </w:pPr>
          </w:p>
        </w:tc>
        <w:tc>
          <w:tcPr>
            <w:tcW w:w="7143" w:type="dxa"/>
            <w:gridSpan w:val="2"/>
            <w:tcBorders>
              <w:top w:val="nil"/>
              <w:left w:val="nil"/>
              <w:bottom w:val="nil"/>
              <w:right w:val="nil"/>
            </w:tcBorders>
          </w:tcPr>
          <w:p w14:paraId="041A4129" w14:textId="77777777" w:rsidR="00271D1C" w:rsidRPr="003717FC" w:rsidRDefault="00271D1C" w:rsidP="00320964">
            <w:pPr>
              <w:pStyle w:val="TableBlock"/>
              <w:rPr>
                <w:rtl/>
              </w:rPr>
            </w:pPr>
            <w:r>
              <w:rPr>
                <w:rFonts w:hint="cs"/>
                <w:rtl/>
              </w:rPr>
              <w:t xml:space="preserve">"ילד" – כהגדרתו בחוק לימוד חובה, </w:t>
            </w:r>
            <w:proofErr w:type="spellStart"/>
            <w:r>
              <w:rPr>
                <w:rFonts w:hint="cs"/>
                <w:rtl/>
              </w:rPr>
              <w:t>התש"ט</w:t>
            </w:r>
            <w:proofErr w:type="spellEnd"/>
            <w:r>
              <w:rPr>
                <w:rFonts w:hint="cs"/>
                <w:rtl/>
              </w:rPr>
              <w:t>–1949</w:t>
            </w:r>
            <w:r>
              <w:rPr>
                <w:rStyle w:val="a6"/>
                <w:rtl/>
              </w:rPr>
              <w:footnoteReference w:id="3"/>
            </w:r>
            <w:r>
              <w:rPr>
                <w:rFonts w:hint="cs"/>
                <w:rtl/>
              </w:rPr>
              <w:t>;</w:t>
            </w:r>
          </w:p>
        </w:tc>
      </w:tr>
      <w:tr w:rsidR="00271D1C" w:rsidRPr="00E255B3" w14:paraId="5A8C8316" w14:textId="77777777" w:rsidTr="00320964">
        <w:trPr>
          <w:cantSplit/>
        </w:trPr>
        <w:tc>
          <w:tcPr>
            <w:tcW w:w="1870" w:type="dxa"/>
            <w:tcBorders>
              <w:top w:val="nil"/>
              <w:left w:val="nil"/>
              <w:bottom w:val="nil"/>
              <w:right w:val="nil"/>
            </w:tcBorders>
          </w:tcPr>
          <w:p w14:paraId="567DF09B" w14:textId="77777777" w:rsidR="00271D1C" w:rsidRPr="003717FC" w:rsidRDefault="00271D1C" w:rsidP="00320964">
            <w:pPr>
              <w:pStyle w:val="TableSideHeading"/>
              <w:ind w:right="0"/>
              <w:rPr>
                <w:sz w:val="26"/>
                <w:rtl/>
              </w:rPr>
            </w:pPr>
          </w:p>
        </w:tc>
        <w:tc>
          <w:tcPr>
            <w:tcW w:w="624" w:type="dxa"/>
            <w:tcBorders>
              <w:top w:val="nil"/>
              <w:left w:val="nil"/>
              <w:bottom w:val="nil"/>
              <w:right w:val="nil"/>
            </w:tcBorders>
          </w:tcPr>
          <w:p w14:paraId="38844ABE" w14:textId="77777777" w:rsidR="00271D1C" w:rsidRPr="00E255B3" w:rsidRDefault="00271D1C" w:rsidP="00320964">
            <w:pPr>
              <w:pStyle w:val="TableText"/>
              <w:rPr>
                <w:rtl/>
              </w:rPr>
            </w:pPr>
          </w:p>
        </w:tc>
        <w:tc>
          <w:tcPr>
            <w:tcW w:w="7143" w:type="dxa"/>
            <w:gridSpan w:val="2"/>
            <w:tcBorders>
              <w:top w:val="nil"/>
              <w:left w:val="nil"/>
              <w:bottom w:val="nil"/>
              <w:right w:val="nil"/>
            </w:tcBorders>
          </w:tcPr>
          <w:p w14:paraId="46342C19" w14:textId="77777777" w:rsidR="00271D1C" w:rsidRPr="00B236B3" w:rsidRDefault="00271D1C" w:rsidP="00320964">
            <w:pPr>
              <w:pStyle w:val="TableBlockOutdent"/>
              <w:rPr>
                <w:rtl/>
              </w:rPr>
            </w:pPr>
            <w:r w:rsidRPr="00B236B3">
              <w:rPr>
                <w:rFonts w:hint="cs"/>
                <w:rtl/>
              </w:rPr>
              <w:t>"כשירות צהרון" – לרבות מצבו התברואתי של המבנה בו מתנהל הצהרון, החצר, הציוד והריהוט שבו, התאורה, החימום והאוורור, מספר הילדים השוהים במבנה ביחס לגודלו, מספר עובדי הצהרון ביחס למספר הילדים השוהים בו, הציוד המשמש להכנת מזון, כלי האוכל, מצרכי המזון ואיכותם;</w:t>
            </w:r>
          </w:p>
        </w:tc>
      </w:tr>
      <w:tr w:rsidR="00271D1C" w:rsidRPr="00E255B3" w14:paraId="26FC9D8D" w14:textId="77777777" w:rsidTr="00320964">
        <w:trPr>
          <w:cantSplit/>
        </w:trPr>
        <w:tc>
          <w:tcPr>
            <w:tcW w:w="1870" w:type="dxa"/>
            <w:tcBorders>
              <w:top w:val="nil"/>
              <w:left w:val="nil"/>
              <w:bottom w:val="nil"/>
              <w:right w:val="nil"/>
            </w:tcBorders>
          </w:tcPr>
          <w:p w14:paraId="5B8DD22F" w14:textId="77777777" w:rsidR="00271D1C" w:rsidRPr="00E255B3" w:rsidRDefault="00271D1C" w:rsidP="00320964">
            <w:pPr>
              <w:pStyle w:val="TableSideHeading"/>
              <w:ind w:right="0"/>
              <w:rPr>
                <w:sz w:val="26"/>
                <w:rtl/>
              </w:rPr>
            </w:pPr>
          </w:p>
        </w:tc>
        <w:tc>
          <w:tcPr>
            <w:tcW w:w="624" w:type="dxa"/>
            <w:tcBorders>
              <w:top w:val="nil"/>
              <w:left w:val="nil"/>
              <w:bottom w:val="nil"/>
              <w:right w:val="nil"/>
            </w:tcBorders>
          </w:tcPr>
          <w:p w14:paraId="6AC54431" w14:textId="77777777" w:rsidR="00271D1C" w:rsidRPr="00E255B3" w:rsidRDefault="00271D1C" w:rsidP="00320964">
            <w:pPr>
              <w:pStyle w:val="TableText"/>
              <w:rPr>
                <w:sz w:val="26"/>
                <w:rtl/>
              </w:rPr>
            </w:pPr>
          </w:p>
        </w:tc>
        <w:tc>
          <w:tcPr>
            <w:tcW w:w="7143" w:type="dxa"/>
            <w:gridSpan w:val="2"/>
            <w:tcBorders>
              <w:top w:val="nil"/>
              <w:left w:val="nil"/>
              <w:bottom w:val="nil"/>
              <w:right w:val="nil"/>
            </w:tcBorders>
          </w:tcPr>
          <w:p w14:paraId="2CD5F3F4" w14:textId="77777777" w:rsidR="00271D1C" w:rsidRPr="00E255B3" w:rsidRDefault="00271D1C" w:rsidP="00320964">
            <w:pPr>
              <w:pStyle w:val="TableBlockOutdent"/>
              <w:rPr>
                <w:sz w:val="26"/>
                <w:rtl/>
              </w:rPr>
            </w:pPr>
            <w:r w:rsidRPr="00E255B3">
              <w:rPr>
                <w:sz w:val="26"/>
                <w:rtl/>
              </w:rPr>
              <w:t xml:space="preserve">"מנהל המחוז" – מנהל המחוז מטעם משרד החינוך, או </w:t>
            </w:r>
            <w:proofErr w:type="spellStart"/>
            <w:r w:rsidRPr="00E255B3">
              <w:rPr>
                <w:sz w:val="26"/>
                <w:rtl/>
              </w:rPr>
              <w:t>סגנו</w:t>
            </w:r>
            <w:proofErr w:type="spellEnd"/>
            <w:r w:rsidRPr="00E255B3">
              <w:rPr>
                <w:sz w:val="26"/>
                <w:rtl/>
              </w:rPr>
              <w:t xml:space="preserve">, אשר במחוזו נמצא הצהרון;  </w:t>
            </w:r>
          </w:p>
        </w:tc>
      </w:tr>
      <w:tr w:rsidR="00271D1C" w:rsidRPr="00E255B3" w14:paraId="31C9E8F7" w14:textId="77777777" w:rsidTr="00320964">
        <w:trPr>
          <w:cantSplit/>
        </w:trPr>
        <w:tc>
          <w:tcPr>
            <w:tcW w:w="1870" w:type="dxa"/>
            <w:tcBorders>
              <w:top w:val="nil"/>
              <w:left w:val="nil"/>
              <w:bottom w:val="nil"/>
              <w:right w:val="nil"/>
            </w:tcBorders>
          </w:tcPr>
          <w:p w14:paraId="4434EFC2" w14:textId="77777777" w:rsidR="00271D1C" w:rsidRPr="00E255B3" w:rsidRDefault="00271D1C" w:rsidP="00320964">
            <w:pPr>
              <w:pStyle w:val="TableSideHeading"/>
              <w:ind w:right="0"/>
              <w:rPr>
                <w:sz w:val="26"/>
                <w:rtl/>
              </w:rPr>
            </w:pPr>
          </w:p>
        </w:tc>
        <w:tc>
          <w:tcPr>
            <w:tcW w:w="624" w:type="dxa"/>
            <w:tcBorders>
              <w:top w:val="nil"/>
              <w:left w:val="nil"/>
              <w:bottom w:val="nil"/>
              <w:right w:val="nil"/>
            </w:tcBorders>
          </w:tcPr>
          <w:p w14:paraId="3DDEAE88" w14:textId="77777777" w:rsidR="00271D1C" w:rsidRPr="00E255B3" w:rsidRDefault="00271D1C" w:rsidP="00320964">
            <w:pPr>
              <w:pStyle w:val="TableText"/>
              <w:rPr>
                <w:sz w:val="26"/>
                <w:rtl/>
              </w:rPr>
            </w:pPr>
          </w:p>
        </w:tc>
        <w:tc>
          <w:tcPr>
            <w:tcW w:w="7143" w:type="dxa"/>
            <w:gridSpan w:val="2"/>
            <w:tcBorders>
              <w:top w:val="nil"/>
              <w:left w:val="nil"/>
              <w:bottom w:val="nil"/>
              <w:right w:val="nil"/>
            </w:tcBorders>
          </w:tcPr>
          <w:p w14:paraId="22DA7512" w14:textId="77777777" w:rsidR="00271D1C" w:rsidRPr="00E255B3" w:rsidRDefault="00271D1C" w:rsidP="00320964">
            <w:pPr>
              <w:pStyle w:val="TableBlockOutdent"/>
              <w:rPr>
                <w:sz w:val="26"/>
                <w:rtl/>
              </w:rPr>
            </w:pPr>
            <w:r w:rsidRPr="00E255B3">
              <w:rPr>
                <w:sz w:val="26"/>
                <w:rtl/>
              </w:rPr>
              <w:t>"מפעיל צהרון" – מי שמקים, מפעיל או מנהל צהרון</w:t>
            </w:r>
            <w:r>
              <w:rPr>
                <w:rFonts w:hint="cs"/>
                <w:sz w:val="26"/>
                <w:rtl/>
              </w:rPr>
              <w:t>,</w:t>
            </w:r>
            <w:r w:rsidRPr="00E255B3">
              <w:rPr>
                <w:sz w:val="26"/>
                <w:rtl/>
              </w:rPr>
              <w:t xml:space="preserve"> לרבות בעלי הצהרון;</w:t>
            </w:r>
          </w:p>
        </w:tc>
      </w:tr>
      <w:tr w:rsidR="00271D1C" w:rsidRPr="00E255B3" w14:paraId="70F2648E" w14:textId="77777777" w:rsidTr="00320964">
        <w:trPr>
          <w:cantSplit/>
        </w:trPr>
        <w:tc>
          <w:tcPr>
            <w:tcW w:w="1870" w:type="dxa"/>
            <w:tcBorders>
              <w:top w:val="nil"/>
              <w:left w:val="nil"/>
              <w:bottom w:val="nil"/>
              <w:right w:val="nil"/>
            </w:tcBorders>
          </w:tcPr>
          <w:p w14:paraId="29FB12C4" w14:textId="77777777" w:rsidR="00271D1C" w:rsidRPr="00E255B3" w:rsidRDefault="00271D1C" w:rsidP="00320964">
            <w:pPr>
              <w:pStyle w:val="TableSideHeading"/>
              <w:rPr>
                <w:sz w:val="26"/>
              </w:rPr>
            </w:pPr>
          </w:p>
        </w:tc>
        <w:tc>
          <w:tcPr>
            <w:tcW w:w="624" w:type="dxa"/>
            <w:tcBorders>
              <w:top w:val="nil"/>
              <w:left w:val="nil"/>
              <w:bottom w:val="nil"/>
              <w:right w:val="nil"/>
            </w:tcBorders>
          </w:tcPr>
          <w:p w14:paraId="200BA42D" w14:textId="77777777" w:rsidR="00271D1C" w:rsidRPr="00E255B3" w:rsidRDefault="00271D1C" w:rsidP="00320964">
            <w:pPr>
              <w:pStyle w:val="TableText"/>
              <w:rPr>
                <w:sz w:val="26"/>
              </w:rPr>
            </w:pPr>
          </w:p>
        </w:tc>
        <w:tc>
          <w:tcPr>
            <w:tcW w:w="7143" w:type="dxa"/>
            <w:gridSpan w:val="2"/>
            <w:tcBorders>
              <w:top w:val="nil"/>
              <w:left w:val="nil"/>
              <w:bottom w:val="nil"/>
              <w:right w:val="nil"/>
            </w:tcBorders>
          </w:tcPr>
          <w:p w14:paraId="79A603F2" w14:textId="77777777" w:rsidR="00271D1C" w:rsidRPr="00E255B3" w:rsidRDefault="00271D1C" w:rsidP="00320964">
            <w:pPr>
              <w:pStyle w:val="TableBlockOutdent"/>
              <w:rPr>
                <w:sz w:val="26"/>
              </w:rPr>
            </w:pPr>
            <w:r w:rsidRPr="00E255B3">
              <w:rPr>
                <w:sz w:val="26"/>
                <w:rtl/>
              </w:rPr>
              <w:t xml:space="preserve">"צהרון" – מסגרת חינוכית לילדים </w:t>
            </w:r>
            <w:r>
              <w:rPr>
                <w:rFonts w:hint="cs"/>
                <w:sz w:val="26"/>
                <w:rtl/>
              </w:rPr>
              <w:t xml:space="preserve">מגיל </w:t>
            </w:r>
            <w:r w:rsidRPr="00E255B3">
              <w:rPr>
                <w:sz w:val="26"/>
                <w:rtl/>
              </w:rPr>
              <w:t>שלוש ומעלה, המשמשת לשהות יומית של עשרה ילדים או יותר ופועלת לאחר שעות הלימודים בבית הספר וכן בתקופות של חופשות לימודים מבית הספר;</w:t>
            </w:r>
          </w:p>
        </w:tc>
      </w:tr>
      <w:tr w:rsidR="00271D1C" w:rsidRPr="00E255B3" w14:paraId="50567EC7" w14:textId="77777777" w:rsidTr="00320964">
        <w:trPr>
          <w:cantSplit/>
        </w:trPr>
        <w:tc>
          <w:tcPr>
            <w:tcW w:w="1870" w:type="dxa"/>
            <w:tcBorders>
              <w:top w:val="nil"/>
              <w:left w:val="nil"/>
              <w:bottom w:val="nil"/>
              <w:right w:val="nil"/>
            </w:tcBorders>
          </w:tcPr>
          <w:p w14:paraId="1E088F5A" w14:textId="77777777" w:rsidR="00271D1C" w:rsidRPr="00E255B3" w:rsidRDefault="00271D1C" w:rsidP="00320964">
            <w:pPr>
              <w:pStyle w:val="TableSideHeading"/>
              <w:rPr>
                <w:sz w:val="26"/>
              </w:rPr>
            </w:pPr>
          </w:p>
        </w:tc>
        <w:tc>
          <w:tcPr>
            <w:tcW w:w="624" w:type="dxa"/>
            <w:tcBorders>
              <w:top w:val="nil"/>
              <w:left w:val="nil"/>
              <w:bottom w:val="nil"/>
              <w:right w:val="nil"/>
            </w:tcBorders>
          </w:tcPr>
          <w:p w14:paraId="49703B99" w14:textId="77777777" w:rsidR="00271D1C" w:rsidRPr="00E255B3" w:rsidRDefault="00271D1C" w:rsidP="00320964">
            <w:pPr>
              <w:pStyle w:val="TableText"/>
              <w:rPr>
                <w:sz w:val="26"/>
              </w:rPr>
            </w:pPr>
          </w:p>
        </w:tc>
        <w:tc>
          <w:tcPr>
            <w:tcW w:w="7143" w:type="dxa"/>
            <w:gridSpan w:val="2"/>
            <w:tcBorders>
              <w:top w:val="nil"/>
              <w:left w:val="nil"/>
              <w:bottom w:val="nil"/>
              <w:right w:val="nil"/>
            </w:tcBorders>
          </w:tcPr>
          <w:p w14:paraId="71AB367E" w14:textId="77777777" w:rsidR="00271D1C" w:rsidRPr="00E255B3" w:rsidRDefault="00271D1C" w:rsidP="00320964">
            <w:pPr>
              <w:pStyle w:val="TableBlockOutdent"/>
              <w:rPr>
                <w:sz w:val="26"/>
                <w:rtl/>
              </w:rPr>
            </w:pPr>
            <w:r w:rsidRPr="00E255B3">
              <w:rPr>
                <w:sz w:val="26"/>
                <w:rtl/>
              </w:rPr>
              <w:t>"רשות בריאות" – מי ששר הבריאות מינה לעניין חוק זה;</w:t>
            </w:r>
          </w:p>
        </w:tc>
      </w:tr>
      <w:tr w:rsidR="00271D1C" w:rsidRPr="00E255B3" w14:paraId="09EF3A1A" w14:textId="77777777" w:rsidTr="00320964">
        <w:trPr>
          <w:cantSplit/>
        </w:trPr>
        <w:tc>
          <w:tcPr>
            <w:tcW w:w="1870" w:type="dxa"/>
            <w:tcBorders>
              <w:top w:val="nil"/>
              <w:left w:val="nil"/>
              <w:bottom w:val="nil"/>
              <w:right w:val="nil"/>
            </w:tcBorders>
          </w:tcPr>
          <w:p w14:paraId="214A6DA3" w14:textId="77777777" w:rsidR="00271D1C" w:rsidRPr="00E255B3" w:rsidRDefault="00271D1C" w:rsidP="00320964">
            <w:pPr>
              <w:pStyle w:val="TableSideHeading"/>
              <w:rPr>
                <w:sz w:val="26"/>
              </w:rPr>
            </w:pPr>
          </w:p>
        </w:tc>
        <w:tc>
          <w:tcPr>
            <w:tcW w:w="624" w:type="dxa"/>
            <w:tcBorders>
              <w:top w:val="nil"/>
              <w:left w:val="nil"/>
              <w:bottom w:val="nil"/>
              <w:right w:val="nil"/>
            </w:tcBorders>
          </w:tcPr>
          <w:p w14:paraId="3F5CDBC9" w14:textId="77777777" w:rsidR="00271D1C" w:rsidRPr="00E255B3" w:rsidRDefault="00271D1C" w:rsidP="00320964">
            <w:pPr>
              <w:pStyle w:val="TableText"/>
              <w:rPr>
                <w:sz w:val="26"/>
              </w:rPr>
            </w:pPr>
          </w:p>
        </w:tc>
        <w:tc>
          <w:tcPr>
            <w:tcW w:w="7143" w:type="dxa"/>
            <w:gridSpan w:val="2"/>
            <w:tcBorders>
              <w:top w:val="nil"/>
              <w:left w:val="nil"/>
              <w:bottom w:val="nil"/>
              <w:right w:val="nil"/>
            </w:tcBorders>
          </w:tcPr>
          <w:p w14:paraId="68687221" w14:textId="77777777" w:rsidR="00271D1C" w:rsidRPr="00E255B3" w:rsidRDefault="00271D1C" w:rsidP="00320964">
            <w:pPr>
              <w:pStyle w:val="TableBlockOutdent"/>
              <w:rPr>
                <w:sz w:val="26"/>
                <w:rtl/>
              </w:rPr>
            </w:pPr>
            <w:r w:rsidRPr="00E255B3">
              <w:rPr>
                <w:sz w:val="26"/>
                <w:rtl/>
              </w:rPr>
              <w:t>"שהות יומית" – לרבות השגחה על ילדים השוהים בצהרון והספקת הצרכים החינוכיים, הגופניים והחברתיים של</w:t>
            </w:r>
            <w:r>
              <w:rPr>
                <w:rFonts w:hint="cs"/>
                <w:sz w:val="26"/>
                <w:rtl/>
              </w:rPr>
              <w:t>הם</w:t>
            </w:r>
            <w:r w:rsidRPr="00E255B3">
              <w:rPr>
                <w:sz w:val="26"/>
                <w:rtl/>
              </w:rPr>
              <w:t xml:space="preserve">; </w:t>
            </w:r>
          </w:p>
        </w:tc>
      </w:tr>
      <w:tr w:rsidR="00271D1C" w:rsidRPr="00E255B3" w14:paraId="799780CE" w14:textId="77777777" w:rsidTr="00320964">
        <w:trPr>
          <w:cantSplit/>
        </w:trPr>
        <w:tc>
          <w:tcPr>
            <w:tcW w:w="1870" w:type="dxa"/>
            <w:tcBorders>
              <w:top w:val="nil"/>
              <w:left w:val="nil"/>
              <w:bottom w:val="nil"/>
              <w:right w:val="nil"/>
            </w:tcBorders>
          </w:tcPr>
          <w:p w14:paraId="3994B051" w14:textId="77777777" w:rsidR="00271D1C" w:rsidRPr="00E255B3" w:rsidRDefault="00271D1C" w:rsidP="00320964">
            <w:pPr>
              <w:pStyle w:val="TableSideHeading"/>
              <w:rPr>
                <w:sz w:val="26"/>
              </w:rPr>
            </w:pPr>
          </w:p>
        </w:tc>
        <w:tc>
          <w:tcPr>
            <w:tcW w:w="624" w:type="dxa"/>
            <w:tcBorders>
              <w:top w:val="nil"/>
              <w:left w:val="nil"/>
              <w:bottom w:val="nil"/>
              <w:right w:val="nil"/>
            </w:tcBorders>
          </w:tcPr>
          <w:p w14:paraId="183CE819" w14:textId="77777777" w:rsidR="00271D1C" w:rsidRPr="00E255B3" w:rsidRDefault="00271D1C" w:rsidP="00320964">
            <w:pPr>
              <w:pStyle w:val="TableText"/>
              <w:rPr>
                <w:sz w:val="26"/>
              </w:rPr>
            </w:pPr>
          </w:p>
        </w:tc>
        <w:tc>
          <w:tcPr>
            <w:tcW w:w="7143" w:type="dxa"/>
            <w:gridSpan w:val="2"/>
            <w:tcBorders>
              <w:top w:val="nil"/>
              <w:left w:val="nil"/>
              <w:bottom w:val="nil"/>
              <w:right w:val="nil"/>
            </w:tcBorders>
          </w:tcPr>
          <w:p w14:paraId="73A0C44C" w14:textId="77777777" w:rsidR="00271D1C" w:rsidRPr="00E255B3" w:rsidRDefault="00271D1C" w:rsidP="00320964">
            <w:pPr>
              <w:pStyle w:val="TableBlockOutdent"/>
              <w:rPr>
                <w:sz w:val="26"/>
                <w:rtl/>
              </w:rPr>
            </w:pPr>
            <w:r w:rsidRPr="00E255B3">
              <w:rPr>
                <w:sz w:val="26"/>
                <w:rtl/>
              </w:rPr>
              <w:t>"השר" – שר החינוך.</w:t>
            </w:r>
          </w:p>
        </w:tc>
      </w:tr>
      <w:tr w:rsidR="00271D1C" w:rsidRPr="00E255B3" w14:paraId="4090131F" w14:textId="77777777" w:rsidTr="00320964">
        <w:trPr>
          <w:cantSplit/>
        </w:trPr>
        <w:tc>
          <w:tcPr>
            <w:tcW w:w="1870" w:type="dxa"/>
            <w:tcBorders>
              <w:top w:val="nil"/>
              <w:left w:val="nil"/>
              <w:bottom w:val="nil"/>
              <w:right w:val="nil"/>
            </w:tcBorders>
          </w:tcPr>
          <w:p w14:paraId="44355FF0" w14:textId="77777777" w:rsidR="00271D1C" w:rsidRPr="00E255B3" w:rsidRDefault="00271D1C" w:rsidP="00320964">
            <w:pPr>
              <w:pStyle w:val="TableSideHeading"/>
              <w:rPr>
                <w:sz w:val="26"/>
              </w:rPr>
            </w:pPr>
            <w:r w:rsidRPr="00E255B3">
              <w:rPr>
                <w:sz w:val="26"/>
                <w:rtl/>
              </w:rPr>
              <w:t>רישיון</w:t>
            </w:r>
          </w:p>
        </w:tc>
        <w:tc>
          <w:tcPr>
            <w:tcW w:w="624" w:type="dxa"/>
            <w:tcBorders>
              <w:top w:val="nil"/>
              <w:left w:val="nil"/>
              <w:bottom w:val="nil"/>
              <w:right w:val="nil"/>
            </w:tcBorders>
          </w:tcPr>
          <w:p w14:paraId="4EAE52D4" w14:textId="77777777" w:rsidR="00271D1C" w:rsidRPr="00E255B3" w:rsidRDefault="00271D1C" w:rsidP="00320964">
            <w:pPr>
              <w:pStyle w:val="TableText"/>
              <w:rPr>
                <w:sz w:val="26"/>
              </w:rPr>
            </w:pPr>
            <w:r w:rsidRPr="00E255B3">
              <w:rPr>
                <w:sz w:val="26"/>
                <w:rtl/>
              </w:rPr>
              <w:t>2.</w:t>
            </w:r>
          </w:p>
        </w:tc>
        <w:tc>
          <w:tcPr>
            <w:tcW w:w="7143" w:type="dxa"/>
            <w:gridSpan w:val="2"/>
            <w:tcBorders>
              <w:top w:val="nil"/>
              <w:left w:val="nil"/>
              <w:bottom w:val="nil"/>
              <w:right w:val="nil"/>
            </w:tcBorders>
          </w:tcPr>
          <w:p w14:paraId="10AC644A" w14:textId="4D98D5FA" w:rsidR="00271D1C" w:rsidRPr="00E255B3" w:rsidRDefault="00271D1C" w:rsidP="00D71E2C">
            <w:pPr>
              <w:pStyle w:val="TableBlock"/>
              <w:rPr>
                <w:rtl/>
              </w:rPr>
            </w:pPr>
            <w:r w:rsidRPr="00E255B3">
              <w:rPr>
                <w:rFonts w:hint="cs"/>
                <w:sz w:val="26"/>
                <w:rtl/>
              </w:rPr>
              <w:t>(א)</w:t>
            </w:r>
            <w:r w:rsidRPr="00E255B3">
              <w:rPr>
                <w:sz w:val="26"/>
                <w:rtl/>
              </w:rPr>
              <w:tab/>
              <w:t xml:space="preserve">לא יפתח אדם, </w:t>
            </w:r>
            <w:r w:rsidRPr="00E255B3">
              <w:rPr>
                <w:rFonts w:hint="cs"/>
                <w:sz w:val="26"/>
                <w:rtl/>
              </w:rPr>
              <w:t>ו</w:t>
            </w:r>
            <w:r w:rsidRPr="00E255B3">
              <w:rPr>
                <w:sz w:val="26"/>
                <w:rtl/>
              </w:rPr>
              <w:t>לא</w:t>
            </w:r>
            <w:r w:rsidRPr="00E255B3">
              <w:rPr>
                <w:rFonts w:hint="cs"/>
                <w:sz w:val="26"/>
                <w:rtl/>
              </w:rPr>
              <w:t xml:space="preserve"> ינהל, בעצמו או באמצעות אחר, צהרון, </w:t>
            </w:r>
            <w:r w:rsidRPr="00E255B3">
              <w:rPr>
                <w:sz w:val="26"/>
                <w:rtl/>
              </w:rPr>
              <w:t xml:space="preserve">אלא אם </w:t>
            </w:r>
            <w:r w:rsidR="00D71E2C">
              <w:rPr>
                <w:rFonts w:hint="cs"/>
                <w:sz w:val="26"/>
                <w:rtl/>
              </w:rPr>
              <w:t>כן</w:t>
            </w:r>
            <w:r>
              <w:rPr>
                <w:rFonts w:hint="cs"/>
                <w:sz w:val="26"/>
                <w:rtl/>
              </w:rPr>
              <w:t xml:space="preserve"> </w:t>
            </w:r>
            <w:r w:rsidRPr="00E255B3">
              <w:rPr>
                <w:sz w:val="26"/>
                <w:rtl/>
              </w:rPr>
              <w:t>יש בידו רישיון</w:t>
            </w:r>
            <w:r>
              <w:rPr>
                <w:sz w:val="26"/>
                <w:rtl/>
              </w:rPr>
              <w:t xml:space="preserve"> לפי חוק זה ובהתאם לתנא</w:t>
            </w:r>
            <w:r>
              <w:rPr>
                <w:rFonts w:hint="cs"/>
                <w:sz w:val="26"/>
                <w:rtl/>
              </w:rPr>
              <w:t>יו.</w:t>
            </w:r>
          </w:p>
        </w:tc>
      </w:tr>
      <w:tr w:rsidR="00271D1C" w:rsidRPr="00E255B3" w14:paraId="0978CA55" w14:textId="77777777" w:rsidTr="00320964">
        <w:trPr>
          <w:cantSplit/>
        </w:trPr>
        <w:tc>
          <w:tcPr>
            <w:tcW w:w="1870" w:type="dxa"/>
            <w:tcBorders>
              <w:top w:val="nil"/>
              <w:left w:val="nil"/>
              <w:bottom w:val="nil"/>
              <w:right w:val="nil"/>
            </w:tcBorders>
          </w:tcPr>
          <w:p w14:paraId="723A547D" w14:textId="77777777" w:rsidR="00271D1C" w:rsidRPr="00E255B3" w:rsidRDefault="00271D1C" w:rsidP="00320964">
            <w:pPr>
              <w:pStyle w:val="TableSideHeading"/>
              <w:ind w:right="0"/>
              <w:rPr>
                <w:sz w:val="26"/>
              </w:rPr>
            </w:pPr>
          </w:p>
        </w:tc>
        <w:tc>
          <w:tcPr>
            <w:tcW w:w="624" w:type="dxa"/>
            <w:tcBorders>
              <w:top w:val="nil"/>
              <w:left w:val="nil"/>
              <w:bottom w:val="nil"/>
              <w:right w:val="nil"/>
            </w:tcBorders>
          </w:tcPr>
          <w:p w14:paraId="42C84382" w14:textId="77777777" w:rsidR="00271D1C" w:rsidRPr="00E255B3" w:rsidRDefault="00271D1C" w:rsidP="00320964">
            <w:pPr>
              <w:pStyle w:val="TableText"/>
              <w:ind w:right="0"/>
              <w:jc w:val="both"/>
              <w:rPr>
                <w:sz w:val="26"/>
              </w:rPr>
            </w:pPr>
          </w:p>
        </w:tc>
        <w:tc>
          <w:tcPr>
            <w:tcW w:w="7143" w:type="dxa"/>
            <w:gridSpan w:val="2"/>
            <w:tcBorders>
              <w:top w:val="nil"/>
              <w:left w:val="nil"/>
              <w:bottom w:val="nil"/>
              <w:right w:val="nil"/>
            </w:tcBorders>
          </w:tcPr>
          <w:p w14:paraId="17D2B50F" w14:textId="77777777" w:rsidR="00271D1C" w:rsidRPr="00E255B3" w:rsidRDefault="00271D1C" w:rsidP="00320964">
            <w:pPr>
              <w:pStyle w:val="TableBlock"/>
              <w:rPr>
                <w:sz w:val="26"/>
              </w:rPr>
            </w:pPr>
            <w:r>
              <w:rPr>
                <w:rFonts w:hint="cs"/>
                <w:sz w:val="26"/>
                <w:rtl/>
              </w:rPr>
              <w:t>(ב</w:t>
            </w:r>
            <w:r w:rsidRPr="00E255B3">
              <w:rPr>
                <w:rFonts w:hint="cs"/>
                <w:sz w:val="26"/>
                <w:rtl/>
              </w:rPr>
              <w:t>)</w:t>
            </w:r>
            <w:r w:rsidRPr="00E255B3">
              <w:rPr>
                <w:sz w:val="26"/>
                <w:rtl/>
              </w:rPr>
              <w:tab/>
              <w:t>רישיון יינתן למפעיל צהרון עבור הפעלת הצהרון עבורו נתבקש הרישיון בלבד.</w:t>
            </w:r>
            <w:r w:rsidRPr="00E255B3">
              <w:rPr>
                <w:sz w:val="26"/>
              </w:rPr>
              <w:t xml:space="preserve">  </w:t>
            </w:r>
          </w:p>
        </w:tc>
      </w:tr>
      <w:tr w:rsidR="00271D1C" w:rsidRPr="00E255B3" w14:paraId="563F1984" w14:textId="77777777" w:rsidTr="00320964">
        <w:trPr>
          <w:cantSplit/>
        </w:trPr>
        <w:tc>
          <w:tcPr>
            <w:tcW w:w="1870" w:type="dxa"/>
            <w:tcBorders>
              <w:top w:val="nil"/>
              <w:left w:val="nil"/>
              <w:bottom w:val="nil"/>
              <w:right w:val="nil"/>
            </w:tcBorders>
          </w:tcPr>
          <w:p w14:paraId="79F6D619" w14:textId="77777777" w:rsidR="00271D1C" w:rsidRPr="00E255B3" w:rsidRDefault="00271D1C" w:rsidP="00320964">
            <w:pPr>
              <w:pStyle w:val="TableSideHeading"/>
              <w:ind w:right="0"/>
              <w:rPr>
                <w:sz w:val="26"/>
              </w:rPr>
            </w:pPr>
            <w:r w:rsidRPr="00E255B3">
              <w:rPr>
                <w:sz w:val="26"/>
                <w:rtl/>
              </w:rPr>
              <w:t>בקשה  לרישיון</w:t>
            </w:r>
          </w:p>
        </w:tc>
        <w:tc>
          <w:tcPr>
            <w:tcW w:w="624" w:type="dxa"/>
            <w:tcBorders>
              <w:top w:val="nil"/>
              <w:left w:val="nil"/>
              <w:bottom w:val="nil"/>
              <w:right w:val="nil"/>
            </w:tcBorders>
          </w:tcPr>
          <w:p w14:paraId="0D807844" w14:textId="77777777" w:rsidR="00271D1C" w:rsidRPr="00E255B3" w:rsidRDefault="00271D1C" w:rsidP="00320964">
            <w:pPr>
              <w:pStyle w:val="TableText"/>
              <w:ind w:right="0"/>
              <w:jc w:val="both"/>
              <w:rPr>
                <w:sz w:val="26"/>
              </w:rPr>
            </w:pPr>
            <w:r w:rsidRPr="00E255B3">
              <w:rPr>
                <w:sz w:val="26"/>
                <w:rtl/>
              </w:rPr>
              <w:t xml:space="preserve">3. </w:t>
            </w:r>
          </w:p>
        </w:tc>
        <w:tc>
          <w:tcPr>
            <w:tcW w:w="7143" w:type="dxa"/>
            <w:gridSpan w:val="2"/>
            <w:tcBorders>
              <w:top w:val="nil"/>
              <w:left w:val="nil"/>
              <w:bottom w:val="nil"/>
              <w:right w:val="nil"/>
            </w:tcBorders>
          </w:tcPr>
          <w:p w14:paraId="149293DC" w14:textId="77777777" w:rsidR="00271D1C" w:rsidRPr="00E255B3" w:rsidRDefault="00271D1C" w:rsidP="00320964">
            <w:pPr>
              <w:pStyle w:val="TableBlock"/>
              <w:rPr>
                <w:sz w:val="26"/>
              </w:rPr>
            </w:pPr>
            <w:r>
              <w:rPr>
                <w:rFonts w:hint="cs"/>
                <w:sz w:val="26"/>
                <w:rtl/>
              </w:rPr>
              <w:t xml:space="preserve">בקשה </w:t>
            </w:r>
            <w:proofErr w:type="spellStart"/>
            <w:r>
              <w:rPr>
                <w:rFonts w:hint="cs"/>
                <w:sz w:val="26"/>
                <w:rtl/>
              </w:rPr>
              <w:t>לרשיון</w:t>
            </w:r>
            <w:proofErr w:type="spellEnd"/>
            <w:r>
              <w:rPr>
                <w:rFonts w:hint="cs"/>
                <w:sz w:val="26"/>
                <w:rtl/>
              </w:rPr>
              <w:t xml:space="preserve"> תוגש למנהל המחוז</w:t>
            </w:r>
            <w:r w:rsidRPr="00E255B3">
              <w:rPr>
                <w:rFonts w:hint="cs"/>
                <w:sz w:val="26"/>
                <w:rtl/>
              </w:rPr>
              <w:t xml:space="preserve"> ותכלול פרטים בהתאם לאמור בסעיף 5.</w:t>
            </w:r>
          </w:p>
        </w:tc>
      </w:tr>
      <w:tr w:rsidR="00271D1C" w:rsidRPr="00E255B3" w14:paraId="6FA94A06" w14:textId="77777777" w:rsidTr="00320964">
        <w:trPr>
          <w:cantSplit/>
        </w:trPr>
        <w:tc>
          <w:tcPr>
            <w:tcW w:w="1870" w:type="dxa"/>
            <w:tcBorders>
              <w:top w:val="nil"/>
              <w:left w:val="nil"/>
              <w:bottom w:val="nil"/>
              <w:right w:val="nil"/>
            </w:tcBorders>
          </w:tcPr>
          <w:p w14:paraId="4DC2B871" w14:textId="77777777" w:rsidR="00271D1C" w:rsidRPr="00E255B3" w:rsidRDefault="00271D1C" w:rsidP="00320964">
            <w:pPr>
              <w:pStyle w:val="TableSideHeading"/>
              <w:ind w:right="0"/>
              <w:rPr>
                <w:sz w:val="26"/>
              </w:rPr>
            </w:pPr>
            <w:r w:rsidRPr="00E255B3">
              <w:rPr>
                <w:sz w:val="26"/>
                <w:rtl/>
              </w:rPr>
              <w:t>סייגים לקבלת  רישיון</w:t>
            </w:r>
            <w:r w:rsidRPr="00E255B3">
              <w:rPr>
                <w:sz w:val="26"/>
              </w:rPr>
              <w:t xml:space="preserve"> </w:t>
            </w:r>
          </w:p>
        </w:tc>
        <w:tc>
          <w:tcPr>
            <w:tcW w:w="624" w:type="dxa"/>
            <w:tcBorders>
              <w:top w:val="nil"/>
              <w:left w:val="nil"/>
              <w:bottom w:val="nil"/>
              <w:right w:val="nil"/>
            </w:tcBorders>
          </w:tcPr>
          <w:p w14:paraId="422A9893" w14:textId="77777777" w:rsidR="00271D1C" w:rsidRPr="00E255B3" w:rsidRDefault="00271D1C" w:rsidP="00320964">
            <w:pPr>
              <w:pStyle w:val="TableText"/>
              <w:ind w:right="0"/>
              <w:jc w:val="both"/>
              <w:rPr>
                <w:sz w:val="26"/>
              </w:rPr>
            </w:pPr>
            <w:r w:rsidRPr="00E255B3">
              <w:rPr>
                <w:sz w:val="26"/>
                <w:rtl/>
              </w:rPr>
              <w:t xml:space="preserve">4. </w:t>
            </w:r>
          </w:p>
        </w:tc>
        <w:tc>
          <w:tcPr>
            <w:tcW w:w="7143" w:type="dxa"/>
            <w:gridSpan w:val="2"/>
            <w:tcBorders>
              <w:top w:val="nil"/>
              <w:left w:val="nil"/>
              <w:bottom w:val="nil"/>
              <w:right w:val="nil"/>
            </w:tcBorders>
          </w:tcPr>
          <w:p w14:paraId="772C0ADA" w14:textId="77777777" w:rsidR="00271D1C" w:rsidRPr="00E255B3" w:rsidRDefault="00271D1C" w:rsidP="00320964">
            <w:pPr>
              <w:pStyle w:val="TableBlock"/>
              <w:rPr>
                <w:sz w:val="26"/>
              </w:rPr>
            </w:pPr>
            <w:r w:rsidRPr="00E255B3">
              <w:rPr>
                <w:rFonts w:hint="cs"/>
                <w:sz w:val="26"/>
                <w:rtl/>
              </w:rPr>
              <w:t>(א)</w:t>
            </w:r>
            <w:r w:rsidRPr="00E255B3">
              <w:rPr>
                <w:sz w:val="26"/>
                <w:rtl/>
              </w:rPr>
              <w:tab/>
              <w:t>לא ייתן מנהל המחוז רישיון לאדם שהורשע</w:t>
            </w:r>
            <w:r w:rsidRPr="00E255B3">
              <w:rPr>
                <w:rFonts w:hint="cs"/>
                <w:sz w:val="26"/>
                <w:rtl/>
              </w:rPr>
              <w:t xml:space="preserve"> בעבירה אשר מפאת מהותה, חומרתה או נסיבותיה </w:t>
            </w:r>
            <w:r>
              <w:rPr>
                <w:rFonts w:hint="cs"/>
                <w:sz w:val="26"/>
                <w:rtl/>
              </w:rPr>
              <w:t xml:space="preserve">אין הוא ראוי להיות בעל </w:t>
            </w:r>
            <w:proofErr w:type="spellStart"/>
            <w:r>
              <w:rPr>
                <w:rFonts w:hint="cs"/>
                <w:sz w:val="26"/>
                <w:rtl/>
              </w:rPr>
              <w:t>רשיון</w:t>
            </w:r>
            <w:proofErr w:type="spellEnd"/>
            <w:r w:rsidRPr="00E255B3">
              <w:rPr>
                <w:rFonts w:hint="cs"/>
                <w:sz w:val="26"/>
                <w:rtl/>
              </w:rPr>
              <w:t>.</w:t>
            </w:r>
          </w:p>
        </w:tc>
      </w:tr>
      <w:tr w:rsidR="00271D1C" w:rsidRPr="00E255B3" w14:paraId="1B711742" w14:textId="77777777" w:rsidTr="00320964">
        <w:trPr>
          <w:cantSplit/>
        </w:trPr>
        <w:tc>
          <w:tcPr>
            <w:tcW w:w="1870" w:type="dxa"/>
            <w:tcBorders>
              <w:top w:val="nil"/>
              <w:left w:val="nil"/>
              <w:bottom w:val="nil"/>
              <w:right w:val="nil"/>
            </w:tcBorders>
          </w:tcPr>
          <w:p w14:paraId="4C89B98C" w14:textId="77777777" w:rsidR="00271D1C" w:rsidRPr="00E255B3" w:rsidRDefault="00271D1C" w:rsidP="00320964">
            <w:pPr>
              <w:pStyle w:val="TableSideHeading"/>
              <w:rPr>
                <w:sz w:val="26"/>
              </w:rPr>
            </w:pPr>
          </w:p>
        </w:tc>
        <w:tc>
          <w:tcPr>
            <w:tcW w:w="624" w:type="dxa"/>
            <w:tcBorders>
              <w:top w:val="nil"/>
              <w:left w:val="nil"/>
              <w:bottom w:val="nil"/>
              <w:right w:val="nil"/>
            </w:tcBorders>
          </w:tcPr>
          <w:p w14:paraId="5AA002F4" w14:textId="77777777" w:rsidR="00271D1C" w:rsidRPr="00E255B3" w:rsidRDefault="00271D1C" w:rsidP="00320964">
            <w:pPr>
              <w:pStyle w:val="TableText"/>
              <w:rPr>
                <w:sz w:val="26"/>
              </w:rPr>
            </w:pPr>
          </w:p>
        </w:tc>
        <w:tc>
          <w:tcPr>
            <w:tcW w:w="7143" w:type="dxa"/>
            <w:gridSpan w:val="2"/>
            <w:tcBorders>
              <w:top w:val="nil"/>
              <w:left w:val="nil"/>
              <w:bottom w:val="nil"/>
              <w:right w:val="nil"/>
            </w:tcBorders>
          </w:tcPr>
          <w:p w14:paraId="479E3557" w14:textId="77777777" w:rsidR="00271D1C" w:rsidRPr="00E255B3" w:rsidRDefault="00271D1C" w:rsidP="00320964">
            <w:pPr>
              <w:pStyle w:val="TableBlock"/>
              <w:rPr>
                <w:sz w:val="26"/>
              </w:rPr>
            </w:pPr>
            <w:r>
              <w:rPr>
                <w:rFonts w:hint="cs"/>
                <w:sz w:val="26"/>
                <w:rtl/>
              </w:rPr>
              <w:t>(ב)</w:t>
            </w:r>
            <w:r>
              <w:rPr>
                <w:sz w:val="26"/>
                <w:rtl/>
              </w:rPr>
              <w:tab/>
            </w:r>
            <w:r>
              <w:rPr>
                <w:rFonts w:hint="cs"/>
                <w:sz w:val="26"/>
                <w:rtl/>
              </w:rPr>
              <w:t xml:space="preserve">לא ייתן מנהל המחוז </w:t>
            </w:r>
            <w:proofErr w:type="spellStart"/>
            <w:r>
              <w:rPr>
                <w:rFonts w:hint="cs"/>
                <w:sz w:val="26"/>
                <w:rtl/>
              </w:rPr>
              <w:t>רשיון</w:t>
            </w:r>
            <w:proofErr w:type="spellEnd"/>
            <w:r>
              <w:rPr>
                <w:rFonts w:hint="cs"/>
                <w:sz w:val="26"/>
                <w:rtl/>
              </w:rPr>
              <w:t xml:space="preserve"> לאדם שהורשע </w:t>
            </w:r>
            <w:r w:rsidRPr="00E255B3">
              <w:rPr>
                <w:sz w:val="26"/>
                <w:rtl/>
              </w:rPr>
              <w:t>בע</w:t>
            </w:r>
            <w:r>
              <w:rPr>
                <w:rFonts w:hint="cs"/>
                <w:sz w:val="26"/>
                <w:rtl/>
              </w:rPr>
              <w:t>בירה שהיא ע</w:t>
            </w:r>
            <w:r w:rsidRPr="00E255B3">
              <w:rPr>
                <w:sz w:val="26"/>
                <w:rtl/>
              </w:rPr>
              <w:t xml:space="preserve">בירת מין </w:t>
            </w:r>
            <w:r>
              <w:rPr>
                <w:rFonts w:hint="cs"/>
                <w:sz w:val="26"/>
                <w:rtl/>
              </w:rPr>
              <w:t xml:space="preserve">כהגדרתה בחוק </w:t>
            </w:r>
            <w:r w:rsidRPr="00E255B3">
              <w:rPr>
                <w:sz w:val="26"/>
                <w:rtl/>
              </w:rPr>
              <w:t xml:space="preserve">למניעת העסקה של עברייני מין במוסדות מסוימים, </w:t>
            </w:r>
            <w:proofErr w:type="spellStart"/>
            <w:r w:rsidRPr="00E255B3">
              <w:rPr>
                <w:sz w:val="26"/>
                <w:rtl/>
              </w:rPr>
              <w:t>התשס"א</w:t>
            </w:r>
            <w:proofErr w:type="spellEnd"/>
            <w:r w:rsidRPr="00E255B3">
              <w:rPr>
                <w:sz w:val="26"/>
                <w:rtl/>
              </w:rPr>
              <w:t>–2001</w:t>
            </w:r>
            <w:r w:rsidRPr="00E255B3">
              <w:rPr>
                <w:rStyle w:val="a6"/>
                <w:sz w:val="26"/>
                <w:rtl/>
              </w:rPr>
              <w:footnoteReference w:id="4"/>
            </w:r>
            <w:r w:rsidRPr="00E255B3">
              <w:rPr>
                <w:sz w:val="26"/>
                <w:rtl/>
              </w:rPr>
              <w:t>.</w:t>
            </w:r>
          </w:p>
        </w:tc>
      </w:tr>
      <w:tr w:rsidR="00271D1C" w:rsidRPr="00E255B3" w14:paraId="7608DCD2" w14:textId="77777777" w:rsidTr="00320964">
        <w:trPr>
          <w:cantSplit/>
        </w:trPr>
        <w:tc>
          <w:tcPr>
            <w:tcW w:w="1870" w:type="dxa"/>
            <w:tcBorders>
              <w:top w:val="nil"/>
              <w:left w:val="nil"/>
              <w:bottom w:val="nil"/>
              <w:right w:val="nil"/>
            </w:tcBorders>
          </w:tcPr>
          <w:p w14:paraId="5C9611D9" w14:textId="77777777" w:rsidR="00271D1C" w:rsidRPr="00E255B3" w:rsidRDefault="00271D1C" w:rsidP="00320964">
            <w:pPr>
              <w:pStyle w:val="TableSideHeading"/>
              <w:rPr>
                <w:sz w:val="26"/>
              </w:rPr>
            </w:pPr>
          </w:p>
        </w:tc>
        <w:tc>
          <w:tcPr>
            <w:tcW w:w="624" w:type="dxa"/>
            <w:tcBorders>
              <w:top w:val="nil"/>
              <w:left w:val="nil"/>
              <w:bottom w:val="nil"/>
              <w:right w:val="nil"/>
            </w:tcBorders>
          </w:tcPr>
          <w:p w14:paraId="043787A1" w14:textId="77777777" w:rsidR="00271D1C" w:rsidRPr="00E255B3" w:rsidRDefault="00271D1C" w:rsidP="00320964">
            <w:pPr>
              <w:pStyle w:val="TableText"/>
            </w:pPr>
          </w:p>
        </w:tc>
        <w:tc>
          <w:tcPr>
            <w:tcW w:w="7143" w:type="dxa"/>
            <w:gridSpan w:val="2"/>
            <w:tcBorders>
              <w:top w:val="nil"/>
              <w:left w:val="nil"/>
              <w:bottom w:val="nil"/>
              <w:right w:val="nil"/>
            </w:tcBorders>
          </w:tcPr>
          <w:p w14:paraId="615ADE23" w14:textId="77777777" w:rsidR="00271D1C" w:rsidRDefault="00271D1C" w:rsidP="00320964">
            <w:pPr>
              <w:pStyle w:val="TableBlock"/>
              <w:rPr>
                <w:sz w:val="26"/>
                <w:rtl/>
              </w:rPr>
            </w:pPr>
            <w:r>
              <w:rPr>
                <w:rFonts w:hint="cs"/>
                <w:sz w:val="26"/>
                <w:rtl/>
              </w:rPr>
              <w:t>(ג)</w:t>
            </w:r>
            <w:r>
              <w:rPr>
                <w:sz w:val="26"/>
                <w:rtl/>
              </w:rPr>
              <w:tab/>
            </w:r>
            <w:r>
              <w:rPr>
                <w:rFonts w:hint="cs"/>
                <w:sz w:val="26"/>
                <w:rtl/>
              </w:rPr>
              <w:t>לעניין סעיף זה, "אדם שהורשע בעבירה" – לרבות אדם שמתנהלת נגדו חקירה או שהוגש נגדו כתב אישום בעבירה כאמור.</w:t>
            </w:r>
          </w:p>
        </w:tc>
      </w:tr>
      <w:tr w:rsidR="00271D1C" w:rsidRPr="00E255B3" w14:paraId="60B6E3B3" w14:textId="77777777" w:rsidTr="00320964">
        <w:trPr>
          <w:cantSplit/>
        </w:trPr>
        <w:tc>
          <w:tcPr>
            <w:tcW w:w="1870" w:type="dxa"/>
            <w:tcBorders>
              <w:top w:val="nil"/>
              <w:left w:val="nil"/>
              <w:bottom w:val="nil"/>
              <w:right w:val="nil"/>
            </w:tcBorders>
          </w:tcPr>
          <w:p w14:paraId="4D0C6B02" w14:textId="77777777" w:rsidR="00271D1C" w:rsidRPr="00E255B3" w:rsidRDefault="00271D1C" w:rsidP="00320964">
            <w:pPr>
              <w:pStyle w:val="TableSideHeading"/>
              <w:ind w:right="0"/>
              <w:rPr>
                <w:sz w:val="26"/>
              </w:rPr>
            </w:pPr>
            <w:r w:rsidRPr="00E255B3">
              <w:rPr>
                <w:sz w:val="26"/>
                <w:rtl/>
              </w:rPr>
              <w:t xml:space="preserve">תנאים למתן  </w:t>
            </w:r>
            <w:r>
              <w:rPr>
                <w:rFonts w:hint="cs"/>
                <w:sz w:val="26"/>
                <w:rtl/>
              </w:rPr>
              <w:br/>
            </w:r>
            <w:r w:rsidRPr="00E255B3">
              <w:rPr>
                <w:sz w:val="26"/>
                <w:rtl/>
              </w:rPr>
              <w:t>רישיון</w:t>
            </w:r>
          </w:p>
        </w:tc>
        <w:tc>
          <w:tcPr>
            <w:tcW w:w="624" w:type="dxa"/>
            <w:tcBorders>
              <w:top w:val="nil"/>
              <w:left w:val="nil"/>
              <w:bottom w:val="nil"/>
              <w:right w:val="nil"/>
            </w:tcBorders>
          </w:tcPr>
          <w:p w14:paraId="70721C31" w14:textId="77777777" w:rsidR="00271D1C" w:rsidRPr="00E255B3" w:rsidRDefault="00271D1C" w:rsidP="00320964">
            <w:pPr>
              <w:pStyle w:val="TableText"/>
              <w:ind w:right="0"/>
              <w:jc w:val="both"/>
              <w:rPr>
                <w:sz w:val="26"/>
              </w:rPr>
            </w:pPr>
            <w:r w:rsidRPr="00E255B3">
              <w:rPr>
                <w:sz w:val="26"/>
                <w:rtl/>
              </w:rPr>
              <w:t xml:space="preserve">5. </w:t>
            </w:r>
          </w:p>
        </w:tc>
        <w:tc>
          <w:tcPr>
            <w:tcW w:w="7143" w:type="dxa"/>
            <w:gridSpan w:val="2"/>
            <w:tcBorders>
              <w:top w:val="nil"/>
              <w:left w:val="nil"/>
              <w:bottom w:val="nil"/>
              <w:right w:val="nil"/>
            </w:tcBorders>
          </w:tcPr>
          <w:p w14:paraId="64B0764A" w14:textId="77777777" w:rsidR="00271D1C" w:rsidRPr="00E255B3" w:rsidRDefault="00271D1C" w:rsidP="00320964">
            <w:pPr>
              <w:pStyle w:val="TableBlock"/>
              <w:rPr>
                <w:sz w:val="26"/>
              </w:rPr>
            </w:pPr>
            <w:r w:rsidRPr="00E255B3">
              <w:rPr>
                <w:sz w:val="26"/>
                <w:rtl/>
              </w:rPr>
              <w:t xml:space="preserve">לא ייתן מנהל המחוז רישיון לצהרון אלא אם </w:t>
            </w:r>
            <w:r>
              <w:rPr>
                <w:rFonts w:hint="cs"/>
                <w:sz w:val="26"/>
                <w:rtl/>
              </w:rPr>
              <w:t xml:space="preserve">כן </w:t>
            </w:r>
            <w:r w:rsidRPr="00E255B3">
              <w:rPr>
                <w:sz w:val="26"/>
                <w:rtl/>
              </w:rPr>
              <w:t xml:space="preserve">הוא </w:t>
            </w:r>
            <w:r>
              <w:rPr>
                <w:sz w:val="26"/>
                <w:rtl/>
              </w:rPr>
              <w:t>סבור כי תובטח רמת כשירות נאותה</w:t>
            </w:r>
            <w:r>
              <w:rPr>
                <w:rFonts w:hint="cs"/>
                <w:sz w:val="26"/>
                <w:rtl/>
              </w:rPr>
              <w:t xml:space="preserve"> בעניינים המפורטים להלן:</w:t>
            </w:r>
          </w:p>
        </w:tc>
      </w:tr>
      <w:tr w:rsidR="00271D1C" w14:paraId="51006014" w14:textId="77777777" w:rsidTr="00320964">
        <w:tblPrEx>
          <w:tblLook w:val="01E0" w:firstRow="1" w:lastRow="1" w:firstColumn="1" w:lastColumn="1" w:noHBand="0" w:noVBand="0"/>
        </w:tblPrEx>
        <w:trPr>
          <w:cantSplit/>
        </w:trPr>
        <w:tc>
          <w:tcPr>
            <w:tcW w:w="1870" w:type="dxa"/>
          </w:tcPr>
          <w:p w14:paraId="634A3CAA" w14:textId="77777777" w:rsidR="00271D1C" w:rsidRDefault="00271D1C" w:rsidP="00320964">
            <w:pPr>
              <w:pStyle w:val="TableSideHeading"/>
            </w:pPr>
          </w:p>
        </w:tc>
        <w:tc>
          <w:tcPr>
            <w:tcW w:w="624" w:type="dxa"/>
          </w:tcPr>
          <w:p w14:paraId="32064284" w14:textId="77777777" w:rsidR="00271D1C" w:rsidRDefault="00271D1C" w:rsidP="00320964">
            <w:pPr>
              <w:pStyle w:val="TableText"/>
            </w:pPr>
          </w:p>
        </w:tc>
        <w:tc>
          <w:tcPr>
            <w:tcW w:w="624" w:type="dxa"/>
          </w:tcPr>
          <w:p w14:paraId="353285FD" w14:textId="77777777" w:rsidR="00271D1C" w:rsidRDefault="00271D1C" w:rsidP="00320964">
            <w:pPr>
              <w:pStyle w:val="TableText"/>
            </w:pPr>
          </w:p>
        </w:tc>
        <w:tc>
          <w:tcPr>
            <w:tcW w:w="6519" w:type="dxa"/>
          </w:tcPr>
          <w:p w14:paraId="6E4B120D" w14:textId="77777777" w:rsidR="00271D1C" w:rsidRDefault="00271D1C" w:rsidP="00320964">
            <w:pPr>
              <w:pStyle w:val="TableBlock"/>
            </w:pPr>
            <w:r w:rsidRPr="0002006D">
              <w:rPr>
                <w:rFonts w:hint="cs"/>
                <w:rtl/>
              </w:rPr>
              <w:t>(1</w:t>
            </w:r>
            <w:r>
              <w:rPr>
                <w:rFonts w:hint="cs"/>
                <w:rtl/>
              </w:rPr>
              <w:t>)</w:t>
            </w:r>
            <w:r>
              <w:rPr>
                <w:rFonts w:hint="cs"/>
                <w:rtl/>
              </w:rPr>
              <w:tab/>
              <w:t>קיום מסגרת חינוכית שיש בה תכנים ראויים, בהתחשב בגילאי הילדים השוהים בצהרון ובצורכיהם ההתפתחותיים;</w:t>
            </w:r>
          </w:p>
        </w:tc>
      </w:tr>
      <w:tr w:rsidR="00271D1C" w14:paraId="6AD9096F" w14:textId="77777777" w:rsidTr="00320964">
        <w:tblPrEx>
          <w:tblLook w:val="01E0" w:firstRow="1" w:lastRow="1" w:firstColumn="1" w:lastColumn="1" w:noHBand="0" w:noVBand="0"/>
        </w:tblPrEx>
        <w:trPr>
          <w:cantSplit/>
        </w:trPr>
        <w:tc>
          <w:tcPr>
            <w:tcW w:w="1870" w:type="dxa"/>
          </w:tcPr>
          <w:p w14:paraId="1672B390" w14:textId="77777777" w:rsidR="00271D1C" w:rsidRDefault="00271D1C" w:rsidP="00320964">
            <w:pPr>
              <w:pStyle w:val="TableSideHeading"/>
            </w:pPr>
          </w:p>
        </w:tc>
        <w:tc>
          <w:tcPr>
            <w:tcW w:w="624" w:type="dxa"/>
          </w:tcPr>
          <w:p w14:paraId="495F5C0D" w14:textId="77777777" w:rsidR="00271D1C" w:rsidRDefault="00271D1C" w:rsidP="00320964">
            <w:pPr>
              <w:pStyle w:val="TableText"/>
            </w:pPr>
          </w:p>
        </w:tc>
        <w:tc>
          <w:tcPr>
            <w:tcW w:w="624" w:type="dxa"/>
          </w:tcPr>
          <w:p w14:paraId="6A5B3629" w14:textId="77777777" w:rsidR="00271D1C" w:rsidRDefault="00271D1C" w:rsidP="00320964">
            <w:pPr>
              <w:pStyle w:val="TableText"/>
            </w:pPr>
          </w:p>
        </w:tc>
        <w:tc>
          <w:tcPr>
            <w:tcW w:w="6519" w:type="dxa"/>
          </w:tcPr>
          <w:p w14:paraId="4839C21F" w14:textId="77777777" w:rsidR="00271D1C" w:rsidRDefault="00271D1C" w:rsidP="00320964">
            <w:pPr>
              <w:pStyle w:val="TableBlock"/>
              <w:rPr>
                <w:rtl/>
              </w:rPr>
            </w:pPr>
            <w:r w:rsidRPr="00E255B3">
              <w:rPr>
                <w:rtl/>
              </w:rPr>
              <w:t>(2)</w:t>
            </w:r>
            <w:r>
              <w:rPr>
                <w:rFonts w:hint="cs"/>
                <w:rtl/>
              </w:rPr>
              <w:tab/>
            </w:r>
            <w:r w:rsidRPr="00E255B3">
              <w:rPr>
                <w:rtl/>
              </w:rPr>
              <w:t xml:space="preserve">הכשרתם של </w:t>
            </w:r>
            <w:r>
              <w:rPr>
                <w:rFonts w:hint="cs"/>
                <w:rtl/>
              </w:rPr>
              <w:t>סגל עובדי</w:t>
            </w:r>
            <w:r w:rsidRPr="00E255B3">
              <w:rPr>
                <w:rtl/>
              </w:rPr>
              <w:t xml:space="preserve"> הצהרון, לרבות בנושאי השגחה ועזרה רפואית</w:t>
            </w:r>
            <w:r>
              <w:rPr>
                <w:rFonts w:hint="cs"/>
                <w:rtl/>
              </w:rPr>
              <w:t>;</w:t>
            </w:r>
          </w:p>
        </w:tc>
      </w:tr>
      <w:tr w:rsidR="00271D1C" w14:paraId="2FEAA3AE" w14:textId="77777777" w:rsidTr="00320964">
        <w:tblPrEx>
          <w:tblLook w:val="01E0" w:firstRow="1" w:lastRow="1" w:firstColumn="1" w:lastColumn="1" w:noHBand="0" w:noVBand="0"/>
        </w:tblPrEx>
        <w:trPr>
          <w:cantSplit/>
        </w:trPr>
        <w:tc>
          <w:tcPr>
            <w:tcW w:w="1870" w:type="dxa"/>
          </w:tcPr>
          <w:p w14:paraId="234BCFED" w14:textId="77777777" w:rsidR="00271D1C" w:rsidRDefault="00271D1C" w:rsidP="00320964">
            <w:pPr>
              <w:pStyle w:val="TableSideHeading"/>
            </w:pPr>
          </w:p>
        </w:tc>
        <w:tc>
          <w:tcPr>
            <w:tcW w:w="624" w:type="dxa"/>
          </w:tcPr>
          <w:p w14:paraId="2E748074" w14:textId="77777777" w:rsidR="00271D1C" w:rsidRDefault="00271D1C" w:rsidP="00320964">
            <w:pPr>
              <w:pStyle w:val="TableText"/>
            </w:pPr>
          </w:p>
        </w:tc>
        <w:tc>
          <w:tcPr>
            <w:tcW w:w="624" w:type="dxa"/>
          </w:tcPr>
          <w:p w14:paraId="4670B550" w14:textId="77777777" w:rsidR="00271D1C" w:rsidRDefault="00271D1C" w:rsidP="00320964">
            <w:pPr>
              <w:pStyle w:val="TableText"/>
            </w:pPr>
          </w:p>
        </w:tc>
        <w:tc>
          <w:tcPr>
            <w:tcW w:w="6519" w:type="dxa"/>
          </w:tcPr>
          <w:p w14:paraId="6CE8895D" w14:textId="77777777" w:rsidR="00271D1C" w:rsidRDefault="00271D1C" w:rsidP="00320964">
            <w:pPr>
              <w:pStyle w:val="TableBlock"/>
              <w:rPr>
                <w:rtl/>
              </w:rPr>
            </w:pPr>
            <w:r w:rsidRPr="00E255B3">
              <w:rPr>
                <w:rtl/>
              </w:rPr>
              <w:t>(3)</w:t>
            </w:r>
            <w:r w:rsidRPr="00E255B3">
              <w:rPr>
                <w:rtl/>
              </w:rPr>
              <w:tab/>
              <w:t>מבנה הצהרון והגישה אליו, החצר, חדרי השהייה</w:t>
            </w:r>
            <w:r>
              <w:rPr>
                <w:rFonts w:hint="cs"/>
                <w:rtl/>
              </w:rPr>
              <w:t xml:space="preserve"> והשירות;</w:t>
            </w:r>
          </w:p>
        </w:tc>
      </w:tr>
      <w:tr w:rsidR="00271D1C" w14:paraId="033EEFD8" w14:textId="77777777" w:rsidTr="00320964">
        <w:tblPrEx>
          <w:tblLook w:val="01E0" w:firstRow="1" w:lastRow="1" w:firstColumn="1" w:lastColumn="1" w:noHBand="0" w:noVBand="0"/>
        </w:tblPrEx>
        <w:trPr>
          <w:cantSplit/>
        </w:trPr>
        <w:tc>
          <w:tcPr>
            <w:tcW w:w="1870" w:type="dxa"/>
          </w:tcPr>
          <w:p w14:paraId="57961D75" w14:textId="77777777" w:rsidR="00271D1C" w:rsidRDefault="00271D1C" w:rsidP="00320964">
            <w:pPr>
              <w:pStyle w:val="TableSideHeading"/>
            </w:pPr>
          </w:p>
        </w:tc>
        <w:tc>
          <w:tcPr>
            <w:tcW w:w="624" w:type="dxa"/>
          </w:tcPr>
          <w:p w14:paraId="34F4E3C7" w14:textId="77777777" w:rsidR="00271D1C" w:rsidRDefault="00271D1C" w:rsidP="00320964">
            <w:pPr>
              <w:pStyle w:val="TableText"/>
            </w:pPr>
          </w:p>
        </w:tc>
        <w:tc>
          <w:tcPr>
            <w:tcW w:w="624" w:type="dxa"/>
          </w:tcPr>
          <w:p w14:paraId="31D30DB4" w14:textId="77777777" w:rsidR="00271D1C" w:rsidRDefault="00271D1C" w:rsidP="00320964">
            <w:pPr>
              <w:pStyle w:val="TableText"/>
            </w:pPr>
          </w:p>
        </w:tc>
        <w:tc>
          <w:tcPr>
            <w:tcW w:w="6519" w:type="dxa"/>
          </w:tcPr>
          <w:p w14:paraId="08C18604" w14:textId="77777777" w:rsidR="00271D1C" w:rsidRDefault="00271D1C" w:rsidP="00320964">
            <w:pPr>
              <w:pStyle w:val="TableBlock"/>
              <w:rPr>
                <w:rtl/>
              </w:rPr>
            </w:pPr>
            <w:r w:rsidRPr="00E255B3">
              <w:rPr>
                <w:rtl/>
              </w:rPr>
              <w:t>(4)</w:t>
            </w:r>
            <w:r>
              <w:rPr>
                <w:rFonts w:hint="cs"/>
                <w:rtl/>
              </w:rPr>
              <w:tab/>
            </w:r>
            <w:r>
              <w:rPr>
                <w:rtl/>
              </w:rPr>
              <w:t>תנאי התברואה והבטיחות בצהרון</w:t>
            </w:r>
            <w:r>
              <w:rPr>
                <w:rFonts w:hint="cs"/>
                <w:rtl/>
              </w:rPr>
              <w:t>;</w:t>
            </w:r>
          </w:p>
        </w:tc>
      </w:tr>
      <w:tr w:rsidR="00271D1C" w14:paraId="7E0A397D" w14:textId="77777777" w:rsidTr="00320964">
        <w:tblPrEx>
          <w:tblLook w:val="01E0" w:firstRow="1" w:lastRow="1" w:firstColumn="1" w:lastColumn="1" w:noHBand="0" w:noVBand="0"/>
        </w:tblPrEx>
        <w:trPr>
          <w:cantSplit/>
        </w:trPr>
        <w:tc>
          <w:tcPr>
            <w:tcW w:w="1870" w:type="dxa"/>
          </w:tcPr>
          <w:p w14:paraId="2083E146" w14:textId="77777777" w:rsidR="00271D1C" w:rsidRDefault="00271D1C" w:rsidP="00320964">
            <w:pPr>
              <w:pStyle w:val="TableSideHeading"/>
            </w:pPr>
          </w:p>
        </w:tc>
        <w:tc>
          <w:tcPr>
            <w:tcW w:w="624" w:type="dxa"/>
          </w:tcPr>
          <w:p w14:paraId="7E660FEC" w14:textId="77777777" w:rsidR="00271D1C" w:rsidRDefault="00271D1C" w:rsidP="00320964">
            <w:pPr>
              <w:pStyle w:val="TableText"/>
            </w:pPr>
          </w:p>
        </w:tc>
        <w:tc>
          <w:tcPr>
            <w:tcW w:w="624" w:type="dxa"/>
          </w:tcPr>
          <w:p w14:paraId="2C7DCB3E" w14:textId="77777777" w:rsidR="00271D1C" w:rsidRDefault="00271D1C" w:rsidP="00320964">
            <w:pPr>
              <w:pStyle w:val="TableText"/>
            </w:pPr>
          </w:p>
        </w:tc>
        <w:tc>
          <w:tcPr>
            <w:tcW w:w="6519" w:type="dxa"/>
          </w:tcPr>
          <w:p w14:paraId="70EAE2C3" w14:textId="77777777" w:rsidR="00271D1C" w:rsidRDefault="00271D1C" w:rsidP="00320964">
            <w:pPr>
              <w:pStyle w:val="TableBlock"/>
              <w:rPr>
                <w:rtl/>
              </w:rPr>
            </w:pPr>
            <w:r w:rsidRPr="00E255B3">
              <w:rPr>
                <w:rtl/>
              </w:rPr>
              <w:t>(5)</w:t>
            </w:r>
            <w:r>
              <w:rPr>
                <w:rFonts w:hint="cs"/>
                <w:rtl/>
              </w:rPr>
              <w:tab/>
            </w:r>
            <w:r w:rsidRPr="00E255B3">
              <w:rPr>
                <w:rtl/>
              </w:rPr>
              <w:t>הריהוט והציוד בצהרון</w:t>
            </w:r>
            <w:r>
              <w:rPr>
                <w:rFonts w:hint="cs"/>
                <w:rtl/>
              </w:rPr>
              <w:t>;</w:t>
            </w:r>
          </w:p>
        </w:tc>
      </w:tr>
      <w:tr w:rsidR="00271D1C" w14:paraId="71761B5E" w14:textId="77777777" w:rsidTr="00320964">
        <w:tblPrEx>
          <w:tblLook w:val="01E0" w:firstRow="1" w:lastRow="1" w:firstColumn="1" w:lastColumn="1" w:noHBand="0" w:noVBand="0"/>
        </w:tblPrEx>
        <w:trPr>
          <w:cantSplit/>
        </w:trPr>
        <w:tc>
          <w:tcPr>
            <w:tcW w:w="1870" w:type="dxa"/>
          </w:tcPr>
          <w:p w14:paraId="694C6AC4" w14:textId="77777777" w:rsidR="00271D1C" w:rsidRDefault="00271D1C" w:rsidP="00320964">
            <w:pPr>
              <w:pStyle w:val="TableSideHeading"/>
            </w:pPr>
          </w:p>
        </w:tc>
        <w:tc>
          <w:tcPr>
            <w:tcW w:w="624" w:type="dxa"/>
          </w:tcPr>
          <w:p w14:paraId="33A8D2DF" w14:textId="77777777" w:rsidR="00271D1C" w:rsidRDefault="00271D1C" w:rsidP="00320964">
            <w:pPr>
              <w:pStyle w:val="TableText"/>
            </w:pPr>
          </w:p>
        </w:tc>
        <w:tc>
          <w:tcPr>
            <w:tcW w:w="624" w:type="dxa"/>
          </w:tcPr>
          <w:p w14:paraId="6EAE7D8A" w14:textId="77777777" w:rsidR="00271D1C" w:rsidRDefault="00271D1C" w:rsidP="00320964">
            <w:pPr>
              <w:pStyle w:val="TableText"/>
            </w:pPr>
          </w:p>
        </w:tc>
        <w:tc>
          <w:tcPr>
            <w:tcW w:w="6519" w:type="dxa"/>
          </w:tcPr>
          <w:p w14:paraId="371310BE" w14:textId="77777777" w:rsidR="00271D1C" w:rsidRDefault="00271D1C" w:rsidP="00320964">
            <w:pPr>
              <w:pStyle w:val="TableBlock"/>
              <w:rPr>
                <w:rtl/>
              </w:rPr>
            </w:pPr>
            <w:r w:rsidRPr="00E255B3">
              <w:rPr>
                <w:rtl/>
              </w:rPr>
              <w:t>(6)</w:t>
            </w:r>
            <w:r>
              <w:rPr>
                <w:rFonts w:hint="cs"/>
                <w:rtl/>
              </w:rPr>
              <w:tab/>
            </w:r>
            <w:r>
              <w:rPr>
                <w:rtl/>
              </w:rPr>
              <w:t xml:space="preserve">היחס בין מספר </w:t>
            </w:r>
            <w:r>
              <w:rPr>
                <w:rFonts w:hint="cs"/>
                <w:rtl/>
              </w:rPr>
              <w:t>המבוגרים</w:t>
            </w:r>
            <w:r w:rsidRPr="00E255B3">
              <w:rPr>
                <w:rtl/>
              </w:rPr>
              <w:t xml:space="preserve"> לילדים השוהים בצהרון;</w:t>
            </w:r>
          </w:p>
        </w:tc>
      </w:tr>
      <w:tr w:rsidR="00271D1C" w14:paraId="309864F6" w14:textId="77777777" w:rsidTr="00320964">
        <w:tblPrEx>
          <w:tblLook w:val="01E0" w:firstRow="1" w:lastRow="1" w:firstColumn="1" w:lastColumn="1" w:noHBand="0" w:noVBand="0"/>
        </w:tblPrEx>
        <w:trPr>
          <w:cantSplit/>
        </w:trPr>
        <w:tc>
          <w:tcPr>
            <w:tcW w:w="1870" w:type="dxa"/>
          </w:tcPr>
          <w:p w14:paraId="5B04D6E3" w14:textId="77777777" w:rsidR="00271D1C" w:rsidRDefault="00271D1C" w:rsidP="00320964">
            <w:pPr>
              <w:pStyle w:val="TableSideHeading"/>
            </w:pPr>
          </w:p>
        </w:tc>
        <w:tc>
          <w:tcPr>
            <w:tcW w:w="624" w:type="dxa"/>
          </w:tcPr>
          <w:p w14:paraId="63B4B853" w14:textId="77777777" w:rsidR="00271D1C" w:rsidRDefault="00271D1C" w:rsidP="00320964">
            <w:pPr>
              <w:pStyle w:val="TableText"/>
            </w:pPr>
          </w:p>
        </w:tc>
        <w:tc>
          <w:tcPr>
            <w:tcW w:w="624" w:type="dxa"/>
          </w:tcPr>
          <w:p w14:paraId="27103DA4" w14:textId="77777777" w:rsidR="00271D1C" w:rsidRDefault="00271D1C" w:rsidP="00320964">
            <w:pPr>
              <w:pStyle w:val="TableText"/>
            </w:pPr>
          </w:p>
        </w:tc>
        <w:tc>
          <w:tcPr>
            <w:tcW w:w="6519" w:type="dxa"/>
          </w:tcPr>
          <w:p w14:paraId="35198F3A" w14:textId="77777777" w:rsidR="00271D1C" w:rsidRPr="00E255B3" w:rsidRDefault="00271D1C" w:rsidP="00320964">
            <w:pPr>
              <w:pStyle w:val="TableBlock"/>
              <w:rPr>
                <w:rtl/>
              </w:rPr>
            </w:pPr>
            <w:r w:rsidRPr="00E255B3">
              <w:rPr>
                <w:rtl/>
              </w:rPr>
              <w:t>(</w:t>
            </w:r>
            <w:r>
              <w:rPr>
                <w:rFonts w:hint="cs"/>
                <w:rtl/>
              </w:rPr>
              <w:t>7</w:t>
            </w:r>
            <w:r w:rsidRPr="00E255B3">
              <w:rPr>
                <w:rtl/>
              </w:rPr>
              <w:t>)</w:t>
            </w:r>
            <w:r>
              <w:rPr>
                <w:rFonts w:hint="cs"/>
                <w:rtl/>
              </w:rPr>
              <w:tab/>
            </w:r>
            <w:r w:rsidRPr="00E255B3">
              <w:rPr>
                <w:rtl/>
              </w:rPr>
              <w:t xml:space="preserve">סוג הביטוח בו מבוטח </w:t>
            </w:r>
            <w:r>
              <w:rPr>
                <w:rFonts w:hint="cs"/>
                <w:rtl/>
              </w:rPr>
              <w:t>ה</w:t>
            </w:r>
            <w:r w:rsidRPr="00E255B3">
              <w:rPr>
                <w:rtl/>
              </w:rPr>
              <w:t>צהרון.</w:t>
            </w:r>
          </w:p>
        </w:tc>
      </w:tr>
      <w:tr w:rsidR="00271D1C" w:rsidRPr="00E255B3" w14:paraId="11E3B30C" w14:textId="77777777" w:rsidTr="00320964">
        <w:trPr>
          <w:cantSplit/>
        </w:trPr>
        <w:tc>
          <w:tcPr>
            <w:tcW w:w="1870" w:type="dxa"/>
            <w:tcBorders>
              <w:top w:val="nil"/>
              <w:left w:val="nil"/>
              <w:bottom w:val="nil"/>
              <w:right w:val="nil"/>
            </w:tcBorders>
          </w:tcPr>
          <w:p w14:paraId="6165F061" w14:textId="77777777" w:rsidR="00271D1C" w:rsidRPr="00E255B3" w:rsidRDefault="00271D1C" w:rsidP="00320964">
            <w:pPr>
              <w:pStyle w:val="TableSideHeading"/>
              <w:ind w:right="0"/>
              <w:rPr>
                <w:sz w:val="26"/>
              </w:rPr>
            </w:pPr>
            <w:r w:rsidRPr="00E255B3">
              <w:rPr>
                <w:sz w:val="26"/>
                <w:rtl/>
              </w:rPr>
              <w:t>אישור רשות  הבריאות</w:t>
            </w:r>
          </w:p>
        </w:tc>
        <w:tc>
          <w:tcPr>
            <w:tcW w:w="624" w:type="dxa"/>
            <w:tcBorders>
              <w:top w:val="nil"/>
              <w:left w:val="nil"/>
              <w:bottom w:val="nil"/>
              <w:right w:val="nil"/>
            </w:tcBorders>
          </w:tcPr>
          <w:p w14:paraId="1EC3B03A" w14:textId="77777777" w:rsidR="00271D1C" w:rsidRPr="00E255B3" w:rsidRDefault="00271D1C" w:rsidP="00320964">
            <w:pPr>
              <w:pStyle w:val="TableText"/>
              <w:ind w:right="0"/>
              <w:jc w:val="both"/>
              <w:rPr>
                <w:sz w:val="26"/>
              </w:rPr>
            </w:pPr>
            <w:r w:rsidRPr="00E255B3">
              <w:rPr>
                <w:sz w:val="26"/>
                <w:rtl/>
              </w:rPr>
              <w:t xml:space="preserve">6. </w:t>
            </w:r>
          </w:p>
        </w:tc>
        <w:tc>
          <w:tcPr>
            <w:tcW w:w="7143" w:type="dxa"/>
            <w:gridSpan w:val="2"/>
            <w:tcBorders>
              <w:top w:val="nil"/>
              <w:left w:val="nil"/>
              <w:bottom w:val="nil"/>
              <w:right w:val="nil"/>
            </w:tcBorders>
          </w:tcPr>
          <w:p w14:paraId="544C65A1" w14:textId="77777777" w:rsidR="00271D1C" w:rsidRPr="00E255B3" w:rsidRDefault="00271D1C" w:rsidP="00320964">
            <w:pPr>
              <w:pStyle w:val="TableBlock"/>
              <w:numPr>
                <w:ilvl w:val="0"/>
                <w:numId w:val="15"/>
              </w:numPr>
              <w:tabs>
                <w:tab w:val="left" w:pos="624"/>
              </w:tabs>
              <w:rPr>
                <w:sz w:val="26"/>
              </w:rPr>
            </w:pPr>
            <w:r w:rsidRPr="00E255B3">
              <w:rPr>
                <w:sz w:val="26"/>
                <w:rtl/>
              </w:rPr>
              <w:t xml:space="preserve">מנהל המחוז יעביר העתק של הבקשה לרישיון לרשות הבריאות, ולא ייתן רישיון אלא לאחר שרשות הבריאות אישרה כי אין היא מתנגדת למתן הרישיון על-סמך עמידת הצהרון בתקינות תברואתית לפי </w:t>
            </w:r>
            <w:r>
              <w:rPr>
                <w:rFonts w:hint="cs"/>
                <w:sz w:val="26"/>
                <w:rtl/>
              </w:rPr>
              <w:t>ה</w:t>
            </w:r>
            <w:r w:rsidRPr="00E255B3">
              <w:rPr>
                <w:sz w:val="26"/>
                <w:rtl/>
              </w:rPr>
              <w:t>הוראות שנקבעו לפי</w:t>
            </w:r>
            <w:r>
              <w:rPr>
                <w:rFonts w:hint="cs"/>
                <w:sz w:val="26"/>
                <w:rtl/>
              </w:rPr>
              <w:t xml:space="preserve"> סעיף קטן (ב)</w:t>
            </w:r>
            <w:r w:rsidRPr="00E255B3">
              <w:rPr>
                <w:sz w:val="26"/>
                <w:rtl/>
              </w:rPr>
              <w:t>.</w:t>
            </w:r>
          </w:p>
        </w:tc>
      </w:tr>
      <w:tr w:rsidR="00271D1C" w:rsidRPr="00E255B3" w14:paraId="7458A148" w14:textId="77777777" w:rsidTr="00320964">
        <w:trPr>
          <w:cantSplit/>
        </w:trPr>
        <w:tc>
          <w:tcPr>
            <w:tcW w:w="1870" w:type="dxa"/>
            <w:tcBorders>
              <w:top w:val="nil"/>
              <w:left w:val="nil"/>
              <w:bottom w:val="nil"/>
              <w:right w:val="nil"/>
            </w:tcBorders>
          </w:tcPr>
          <w:p w14:paraId="675899DD" w14:textId="77777777" w:rsidR="00271D1C" w:rsidRPr="00E255B3" w:rsidRDefault="00271D1C" w:rsidP="00320964">
            <w:pPr>
              <w:pStyle w:val="TableSideHeading"/>
              <w:ind w:right="0"/>
              <w:rPr>
                <w:sz w:val="26"/>
                <w:rtl/>
              </w:rPr>
            </w:pPr>
          </w:p>
        </w:tc>
        <w:tc>
          <w:tcPr>
            <w:tcW w:w="624" w:type="dxa"/>
            <w:tcBorders>
              <w:top w:val="nil"/>
              <w:left w:val="nil"/>
              <w:bottom w:val="nil"/>
              <w:right w:val="nil"/>
            </w:tcBorders>
          </w:tcPr>
          <w:p w14:paraId="4D13B091" w14:textId="77777777" w:rsidR="00271D1C" w:rsidRPr="00E255B3" w:rsidRDefault="00271D1C" w:rsidP="00320964">
            <w:pPr>
              <w:pStyle w:val="TableText"/>
              <w:rPr>
                <w:sz w:val="26"/>
                <w:rtl/>
              </w:rPr>
            </w:pPr>
          </w:p>
        </w:tc>
        <w:tc>
          <w:tcPr>
            <w:tcW w:w="7143" w:type="dxa"/>
            <w:gridSpan w:val="2"/>
            <w:tcBorders>
              <w:top w:val="nil"/>
              <w:left w:val="nil"/>
              <w:bottom w:val="nil"/>
              <w:right w:val="nil"/>
            </w:tcBorders>
          </w:tcPr>
          <w:p w14:paraId="07697921" w14:textId="77777777" w:rsidR="00271D1C" w:rsidRPr="00E255B3" w:rsidRDefault="00271D1C" w:rsidP="00320964">
            <w:pPr>
              <w:pStyle w:val="TableBlock"/>
              <w:numPr>
                <w:ilvl w:val="0"/>
                <w:numId w:val="15"/>
              </w:numPr>
              <w:tabs>
                <w:tab w:val="left" w:pos="624"/>
              </w:tabs>
              <w:rPr>
                <w:sz w:val="26"/>
                <w:rtl/>
              </w:rPr>
            </w:pPr>
            <w:r>
              <w:rPr>
                <w:rFonts w:hint="cs"/>
                <w:sz w:val="26"/>
                <w:rtl/>
              </w:rPr>
              <w:t>שר הבריאות רשאי לקבוע תקנות לעניין תנאי התברואה.</w:t>
            </w:r>
          </w:p>
        </w:tc>
      </w:tr>
      <w:tr w:rsidR="00271D1C" w:rsidRPr="00E255B3" w14:paraId="3EA34352" w14:textId="77777777" w:rsidTr="00320964">
        <w:trPr>
          <w:cantSplit/>
        </w:trPr>
        <w:tc>
          <w:tcPr>
            <w:tcW w:w="1870" w:type="dxa"/>
            <w:tcBorders>
              <w:top w:val="nil"/>
              <w:left w:val="nil"/>
              <w:bottom w:val="nil"/>
              <w:right w:val="nil"/>
            </w:tcBorders>
          </w:tcPr>
          <w:p w14:paraId="07302D23" w14:textId="77777777" w:rsidR="00271D1C" w:rsidRPr="00E255B3" w:rsidRDefault="00271D1C" w:rsidP="00320964">
            <w:pPr>
              <w:pStyle w:val="TableSideHeading"/>
              <w:ind w:right="0"/>
              <w:rPr>
                <w:sz w:val="26"/>
              </w:rPr>
            </w:pPr>
            <w:r w:rsidRPr="00E255B3">
              <w:rPr>
                <w:sz w:val="26"/>
                <w:rtl/>
              </w:rPr>
              <w:t>תקופת תקפו של רישיון</w:t>
            </w:r>
          </w:p>
        </w:tc>
        <w:tc>
          <w:tcPr>
            <w:tcW w:w="624" w:type="dxa"/>
            <w:tcBorders>
              <w:top w:val="nil"/>
              <w:left w:val="nil"/>
              <w:bottom w:val="nil"/>
              <w:right w:val="nil"/>
            </w:tcBorders>
          </w:tcPr>
          <w:p w14:paraId="5E40536E" w14:textId="77777777" w:rsidR="00271D1C" w:rsidRPr="00E255B3" w:rsidRDefault="00271D1C" w:rsidP="00320964">
            <w:pPr>
              <w:pStyle w:val="TableText"/>
              <w:ind w:right="0"/>
              <w:jc w:val="both"/>
              <w:rPr>
                <w:sz w:val="26"/>
              </w:rPr>
            </w:pPr>
            <w:r w:rsidRPr="00E255B3">
              <w:rPr>
                <w:sz w:val="26"/>
                <w:rtl/>
              </w:rPr>
              <w:t xml:space="preserve">7. </w:t>
            </w:r>
          </w:p>
        </w:tc>
        <w:tc>
          <w:tcPr>
            <w:tcW w:w="7143" w:type="dxa"/>
            <w:gridSpan w:val="2"/>
            <w:tcBorders>
              <w:top w:val="nil"/>
              <w:left w:val="nil"/>
              <w:bottom w:val="nil"/>
              <w:right w:val="nil"/>
            </w:tcBorders>
          </w:tcPr>
          <w:p w14:paraId="64CD9A3F" w14:textId="77777777" w:rsidR="00271D1C" w:rsidRPr="0002006D" w:rsidRDefault="00271D1C" w:rsidP="00320964">
            <w:pPr>
              <w:pStyle w:val="TableBlock"/>
              <w:rPr>
                <w:sz w:val="26"/>
              </w:rPr>
            </w:pPr>
            <w:r w:rsidRPr="0002006D">
              <w:rPr>
                <w:sz w:val="26"/>
                <w:rtl/>
              </w:rPr>
              <w:t xml:space="preserve">רישיון ראשון יינתן לתקופה של שנה, ומנהל המחוז או מי שהוסמך על ידו רשאי לחדש את הרישיון לתקופות נוספות של שלוש שנים כל אחת. </w:t>
            </w:r>
          </w:p>
        </w:tc>
      </w:tr>
      <w:tr w:rsidR="00271D1C" w:rsidRPr="00E255B3" w14:paraId="1C91C106" w14:textId="77777777" w:rsidTr="00320964">
        <w:trPr>
          <w:cantSplit/>
        </w:trPr>
        <w:tc>
          <w:tcPr>
            <w:tcW w:w="1870" w:type="dxa"/>
            <w:tcBorders>
              <w:top w:val="nil"/>
              <w:left w:val="nil"/>
              <w:bottom w:val="nil"/>
              <w:right w:val="nil"/>
            </w:tcBorders>
          </w:tcPr>
          <w:p w14:paraId="185A71DD" w14:textId="77777777" w:rsidR="00271D1C" w:rsidRPr="00E255B3" w:rsidRDefault="00271D1C" w:rsidP="00320964">
            <w:pPr>
              <w:pStyle w:val="TableSideHeading"/>
              <w:rPr>
                <w:sz w:val="26"/>
              </w:rPr>
            </w:pPr>
            <w:r w:rsidRPr="00E255B3">
              <w:rPr>
                <w:sz w:val="26"/>
                <w:rtl/>
              </w:rPr>
              <w:t xml:space="preserve">ביטול רישיון וסגירת צהרון </w:t>
            </w:r>
          </w:p>
        </w:tc>
        <w:tc>
          <w:tcPr>
            <w:tcW w:w="624" w:type="dxa"/>
            <w:tcBorders>
              <w:top w:val="nil"/>
              <w:left w:val="nil"/>
              <w:bottom w:val="nil"/>
              <w:right w:val="nil"/>
            </w:tcBorders>
          </w:tcPr>
          <w:p w14:paraId="60CEF34A" w14:textId="77777777" w:rsidR="00271D1C" w:rsidRPr="00E255B3" w:rsidRDefault="00271D1C" w:rsidP="00320964">
            <w:pPr>
              <w:pStyle w:val="TableText"/>
              <w:rPr>
                <w:sz w:val="26"/>
              </w:rPr>
            </w:pPr>
            <w:r w:rsidRPr="00E255B3">
              <w:rPr>
                <w:sz w:val="26"/>
                <w:rtl/>
              </w:rPr>
              <w:t>8.</w:t>
            </w:r>
          </w:p>
        </w:tc>
        <w:tc>
          <w:tcPr>
            <w:tcW w:w="7143" w:type="dxa"/>
            <w:gridSpan w:val="2"/>
            <w:tcBorders>
              <w:top w:val="nil"/>
              <w:left w:val="nil"/>
              <w:bottom w:val="nil"/>
              <w:right w:val="nil"/>
            </w:tcBorders>
          </w:tcPr>
          <w:p w14:paraId="7E584D13" w14:textId="77777777" w:rsidR="00271D1C" w:rsidRPr="00E255B3" w:rsidRDefault="00271D1C" w:rsidP="00320964">
            <w:pPr>
              <w:pStyle w:val="TableBlock"/>
              <w:rPr>
                <w:sz w:val="26"/>
              </w:rPr>
            </w:pPr>
            <w:r w:rsidRPr="00E255B3">
              <w:rPr>
                <w:sz w:val="26"/>
                <w:rtl/>
              </w:rPr>
              <w:t>(א)</w:t>
            </w:r>
            <w:r w:rsidRPr="00E255B3">
              <w:rPr>
                <w:sz w:val="26"/>
                <w:rtl/>
              </w:rPr>
              <w:tab/>
              <w:t xml:space="preserve">נוכח מנהל המחוז כי צהרון לא ממלא </w:t>
            </w:r>
            <w:r>
              <w:rPr>
                <w:rFonts w:hint="cs"/>
                <w:sz w:val="26"/>
                <w:rtl/>
              </w:rPr>
              <w:t xml:space="preserve">אחר </w:t>
            </w:r>
            <w:r w:rsidRPr="00E255B3">
              <w:rPr>
                <w:sz w:val="26"/>
                <w:rtl/>
              </w:rPr>
              <w:t>הוראה שנקבעה בחוק זה</w:t>
            </w:r>
            <w:r>
              <w:rPr>
                <w:rFonts w:hint="cs"/>
                <w:sz w:val="26"/>
                <w:rtl/>
              </w:rPr>
              <w:t xml:space="preserve"> או</w:t>
            </w:r>
            <w:r w:rsidRPr="00E255B3">
              <w:rPr>
                <w:sz w:val="26"/>
                <w:rtl/>
              </w:rPr>
              <w:t xml:space="preserve"> בתקנות</w:t>
            </w:r>
            <w:r>
              <w:rPr>
                <w:rFonts w:hint="cs"/>
                <w:sz w:val="26"/>
                <w:rtl/>
              </w:rPr>
              <w:t xml:space="preserve"> על</w:t>
            </w:r>
            <w:r>
              <w:rPr>
                <w:sz w:val="26"/>
                <w:rtl/>
              </w:rPr>
              <w:t xml:space="preserve"> </w:t>
            </w:r>
            <w:r w:rsidRPr="00E255B3">
              <w:rPr>
                <w:sz w:val="26"/>
                <w:rtl/>
              </w:rPr>
              <w:t>פיו, או</w:t>
            </w:r>
            <w:r>
              <w:rPr>
                <w:rFonts w:hint="cs"/>
                <w:sz w:val="26"/>
                <w:rtl/>
              </w:rPr>
              <w:t xml:space="preserve"> אחר תנאי שנקבע </w:t>
            </w:r>
            <w:proofErr w:type="spellStart"/>
            <w:r>
              <w:rPr>
                <w:rFonts w:hint="cs"/>
                <w:sz w:val="26"/>
                <w:rtl/>
              </w:rPr>
              <w:t>ברשיון</w:t>
            </w:r>
            <w:proofErr w:type="spellEnd"/>
            <w:r>
              <w:rPr>
                <w:rFonts w:hint="cs"/>
                <w:sz w:val="26"/>
                <w:rtl/>
              </w:rPr>
              <w:t xml:space="preserve">, לפי העניין, </w:t>
            </w:r>
            <w:r w:rsidRPr="00E255B3">
              <w:rPr>
                <w:sz w:val="26"/>
                <w:rtl/>
              </w:rPr>
              <w:t xml:space="preserve">רשאי הוא לדרוש ממפעיל הצהרון כי </w:t>
            </w:r>
            <w:r>
              <w:rPr>
                <w:rFonts w:hint="cs"/>
                <w:sz w:val="26"/>
                <w:rtl/>
              </w:rPr>
              <w:t>ימלא אחר התנאים כאמור בתוך תקופה שיקבע;</w:t>
            </w:r>
            <w:r w:rsidRPr="00E255B3">
              <w:rPr>
                <w:sz w:val="26"/>
                <w:rtl/>
              </w:rPr>
              <w:t xml:space="preserve"> </w:t>
            </w:r>
            <w:r>
              <w:rPr>
                <w:rFonts w:hint="cs"/>
                <w:sz w:val="26"/>
                <w:rtl/>
              </w:rPr>
              <w:t>לא מילא</w:t>
            </w:r>
            <w:r w:rsidRPr="00E255B3">
              <w:rPr>
                <w:sz w:val="26"/>
                <w:rtl/>
              </w:rPr>
              <w:t xml:space="preserve"> המפעיל </w:t>
            </w:r>
            <w:r>
              <w:rPr>
                <w:rFonts w:hint="cs"/>
                <w:sz w:val="26"/>
                <w:rtl/>
              </w:rPr>
              <w:t>אחר התנאים בתוך אותה תקופה, רשאי מנהל המחוז</w:t>
            </w:r>
            <w:r w:rsidRPr="00E255B3">
              <w:rPr>
                <w:sz w:val="26"/>
                <w:rtl/>
              </w:rPr>
              <w:t xml:space="preserve"> לבטל את הרישיון ולהורות על סגירת צהרון.</w:t>
            </w:r>
          </w:p>
        </w:tc>
      </w:tr>
      <w:tr w:rsidR="00271D1C" w:rsidRPr="00E255B3" w14:paraId="13D633E4" w14:textId="77777777" w:rsidTr="00320964">
        <w:trPr>
          <w:cantSplit/>
        </w:trPr>
        <w:tc>
          <w:tcPr>
            <w:tcW w:w="1870" w:type="dxa"/>
            <w:tcBorders>
              <w:top w:val="nil"/>
              <w:left w:val="nil"/>
              <w:bottom w:val="nil"/>
              <w:right w:val="nil"/>
            </w:tcBorders>
          </w:tcPr>
          <w:p w14:paraId="1EA6C50B" w14:textId="77777777" w:rsidR="00271D1C" w:rsidRPr="00E255B3" w:rsidRDefault="00271D1C" w:rsidP="00320964">
            <w:pPr>
              <w:pStyle w:val="TableSideHeading"/>
              <w:rPr>
                <w:sz w:val="26"/>
              </w:rPr>
            </w:pPr>
          </w:p>
        </w:tc>
        <w:tc>
          <w:tcPr>
            <w:tcW w:w="624" w:type="dxa"/>
            <w:tcBorders>
              <w:top w:val="nil"/>
              <w:left w:val="nil"/>
              <w:bottom w:val="nil"/>
              <w:right w:val="nil"/>
            </w:tcBorders>
          </w:tcPr>
          <w:p w14:paraId="7EE203DE" w14:textId="77777777" w:rsidR="00271D1C" w:rsidRPr="00E255B3" w:rsidRDefault="00271D1C" w:rsidP="00320964">
            <w:pPr>
              <w:pStyle w:val="TableText"/>
              <w:rPr>
                <w:sz w:val="26"/>
              </w:rPr>
            </w:pPr>
          </w:p>
        </w:tc>
        <w:tc>
          <w:tcPr>
            <w:tcW w:w="7143" w:type="dxa"/>
            <w:gridSpan w:val="2"/>
            <w:tcBorders>
              <w:top w:val="nil"/>
              <w:left w:val="nil"/>
              <w:bottom w:val="nil"/>
              <w:right w:val="nil"/>
            </w:tcBorders>
          </w:tcPr>
          <w:p w14:paraId="3FBB69CA" w14:textId="77777777" w:rsidR="00271D1C" w:rsidRPr="00E255B3" w:rsidRDefault="00271D1C" w:rsidP="00320964">
            <w:pPr>
              <w:pStyle w:val="TableBlock"/>
              <w:rPr>
                <w:sz w:val="26"/>
              </w:rPr>
            </w:pPr>
            <w:r w:rsidRPr="00E255B3">
              <w:rPr>
                <w:sz w:val="26"/>
                <w:rtl/>
              </w:rPr>
              <w:t>(ב)</w:t>
            </w:r>
            <w:r w:rsidRPr="00E255B3">
              <w:rPr>
                <w:sz w:val="26"/>
                <w:rtl/>
              </w:rPr>
              <w:tab/>
              <w:t xml:space="preserve">נוכח מנהל המחוז כי </w:t>
            </w:r>
            <w:r>
              <w:rPr>
                <w:rFonts w:hint="cs"/>
                <w:sz w:val="26"/>
                <w:rtl/>
              </w:rPr>
              <w:t xml:space="preserve">צהרון פועל ללא </w:t>
            </w:r>
            <w:proofErr w:type="spellStart"/>
            <w:r>
              <w:rPr>
                <w:rFonts w:hint="cs"/>
                <w:sz w:val="26"/>
                <w:rtl/>
              </w:rPr>
              <w:t>רשיון</w:t>
            </w:r>
            <w:proofErr w:type="spellEnd"/>
            <w:r>
              <w:rPr>
                <w:rFonts w:hint="cs"/>
                <w:sz w:val="26"/>
                <w:rtl/>
              </w:rPr>
              <w:t>, רשאי הוא להורות על סגירתו.</w:t>
            </w:r>
            <w:r w:rsidRPr="00E255B3">
              <w:rPr>
                <w:sz w:val="26"/>
                <w:rtl/>
              </w:rPr>
              <w:t xml:space="preserve"> </w:t>
            </w:r>
          </w:p>
        </w:tc>
      </w:tr>
      <w:tr w:rsidR="00271D1C" w:rsidRPr="00E255B3" w14:paraId="5E5D89CA" w14:textId="77777777" w:rsidTr="00320964">
        <w:trPr>
          <w:cantSplit/>
        </w:trPr>
        <w:tc>
          <w:tcPr>
            <w:tcW w:w="1870" w:type="dxa"/>
            <w:tcBorders>
              <w:top w:val="nil"/>
              <w:left w:val="nil"/>
              <w:bottom w:val="nil"/>
              <w:right w:val="nil"/>
            </w:tcBorders>
          </w:tcPr>
          <w:p w14:paraId="1B916C93" w14:textId="77777777" w:rsidR="00271D1C" w:rsidRPr="00E255B3" w:rsidRDefault="00271D1C" w:rsidP="00320964">
            <w:pPr>
              <w:pStyle w:val="TableSideHeading"/>
              <w:rPr>
                <w:sz w:val="26"/>
              </w:rPr>
            </w:pPr>
          </w:p>
        </w:tc>
        <w:tc>
          <w:tcPr>
            <w:tcW w:w="624" w:type="dxa"/>
            <w:tcBorders>
              <w:top w:val="nil"/>
              <w:left w:val="nil"/>
              <w:bottom w:val="nil"/>
              <w:right w:val="nil"/>
            </w:tcBorders>
          </w:tcPr>
          <w:p w14:paraId="34FF0677" w14:textId="77777777" w:rsidR="00271D1C" w:rsidRPr="00E255B3" w:rsidRDefault="00271D1C" w:rsidP="00320964">
            <w:pPr>
              <w:pStyle w:val="TableText"/>
              <w:rPr>
                <w:sz w:val="26"/>
              </w:rPr>
            </w:pPr>
          </w:p>
        </w:tc>
        <w:tc>
          <w:tcPr>
            <w:tcW w:w="7143" w:type="dxa"/>
            <w:gridSpan w:val="2"/>
            <w:tcBorders>
              <w:top w:val="nil"/>
              <w:left w:val="nil"/>
              <w:bottom w:val="nil"/>
              <w:right w:val="nil"/>
            </w:tcBorders>
          </w:tcPr>
          <w:p w14:paraId="36A7CC83" w14:textId="77777777" w:rsidR="00271D1C" w:rsidRPr="00E255B3" w:rsidRDefault="00271D1C" w:rsidP="00320964">
            <w:pPr>
              <w:pStyle w:val="TableBlock"/>
              <w:rPr>
                <w:sz w:val="26"/>
              </w:rPr>
            </w:pPr>
            <w:r>
              <w:rPr>
                <w:sz w:val="26"/>
                <w:rtl/>
              </w:rPr>
              <w:t>(</w:t>
            </w:r>
            <w:r>
              <w:rPr>
                <w:rFonts w:hint="cs"/>
                <w:sz w:val="26"/>
                <w:rtl/>
              </w:rPr>
              <w:t>ג</w:t>
            </w:r>
            <w:r w:rsidRPr="00E255B3">
              <w:rPr>
                <w:sz w:val="26"/>
                <w:rtl/>
              </w:rPr>
              <w:t>)</w:t>
            </w:r>
            <w:r w:rsidRPr="00E255B3">
              <w:rPr>
                <w:sz w:val="26"/>
                <w:rtl/>
              </w:rPr>
              <w:tab/>
              <w:t xml:space="preserve">צו לסגירת צהרון, כאמור בסעיפים קטנים (א) </w:t>
            </w:r>
            <w:r>
              <w:rPr>
                <w:rFonts w:hint="cs"/>
                <w:sz w:val="26"/>
                <w:rtl/>
              </w:rPr>
              <w:t xml:space="preserve">או </w:t>
            </w:r>
            <w:r>
              <w:rPr>
                <w:sz w:val="26"/>
                <w:rtl/>
              </w:rPr>
              <w:t>(</w:t>
            </w:r>
            <w:r>
              <w:rPr>
                <w:rFonts w:hint="cs"/>
                <w:sz w:val="26"/>
                <w:rtl/>
              </w:rPr>
              <w:t>ב</w:t>
            </w:r>
            <w:r w:rsidRPr="00E255B3">
              <w:rPr>
                <w:sz w:val="26"/>
                <w:rtl/>
              </w:rPr>
              <w:t xml:space="preserve">), לא יינתן אלא לאחר שניתנה למפעיל </w:t>
            </w:r>
            <w:r>
              <w:rPr>
                <w:sz w:val="26"/>
                <w:rtl/>
              </w:rPr>
              <w:t>הצהרון הזדמנות להשמיע את טענותי</w:t>
            </w:r>
            <w:r>
              <w:rPr>
                <w:rFonts w:hint="cs"/>
                <w:sz w:val="26"/>
                <w:rtl/>
              </w:rPr>
              <w:t xml:space="preserve">ו; </w:t>
            </w:r>
            <w:r w:rsidRPr="00E255B3">
              <w:rPr>
                <w:sz w:val="26"/>
                <w:rtl/>
              </w:rPr>
              <w:t xml:space="preserve">ואולם, מצא מנהל המחוז כי נשקפת סכנה לילדים השוהים בצהרון, רשאי הוא </w:t>
            </w:r>
            <w:proofErr w:type="spellStart"/>
            <w:r w:rsidRPr="00E255B3">
              <w:rPr>
                <w:sz w:val="26"/>
                <w:rtl/>
              </w:rPr>
              <w:t>ליתן</w:t>
            </w:r>
            <w:proofErr w:type="spellEnd"/>
            <w:r w:rsidRPr="00E255B3">
              <w:rPr>
                <w:sz w:val="26"/>
                <w:rtl/>
              </w:rPr>
              <w:t xml:space="preserve"> צו סגירה לאלתר.</w:t>
            </w:r>
          </w:p>
        </w:tc>
      </w:tr>
      <w:tr w:rsidR="00271D1C" w:rsidRPr="00E255B3" w14:paraId="11111459" w14:textId="77777777" w:rsidTr="00320964">
        <w:trPr>
          <w:cantSplit/>
        </w:trPr>
        <w:tc>
          <w:tcPr>
            <w:tcW w:w="1870" w:type="dxa"/>
            <w:tcBorders>
              <w:top w:val="nil"/>
              <w:left w:val="nil"/>
              <w:bottom w:val="nil"/>
              <w:right w:val="nil"/>
            </w:tcBorders>
          </w:tcPr>
          <w:p w14:paraId="457C002C" w14:textId="77777777" w:rsidR="00271D1C" w:rsidRPr="00E255B3" w:rsidRDefault="00271D1C" w:rsidP="00320964">
            <w:pPr>
              <w:pStyle w:val="TableSideHeading"/>
              <w:ind w:right="0"/>
              <w:rPr>
                <w:sz w:val="26"/>
                <w:rtl/>
              </w:rPr>
            </w:pPr>
            <w:r>
              <w:rPr>
                <w:rFonts w:hint="cs"/>
                <w:sz w:val="26"/>
                <w:rtl/>
              </w:rPr>
              <w:t>ערר</w:t>
            </w:r>
          </w:p>
        </w:tc>
        <w:tc>
          <w:tcPr>
            <w:tcW w:w="624" w:type="dxa"/>
            <w:tcBorders>
              <w:top w:val="nil"/>
              <w:left w:val="nil"/>
              <w:bottom w:val="nil"/>
              <w:right w:val="nil"/>
            </w:tcBorders>
          </w:tcPr>
          <w:p w14:paraId="411F6024" w14:textId="77777777" w:rsidR="00271D1C" w:rsidRPr="00E255B3" w:rsidRDefault="00271D1C" w:rsidP="00320964">
            <w:pPr>
              <w:pStyle w:val="TableText"/>
              <w:ind w:right="0"/>
              <w:jc w:val="both"/>
              <w:rPr>
                <w:sz w:val="26"/>
              </w:rPr>
            </w:pPr>
            <w:r w:rsidRPr="00E255B3">
              <w:rPr>
                <w:sz w:val="26"/>
                <w:rtl/>
              </w:rPr>
              <w:t>9.</w:t>
            </w:r>
          </w:p>
        </w:tc>
        <w:tc>
          <w:tcPr>
            <w:tcW w:w="7143" w:type="dxa"/>
            <w:gridSpan w:val="2"/>
            <w:tcBorders>
              <w:top w:val="nil"/>
              <w:left w:val="nil"/>
              <w:bottom w:val="nil"/>
              <w:right w:val="nil"/>
            </w:tcBorders>
          </w:tcPr>
          <w:p w14:paraId="6BB81BD8" w14:textId="77777777" w:rsidR="00271D1C" w:rsidRPr="00E255B3" w:rsidRDefault="00271D1C" w:rsidP="00320964">
            <w:pPr>
              <w:pStyle w:val="TableBlock"/>
              <w:rPr>
                <w:sz w:val="26"/>
              </w:rPr>
            </w:pPr>
            <w:r w:rsidRPr="00E255B3">
              <w:rPr>
                <w:sz w:val="26"/>
                <w:rtl/>
              </w:rPr>
              <w:t xml:space="preserve">הרואה עצמו נפגע מהחלטת </w:t>
            </w:r>
            <w:r>
              <w:rPr>
                <w:rFonts w:hint="cs"/>
                <w:sz w:val="26"/>
                <w:rtl/>
              </w:rPr>
              <w:t>מנהל</w:t>
            </w:r>
            <w:r w:rsidRPr="00E255B3">
              <w:rPr>
                <w:sz w:val="26"/>
                <w:rtl/>
              </w:rPr>
              <w:t xml:space="preserve"> המחוז לפי סעיפים 2, 4, 5, </w:t>
            </w:r>
            <w:r>
              <w:rPr>
                <w:rFonts w:hint="cs"/>
                <w:sz w:val="26"/>
                <w:rtl/>
              </w:rPr>
              <w:t>6 או</w:t>
            </w:r>
            <w:r w:rsidRPr="00E255B3">
              <w:rPr>
                <w:sz w:val="26"/>
                <w:rtl/>
              </w:rPr>
              <w:t xml:space="preserve"> 8, רשאי לעתור בפני בית משפט לעניינים </w:t>
            </w:r>
            <w:proofErr w:type="spellStart"/>
            <w:r w:rsidRPr="00E255B3">
              <w:rPr>
                <w:sz w:val="26"/>
                <w:rtl/>
              </w:rPr>
              <w:t>מ</w:t>
            </w:r>
            <w:r>
              <w:rPr>
                <w:rFonts w:hint="cs"/>
                <w:sz w:val="26"/>
                <w:rtl/>
              </w:rPr>
              <w:t>י</w:t>
            </w:r>
            <w:r w:rsidRPr="00E255B3">
              <w:rPr>
                <w:sz w:val="26"/>
                <w:rtl/>
              </w:rPr>
              <w:t>נהליים</w:t>
            </w:r>
            <w:proofErr w:type="spellEnd"/>
            <w:r w:rsidRPr="00E255B3">
              <w:rPr>
                <w:sz w:val="26"/>
                <w:rtl/>
              </w:rPr>
              <w:t xml:space="preserve"> בתוך ארבעים וחמישה ימים מהיום שבו נמסרה לו ההודעה; אין בהגשת העתירה כדי לעכב את ביצוע ההחלטה, אלא אם כן החליט בית המשפט אחרת.</w:t>
            </w:r>
            <w:r w:rsidRPr="00E255B3">
              <w:rPr>
                <w:sz w:val="26"/>
              </w:rPr>
              <w:t xml:space="preserve">  </w:t>
            </w:r>
          </w:p>
        </w:tc>
      </w:tr>
      <w:tr w:rsidR="00271D1C" w:rsidRPr="00E255B3" w14:paraId="672AC19A" w14:textId="77777777" w:rsidTr="00320964">
        <w:trPr>
          <w:cantSplit/>
        </w:trPr>
        <w:tc>
          <w:tcPr>
            <w:tcW w:w="1870" w:type="dxa"/>
            <w:tcBorders>
              <w:top w:val="nil"/>
              <w:left w:val="nil"/>
              <w:bottom w:val="nil"/>
              <w:right w:val="nil"/>
            </w:tcBorders>
          </w:tcPr>
          <w:p w14:paraId="57465CF1" w14:textId="77777777" w:rsidR="00271D1C" w:rsidRPr="00E255B3" w:rsidRDefault="00271D1C" w:rsidP="00320964">
            <w:pPr>
              <w:pStyle w:val="TableSideHeading"/>
              <w:ind w:right="0"/>
              <w:rPr>
                <w:sz w:val="26"/>
              </w:rPr>
            </w:pPr>
            <w:r w:rsidRPr="00E255B3">
              <w:rPr>
                <w:sz w:val="26"/>
                <w:rtl/>
              </w:rPr>
              <w:t>עובד צהרון</w:t>
            </w:r>
          </w:p>
        </w:tc>
        <w:tc>
          <w:tcPr>
            <w:tcW w:w="624" w:type="dxa"/>
            <w:tcBorders>
              <w:top w:val="nil"/>
              <w:left w:val="nil"/>
              <w:bottom w:val="nil"/>
              <w:right w:val="nil"/>
            </w:tcBorders>
          </w:tcPr>
          <w:p w14:paraId="416875BF" w14:textId="77777777" w:rsidR="00271D1C" w:rsidRPr="00E255B3" w:rsidRDefault="00271D1C" w:rsidP="00320964">
            <w:pPr>
              <w:pStyle w:val="TableText"/>
              <w:ind w:right="0"/>
              <w:jc w:val="both"/>
              <w:rPr>
                <w:sz w:val="26"/>
              </w:rPr>
            </w:pPr>
            <w:r w:rsidRPr="00E255B3">
              <w:rPr>
                <w:sz w:val="26"/>
                <w:rtl/>
              </w:rPr>
              <w:t>10.</w:t>
            </w:r>
          </w:p>
        </w:tc>
        <w:tc>
          <w:tcPr>
            <w:tcW w:w="7143" w:type="dxa"/>
            <w:gridSpan w:val="2"/>
            <w:tcBorders>
              <w:top w:val="nil"/>
              <w:left w:val="nil"/>
              <w:bottom w:val="nil"/>
              <w:right w:val="nil"/>
            </w:tcBorders>
          </w:tcPr>
          <w:p w14:paraId="5F7A0550" w14:textId="77777777" w:rsidR="00271D1C" w:rsidRPr="00E255B3" w:rsidRDefault="00271D1C" w:rsidP="00320964">
            <w:pPr>
              <w:pStyle w:val="TableBlock"/>
              <w:rPr>
                <w:sz w:val="26"/>
              </w:rPr>
            </w:pPr>
            <w:r w:rsidRPr="00E255B3">
              <w:rPr>
                <w:sz w:val="26"/>
                <w:rtl/>
              </w:rPr>
              <w:t>לא יעסיק אדם עובד בצהרון אם התקיים בו אחד מאלה:</w:t>
            </w:r>
          </w:p>
        </w:tc>
      </w:tr>
      <w:tr w:rsidR="00271D1C" w:rsidRPr="00E255B3" w14:paraId="7D95E2DA" w14:textId="77777777" w:rsidTr="00320964">
        <w:trPr>
          <w:cantSplit/>
        </w:trPr>
        <w:tc>
          <w:tcPr>
            <w:tcW w:w="1870" w:type="dxa"/>
            <w:tcBorders>
              <w:top w:val="nil"/>
              <w:left w:val="nil"/>
              <w:bottom w:val="nil"/>
              <w:right w:val="nil"/>
            </w:tcBorders>
          </w:tcPr>
          <w:p w14:paraId="6E520E3B" w14:textId="77777777" w:rsidR="00271D1C" w:rsidRPr="00E255B3" w:rsidRDefault="00271D1C" w:rsidP="00320964">
            <w:pPr>
              <w:pStyle w:val="TableSideHeading"/>
              <w:rPr>
                <w:sz w:val="26"/>
              </w:rPr>
            </w:pPr>
          </w:p>
        </w:tc>
        <w:tc>
          <w:tcPr>
            <w:tcW w:w="624" w:type="dxa"/>
            <w:tcBorders>
              <w:top w:val="nil"/>
              <w:left w:val="nil"/>
              <w:bottom w:val="nil"/>
              <w:right w:val="nil"/>
            </w:tcBorders>
          </w:tcPr>
          <w:p w14:paraId="5CF8CCBE" w14:textId="77777777" w:rsidR="00271D1C" w:rsidRPr="00E255B3" w:rsidRDefault="00271D1C" w:rsidP="00320964">
            <w:pPr>
              <w:pStyle w:val="TableText"/>
              <w:rPr>
                <w:sz w:val="26"/>
              </w:rPr>
            </w:pPr>
          </w:p>
        </w:tc>
        <w:tc>
          <w:tcPr>
            <w:tcW w:w="7143" w:type="dxa"/>
            <w:gridSpan w:val="2"/>
            <w:tcBorders>
              <w:top w:val="nil"/>
              <w:left w:val="nil"/>
              <w:bottom w:val="nil"/>
              <w:right w:val="nil"/>
            </w:tcBorders>
          </w:tcPr>
          <w:p w14:paraId="4FD370A9" w14:textId="77777777" w:rsidR="00271D1C" w:rsidRPr="00E255B3" w:rsidRDefault="00271D1C" w:rsidP="00320964">
            <w:pPr>
              <w:pStyle w:val="TableBlock"/>
              <w:rPr>
                <w:sz w:val="26"/>
                <w:rtl/>
              </w:rPr>
            </w:pPr>
            <w:r w:rsidRPr="00E255B3">
              <w:rPr>
                <w:sz w:val="26"/>
                <w:rtl/>
              </w:rPr>
              <w:t>(1)</w:t>
            </w:r>
            <w:r w:rsidRPr="00E255B3">
              <w:rPr>
                <w:sz w:val="26"/>
                <w:rtl/>
              </w:rPr>
              <w:tab/>
              <w:t>העובד הורשע בעבירה מן העבירות המפורטות בסעיף 4;</w:t>
            </w:r>
          </w:p>
        </w:tc>
      </w:tr>
      <w:tr w:rsidR="00271D1C" w:rsidRPr="00E255B3" w14:paraId="3899731E" w14:textId="77777777" w:rsidTr="00320964">
        <w:trPr>
          <w:cantSplit/>
        </w:trPr>
        <w:tc>
          <w:tcPr>
            <w:tcW w:w="1870" w:type="dxa"/>
            <w:tcBorders>
              <w:top w:val="nil"/>
              <w:left w:val="nil"/>
              <w:bottom w:val="nil"/>
              <w:right w:val="nil"/>
            </w:tcBorders>
          </w:tcPr>
          <w:p w14:paraId="7A2CAEC4" w14:textId="77777777" w:rsidR="00271D1C" w:rsidRPr="00E255B3" w:rsidRDefault="00271D1C" w:rsidP="00320964">
            <w:pPr>
              <w:pStyle w:val="TableSideHeading"/>
              <w:rPr>
                <w:sz w:val="26"/>
              </w:rPr>
            </w:pPr>
          </w:p>
        </w:tc>
        <w:tc>
          <w:tcPr>
            <w:tcW w:w="624" w:type="dxa"/>
            <w:tcBorders>
              <w:top w:val="nil"/>
              <w:left w:val="nil"/>
              <w:bottom w:val="nil"/>
              <w:right w:val="nil"/>
            </w:tcBorders>
          </w:tcPr>
          <w:p w14:paraId="1F3992DC" w14:textId="77777777" w:rsidR="00271D1C" w:rsidRPr="00E255B3" w:rsidRDefault="00271D1C" w:rsidP="00320964">
            <w:pPr>
              <w:pStyle w:val="TableText"/>
              <w:rPr>
                <w:sz w:val="26"/>
              </w:rPr>
            </w:pPr>
          </w:p>
        </w:tc>
        <w:tc>
          <w:tcPr>
            <w:tcW w:w="7143" w:type="dxa"/>
            <w:gridSpan w:val="2"/>
            <w:tcBorders>
              <w:top w:val="nil"/>
              <w:left w:val="nil"/>
              <w:bottom w:val="nil"/>
              <w:right w:val="nil"/>
            </w:tcBorders>
          </w:tcPr>
          <w:p w14:paraId="7EC3CCEC" w14:textId="77777777" w:rsidR="00271D1C" w:rsidRPr="00E255B3" w:rsidRDefault="00271D1C" w:rsidP="00320964">
            <w:pPr>
              <w:pStyle w:val="TableBlock"/>
              <w:rPr>
                <w:sz w:val="26"/>
              </w:rPr>
            </w:pPr>
            <w:r w:rsidRPr="00E255B3">
              <w:rPr>
                <w:sz w:val="26"/>
                <w:rtl/>
              </w:rPr>
              <w:t>(2)</w:t>
            </w:r>
            <w:r w:rsidRPr="00E255B3">
              <w:rPr>
                <w:sz w:val="26"/>
                <w:rtl/>
              </w:rPr>
              <w:tab/>
              <w:t xml:space="preserve">העובד פוטר מעבודתו במסגרת חינוכית אחרת ואין מנהל המחוז סבור  </w:t>
            </w:r>
            <w:r>
              <w:rPr>
                <w:rFonts w:hint="cs"/>
                <w:sz w:val="26"/>
                <w:rtl/>
              </w:rPr>
              <w:t>שחל שינוי נסיבות המצדיק את העסקת העובד במסגרת שבה שוהים הילדים;</w:t>
            </w:r>
          </w:p>
        </w:tc>
      </w:tr>
      <w:tr w:rsidR="00271D1C" w:rsidRPr="00E255B3" w14:paraId="7083DD0E" w14:textId="77777777" w:rsidTr="00320964">
        <w:trPr>
          <w:cantSplit/>
        </w:trPr>
        <w:tc>
          <w:tcPr>
            <w:tcW w:w="1870" w:type="dxa"/>
            <w:tcBorders>
              <w:top w:val="nil"/>
              <w:left w:val="nil"/>
              <w:bottom w:val="nil"/>
              <w:right w:val="nil"/>
            </w:tcBorders>
          </w:tcPr>
          <w:p w14:paraId="71E229A0" w14:textId="77777777" w:rsidR="00271D1C" w:rsidRPr="00E255B3" w:rsidRDefault="00271D1C" w:rsidP="00320964">
            <w:pPr>
              <w:pStyle w:val="TableSideHeading"/>
              <w:rPr>
                <w:sz w:val="26"/>
              </w:rPr>
            </w:pPr>
          </w:p>
        </w:tc>
        <w:tc>
          <w:tcPr>
            <w:tcW w:w="624" w:type="dxa"/>
            <w:tcBorders>
              <w:top w:val="nil"/>
              <w:left w:val="nil"/>
              <w:bottom w:val="nil"/>
              <w:right w:val="nil"/>
            </w:tcBorders>
          </w:tcPr>
          <w:p w14:paraId="0C63D644" w14:textId="77777777" w:rsidR="00271D1C" w:rsidRPr="00E255B3" w:rsidRDefault="00271D1C" w:rsidP="00320964">
            <w:pPr>
              <w:pStyle w:val="TableText"/>
              <w:rPr>
                <w:sz w:val="26"/>
              </w:rPr>
            </w:pPr>
          </w:p>
        </w:tc>
        <w:tc>
          <w:tcPr>
            <w:tcW w:w="7143" w:type="dxa"/>
            <w:gridSpan w:val="2"/>
            <w:tcBorders>
              <w:top w:val="nil"/>
              <w:left w:val="nil"/>
              <w:bottom w:val="nil"/>
              <w:right w:val="nil"/>
            </w:tcBorders>
          </w:tcPr>
          <w:p w14:paraId="6D1F9AD5" w14:textId="77777777" w:rsidR="00271D1C" w:rsidRPr="00E255B3" w:rsidRDefault="00271D1C" w:rsidP="00320964">
            <w:pPr>
              <w:pStyle w:val="TableBlock"/>
              <w:rPr>
                <w:sz w:val="26"/>
              </w:rPr>
            </w:pPr>
            <w:r w:rsidRPr="00E255B3">
              <w:rPr>
                <w:sz w:val="26"/>
                <w:rtl/>
              </w:rPr>
              <w:t>(3)</w:t>
            </w:r>
            <w:r w:rsidRPr="00E255B3">
              <w:rPr>
                <w:sz w:val="26"/>
                <w:rtl/>
              </w:rPr>
              <w:tab/>
              <w:t>הוכח למנהל המחוז שיש בהתנהגות העובד משום השפעה מזיקה על ילדים.</w:t>
            </w:r>
            <w:r w:rsidRPr="00E255B3">
              <w:rPr>
                <w:sz w:val="26"/>
              </w:rPr>
              <w:t xml:space="preserve">  </w:t>
            </w:r>
          </w:p>
        </w:tc>
      </w:tr>
      <w:tr w:rsidR="00271D1C" w:rsidRPr="00E255B3" w14:paraId="3F23AEA7" w14:textId="77777777" w:rsidTr="00320964">
        <w:trPr>
          <w:cantSplit/>
        </w:trPr>
        <w:tc>
          <w:tcPr>
            <w:tcW w:w="1870" w:type="dxa"/>
            <w:tcBorders>
              <w:top w:val="nil"/>
              <w:left w:val="nil"/>
              <w:bottom w:val="nil"/>
              <w:right w:val="nil"/>
            </w:tcBorders>
          </w:tcPr>
          <w:p w14:paraId="0DC44FB6" w14:textId="77777777" w:rsidR="00271D1C" w:rsidRPr="00E255B3" w:rsidRDefault="00271D1C" w:rsidP="00320964">
            <w:pPr>
              <w:pStyle w:val="TableSideHeading"/>
              <w:rPr>
                <w:sz w:val="26"/>
              </w:rPr>
            </w:pPr>
            <w:r w:rsidRPr="00E255B3">
              <w:rPr>
                <w:sz w:val="26"/>
                <w:rtl/>
              </w:rPr>
              <w:lastRenderedPageBreak/>
              <w:t>פיקוח</w:t>
            </w:r>
          </w:p>
        </w:tc>
        <w:tc>
          <w:tcPr>
            <w:tcW w:w="624" w:type="dxa"/>
            <w:tcBorders>
              <w:top w:val="nil"/>
              <w:left w:val="nil"/>
              <w:bottom w:val="nil"/>
              <w:right w:val="nil"/>
            </w:tcBorders>
          </w:tcPr>
          <w:p w14:paraId="3F32A2B4" w14:textId="77777777" w:rsidR="00271D1C" w:rsidRPr="00E255B3" w:rsidRDefault="00271D1C" w:rsidP="00320964">
            <w:pPr>
              <w:pStyle w:val="TableText"/>
              <w:rPr>
                <w:sz w:val="26"/>
              </w:rPr>
            </w:pPr>
            <w:r w:rsidRPr="00E255B3">
              <w:rPr>
                <w:sz w:val="26"/>
                <w:rtl/>
              </w:rPr>
              <w:t>11.</w:t>
            </w:r>
          </w:p>
        </w:tc>
        <w:tc>
          <w:tcPr>
            <w:tcW w:w="7143" w:type="dxa"/>
            <w:gridSpan w:val="2"/>
            <w:tcBorders>
              <w:top w:val="nil"/>
              <w:left w:val="nil"/>
              <w:bottom w:val="nil"/>
              <w:right w:val="nil"/>
            </w:tcBorders>
          </w:tcPr>
          <w:p w14:paraId="1498A5F7" w14:textId="77777777" w:rsidR="00271D1C" w:rsidRPr="00E255B3" w:rsidRDefault="00271D1C" w:rsidP="00320964">
            <w:pPr>
              <w:pStyle w:val="TableBlock"/>
              <w:rPr>
                <w:sz w:val="26"/>
              </w:rPr>
            </w:pPr>
            <w:r w:rsidRPr="00E255B3">
              <w:rPr>
                <w:sz w:val="26"/>
                <w:rtl/>
              </w:rPr>
              <w:t>(א)</w:t>
            </w:r>
            <w:r w:rsidRPr="00E255B3">
              <w:rPr>
                <w:sz w:val="26"/>
                <w:rtl/>
              </w:rPr>
              <w:tab/>
            </w:r>
            <w:r>
              <w:rPr>
                <w:rFonts w:hint="cs"/>
                <w:sz w:val="26"/>
                <w:rtl/>
              </w:rPr>
              <w:t xml:space="preserve">השר </w:t>
            </w:r>
            <w:r w:rsidRPr="00E255B3">
              <w:rPr>
                <w:sz w:val="26"/>
                <w:rtl/>
              </w:rPr>
              <w:t xml:space="preserve">ימנה מפקחים מקרב עובדי ציבור לעניין חוק זה </w:t>
            </w:r>
            <w:r>
              <w:rPr>
                <w:rFonts w:hint="cs"/>
                <w:sz w:val="26"/>
                <w:rtl/>
              </w:rPr>
              <w:t xml:space="preserve">אשר יהיו רשאים, בין היתר, להיכנס לכל צהרון, בכל עת סבירה, ולבדוק את עמידתו בתנאי </w:t>
            </w:r>
            <w:proofErr w:type="spellStart"/>
            <w:r>
              <w:rPr>
                <w:rFonts w:hint="cs"/>
                <w:sz w:val="26"/>
                <w:rtl/>
              </w:rPr>
              <w:t>הרשיון</w:t>
            </w:r>
            <w:proofErr w:type="spellEnd"/>
            <w:r>
              <w:rPr>
                <w:rFonts w:hint="cs"/>
                <w:sz w:val="26"/>
                <w:rtl/>
              </w:rPr>
              <w:t xml:space="preserve">; בסעיף קטן זה, "עובד ציבור" – עובד המדינה כמשמעותו בחוק שירות המדינה (מינויים), </w:t>
            </w:r>
            <w:proofErr w:type="spellStart"/>
            <w:r>
              <w:rPr>
                <w:rFonts w:hint="cs"/>
                <w:sz w:val="26"/>
                <w:rtl/>
              </w:rPr>
              <w:t>התשי"ט</w:t>
            </w:r>
            <w:proofErr w:type="spellEnd"/>
            <w:r>
              <w:rPr>
                <w:rFonts w:hint="cs"/>
                <w:sz w:val="26"/>
                <w:rtl/>
              </w:rPr>
              <w:t>–1959</w:t>
            </w:r>
            <w:r>
              <w:rPr>
                <w:rStyle w:val="a6"/>
                <w:sz w:val="26"/>
                <w:rtl/>
              </w:rPr>
              <w:footnoteReference w:id="5"/>
            </w:r>
            <w:r>
              <w:rPr>
                <w:rFonts w:hint="cs"/>
                <w:sz w:val="26"/>
                <w:rtl/>
              </w:rPr>
              <w:t xml:space="preserve">. </w:t>
            </w:r>
          </w:p>
        </w:tc>
      </w:tr>
      <w:tr w:rsidR="00271D1C" w:rsidRPr="00E255B3" w14:paraId="58464EB3" w14:textId="77777777" w:rsidTr="00320964">
        <w:trPr>
          <w:cantSplit/>
        </w:trPr>
        <w:tc>
          <w:tcPr>
            <w:tcW w:w="1870" w:type="dxa"/>
            <w:tcBorders>
              <w:top w:val="nil"/>
              <w:left w:val="nil"/>
              <w:bottom w:val="nil"/>
              <w:right w:val="nil"/>
            </w:tcBorders>
          </w:tcPr>
          <w:p w14:paraId="56EFFFCD" w14:textId="77777777" w:rsidR="00271D1C" w:rsidRPr="00E255B3" w:rsidRDefault="00271D1C" w:rsidP="00320964">
            <w:pPr>
              <w:pStyle w:val="TableSideHeading"/>
              <w:rPr>
                <w:sz w:val="26"/>
                <w:rtl/>
              </w:rPr>
            </w:pPr>
          </w:p>
        </w:tc>
        <w:tc>
          <w:tcPr>
            <w:tcW w:w="624" w:type="dxa"/>
            <w:tcBorders>
              <w:top w:val="nil"/>
              <w:left w:val="nil"/>
              <w:bottom w:val="nil"/>
              <w:right w:val="nil"/>
            </w:tcBorders>
          </w:tcPr>
          <w:p w14:paraId="50355215" w14:textId="77777777" w:rsidR="00271D1C" w:rsidRPr="00E255B3" w:rsidRDefault="00271D1C" w:rsidP="00320964">
            <w:pPr>
              <w:pStyle w:val="TableText"/>
              <w:rPr>
                <w:sz w:val="26"/>
                <w:rtl/>
              </w:rPr>
            </w:pPr>
          </w:p>
        </w:tc>
        <w:tc>
          <w:tcPr>
            <w:tcW w:w="7143" w:type="dxa"/>
            <w:gridSpan w:val="2"/>
            <w:tcBorders>
              <w:top w:val="nil"/>
              <w:left w:val="nil"/>
              <w:bottom w:val="nil"/>
              <w:right w:val="nil"/>
            </w:tcBorders>
          </w:tcPr>
          <w:p w14:paraId="289ADE13" w14:textId="77777777" w:rsidR="00271D1C" w:rsidRPr="00E255B3" w:rsidRDefault="00271D1C" w:rsidP="00320964">
            <w:pPr>
              <w:pStyle w:val="TableBlock"/>
              <w:rPr>
                <w:sz w:val="26"/>
                <w:rtl/>
              </w:rPr>
            </w:pPr>
            <w:r w:rsidRPr="00E255B3">
              <w:rPr>
                <w:sz w:val="26"/>
                <w:rtl/>
              </w:rPr>
              <w:t>(ב)</w:t>
            </w:r>
            <w:r w:rsidRPr="00E255B3">
              <w:rPr>
                <w:sz w:val="26"/>
                <w:rtl/>
              </w:rPr>
              <w:tab/>
            </w:r>
            <w:r>
              <w:rPr>
                <w:rFonts w:hint="cs"/>
                <w:sz w:val="26"/>
                <w:rtl/>
              </w:rPr>
              <w:t>השר יקבע את סמכויות המפקחים, לפי העניין, לרבות את סמכותם בתחומים: טיפול, ביטחון, תנאים תברואתיים, תזונה, בטיחות המבנה וכן בפיקוח על התכנית החינוכית בצהרון.</w:t>
            </w:r>
          </w:p>
        </w:tc>
      </w:tr>
      <w:tr w:rsidR="00271D1C" w:rsidRPr="00E255B3" w14:paraId="4E06785E" w14:textId="77777777" w:rsidTr="00320964">
        <w:trPr>
          <w:cantSplit/>
        </w:trPr>
        <w:tc>
          <w:tcPr>
            <w:tcW w:w="1870" w:type="dxa"/>
            <w:tcBorders>
              <w:top w:val="nil"/>
              <w:left w:val="nil"/>
              <w:bottom w:val="nil"/>
              <w:right w:val="nil"/>
            </w:tcBorders>
          </w:tcPr>
          <w:p w14:paraId="1C461407" w14:textId="77777777" w:rsidR="00271D1C" w:rsidRPr="00E255B3" w:rsidRDefault="00271D1C" w:rsidP="00320964">
            <w:pPr>
              <w:pStyle w:val="TableSideHeading"/>
              <w:rPr>
                <w:sz w:val="26"/>
              </w:rPr>
            </w:pPr>
          </w:p>
        </w:tc>
        <w:tc>
          <w:tcPr>
            <w:tcW w:w="624" w:type="dxa"/>
            <w:tcBorders>
              <w:top w:val="nil"/>
              <w:left w:val="nil"/>
              <w:bottom w:val="nil"/>
              <w:right w:val="nil"/>
            </w:tcBorders>
          </w:tcPr>
          <w:p w14:paraId="477B12B4" w14:textId="77777777" w:rsidR="00271D1C" w:rsidRPr="00E255B3" w:rsidRDefault="00271D1C" w:rsidP="00320964">
            <w:pPr>
              <w:pStyle w:val="TableText"/>
              <w:rPr>
                <w:sz w:val="26"/>
              </w:rPr>
            </w:pPr>
          </w:p>
        </w:tc>
        <w:tc>
          <w:tcPr>
            <w:tcW w:w="7143" w:type="dxa"/>
            <w:gridSpan w:val="2"/>
            <w:tcBorders>
              <w:top w:val="nil"/>
              <w:left w:val="nil"/>
              <w:bottom w:val="nil"/>
              <w:right w:val="nil"/>
            </w:tcBorders>
          </w:tcPr>
          <w:p w14:paraId="57896C24" w14:textId="77777777" w:rsidR="00271D1C" w:rsidRPr="00E255B3" w:rsidRDefault="00271D1C" w:rsidP="00320964">
            <w:pPr>
              <w:pStyle w:val="TableBlock"/>
              <w:rPr>
                <w:sz w:val="26"/>
              </w:rPr>
            </w:pPr>
            <w:r w:rsidRPr="00E255B3">
              <w:rPr>
                <w:sz w:val="26"/>
                <w:rtl/>
              </w:rPr>
              <w:t>(ג)</w:t>
            </w:r>
            <w:r w:rsidRPr="00E255B3">
              <w:rPr>
                <w:sz w:val="26"/>
                <w:rtl/>
              </w:rPr>
              <w:tab/>
            </w:r>
            <w:r>
              <w:rPr>
                <w:rFonts w:hint="cs"/>
                <w:sz w:val="26"/>
                <w:rtl/>
              </w:rPr>
              <w:t>השר</w:t>
            </w:r>
            <w:r w:rsidRPr="00E255B3">
              <w:rPr>
                <w:sz w:val="26"/>
                <w:rtl/>
              </w:rPr>
              <w:t xml:space="preserve"> </w:t>
            </w:r>
            <w:r>
              <w:rPr>
                <w:rFonts w:hint="cs"/>
                <w:sz w:val="26"/>
                <w:rtl/>
              </w:rPr>
              <w:t>יקבע את ההכשרה הנדרשת למפקח.</w:t>
            </w:r>
          </w:p>
        </w:tc>
      </w:tr>
      <w:tr w:rsidR="00271D1C" w:rsidRPr="00E255B3" w14:paraId="68969B01" w14:textId="77777777" w:rsidTr="00320964">
        <w:trPr>
          <w:cantSplit/>
        </w:trPr>
        <w:tc>
          <w:tcPr>
            <w:tcW w:w="1870" w:type="dxa"/>
            <w:tcBorders>
              <w:top w:val="nil"/>
              <w:left w:val="nil"/>
              <w:bottom w:val="nil"/>
              <w:right w:val="nil"/>
            </w:tcBorders>
          </w:tcPr>
          <w:p w14:paraId="69449F70" w14:textId="77777777" w:rsidR="00271D1C" w:rsidRPr="00E255B3" w:rsidRDefault="00271D1C" w:rsidP="00320964">
            <w:pPr>
              <w:pStyle w:val="TableSideHeading"/>
              <w:rPr>
                <w:sz w:val="26"/>
              </w:rPr>
            </w:pPr>
            <w:r w:rsidRPr="00E255B3">
              <w:rPr>
                <w:sz w:val="26"/>
                <w:rtl/>
              </w:rPr>
              <w:t xml:space="preserve">עונשין </w:t>
            </w:r>
          </w:p>
        </w:tc>
        <w:tc>
          <w:tcPr>
            <w:tcW w:w="624" w:type="dxa"/>
            <w:tcBorders>
              <w:top w:val="nil"/>
              <w:left w:val="nil"/>
              <w:bottom w:val="nil"/>
              <w:right w:val="nil"/>
            </w:tcBorders>
          </w:tcPr>
          <w:p w14:paraId="08A57E1B" w14:textId="77777777" w:rsidR="00271D1C" w:rsidRPr="00E255B3" w:rsidRDefault="00271D1C" w:rsidP="00320964">
            <w:pPr>
              <w:pStyle w:val="TableText"/>
              <w:rPr>
                <w:sz w:val="26"/>
              </w:rPr>
            </w:pPr>
            <w:r w:rsidRPr="00E255B3">
              <w:rPr>
                <w:sz w:val="26"/>
                <w:rtl/>
              </w:rPr>
              <w:t>12.</w:t>
            </w:r>
          </w:p>
        </w:tc>
        <w:tc>
          <w:tcPr>
            <w:tcW w:w="7143" w:type="dxa"/>
            <w:gridSpan w:val="2"/>
            <w:tcBorders>
              <w:top w:val="nil"/>
              <w:left w:val="nil"/>
              <w:bottom w:val="nil"/>
              <w:right w:val="nil"/>
            </w:tcBorders>
          </w:tcPr>
          <w:p w14:paraId="4FE3934C" w14:textId="77777777" w:rsidR="00271D1C" w:rsidRPr="00E255B3" w:rsidRDefault="00271D1C" w:rsidP="00320964">
            <w:pPr>
              <w:pStyle w:val="TableBlock"/>
            </w:pPr>
            <w:r w:rsidRPr="00E255B3">
              <w:rPr>
                <w:rtl/>
              </w:rPr>
              <w:t>(א)</w:t>
            </w:r>
            <w:r w:rsidRPr="00E255B3">
              <w:rPr>
                <w:rtl/>
              </w:rPr>
              <w:tab/>
              <w:t>העושה אחד מאלה, דינו – מאסר שנה:</w:t>
            </w:r>
          </w:p>
        </w:tc>
      </w:tr>
      <w:tr w:rsidR="00271D1C" w:rsidRPr="00E255B3" w14:paraId="16B22327" w14:textId="77777777" w:rsidTr="00320964">
        <w:trPr>
          <w:cantSplit/>
        </w:trPr>
        <w:tc>
          <w:tcPr>
            <w:tcW w:w="1870" w:type="dxa"/>
            <w:tcBorders>
              <w:top w:val="nil"/>
              <w:left w:val="nil"/>
              <w:bottom w:val="nil"/>
              <w:right w:val="nil"/>
            </w:tcBorders>
          </w:tcPr>
          <w:p w14:paraId="74C571BE" w14:textId="77777777" w:rsidR="00271D1C" w:rsidRPr="00E255B3" w:rsidRDefault="00271D1C" w:rsidP="00320964">
            <w:pPr>
              <w:pStyle w:val="TableSideHeading"/>
              <w:rPr>
                <w:sz w:val="26"/>
              </w:rPr>
            </w:pPr>
          </w:p>
        </w:tc>
        <w:tc>
          <w:tcPr>
            <w:tcW w:w="624" w:type="dxa"/>
            <w:tcBorders>
              <w:top w:val="nil"/>
              <w:left w:val="nil"/>
              <w:bottom w:val="nil"/>
              <w:right w:val="nil"/>
            </w:tcBorders>
          </w:tcPr>
          <w:p w14:paraId="55A973F1" w14:textId="77777777" w:rsidR="00271D1C" w:rsidRPr="00E255B3" w:rsidRDefault="00271D1C" w:rsidP="00320964">
            <w:pPr>
              <w:pStyle w:val="TableText"/>
              <w:rPr>
                <w:sz w:val="26"/>
              </w:rPr>
            </w:pPr>
          </w:p>
        </w:tc>
        <w:tc>
          <w:tcPr>
            <w:tcW w:w="624" w:type="dxa"/>
            <w:tcBorders>
              <w:top w:val="nil"/>
              <w:left w:val="nil"/>
              <w:bottom w:val="nil"/>
              <w:right w:val="nil"/>
            </w:tcBorders>
          </w:tcPr>
          <w:p w14:paraId="60D1D05F" w14:textId="77777777" w:rsidR="00271D1C" w:rsidRPr="00E255B3" w:rsidRDefault="00271D1C" w:rsidP="00320964">
            <w:pPr>
              <w:pStyle w:val="TableText"/>
              <w:rPr>
                <w:sz w:val="26"/>
              </w:rPr>
            </w:pPr>
          </w:p>
        </w:tc>
        <w:tc>
          <w:tcPr>
            <w:tcW w:w="6519" w:type="dxa"/>
            <w:tcBorders>
              <w:top w:val="nil"/>
              <w:left w:val="nil"/>
              <w:bottom w:val="nil"/>
              <w:right w:val="nil"/>
            </w:tcBorders>
          </w:tcPr>
          <w:p w14:paraId="6C33B4F6" w14:textId="77777777" w:rsidR="00271D1C" w:rsidRPr="00E255B3" w:rsidRDefault="00271D1C" w:rsidP="00320964">
            <w:pPr>
              <w:pStyle w:val="TableBlock"/>
              <w:rPr>
                <w:sz w:val="26"/>
              </w:rPr>
            </w:pPr>
            <w:r w:rsidRPr="00E255B3">
              <w:rPr>
                <w:sz w:val="26"/>
                <w:rtl/>
              </w:rPr>
              <w:t>(1)</w:t>
            </w:r>
            <w:r w:rsidRPr="00E255B3">
              <w:rPr>
                <w:sz w:val="26"/>
                <w:rtl/>
              </w:rPr>
              <w:tab/>
            </w:r>
            <w:r>
              <w:rPr>
                <w:rFonts w:hint="cs"/>
                <w:sz w:val="26"/>
                <w:rtl/>
              </w:rPr>
              <w:t xml:space="preserve"> מקיים </w:t>
            </w:r>
            <w:r w:rsidRPr="00E255B3">
              <w:rPr>
                <w:sz w:val="26"/>
                <w:rtl/>
              </w:rPr>
              <w:t xml:space="preserve">או </w:t>
            </w:r>
            <w:r>
              <w:rPr>
                <w:rFonts w:hint="cs"/>
                <w:sz w:val="26"/>
                <w:rtl/>
              </w:rPr>
              <w:t>מנהל</w:t>
            </w:r>
            <w:r w:rsidRPr="00E255B3">
              <w:rPr>
                <w:sz w:val="26"/>
                <w:rtl/>
              </w:rPr>
              <w:t xml:space="preserve"> צהרון ללא רישיון</w:t>
            </w:r>
            <w:r>
              <w:rPr>
                <w:rFonts w:hint="cs"/>
                <w:sz w:val="26"/>
                <w:rtl/>
              </w:rPr>
              <w:t xml:space="preserve"> לפי חוק זה</w:t>
            </w:r>
            <w:r w:rsidRPr="00E255B3">
              <w:rPr>
                <w:sz w:val="26"/>
                <w:rtl/>
              </w:rPr>
              <w:t xml:space="preserve"> או בניגוד לתנאי הרישיון; </w:t>
            </w:r>
          </w:p>
        </w:tc>
      </w:tr>
      <w:tr w:rsidR="00271D1C" w:rsidRPr="00E255B3" w14:paraId="20389C86" w14:textId="77777777" w:rsidTr="00320964">
        <w:trPr>
          <w:cantSplit/>
        </w:trPr>
        <w:tc>
          <w:tcPr>
            <w:tcW w:w="1870" w:type="dxa"/>
            <w:tcBorders>
              <w:top w:val="nil"/>
              <w:left w:val="nil"/>
              <w:bottom w:val="nil"/>
              <w:right w:val="nil"/>
            </w:tcBorders>
          </w:tcPr>
          <w:p w14:paraId="4AFB444B" w14:textId="77777777" w:rsidR="00271D1C" w:rsidRPr="00E255B3" w:rsidRDefault="00271D1C" w:rsidP="00320964">
            <w:pPr>
              <w:pStyle w:val="TableSideHeading"/>
              <w:rPr>
                <w:sz w:val="26"/>
              </w:rPr>
            </w:pPr>
          </w:p>
        </w:tc>
        <w:tc>
          <w:tcPr>
            <w:tcW w:w="624" w:type="dxa"/>
            <w:tcBorders>
              <w:top w:val="nil"/>
              <w:left w:val="nil"/>
              <w:bottom w:val="nil"/>
              <w:right w:val="nil"/>
            </w:tcBorders>
          </w:tcPr>
          <w:p w14:paraId="2477C2C5" w14:textId="77777777" w:rsidR="00271D1C" w:rsidRPr="00E255B3" w:rsidRDefault="00271D1C" w:rsidP="00320964">
            <w:pPr>
              <w:pStyle w:val="TableText"/>
              <w:rPr>
                <w:sz w:val="26"/>
              </w:rPr>
            </w:pPr>
          </w:p>
        </w:tc>
        <w:tc>
          <w:tcPr>
            <w:tcW w:w="624" w:type="dxa"/>
            <w:tcBorders>
              <w:top w:val="nil"/>
              <w:left w:val="nil"/>
              <w:bottom w:val="nil"/>
              <w:right w:val="nil"/>
            </w:tcBorders>
          </w:tcPr>
          <w:p w14:paraId="2177CB05" w14:textId="77777777" w:rsidR="00271D1C" w:rsidRPr="00E255B3" w:rsidRDefault="00271D1C" w:rsidP="00320964">
            <w:pPr>
              <w:pStyle w:val="TableText"/>
              <w:rPr>
                <w:sz w:val="26"/>
              </w:rPr>
            </w:pPr>
          </w:p>
        </w:tc>
        <w:tc>
          <w:tcPr>
            <w:tcW w:w="6519" w:type="dxa"/>
            <w:tcBorders>
              <w:top w:val="nil"/>
              <w:left w:val="nil"/>
              <w:bottom w:val="nil"/>
              <w:right w:val="nil"/>
            </w:tcBorders>
          </w:tcPr>
          <w:p w14:paraId="0BB4554A" w14:textId="77777777" w:rsidR="00271D1C" w:rsidRPr="00E255B3" w:rsidRDefault="00271D1C" w:rsidP="00320964">
            <w:pPr>
              <w:pStyle w:val="TableBlock"/>
              <w:rPr>
                <w:sz w:val="26"/>
              </w:rPr>
            </w:pPr>
            <w:r w:rsidRPr="00E255B3">
              <w:rPr>
                <w:sz w:val="26"/>
                <w:rtl/>
              </w:rPr>
              <w:t>(2)</w:t>
            </w:r>
            <w:r w:rsidRPr="00E255B3">
              <w:rPr>
                <w:sz w:val="26"/>
                <w:rtl/>
              </w:rPr>
              <w:tab/>
            </w:r>
            <w:r>
              <w:rPr>
                <w:rFonts w:hint="cs"/>
                <w:sz w:val="26"/>
                <w:rtl/>
              </w:rPr>
              <w:t>מפר</w:t>
            </w:r>
            <w:r w:rsidRPr="00E255B3">
              <w:rPr>
                <w:sz w:val="26"/>
                <w:rtl/>
              </w:rPr>
              <w:t xml:space="preserve"> צו סגירה שניתן לו </w:t>
            </w:r>
            <w:r>
              <w:rPr>
                <w:rFonts w:hint="cs"/>
                <w:sz w:val="26"/>
                <w:rtl/>
              </w:rPr>
              <w:t xml:space="preserve">על ידי מנהל המחוז </w:t>
            </w:r>
            <w:r w:rsidRPr="00E255B3">
              <w:rPr>
                <w:sz w:val="26"/>
                <w:rtl/>
              </w:rPr>
              <w:t>לפי הוראות סעיף 8.</w:t>
            </w:r>
          </w:p>
        </w:tc>
      </w:tr>
      <w:tr w:rsidR="00271D1C" w:rsidRPr="00E255B3" w14:paraId="54A3A5BF" w14:textId="77777777" w:rsidTr="00320964">
        <w:trPr>
          <w:cantSplit/>
        </w:trPr>
        <w:tc>
          <w:tcPr>
            <w:tcW w:w="1870" w:type="dxa"/>
            <w:tcBorders>
              <w:top w:val="nil"/>
              <w:left w:val="nil"/>
              <w:bottom w:val="nil"/>
              <w:right w:val="nil"/>
            </w:tcBorders>
          </w:tcPr>
          <w:p w14:paraId="36D993B3" w14:textId="77777777" w:rsidR="00271D1C" w:rsidRPr="00E255B3" w:rsidRDefault="00271D1C" w:rsidP="00320964">
            <w:pPr>
              <w:pStyle w:val="TableSideHeading"/>
              <w:rPr>
                <w:sz w:val="26"/>
              </w:rPr>
            </w:pPr>
          </w:p>
        </w:tc>
        <w:tc>
          <w:tcPr>
            <w:tcW w:w="624" w:type="dxa"/>
            <w:tcBorders>
              <w:top w:val="nil"/>
              <w:left w:val="nil"/>
              <w:bottom w:val="nil"/>
              <w:right w:val="nil"/>
            </w:tcBorders>
          </w:tcPr>
          <w:p w14:paraId="54041DC2" w14:textId="77777777" w:rsidR="00271D1C" w:rsidRPr="00E255B3" w:rsidRDefault="00271D1C" w:rsidP="00320964">
            <w:pPr>
              <w:pStyle w:val="TableText"/>
              <w:rPr>
                <w:sz w:val="26"/>
              </w:rPr>
            </w:pPr>
          </w:p>
        </w:tc>
        <w:tc>
          <w:tcPr>
            <w:tcW w:w="7143" w:type="dxa"/>
            <w:gridSpan w:val="2"/>
            <w:tcBorders>
              <w:top w:val="nil"/>
              <w:left w:val="nil"/>
              <w:bottom w:val="nil"/>
              <w:right w:val="nil"/>
            </w:tcBorders>
          </w:tcPr>
          <w:p w14:paraId="3CF66C40" w14:textId="203D2133" w:rsidR="00271D1C" w:rsidRPr="00E255B3" w:rsidRDefault="00271D1C" w:rsidP="00320964">
            <w:pPr>
              <w:pStyle w:val="TableBlock"/>
              <w:rPr>
                <w:rtl/>
              </w:rPr>
            </w:pPr>
            <w:r w:rsidRPr="00E255B3">
              <w:rPr>
                <w:rtl/>
              </w:rPr>
              <w:t>(ב)</w:t>
            </w:r>
            <w:r w:rsidRPr="00E255B3">
              <w:rPr>
                <w:rtl/>
              </w:rPr>
              <w:tab/>
            </w:r>
            <w:r>
              <w:rPr>
                <w:rFonts w:hint="cs"/>
                <w:rtl/>
              </w:rPr>
              <w:t>המפריע</w:t>
            </w:r>
            <w:r w:rsidRPr="00E255B3">
              <w:rPr>
                <w:rtl/>
              </w:rPr>
              <w:t xml:space="preserve"> למפקח להשתמש </w:t>
            </w:r>
            <w:r>
              <w:rPr>
                <w:rFonts w:hint="cs"/>
                <w:rtl/>
              </w:rPr>
              <w:t>בסמכותו</w:t>
            </w:r>
            <w:r w:rsidRPr="00E255B3">
              <w:rPr>
                <w:rtl/>
              </w:rPr>
              <w:t xml:space="preserve"> לפי סעיף</w:t>
            </w:r>
            <w:r>
              <w:rPr>
                <w:rFonts w:hint="cs"/>
                <w:rtl/>
              </w:rPr>
              <w:t xml:space="preserve"> </w:t>
            </w:r>
            <w:r w:rsidR="00D71E2C">
              <w:rPr>
                <w:rtl/>
              </w:rPr>
              <w:t>11</w:t>
            </w:r>
            <w:r>
              <w:rPr>
                <w:rFonts w:hint="cs"/>
                <w:rtl/>
              </w:rPr>
              <w:t>(א) ו-(ב)</w:t>
            </w:r>
            <w:r w:rsidRPr="00E255B3">
              <w:rPr>
                <w:rtl/>
              </w:rPr>
              <w:t>, דינו – שישה חודשי מאסר.</w:t>
            </w:r>
            <w:r w:rsidRPr="00E255B3">
              <w:t xml:space="preserve"> </w:t>
            </w:r>
          </w:p>
        </w:tc>
      </w:tr>
      <w:tr w:rsidR="00271D1C" w:rsidRPr="00E255B3" w14:paraId="61666D50" w14:textId="77777777" w:rsidTr="00320964">
        <w:trPr>
          <w:cantSplit/>
        </w:trPr>
        <w:tc>
          <w:tcPr>
            <w:tcW w:w="1870" w:type="dxa"/>
            <w:tcBorders>
              <w:top w:val="nil"/>
              <w:left w:val="nil"/>
              <w:bottom w:val="nil"/>
              <w:right w:val="nil"/>
            </w:tcBorders>
          </w:tcPr>
          <w:p w14:paraId="251A69B4" w14:textId="77777777" w:rsidR="00271D1C" w:rsidRPr="00E255B3" w:rsidRDefault="00271D1C" w:rsidP="00320964">
            <w:pPr>
              <w:pStyle w:val="TableSideHeading"/>
              <w:rPr>
                <w:sz w:val="26"/>
              </w:rPr>
            </w:pPr>
            <w:r w:rsidRPr="00E255B3">
              <w:rPr>
                <w:sz w:val="26"/>
                <w:rtl/>
              </w:rPr>
              <w:t xml:space="preserve">ביצוע ותקנות </w:t>
            </w:r>
          </w:p>
        </w:tc>
        <w:tc>
          <w:tcPr>
            <w:tcW w:w="624" w:type="dxa"/>
            <w:tcBorders>
              <w:top w:val="nil"/>
              <w:left w:val="nil"/>
              <w:bottom w:val="nil"/>
              <w:right w:val="nil"/>
            </w:tcBorders>
          </w:tcPr>
          <w:p w14:paraId="0155E5A7" w14:textId="77777777" w:rsidR="00271D1C" w:rsidRPr="00E255B3" w:rsidRDefault="00271D1C" w:rsidP="00320964">
            <w:pPr>
              <w:pStyle w:val="TableText"/>
              <w:rPr>
                <w:sz w:val="26"/>
              </w:rPr>
            </w:pPr>
            <w:r w:rsidRPr="00E255B3">
              <w:rPr>
                <w:sz w:val="26"/>
                <w:rtl/>
              </w:rPr>
              <w:t xml:space="preserve">13. </w:t>
            </w:r>
          </w:p>
        </w:tc>
        <w:tc>
          <w:tcPr>
            <w:tcW w:w="7143" w:type="dxa"/>
            <w:gridSpan w:val="2"/>
            <w:tcBorders>
              <w:top w:val="nil"/>
              <w:left w:val="nil"/>
              <w:bottom w:val="nil"/>
              <w:right w:val="nil"/>
            </w:tcBorders>
          </w:tcPr>
          <w:p w14:paraId="5757E12D" w14:textId="77777777" w:rsidR="00271D1C" w:rsidRPr="00E255B3" w:rsidRDefault="00271D1C" w:rsidP="00320964">
            <w:pPr>
              <w:pStyle w:val="TableBlock"/>
              <w:rPr>
                <w:rtl/>
              </w:rPr>
            </w:pPr>
            <w:r w:rsidRPr="00E255B3">
              <w:rPr>
                <w:rtl/>
              </w:rPr>
              <w:t>השר ממונה על ביצוע חוק זה והוא רשאי להתקין תקנות בכל הנוגע לביצועו</w:t>
            </w:r>
            <w:r>
              <w:rPr>
                <w:rFonts w:hint="cs"/>
                <w:rtl/>
              </w:rPr>
              <w:t xml:space="preserve"> לרבות בעניין:</w:t>
            </w:r>
            <w:r w:rsidRPr="00E255B3">
              <w:rPr>
                <w:rtl/>
              </w:rPr>
              <w:t xml:space="preserve"> </w:t>
            </w:r>
          </w:p>
        </w:tc>
      </w:tr>
      <w:tr w:rsidR="00271D1C" w14:paraId="5E10FEB9" w14:textId="77777777" w:rsidTr="00320964">
        <w:tblPrEx>
          <w:tblLook w:val="01E0" w:firstRow="1" w:lastRow="1" w:firstColumn="1" w:lastColumn="1" w:noHBand="0" w:noVBand="0"/>
        </w:tblPrEx>
        <w:trPr>
          <w:cantSplit/>
        </w:trPr>
        <w:tc>
          <w:tcPr>
            <w:tcW w:w="1870" w:type="dxa"/>
          </w:tcPr>
          <w:p w14:paraId="317C85EF" w14:textId="77777777" w:rsidR="00271D1C" w:rsidRDefault="00271D1C" w:rsidP="00320964">
            <w:pPr>
              <w:pStyle w:val="TableSideHeading"/>
            </w:pPr>
          </w:p>
        </w:tc>
        <w:tc>
          <w:tcPr>
            <w:tcW w:w="624" w:type="dxa"/>
          </w:tcPr>
          <w:p w14:paraId="112ADC92" w14:textId="77777777" w:rsidR="00271D1C" w:rsidRDefault="00271D1C" w:rsidP="00320964">
            <w:pPr>
              <w:pStyle w:val="TableText"/>
            </w:pPr>
          </w:p>
        </w:tc>
        <w:tc>
          <w:tcPr>
            <w:tcW w:w="7143" w:type="dxa"/>
            <w:gridSpan w:val="2"/>
          </w:tcPr>
          <w:p w14:paraId="345C901A" w14:textId="77777777" w:rsidR="00271D1C" w:rsidRDefault="00271D1C" w:rsidP="00320964">
            <w:pPr>
              <w:pStyle w:val="TableBlock"/>
            </w:pPr>
            <w:r>
              <w:rPr>
                <w:rFonts w:hint="cs"/>
                <w:rtl/>
              </w:rPr>
              <w:t>(1)</w:t>
            </w:r>
            <w:r>
              <w:rPr>
                <w:rtl/>
              </w:rPr>
              <w:tab/>
            </w:r>
            <w:r>
              <w:rPr>
                <w:rFonts w:hint="cs"/>
                <w:rtl/>
              </w:rPr>
              <w:t xml:space="preserve">אופן הגשת בקשה </w:t>
            </w:r>
            <w:proofErr w:type="spellStart"/>
            <w:r>
              <w:rPr>
                <w:rFonts w:hint="cs"/>
                <w:rtl/>
              </w:rPr>
              <w:t>לרשיון</w:t>
            </w:r>
            <w:proofErr w:type="spellEnd"/>
            <w:r>
              <w:rPr>
                <w:rFonts w:hint="cs"/>
                <w:rtl/>
              </w:rPr>
              <w:t>;</w:t>
            </w:r>
          </w:p>
        </w:tc>
      </w:tr>
      <w:tr w:rsidR="00271D1C" w14:paraId="762E3BD2" w14:textId="77777777" w:rsidTr="00320964">
        <w:tblPrEx>
          <w:tblLook w:val="01E0" w:firstRow="1" w:lastRow="1" w:firstColumn="1" w:lastColumn="1" w:noHBand="0" w:noVBand="0"/>
        </w:tblPrEx>
        <w:trPr>
          <w:cantSplit/>
        </w:trPr>
        <w:tc>
          <w:tcPr>
            <w:tcW w:w="1870" w:type="dxa"/>
          </w:tcPr>
          <w:p w14:paraId="4D08F1C6" w14:textId="77777777" w:rsidR="00271D1C" w:rsidRDefault="00271D1C" w:rsidP="00320964">
            <w:pPr>
              <w:pStyle w:val="TableSideHeading"/>
            </w:pPr>
          </w:p>
        </w:tc>
        <w:tc>
          <w:tcPr>
            <w:tcW w:w="624" w:type="dxa"/>
          </w:tcPr>
          <w:p w14:paraId="6B30085A" w14:textId="77777777" w:rsidR="00271D1C" w:rsidRDefault="00271D1C" w:rsidP="00320964">
            <w:pPr>
              <w:pStyle w:val="TableText"/>
            </w:pPr>
          </w:p>
        </w:tc>
        <w:tc>
          <w:tcPr>
            <w:tcW w:w="7143" w:type="dxa"/>
            <w:gridSpan w:val="2"/>
          </w:tcPr>
          <w:p w14:paraId="2CBD5337" w14:textId="77777777" w:rsidR="00271D1C" w:rsidRDefault="00271D1C" w:rsidP="00320964">
            <w:pPr>
              <w:pStyle w:val="TableBlock"/>
            </w:pPr>
            <w:r>
              <w:rPr>
                <w:rFonts w:hint="cs"/>
                <w:rtl/>
              </w:rPr>
              <w:t>(2)</w:t>
            </w:r>
            <w:r>
              <w:rPr>
                <w:rtl/>
              </w:rPr>
              <w:tab/>
            </w:r>
            <w:r>
              <w:rPr>
                <w:rFonts w:hint="cs"/>
                <w:rtl/>
              </w:rPr>
              <w:t>התכנית החינוכית שתתקיים בצהרון;</w:t>
            </w:r>
          </w:p>
        </w:tc>
      </w:tr>
      <w:tr w:rsidR="00271D1C" w14:paraId="217A6F63" w14:textId="77777777" w:rsidTr="00320964">
        <w:tblPrEx>
          <w:tblLook w:val="01E0" w:firstRow="1" w:lastRow="1" w:firstColumn="1" w:lastColumn="1" w:noHBand="0" w:noVBand="0"/>
        </w:tblPrEx>
        <w:trPr>
          <w:cantSplit/>
        </w:trPr>
        <w:tc>
          <w:tcPr>
            <w:tcW w:w="1870" w:type="dxa"/>
          </w:tcPr>
          <w:p w14:paraId="66B9D522" w14:textId="77777777" w:rsidR="00271D1C" w:rsidRDefault="00271D1C" w:rsidP="00320964">
            <w:pPr>
              <w:pStyle w:val="TableSideHeading"/>
            </w:pPr>
          </w:p>
        </w:tc>
        <w:tc>
          <w:tcPr>
            <w:tcW w:w="624" w:type="dxa"/>
          </w:tcPr>
          <w:p w14:paraId="02325E22" w14:textId="77777777" w:rsidR="00271D1C" w:rsidRDefault="00271D1C" w:rsidP="00320964">
            <w:pPr>
              <w:pStyle w:val="TableText"/>
            </w:pPr>
          </w:p>
        </w:tc>
        <w:tc>
          <w:tcPr>
            <w:tcW w:w="7143" w:type="dxa"/>
            <w:gridSpan w:val="2"/>
          </w:tcPr>
          <w:p w14:paraId="6151FD97" w14:textId="77777777" w:rsidR="00271D1C" w:rsidRDefault="00271D1C" w:rsidP="00320964">
            <w:pPr>
              <w:pStyle w:val="TableBlock"/>
            </w:pPr>
            <w:r>
              <w:rPr>
                <w:rFonts w:hint="cs"/>
                <w:rtl/>
              </w:rPr>
              <w:t>(3)</w:t>
            </w:r>
            <w:r>
              <w:rPr>
                <w:rtl/>
              </w:rPr>
              <w:tab/>
            </w:r>
            <w:r>
              <w:rPr>
                <w:rFonts w:hint="cs"/>
                <w:rtl/>
              </w:rPr>
              <w:t>הכשרתו של עובד צהרון.</w:t>
            </w:r>
          </w:p>
        </w:tc>
      </w:tr>
      <w:tr w:rsidR="00271D1C" w:rsidRPr="00E255B3" w14:paraId="3123BCD5" w14:textId="77777777" w:rsidTr="00320964">
        <w:trPr>
          <w:cantSplit/>
        </w:trPr>
        <w:tc>
          <w:tcPr>
            <w:tcW w:w="1870" w:type="dxa"/>
            <w:tcBorders>
              <w:top w:val="nil"/>
              <w:left w:val="nil"/>
              <w:bottom w:val="nil"/>
              <w:right w:val="nil"/>
            </w:tcBorders>
          </w:tcPr>
          <w:p w14:paraId="710FF829" w14:textId="77777777" w:rsidR="00271D1C" w:rsidRPr="00E255B3" w:rsidRDefault="00271D1C" w:rsidP="00320964">
            <w:pPr>
              <w:pStyle w:val="TableSideHeading"/>
              <w:ind w:right="0"/>
              <w:rPr>
                <w:sz w:val="26"/>
              </w:rPr>
            </w:pPr>
            <w:r w:rsidRPr="00E255B3">
              <w:rPr>
                <w:sz w:val="26"/>
                <w:rtl/>
              </w:rPr>
              <w:t>הוראות מעבר</w:t>
            </w:r>
          </w:p>
        </w:tc>
        <w:tc>
          <w:tcPr>
            <w:tcW w:w="624" w:type="dxa"/>
            <w:tcBorders>
              <w:top w:val="nil"/>
              <w:left w:val="nil"/>
              <w:bottom w:val="nil"/>
              <w:right w:val="nil"/>
            </w:tcBorders>
          </w:tcPr>
          <w:p w14:paraId="0CB03CE0" w14:textId="77777777" w:rsidR="00271D1C" w:rsidRPr="00E255B3" w:rsidRDefault="00271D1C" w:rsidP="00320964">
            <w:pPr>
              <w:pStyle w:val="TableText"/>
              <w:ind w:right="0"/>
              <w:jc w:val="both"/>
              <w:rPr>
                <w:sz w:val="26"/>
              </w:rPr>
            </w:pPr>
            <w:r w:rsidRPr="00E255B3">
              <w:rPr>
                <w:sz w:val="26"/>
                <w:rtl/>
              </w:rPr>
              <w:t>14.</w:t>
            </w:r>
          </w:p>
        </w:tc>
        <w:tc>
          <w:tcPr>
            <w:tcW w:w="7143" w:type="dxa"/>
            <w:gridSpan w:val="2"/>
            <w:tcBorders>
              <w:top w:val="nil"/>
              <w:left w:val="nil"/>
              <w:bottom w:val="nil"/>
              <w:right w:val="nil"/>
            </w:tcBorders>
          </w:tcPr>
          <w:p w14:paraId="601C1A24" w14:textId="77777777" w:rsidR="00271D1C" w:rsidRPr="00E255B3" w:rsidRDefault="00271D1C" w:rsidP="00320964">
            <w:pPr>
              <w:pStyle w:val="TableBlock"/>
              <w:rPr>
                <w:sz w:val="26"/>
              </w:rPr>
            </w:pPr>
            <w:r>
              <w:rPr>
                <w:rFonts w:hint="cs"/>
                <w:sz w:val="26"/>
                <w:rtl/>
              </w:rPr>
              <w:t>צהרון שפעל ביום פרסומו של חוק זה, ואשר הגיש בקשה למתן</w:t>
            </w:r>
            <w:r w:rsidRPr="00E255B3">
              <w:rPr>
                <w:sz w:val="26"/>
                <w:rtl/>
              </w:rPr>
              <w:t xml:space="preserve"> </w:t>
            </w:r>
            <w:proofErr w:type="spellStart"/>
            <w:r>
              <w:rPr>
                <w:rFonts w:hint="cs"/>
                <w:sz w:val="26"/>
                <w:rtl/>
              </w:rPr>
              <w:t>רשיון</w:t>
            </w:r>
            <w:proofErr w:type="spellEnd"/>
            <w:r>
              <w:rPr>
                <w:rFonts w:hint="cs"/>
                <w:sz w:val="26"/>
                <w:rtl/>
              </w:rPr>
              <w:t xml:space="preserve"> ל</w:t>
            </w:r>
            <w:r w:rsidRPr="00E255B3">
              <w:rPr>
                <w:sz w:val="26"/>
                <w:rtl/>
              </w:rPr>
              <w:t xml:space="preserve">פי הוראות חוק זה בתוך שישה חודשים מיום תחילתו, </w:t>
            </w:r>
            <w:r>
              <w:rPr>
                <w:rFonts w:hint="cs"/>
                <w:sz w:val="26"/>
                <w:rtl/>
              </w:rPr>
              <w:t xml:space="preserve">רשאי להמשיך ולפעול עד למתן החלטה בבקשה; מנהל המחוז ייתן את החלטתו בבקשה </w:t>
            </w:r>
            <w:proofErr w:type="spellStart"/>
            <w:r>
              <w:rPr>
                <w:rFonts w:hint="cs"/>
                <w:sz w:val="26"/>
                <w:rtl/>
              </w:rPr>
              <w:t>לרשיון</w:t>
            </w:r>
            <w:proofErr w:type="spellEnd"/>
            <w:r>
              <w:rPr>
                <w:rFonts w:hint="cs"/>
                <w:sz w:val="26"/>
                <w:rtl/>
              </w:rPr>
              <w:t xml:space="preserve"> לפי סעיף זה בתוך שנה מיום תחילתו של חוק זה. </w:t>
            </w:r>
          </w:p>
        </w:tc>
      </w:tr>
      <w:tr w:rsidR="00271D1C" w:rsidRPr="00E255B3" w14:paraId="536C0F39" w14:textId="77777777" w:rsidTr="00320964">
        <w:trPr>
          <w:cantSplit/>
        </w:trPr>
        <w:tc>
          <w:tcPr>
            <w:tcW w:w="1870" w:type="dxa"/>
            <w:tcBorders>
              <w:top w:val="nil"/>
              <w:left w:val="nil"/>
              <w:bottom w:val="nil"/>
              <w:right w:val="nil"/>
            </w:tcBorders>
          </w:tcPr>
          <w:p w14:paraId="4310047B" w14:textId="77777777" w:rsidR="00271D1C" w:rsidRPr="00E255B3" w:rsidRDefault="00271D1C" w:rsidP="00320964">
            <w:pPr>
              <w:pStyle w:val="TableSideHeading"/>
              <w:ind w:right="0"/>
              <w:rPr>
                <w:sz w:val="26"/>
              </w:rPr>
            </w:pPr>
            <w:r w:rsidRPr="00E255B3">
              <w:rPr>
                <w:sz w:val="26"/>
                <w:rtl/>
              </w:rPr>
              <w:t>תחילה</w:t>
            </w:r>
          </w:p>
        </w:tc>
        <w:tc>
          <w:tcPr>
            <w:tcW w:w="624" w:type="dxa"/>
            <w:tcBorders>
              <w:top w:val="nil"/>
              <w:left w:val="nil"/>
              <w:bottom w:val="nil"/>
              <w:right w:val="nil"/>
            </w:tcBorders>
          </w:tcPr>
          <w:p w14:paraId="5888B900" w14:textId="77777777" w:rsidR="00271D1C" w:rsidRPr="00E255B3" w:rsidRDefault="00271D1C" w:rsidP="00320964">
            <w:pPr>
              <w:pStyle w:val="TableText"/>
              <w:ind w:right="0"/>
              <w:jc w:val="both"/>
              <w:rPr>
                <w:sz w:val="26"/>
              </w:rPr>
            </w:pPr>
            <w:r w:rsidRPr="00E255B3">
              <w:rPr>
                <w:sz w:val="26"/>
                <w:rtl/>
              </w:rPr>
              <w:t>15.</w:t>
            </w:r>
          </w:p>
        </w:tc>
        <w:tc>
          <w:tcPr>
            <w:tcW w:w="7143" w:type="dxa"/>
            <w:gridSpan w:val="2"/>
            <w:tcBorders>
              <w:top w:val="nil"/>
              <w:left w:val="nil"/>
              <w:bottom w:val="nil"/>
              <w:right w:val="nil"/>
            </w:tcBorders>
          </w:tcPr>
          <w:p w14:paraId="102E186F" w14:textId="77777777" w:rsidR="00271D1C" w:rsidRPr="00E255B3" w:rsidRDefault="00271D1C" w:rsidP="00320964">
            <w:pPr>
              <w:pStyle w:val="TableBlock"/>
              <w:rPr>
                <w:sz w:val="26"/>
              </w:rPr>
            </w:pPr>
            <w:r w:rsidRPr="00E255B3">
              <w:rPr>
                <w:sz w:val="26"/>
                <w:rtl/>
              </w:rPr>
              <w:t xml:space="preserve">תחילתו של חוק זה ביום כניסתן לתוקף של </w:t>
            </w:r>
            <w:r>
              <w:rPr>
                <w:rFonts w:hint="cs"/>
                <w:sz w:val="26"/>
                <w:rtl/>
              </w:rPr>
              <w:t>תקנות שיותקנו לפי הוראות סעיף 13 לחוק, ולא יאוחר מתום שנה מיום פרסומו של חוק זה.</w:t>
            </w:r>
            <w:r w:rsidRPr="00E255B3">
              <w:rPr>
                <w:sz w:val="26"/>
                <w:rtl/>
              </w:rPr>
              <w:t xml:space="preserve"> </w:t>
            </w:r>
          </w:p>
        </w:tc>
      </w:tr>
      <w:tr w:rsidR="00271D1C" w:rsidRPr="00E255B3" w14:paraId="0B290A13" w14:textId="77777777" w:rsidTr="00320964">
        <w:trPr>
          <w:cantSplit/>
        </w:trPr>
        <w:tc>
          <w:tcPr>
            <w:tcW w:w="1870" w:type="dxa"/>
            <w:tcBorders>
              <w:top w:val="nil"/>
              <w:left w:val="nil"/>
              <w:bottom w:val="nil"/>
              <w:right w:val="nil"/>
            </w:tcBorders>
          </w:tcPr>
          <w:p w14:paraId="7390E0AF" w14:textId="77777777" w:rsidR="00271D1C" w:rsidRPr="00E255B3" w:rsidRDefault="00271D1C" w:rsidP="00320964">
            <w:pPr>
              <w:pStyle w:val="TableSideHeading"/>
              <w:ind w:right="0"/>
              <w:rPr>
                <w:sz w:val="26"/>
              </w:rPr>
            </w:pPr>
            <w:r>
              <w:rPr>
                <w:rFonts w:hint="cs"/>
                <w:sz w:val="26"/>
                <w:rtl/>
              </w:rPr>
              <w:t>שמירת סמכויות</w:t>
            </w:r>
          </w:p>
        </w:tc>
        <w:tc>
          <w:tcPr>
            <w:tcW w:w="624" w:type="dxa"/>
            <w:tcBorders>
              <w:top w:val="nil"/>
              <w:left w:val="nil"/>
              <w:bottom w:val="nil"/>
              <w:right w:val="nil"/>
            </w:tcBorders>
          </w:tcPr>
          <w:p w14:paraId="180897C2" w14:textId="77777777" w:rsidR="00271D1C" w:rsidRPr="00E255B3" w:rsidRDefault="00271D1C" w:rsidP="00320964">
            <w:pPr>
              <w:pStyle w:val="TableText"/>
              <w:ind w:right="0"/>
              <w:jc w:val="both"/>
              <w:rPr>
                <w:sz w:val="26"/>
              </w:rPr>
            </w:pPr>
            <w:r>
              <w:rPr>
                <w:rFonts w:hint="cs"/>
                <w:sz w:val="26"/>
                <w:rtl/>
              </w:rPr>
              <w:t>16</w:t>
            </w:r>
            <w:r w:rsidRPr="00E255B3">
              <w:rPr>
                <w:sz w:val="26"/>
                <w:rtl/>
              </w:rPr>
              <w:t>.</w:t>
            </w:r>
          </w:p>
        </w:tc>
        <w:tc>
          <w:tcPr>
            <w:tcW w:w="7143" w:type="dxa"/>
            <w:gridSpan w:val="2"/>
            <w:tcBorders>
              <w:top w:val="nil"/>
              <w:left w:val="nil"/>
              <w:bottom w:val="nil"/>
              <w:right w:val="nil"/>
            </w:tcBorders>
          </w:tcPr>
          <w:p w14:paraId="1CB29C76" w14:textId="77777777" w:rsidR="00271D1C" w:rsidRPr="00E255B3" w:rsidRDefault="00271D1C" w:rsidP="00320964">
            <w:pPr>
              <w:pStyle w:val="TableBlock"/>
              <w:rPr>
                <w:sz w:val="26"/>
              </w:rPr>
            </w:pPr>
            <w:r w:rsidRPr="00E255B3">
              <w:rPr>
                <w:sz w:val="26"/>
                <w:rtl/>
              </w:rPr>
              <w:t>אין בהוראות חוק זה כדי לגרוע מסמכות פיקוח הנתונה לגוף אחר לפי כל דין.</w:t>
            </w:r>
          </w:p>
        </w:tc>
      </w:tr>
    </w:tbl>
    <w:p w14:paraId="40743F03" w14:textId="77777777" w:rsidR="00271D1C" w:rsidRDefault="00271D1C" w:rsidP="00271D1C">
      <w:pPr>
        <w:pStyle w:val="HeadDivreiHesber"/>
        <w:spacing w:before="0" w:after="0"/>
        <w:jc w:val="both"/>
        <w:rPr>
          <w:rtl/>
        </w:rPr>
      </w:pPr>
    </w:p>
    <w:p w14:paraId="46A23433" w14:textId="77777777" w:rsidR="00271D1C" w:rsidRPr="00B55280" w:rsidRDefault="00271D1C" w:rsidP="00271D1C">
      <w:pPr>
        <w:pStyle w:val="HeadDivreiHesber"/>
        <w:rPr>
          <w:rtl/>
        </w:rPr>
      </w:pPr>
      <w:r w:rsidRPr="00B55280">
        <w:rPr>
          <w:rFonts w:hint="cs"/>
          <w:rtl/>
        </w:rPr>
        <w:t>דברי הסבר</w:t>
      </w:r>
    </w:p>
    <w:p w14:paraId="57B967C3" w14:textId="77777777" w:rsidR="00271D1C" w:rsidRDefault="00271D1C" w:rsidP="00271D1C">
      <w:pPr>
        <w:pStyle w:val="Hesber"/>
        <w:rPr>
          <w:rtl/>
        </w:rPr>
      </w:pPr>
      <w:r w:rsidRPr="003E05AD">
        <w:rPr>
          <w:rFonts w:hint="cs"/>
          <w:rtl/>
        </w:rPr>
        <w:t>במדינת ישרא</w:t>
      </w:r>
      <w:r w:rsidRPr="003E05AD">
        <w:rPr>
          <w:rtl/>
        </w:rPr>
        <w:t>ל</w:t>
      </w:r>
      <w:r>
        <w:rPr>
          <w:rFonts w:hint="cs"/>
          <w:rtl/>
        </w:rPr>
        <w:t xml:space="preserve"> שוהים עשרות אלפי ילדים</w:t>
      </w:r>
      <w:r w:rsidRPr="003E05AD">
        <w:rPr>
          <w:rFonts w:hint="cs"/>
          <w:rtl/>
        </w:rPr>
        <w:t xml:space="preserve"> במסגרו</w:t>
      </w:r>
      <w:r w:rsidRPr="003E05AD">
        <w:rPr>
          <w:rtl/>
        </w:rPr>
        <w:t>ת</w:t>
      </w:r>
      <w:r w:rsidRPr="003E05AD">
        <w:rPr>
          <w:rFonts w:hint="cs"/>
          <w:rtl/>
        </w:rPr>
        <w:t xml:space="preserve"> </w:t>
      </w:r>
      <w:r w:rsidRPr="003E05AD">
        <w:rPr>
          <w:rtl/>
        </w:rPr>
        <w:t>ח</w:t>
      </w:r>
      <w:r w:rsidRPr="003E05AD">
        <w:rPr>
          <w:rFonts w:hint="cs"/>
          <w:rtl/>
        </w:rPr>
        <w:t>ינוכיות</w:t>
      </w:r>
      <w:r>
        <w:rPr>
          <w:rFonts w:hint="cs"/>
          <w:rtl/>
        </w:rPr>
        <w:t xml:space="preserve"> הפועלות ללא רישיון וללא פיקוח, </w:t>
      </w:r>
      <w:r>
        <w:rPr>
          <w:rFonts w:hint="cs"/>
          <w:rtl/>
        </w:rPr>
        <w:lastRenderedPageBreak/>
        <w:t>ביניה</w:t>
      </w:r>
      <w:r>
        <w:rPr>
          <w:rFonts w:hint="eastAsia"/>
          <w:rtl/>
        </w:rPr>
        <w:t>ם</w:t>
      </w:r>
      <w:r>
        <w:rPr>
          <w:rFonts w:hint="cs"/>
          <w:rtl/>
        </w:rPr>
        <w:t xml:space="preserve"> גם צהרונים הפועלים ברחבי הארץ ובהם אלפים רבים של ילדים. הצהרונים </w:t>
      </w:r>
      <w:r w:rsidRPr="003E05AD">
        <w:rPr>
          <w:rFonts w:hint="cs"/>
          <w:rtl/>
        </w:rPr>
        <w:t>נועדו לשמש מסגרת שהייה חינוכית לילדים</w:t>
      </w:r>
      <w:r>
        <w:rPr>
          <w:rFonts w:hint="cs"/>
          <w:rtl/>
        </w:rPr>
        <w:t xml:space="preserve"> מצאתם מגני הילדים ומבתי הספר ועד לשעות אחר הצהריים. </w:t>
      </w:r>
      <w:r w:rsidRPr="003E05AD">
        <w:rPr>
          <w:rFonts w:hint="cs"/>
          <w:rtl/>
        </w:rPr>
        <w:t>ילדים שוהים בצהרון כחמש-עשרה שעות שבועיות לערך</w:t>
      </w:r>
      <w:r>
        <w:rPr>
          <w:rFonts w:hint="cs"/>
          <w:rtl/>
        </w:rPr>
        <w:t xml:space="preserve"> ולכן </w:t>
      </w:r>
      <w:r w:rsidRPr="003E05AD">
        <w:rPr>
          <w:rFonts w:hint="cs"/>
          <w:rtl/>
        </w:rPr>
        <w:t>ראוי כי לילדי הצהרון תובטח שהייה שתספק את צ</w:t>
      </w:r>
      <w:r>
        <w:rPr>
          <w:rFonts w:hint="cs"/>
          <w:rtl/>
        </w:rPr>
        <w:t>ו</w:t>
      </w:r>
      <w:r w:rsidRPr="003E05AD">
        <w:rPr>
          <w:rFonts w:hint="cs"/>
          <w:rtl/>
        </w:rPr>
        <w:t>רכיהם הפיזיים והחינוכיים כאחד</w:t>
      </w:r>
      <w:r>
        <w:rPr>
          <w:rFonts w:hint="cs"/>
          <w:rtl/>
        </w:rPr>
        <w:t>.</w:t>
      </w:r>
    </w:p>
    <w:p w14:paraId="7ECE7881" w14:textId="77777777" w:rsidR="00271D1C" w:rsidRPr="003E05AD" w:rsidRDefault="00271D1C" w:rsidP="00271D1C">
      <w:pPr>
        <w:pStyle w:val="Hesber"/>
        <w:rPr>
          <w:rtl/>
        </w:rPr>
      </w:pPr>
      <w:r>
        <w:rPr>
          <w:rFonts w:hint="cs"/>
          <w:rtl/>
        </w:rPr>
        <w:t xml:space="preserve">מוצע בחוק זה לקבוע הוראות בדבר רישוי ופיקוח על הצהרונים בתחומי </w:t>
      </w:r>
      <w:r w:rsidRPr="003E05AD">
        <w:rPr>
          <w:rFonts w:hint="cs"/>
          <w:rtl/>
        </w:rPr>
        <w:t xml:space="preserve">בטיחות, תנאי שהייה </w:t>
      </w:r>
      <w:proofErr w:type="spellStart"/>
      <w:r w:rsidRPr="003E05AD">
        <w:rPr>
          <w:rFonts w:hint="cs"/>
          <w:rtl/>
        </w:rPr>
        <w:t>וסניטאריה</w:t>
      </w:r>
      <w:proofErr w:type="spellEnd"/>
      <w:r w:rsidRPr="003E05AD">
        <w:rPr>
          <w:rFonts w:hint="cs"/>
          <w:rtl/>
        </w:rPr>
        <w:t xml:space="preserve"> </w:t>
      </w:r>
      <w:r>
        <w:rPr>
          <w:rFonts w:hint="cs"/>
          <w:rtl/>
        </w:rPr>
        <w:t>בצהרון</w:t>
      </w:r>
      <w:r w:rsidRPr="003E05AD">
        <w:rPr>
          <w:rFonts w:hint="cs"/>
          <w:rtl/>
        </w:rPr>
        <w:t xml:space="preserve">  וכן בכל הקשור לתכנים החינוכיים המועברים לילדים. </w:t>
      </w:r>
    </w:p>
    <w:p w14:paraId="51F1F6CE" w14:textId="77777777" w:rsidR="00271D1C" w:rsidRPr="003E05AD" w:rsidRDefault="00271D1C" w:rsidP="00271D1C">
      <w:pPr>
        <w:pStyle w:val="Hesber"/>
        <w:rPr>
          <w:rtl/>
        </w:rPr>
      </w:pPr>
      <w:r w:rsidRPr="003E05AD">
        <w:rPr>
          <w:rFonts w:hint="cs"/>
          <w:rtl/>
        </w:rPr>
        <w:t>כיום, ולהבדיל ממסגרות חינוכיות אחרות כדוגמת בתי-ספר וגני ילדים</w:t>
      </w:r>
      <w:r>
        <w:rPr>
          <w:rFonts w:hint="cs"/>
          <w:rtl/>
        </w:rPr>
        <w:t xml:space="preserve">, </w:t>
      </w:r>
      <w:r w:rsidRPr="003E05AD">
        <w:rPr>
          <w:rFonts w:hint="cs"/>
          <w:rtl/>
        </w:rPr>
        <w:t xml:space="preserve">לא  קיים פיקוח על צהרונים. משרד החינוך מפקח על גני ילדים ובתי-ספר, ואילו משרד </w:t>
      </w:r>
      <w:r>
        <w:rPr>
          <w:rFonts w:hint="cs"/>
          <w:rtl/>
        </w:rPr>
        <w:t>הכלכלה</w:t>
      </w:r>
      <w:r w:rsidRPr="003E05AD">
        <w:rPr>
          <w:rFonts w:hint="cs"/>
          <w:rtl/>
        </w:rPr>
        <w:t xml:space="preserve"> אמון על פיקוח על מסגרות </w:t>
      </w:r>
      <w:r>
        <w:rPr>
          <w:rFonts w:hint="cs"/>
          <w:rtl/>
        </w:rPr>
        <w:t>ש</w:t>
      </w:r>
      <w:r w:rsidRPr="003E05AD">
        <w:rPr>
          <w:rFonts w:hint="cs"/>
          <w:rtl/>
        </w:rPr>
        <w:t xml:space="preserve">בהן שוהים ילדים שטרם מלאו להם שלוש שנים. בפועל, צהרונים אינם זוכים לפיקוח מצד </w:t>
      </w:r>
      <w:r>
        <w:rPr>
          <w:rFonts w:hint="cs"/>
          <w:rtl/>
        </w:rPr>
        <w:t>המדינה</w:t>
      </w:r>
      <w:r w:rsidRPr="003E05AD">
        <w:rPr>
          <w:rFonts w:hint="cs"/>
          <w:rtl/>
        </w:rPr>
        <w:t>.</w:t>
      </w:r>
    </w:p>
    <w:p w14:paraId="4A96261C" w14:textId="77777777" w:rsidR="00271D1C" w:rsidRPr="003E05AD" w:rsidRDefault="00271D1C" w:rsidP="00271D1C">
      <w:pPr>
        <w:pStyle w:val="Hesber"/>
        <w:rPr>
          <w:rtl/>
        </w:rPr>
      </w:pPr>
      <w:r w:rsidRPr="003E05AD">
        <w:rPr>
          <w:rFonts w:hint="cs"/>
          <w:rtl/>
        </w:rPr>
        <w:t>היעדר הפיקוח מוביל לכך שפעמים רבות, הטיפול בילדים בצהרון אי</w:t>
      </w:r>
      <w:r>
        <w:rPr>
          <w:rFonts w:hint="cs"/>
          <w:rtl/>
        </w:rPr>
        <w:t>נ</w:t>
      </w:r>
      <w:r w:rsidRPr="003E05AD">
        <w:rPr>
          <w:rFonts w:hint="cs"/>
          <w:rtl/>
        </w:rPr>
        <w:t>נו מקצועי</w:t>
      </w:r>
      <w:r>
        <w:rPr>
          <w:rFonts w:hint="cs"/>
          <w:rtl/>
        </w:rPr>
        <w:t xml:space="preserve"> ולא</w:t>
      </w:r>
      <w:r w:rsidRPr="003E05AD">
        <w:rPr>
          <w:rFonts w:hint="cs"/>
          <w:rtl/>
        </w:rPr>
        <w:t xml:space="preserve"> עומד בתנאים תברואתיים, בטיחותיים, וחינוכיים מספקים ומתפקד אך ורק כמקום שהייה זמני לילדים החל משעת סיום בית-הספר ועד לשעה שבה הורי הילד חוזרים מעבודתם.</w:t>
      </w:r>
    </w:p>
    <w:p w14:paraId="7D40E1E0" w14:textId="77777777" w:rsidR="00271D1C" w:rsidRPr="003E05AD" w:rsidRDefault="00271D1C" w:rsidP="00271D1C">
      <w:pPr>
        <w:pStyle w:val="Hesber"/>
        <w:rPr>
          <w:rtl/>
        </w:rPr>
      </w:pPr>
      <w:r>
        <w:rPr>
          <w:rFonts w:hint="cs"/>
          <w:rtl/>
        </w:rPr>
        <w:t>הצעת החוק</w:t>
      </w:r>
      <w:r w:rsidRPr="003E05AD">
        <w:rPr>
          <w:rFonts w:hint="cs"/>
          <w:rtl/>
        </w:rPr>
        <w:t xml:space="preserve"> קובעת, </w:t>
      </w:r>
      <w:r>
        <w:rPr>
          <w:rFonts w:hint="cs"/>
          <w:rtl/>
        </w:rPr>
        <w:t xml:space="preserve">לפיכך, </w:t>
      </w:r>
      <w:r w:rsidRPr="003E05AD">
        <w:rPr>
          <w:rFonts w:hint="cs"/>
          <w:rtl/>
        </w:rPr>
        <w:t xml:space="preserve">תנאי </w:t>
      </w:r>
      <w:r>
        <w:rPr>
          <w:rFonts w:hint="cs"/>
          <w:rtl/>
        </w:rPr>
        <w:t>רישוי</w:t>
      </w:r>
      <w:r w:rsidRPr="003E05AD">
        <w:rPr>
          <w:rFonts w:hint="cs"/>
          <w:rtl/>
        </w:rPr>
        <w:t xml:space="preserve"> ופיקוח, כמו גם סטנדרטים מחייבים לקיום צהרון ובאופן זה מכפיפה את בעלי הצהרון ומפעיליו לפיקוחו של </w:t>
      </w:r>
      <w:r>
        <w:rPr>
          <w:rFonts w:hint="cs"/>
          <w:rtl/>
        </w:rPr>
        <w:t>המדינה. מאחר ש</w:t>
      </w:r>
      <w:r w:rsidRPr="003E05AD">
        <w:rPr>
          <w:rFonts w:hint="cs"/>
          <w:rtl/>
        </w:rPr>
        <w:t xml:space="preserve">במסגרת הבטחת קיום צרכים חינוכיים יש לקבוע תכנית חינוכית </w:t>
      </w:r>
      <w:r>
        <w:rPr>
          <w:rFonts w:hint="cs"/>
          <w:rtl/>
        </w:rPr>
        <w:t>ש</w:t>
      </w:r>
      <w:r w:rsidRPr="003E05AD">
        <w:rPr>
          <w:rFonts w:hint="cs"/>
          <w:rtl/>
        </w:rPr>
        <w:t>תיושם בצהרון, ראוי כי הפיקוח על מסגרות אלו יעשה על</w:t>
      </w:r>
      <w:r>
        <w:rPr>
          <w:rFonts w:hint="cs"/>
          <w:rtl/>
        </w:rPr>
        <w:t xml:space="preserve"> </w:t>
      </w:r>
      <w:r w:rsidRPr="003E05AD">
        <w:rPr>
          <w:rFonts w:hint="cs"/>
          <w:rtl/>
        </w:rPr>
        <w:t>ידי משרד החינוך.</w:t>
      </w:r>
    </w:p>
    <w:p w14:paraId="3D26492F" w14:textId="46537CC2" w:rsidR="00271D1C" w:rsidRPr="003E05AD" w:rsidRDefault="00271D1C" w:rsidP="00F35AB3">
      <w:pPr>
        <w:pStyle w:val="Hesber"/>
        <w:rPr>
          <w:rtl/>
        </w:rPr>
      </w:pPr>
      <w:r w:rsidRPr="003E05AD">
        <w:rPr>
          <w:rFonts w:hint="cs"/>
          <w:rtl/>
        </w:rPr>
        <w:t xml:space="preserve">צהרונים </w:t>
      </w:r>
      <w:r w:rsidR="00F35AB3">
        <w:rPr>
          <w:rFonts w:hint="cs"/>
          <w:rtl/>
        </w:rPr>
        <w:t>הם</w:t>
      </w:r>
      <w:r w:rsidRPr="003E05AD">
        <w:rPr>
          <w:rFonts w:hint="cs"/>
          <w:rtl/>
        </w:rPr>
        <w:t xml:space="preserve"> המשך למסגרות חינוכיות פורמאליות ולכן יש להבטיח כי צהרון יעמוד בתנאי הכשירות שנקבעו בחוק, בדומה לדרישות ולתנאים שנקבעו למסגרות חינוך פורמאליות. </w:t>
      </w:r>
    </w:p>
    <w:p w14:paraId="00D25ED4" w14:textId="77777777" w:rsidR="00271D1C" w:rsidRPr="003E05AD" w:rsidRDefault="00271D1C" w:rsidP="00271D1C">
      <w:pPr>
        <w:pStyle w:val="Hesber"/>
        <w:rPr>
          <w:rtl/>
        </w:rPr>
      </w:pPr>
      <w:r w:rsidRPr="003E05AD">
        <w:rPr>
          <w:rFonts w:hint="cs"/>
          <w:rtl/>
        </w:rPr>
        <w:t xml:space="preserve">הצעת החוק </w:t>
      </w:r>
      <w:r>
        <w:rPr>
          <w:rFonts w:hint="cs"/>
          <w:rtl/>
        </w:rPr>
        <w:t xml:space="preserve">נכתבה בסיוע </w:t>
      </w:r>
      <w:r w:rsidRPr="003E05AD">
        <w:rPr>
          <w:rFonts w:hint="cs"/>
          <w:rtl/>
        </w:rPr>
        <w:t>המועצה הלאומית לשלום הילד.</w:t>
      </w:r>
    </w:p>
    <w:p w14:paraId="218C9AD2" w14:textId="77777777" w:rsidR="00271D1C" w:rsidRDefault="00271D1C" w:rsidP="00271D1C">
      <w:pPr>
        <w:pStyle w:val="Hesber"/>
        <w:rPr>
          <w:rtl/>
        </w:rPr>
      </w:pPr>
      <w:r w:rsidRPr="003E05AD">
        <w:rPr>
          <w:rFonts w:hint="cs"/>
          <w:rtl/>
        </w:rPr>
        <w:t xml:space="preserve">הצעת חוק דומה בעיקרה הונחה על שולחן הכנסת השמונה-עשרה על ידי חברת הכנסת </w:t>
      </w:r>
      <w:proofErr w:type="spellStart"/>
      <w:r w:rsidRPr="003E05AD">
        <w:rPr>
          <w:rFonts w:hint="cs"/>
          <w:rtl/>
        </w:rPr>
        <w:t>אנסטסיה</w:t>
      </w:r>
      <w:proofErr w:type="spellEnd"/>
      <w:r w:rsidRPr="003E05AD">
        <w:rPr>
          <w:rtl/>
        </w:rPr>
        <w:t xml:space="preserve"> </w:t>
      </w:r>
      <w:r>
        <w:rPr>
          <w:rFonts w:hint="cs"/>
          <w:rtl/>
        </w:rPr>
        <w:t>מיכאלי (פ/</w:t>
      </w:r>
      <w:r w:rsidRPr="003E05AD">
        <w:rPr>
          <w:rFonts w:hint="cs"/>
          <w:rtl/>
        </w:rPr>
        <w:t>2344/18).</w:t>
      </w:r>
      <w:r>
        <w:rPr>
          <w:rFonts w:hint="cs"/>
          <w:rtl/>
        </w:rPr>
        <w:t xml:space="preserve"> </w:t>
      </w:r>
    </w:p>
    <w:p w14:paraId="7F6961CB" w14:textId="3E571ACC" w:rsidR="00E13C27" w:rsidRDefault="00271D1C" w:rsidP="00271D1C">
      <w:pPr>
        <w:pStyle w:val="Hesber"/>
        <w:rPr>
          <w:szCs w:val="20"/>
          <w:rtl/>
        </w:rPr>
      </w:pPr>
      <w:r>
        <w:rPr>
          <w:rFonts w:hint="cs"/>
          <w:rtl/>
        </w:rPr>
        <w:t>הצעת חוק זהה הונחה על שולחן הכנסת התשע-עשרה על ידי חברת הכנסת קארין אלהרר וקבוצת חברי הכנסת (פ/2750/19).</w:t>
      </w:r>
    </w:p>
    <w:p w14:paraId="0BE60AAD" w14:textId="77777777" w:rsidR="00F35AB3" w:rsidRDefault="00F35AB3" w:rsidP="00827469">
      <w:pPr>
        <w:spacing w:before="0" w:line="360" w:lineRule="auto"/>
        <w:ind w:left="340" w:firstLine="0"/>
        <w:rPr>
          <w:rFonts w:ascii="Arial" w:eastAsia="Arial Unicode MS" w:hAnsi="Arial" w:cs="David"/>
          <w:snapToGrid w:val="0"/>
          <w:spacing w:val="0"/>
          <w:sz w:val="20"/>
          <w:szCs w:val="26"/>
          <w:rtl/>
        </w:rPr>
      </w:pPr>
    </w:p>
    <w:p w14:paraId="5A761EDC" w14:textId="77777777" w:rsidR="00F35AB3" w:rsidRDefault="00F35AB3" w:rsidP="00827469">
      <w:pPr>
        <w:spacing w:before="0" w:line="360" w:lineRule="auto"/>
        <w:ind w:left="340" w:firstLine="0"/>
        <w:rPr>
          <w:rFonts w:ascii="Arial" w:eastAsia="Arial Unicode MS" w:hAnsi="Arial" w:cs="David"/>
          <w:snapToGrid w:val="0"/>
          <w:spacing w:val="0"/>
          <w:sz w:val="20"/>
          <w:szCs w:val="26"/>
          <w:rtl/>
        </w:rPr>
      </w:pPr>
    </w:p>
    <w:p w14:paraId="6F1E10EF" w14:textId="77777777" w:rsidR="00A303B6" w:rsidRPr="0022704F" w:rsidRDefault="00A303B6" w:rsidP="00827469">
      <w:pPr>
        <w:spacing w:before="0" w:line="36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w:t>
      </w:r>
    </w:p>
    <w:p w14:paraId="6F7C818E" w14:textId="77777777" w:rsidR="00A303B6" w:rsidRPr="0022704F" w:rsidRDefault="00A303B6" w:rsidP="00827469">
      <w:pPr>
        <w:spacing w:before="0" w:line="36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הוגשה ליו"ר הכנסת והסגנים</w:t>
      </w:r>
    </w:p>
    <w:p w14:paraId="1683119C" w14:textId="77777777" w:rsidR="00A303B6" w:rsidRPr="0022704F" w:rsidRDefault="00A303B6" w:rsidP="00827469">
      <w:pPr>
        <w:spacing w:before="0" w:line="36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והונחה על שולחן הכנסת ביום</w:t>
      </w:r>
    </w:p>
    <w:p w14:paraId="3D474C3D" w14:textId="77777777" w:rsidR="00A303B6" w:rsidRPr="007D273A" w:rsidRDefault="00A303B6" w:rsidP="00201D0F">
      <w:pPr>
        <w:pStyle w:val="Hesber"/>
        <w:rPr>
          <w:rtl/>
        </w:rPr>
      </w:pPr>
      <w:r>
        <w:rPr>
          <w:rFonts w:hint="cs"/>
          <w:rtl/>
        </w:rPr>
        <w:t>כ"ב</w:t>
      </w:r>
      <w:r w:rsidRPr="00557D2C">
        <w:rPr>
          <w:rFonts w:hint="cs"/>
          <w:rtl/>
        </w:rPr>
        <w:t xml:space="preserve"> באייר </w:t>
      </w:r>
      <w:proofErr w:type="spellStart"/>
      <w:r w:rsidRPr="00557D2C">
        <w:rPr>
          <w:rFonts w:hint="cs"/>
          <w:rtl/>
        </w:rPr>
        <w:t>התשע"ה</w:t>
      </w:r>
      <w:proofErr w:type="spellEnd"/>
      <w:r w:rsidRPr="00557D2C">
        <w:rPr>
          <w:rFonts w:hint="cs"/>
          <w:rtl/>
        </w:rPr>
        <w:t xml:space="preserve"> </w:t>
      </w:r>
      <w:r w:rsidRPr="00557D2C">
        <w:rPr>
          <w:rtl/>
        </w:rPr>
        <w:t>–</w:t>
      </w:r>
      <w:r>
        <w:rPr>
          <w:rFonts w:hint="cs"/>
          <w:rtl/>
        </w:rPr>
        <w:t xml:space="preserve"> 11.5.15</w:t>
      </w:r>
    </w:p>
    <w:p w14:paraId="73448D55" w14:textId="77777777" w:rsidR="00A303B6" w:rsidRDefault="00A303B6" w:rsidP="00935520">
      <w:pPr>
        <w:ind w:left="340" w:firstLine="0"/>
        <w:rPr>
          <w:rFonts w:ascii="Arial" w:eastAsia="Arial Unicode MS" w:hAnsi="Arial" w:cs="David"/>
          <w:snapToGrid w:val="0"/>
          <w:spacing w:val="0"/>
          <w:sz w:val="20"/>
          <w:szCs w:val="26"/>
          <w:rtl/>
        </w:rPr>
      </w:pPr>
    </w:p>
    <w:p w14:paraId="13AE5400" w14:textId="77777777" w:rsidR="00A303B6" w:rsidRPr="00271D1C" w:rsidRDefault="00A303B6" w:rsidP="00271D1C">
      <w:pPr>
        <w:pStyle w:val="Hesber"/>
        <w:rPr>
          <w:szCs w:val="20"/>
          <w:rtl/>
        </w:rPr>
      </w:pPr>
    </w:p>
    <w:sectPr w:rsidR="00A303B6" w:rsidRPr="00271D1C"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57ABF5" w14:textId="77777777" w:rsidR="00146D1B" w:rsidRDefault="00146D1B">
      <w:r>
        <w:separator/>
      </w:r>
    </w:p>
  </w:endnote>
  <w:endnote w:type="continuationSeparator" w:id="0">
    <w:p w14:paraId="5E277FB8" w14:textId="77777777" w:rsidR="00146D1B" w:rsidRDefault="00146D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1A0623" w:rsidRDefault="001A062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C37380">
      <w:rPr>
        <w:rStyle w:val="ab"/>
        <w:noProof/>
        <w:rtl/>
      </w:rPr>
      <w:t>5</w:t>
    </w:r>
    <w:r>
      <w:rPr>
        <w:rStyle w:val="ab"/>
        <w:rtl/>
      </w:rPr>
      <w:fldChar w:fldCharType="end"/>
    </w:r>
  </w:p>
  <w:p w14:paraId="7F6961D8" w14:textId="77777777" w:rsidR="001A0623" w:rsidRDefault="001A062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2D0525" w14:textId="77777777" w:rsidR="00146D1B" w:rsidRDefault="00146D1B">
      <w:r>
        <w:separator/>
      </w:r>
    </w:p>
  </w:footnote>
  <w:footnote w:type="continuationSeparator" w:id="0">
    <w:p w14:paraId="72FE3E27" w14:textId="77777777" w:rsidR="00146D1B" w:rsidRDefault="00146D1B">
      <w:r>
        <w:continuationSeparator/>
      </w:r>
    </w:p>
  </w:footnote>
  <w:footnote w:type="continuationNotice" w:id="1">
    <w:p w14:paraId="79C4B292" w14:textId="77777777" w:rsidR="00146D1B" w:rsidRDefault="00146D1B"/>
  </w:footnote>
  <w:footnote w:id="2">
    <w:p w14:paraId="47428066" w14:textId="77777777" w:rsidR="00271D1C" w:rsidRDefault="00271D1C" w:rsidP="00271D1C">
      <w:pPr>
        <w:pStyle w:val="a4"/>
      </w:pPr>
      <w:r>
        <w:rPr>
          <w:rStyle w:val="a6"/>
        </w:rPr>
        <w:footnoteRef/>
      </w:r>
      <w:r>
        <w:rPr>
          <w:sz w:val="20"/>
          <w:rtl/>
        </w:rPr>
        <w:t xml:space="preserve"> ס"ח </w:t>
      </w:r>
      <w:proofErr w:type="spellStart"/>
      <w:r>
        <w:rPr>
          <w:sz w:val="20"/>
          <w:rtl/>
        </w:rPr>
        <w:t>התשכ"ט</w:t>
      </w:r>
      <w:proofErr w:type="spellEnd"/>
      <w:r>
        <w:rPr>
          <w:sz w:val="20"/>
          <w:rtl/>
        </w:rPr>
        <w:t>, עמ' 180.</w:t>
      </w:r>
    </w:p>
  </w:footnote>
  <w:footnote w:id="3">
    <w:p w14:paraId="5D44AE0E" w14:textId="77777777" w:rsidR="00271D1C" w:rsidRDefault="00271D1C" w:rsidP="00271D1C">
      <w:pPr>
        <w:pStyle w:val="a4"/>
        <w:rPr>
          <w:rtl/>
        </w:rPr>
      </w:pPr>
      <w:r>
        <w:rPr>
          <w:rStyle w:val="a6"/>
        </w:rPr>
        <w:footnoteRef/>
      </w:r>
      <w:r>
        <w:rPr>
          <w:rtl/>
        </w:rPr>
        <w:t xml:space="preserve"> </w:t>
      </w:r>
      <w:r>
        <w:rPr>
          <w:rFonts w:hint="cs"/>
          <w:rtl/>
        </w:rPr>
        <w:t xml:space="preserve">ס"ח </w:t>
      </w:r>
      <w:proofErr w:type="spellStart"/>
      <w:r>
        <w:rPr>
          <w:rFonts w:hint="cs"/>
          <w:rtl/>
        </w:rPr>
        <w:t>התש"ט</w:t>
      </w:r>
      <w:proofErr w:type="spellEnd"/>
      <w:r>
        <w:rPr>
          <w:rFonts w:hint="cs"/>
          <w:rtl/>
        </w:rPr>
        <w:t>, עמ' 287.</w:t>
      </w:r>
    </w:p>
  </w:footnote>
  <w:footnote w:id="4">
    <w:p w14:paraId="2ED64998" w14:textId="77777777" w:rsidR="00271D1C" w:rsidRDefault="00271D1C" w:rsidP="00271D1C">
      <w:pPr>
        <w:pStyle w:val="a4"/>
      </w:pPr>
      <w:r>
        <w:rPr>
          <w:rStyle w:val="a6"/>
        </w:rPr>
        <w:footnoteRef/>
      </w:r>
      <w:r>
        <w:rPr>
          <w:sz w:val="20"/>
          <w:rtl/>
        </w:rPr>
        <w:t xml:space="preserve"> </w:t>
      </w:r>
      <w:r>
        <w:rPr>
          <w:sz w:val="20"/>
          <w:rtl/>
        </w:rPr>
        <w:t xml:space="preserve">ס"ח </w:t>
      </w:r>
      <w:proofErr w:type="spellStart"/>
      <w:r>
        <w:rPr>
          <w:sz w:val="20"/>
          <w:rtl/>
        </w:rPr>
        <w:t>התשס"א</w:t>
      </w:r>
      <w:proofErr w:type="spellEnd"/>
      <w:r>
        <w:rPr>
          <w:sz w:val="20"/>
          <w:rtl/>
        </w:rPr>
        <w:t>, עמ' 509.</w:t>
      </w:r>
    </w:p>
  </w:footnote>
  <w:footnote w:id="5">
    <w:p w14:paraId="6DD22562" w14:textId="77777777" w:rsidR="00271D1C" w:rsidRDefault="00271D1C" w:rsidP="00271D1C">
      <w:pPr>
        <w:pStyle w:val="a4"/>
        <w:rPr>
          <w:rtl/>
        </w:rPr>
      </w:pPr>
      <w:r>
        <w:rPr>
          <w:rStyle w:val="a6"/>
        </w:rPr>
        <w:footnoteRef/>
      </w:r>
      <w:r>
        <w:rPr>
          <w:rtl/>
        </w:rPr>
        <w:t xml:space="preserve"> </w:t>
      </w:r>
      <w:r>
        <w:rPr>
          <w:rFonts w:hint="cs"/>
          <w:rtl/>
        </w:rPr>
        <w:t xml:space="preserve">ס"ח </w:t>
      </w:r>
      <w:proofErr w:type="spellStart"/>
      <w:r>
        <w:rPr>
          <w:rFonts w:hint="cs"/>
          <w:rtl/>
        </w:rPr>
        <w:t>התשי"ט</w:t>
      </w:r>
      <w:proofErr w:type="spellEnd"/>
      <w:r>
        <w:rPr>
          <w:rFonts w:hint="cs"/>
          <w:rtl/>
        </w:rPr>
        <w:t>, עמ' 86.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3B4FF2"/>
    <w:multiLevelType w:val="hybridMultilevel"/>
    <w:tmpl w:val="C7BE80BA"/>
    <w:lvl w:ilvl="0" w:tplc="CB2E5EFA">
      <w:start w:val="1"/>
      <w:numFmt w:val="hebrew1"/>
      <w:lvlRestart w:val="0"/>
      <w:lvlText w:val="(%1)"/>
      <w:lvlJc w:val="left"/>
      <w:pPr>
        <w:tabs>
          <w:tab w:val="num" w:pos="624"/>
        </w:tabs>
      </w:pPr>
      <w:rPr>
        <w:rFonts w:cs="David"/>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3"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3"/>
  </w:num>
  <w:num w:numId="13">
    <w:abstractNumId w:val="10"/>
  </w:num>
  <w:num w:numId="14">
    <w:abstractNumId w:val="14"/>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7681A"/>
    <w:rsid w:val="000A542E"/>
    <w:rsid w:val="00102B6B"/>
    <w:rsid w:val="001052D4"/>
    <w:rsid w:val="0010644B"/>
    <w:rsid w:val="001207F8"/>
    <w:rsid w:val="00121924"/>
    <w:rsid w:val="001279A8"/>
    <w:rsid w:val="0014195F"/>
    <w:rsid w:val="00146D1B"/>
    <w:rsid w:val="00152609"/>
    <w:rsid w:val="00153E1B"/>
    <w:rsid w:val="001A0623"/>
    <w:rsid w:val="001C23B0"/>
    <w:rsid w:val="00203A7F"/>
    <w:rsid w:val="002200A1"/>
    <w:rsid w:val="002362BF"/>
    <w:rsid w:val="00241B97"/>
    <w:rsid w:val="00246756"/>
    <w:rsid w:val="00251E58"/>
    <w:rsid w:val="00254605"/>
    <w:rsid w:val="00271D1C"/>
    <w:rsid w:val="002728B4"/>
    <w:rsid w:val="0027600C"/>
    <w:rsid w:val="00292712"/>
    <w:rsid w:val="002A487D"/>
    <w:rsid w:val="002B763E"/>
    <w:rsid w:val="002C2E29"/>
    <w:rsid w:val="002D1EE3"/>
    <w:rsid w:val="002F1D80"/>
    <w:rsid w:val="003232A2"/>
    <w:rsid w:val="00325C14"/>
    <w:rsid w:val="003710F6"/>
    <w:rsid w:val="00386E88"/>
    <w:rsid w:val="00396585"/>
    <w:rsid w:val="003D74A0"/>
    <w:rsid w:val="004033D8"/>
    <w:rsid w:val="004073F0"/>
    <w:rsid w:val="00412A7D"/>
    <w:rsid w:val="00416B4D"/>
    <w:rsid w:val="00417CFC"/>
    <w:rsid w:val="004B24ED"/>
    <w:rsid w:val="004D2D82"/>
    <w:rsid w:val="004D3876"/>
    <w:rsid w:val="004E3E09"/>
    <w:rsid w:val="004E4552"/>
    <w:rsid w:val="00553C9D"/>
    <w:rsid w:val="00562A66"/>
    <w:rsid w:val="005B064E"/>
    <w:rsid w:val="005D51AE"/>
    <w:rsid w:val="0062674B"/>
    <w:rsid w:val="006363B2"/>
    <w:rsid w:val="00644940"/>
    <w:rsid w:val="006818A9"/>
    <w:rsid w:val="006A2D81"/>
    <w:rsid w:val="006C1D0D"/>
    <w:rsid w:val="0070601E"/>
    <w:rsid w:val="00712C72"/>
    <w:rsid w:val="00735FE9"/>
    <w:rsid w:val="00763CAA"/>
    <w:rsid w:val="00765F66"/>
    <w:rsid w:val="007C3FA6"/>
    <w:rsid w:val="007D585A"/>
    <w:rsid w:val="007D5A12"/>
    <w:rsid w:val="007E59F9"/>
    <w:rsid w:val="00810BCD"/>
    <w:rsid w:val="00812C98"/>
    <w:rsid w:val="00814D92"/>
    <w:rsid w:val="0083181D"/>
    <w:rsid w:val="00874BBC"/>
    <w:rsid w:val="00892135"/>
    <w:rsid w:val="00895449"/>
    <w:rsid w:val="00897879"/>
    <w:rsid w:val="008A2E00"/>
    <w:rsid w:val="008A6870"/>
    <w:rsid w:val="008C2DDC"/>
    <w:rsid w:val="008C7516"/>
    <w:rsid w:val="008E6EC7"/>
    <w:rsid w:val="008F0D63"/>
    <w:rsid w:val="008F2C35"/>
    <w:rsid w:val="008F6665"/>
    <w:rsid w:val="0091204F"/>
    <w:rsid w:val="009203DB"/>
    <w:rsid w:val="00923CD4"/>
    <w:rsid w:val="00943386"/>
    <w:rsid w:val="009456B6"/>
    <w:rsid w:val="00957589"/>
    <w:rsid w:val="00966D06"/>
    <w:rsid w:val="00982412"/>
    <w:rsid w:val="00983A8D"/>
    <w:rsid w:val="009A7257"/>
    <w:rsid w:val="009D6E0A"/>
    <w:rsid w:val="00A14672"/>
    <w:rsid w:val="00A26BD6"/>
    <w:rsid w:val="00A303B6"/>
    <w:rsid w:val="00A443CF"/>
    <w:rsid w:val="00A6611D"/>
    <w:rsid w:val="00A82CB7"/>
    <w:rsid w:val="00AA2F03"/>
    <w:rsid w:val="00AC36F7"/>
    <w:rsid w:val="00AC63A4"/>
    <w:rsid w:val="00AD239E"/>
    <w:rsid w:val="00B10265"/>
    <w:rsid w:val="00B21211"/>
    <w:rsid w:val="00B35784"/>
    <w:rsid w:val="00B733A7"/>
    <w:rsid w:val="00B975AD"/>
    <w:rsid w:val="00BC45FB"/>
    <w:rsid w:val="00BF148D"/>
    <w:rsid w:val="00C23B1A"/>
    <w:rsid w:val="00C310EB"/>
    <w:rsid w:val="00C37380"/>
    <w:rsid w:val="00C9176A"/>
    <w:rsid w:val="00CF1AA2"/>
    <w:rsid w:val="00D63620"/>
    <w:rsid w:val="00D71E2C"/>
    <w:rsid w:val="00D8410D"/>
    <w:rsid w:val="00D867D7"/>
    <w:rsid w:val="00DB7060"/>
    <w:rsid w:val="00DE3153"/>
    <w:rsid w:val="00E06736"/>
    <w:rsid w:val="00E13C27"/>
    <w:rsid w:val="00E33BBD"/>
    <w:rsid w:val="00E45103"/>
    <w:rsid w:val="00E665B9"/>
    <w:rsid w:val="00EA01E6"/>
    <w:rsid w:val="00EA3DE8"/>
    <w:rsid w:val="00EA758F"/>
    <w:rsid w:val="00ED4A6F"/>
    <w:rsid w:val="00EF3A3A"/>
    <w:rsid w:val="00F35AB3"/>
    <w:rsid w:val="00F628D6"/>
    <w:rsid w:val="00F67051"/>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A935553A-BEDC-43BF-98FF-CE14867E5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rsid w:val="008A2E00"/>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F253F18A-09AD-4FD4-A973-7DC4F71875BC}"/>
</file>

<file path=customXml/itemProps4.xml><?xml version="1.0" encoding="utf-8"?>
<ds:datastoreItem xmlns:ds="http://schemas.openxmlformats.org/officeDocument/2006/customXml" ds:itemID="{386DA72D-14B0-4C8A-B021-BABF69C93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1199</Words>
  <Characters>5996</Characters>
  <Application>Microsoft Office Word</Application>
  <DocSecurity>0</DocSecurity>
  <Lines>49</Lines>
  <Paragraphs>14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7181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רבקה וידר</cp:lastModifiedBy>
  <cp:revision>2</cp:revision>
  <cp:lastPrinted>2015-05-06T12:43:00Z</cp:lastPrinted>
  <dcterms:created xsi:type="dcterms:W3CDTF">2017-07-09T07:39:00Z</dcterms:created>
  <dcterms:modified xsi:type="dcterms:W3CDTF">2017-07-09T07:39:00Z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0354fdee-f711-4d2a-9cf2-2d1c4d9ac92a</vt:lpwstr>
  </property>
  <property fmtid="{D5CDD505-2E9C-101B-9397-08002B2CF9AE}" pid="4" name="SanhedrinDocumentType">
    <vt:r8>88</vt:r8>
  </property>
  <property fmtid="{D5CDD505-2E9C-101B-9397-08002B2CF9AE}" pid="5" name="SanhedrinItemID">
    <vt:r8>2018007</vt:r8>
  </property>
</Properties>
</file>