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ח'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02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7419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פיקוח והגבלת השימוש בחומרי הדברה המסכנים את הציבור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בימים האחרונים נחשפנו למקרה בו אם ובנה בן החמש אכלו ענבים שרוססו בזרחן אורגני ואושפזו במצב קשה בבית חולים העמק בעפולה. מקרה זה בא בנוסף למקרה עליו דווח לאחרונה בו פעוטה בת שנתיים נחשפה לזרחן אורגני וסבלה מתסמינים אותם הגדיר הצוות המטפל כ"דומים לפגיעה מנשק כימי". </w:t>
      </w:r>
      <w:r>
        <w:br/>
      </w:r>
      <w:r>
        <w:rPr>
          <w:rFonts w:ascii="Tahoma" w:hAnsi="Tahoma" w:cs="David" w:hint="cs"/>
          <w:sz w:val="24"/>
          <w:szCs w:val="24"/>
          <w:rtl/>
        </w:rPr>
        <w:t>בדו"ח מפורט שהוציא לאחרונה, מתריע המבקר על שימוש נרחב בחומרי ההדברה בישראל, ובכלל זה זרחנים אורגניים, שנים לאחר שנאסרו לשימוש באירופה ובארה"ב. לאור דחיפות הנושא והאיום הממשי הנוגע לבריאות הציבור אבקש לקיים דיון דחוף בוועדת העבודה, הרווחה והבריאות.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72A0F"/>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5A7A29C-77C5-4AC4-8237-F0B6D1DC9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76F3EF4C-36F5-4A1F-A421-74AE21EC037E}"/>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657</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נועה אומזגין</cp:lastModifiedBy>
  <cp:revision>2</cp:revision>
  <cp:lastPrinted>2017-07-13T09:11:00Z</cp:lastPrinted>
  <dcterms:created xsi:type="dcterms:W3CDTF">2017-07-13T09:13:00Z</dcterms:created>
  <dcterms:modified xsi:type="dcterms:W3CDTF">2017-07-13T09:13:00Z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2019846</vt:r8>
  </property>
</Properties>
</file>