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84F" w:rsidRDefault="00F0084F" w:rsidP="00F0084F">
      <w:pPr>
        <w:jc w:val="center"/>
        <w:rPr>
          <w:color w:val="000080"/>
        </w:rPr>
      </w:pPr>
      <w:r>
        <w:rPr>
          <w:noProof/>
          <w:color w:val="000080"/>
        </w:rPr>
        <w:drawing>
          <wp:inline distT="0" distB="0" distL="0" distR="0" wp14:anchorId="704BE821" wp14:editId="2B15231D">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F0084F" w:rsidRDefault="00F0084F" w:rsidP="00F0084F">
      <w:pPr>
        <w:spacing w:after="120"/>
        <w:jc w:val="center"/>
        <w:rPr>
          <w:rFonts w:cs="David"/>
          <w:b/>
          <w:bCs/>
          <w:color w:val="000080"/>
          <w:sz w:val="26"/>
          <w:szCs w:val="26"/>
        </w:rPr>
      </w:pPr>
      <w:r>
        <w:rPr>
          <w:rFonts w:cs="David" w:hint="cs"/>
          <w:b/>
          <w:bCs/>
          <w:color w:val="000080"/>
          <w:sz w:val="26"/>
          <w:szCs w:val="26"/>
          <w:rtl/>
        </w:rPr>
        <w:t>הכנסת</w:t>
      </w:r>
    </w:p>
    <w:p w:rsidR="00F0084F" w:rsidRDefault="00F0084F" w:rsidP="00F0084F">
      <w:pPr>
        <w:spacing w:line="280" w:lineRule="atLeast"/>
        <w:jc w:val="center"/>
        <w:rPr>
          <w:rtl/>
        </w:rPr>
      </w:pPr>
      <w:r>
        <w:rPr>
          <w:rFonts w:hint="cs"/>
          <w:b/>
          <w:bCs/>
          <w:color w:val="000080"/>
          <w:sz w:val="26"/>
          <w:szCs w:val="26"/>
          <w:rtl/>
        </w:rPr>
        <w:t>ועדת הפנים והגנת הסביבה</w:t>
      </w:r>
    </w:p>
    <w:p w:rsidR="00F0084F" w:rsidRDefault="00F0084F" w:rsidP="00F0084F">
      <w:pPr>
        <w:spacing w:line="280" w:lineRule="atLeast"/>
        <w:rPr>
          <w:rtl/>
        </w:rPr>
      </w:pPr>
    </w:p>
    <w:p w:rsidR="00F0084F" w:rsidRDefault="00F0084F" w:rsidP="00F0084F">
      <w:pPr>
        <w:spacing w:line="280" w:lineRule="atLeast"/>
        <w:jc w:val="right"/>
      </w:pPr>
      <w:r>
        <w:rPr>
          <w:rtl/>
        </w:rPr>
        <w:t>ירושלים</w:t>
      </w:r>
      <w:r>
        <w:rPr>
          <w:rFonts w:hint="cs"/>
          <w:rtl/>
        </w:rPr>
        <w:t xml:space="preserve"> , </w:t>
      </w:r>
      <w:r>
        <w:rPr>
          <w:rFonts w:hint="cs"/>
          <w:rtl/>
        </w:rPr>
        <w:t xml:space="preserve">ט"ז </w:t>
      </w:r>
      <w:r>
        <w:rPr>
          <w:rFonts w:hint="cs"/>
          <w:rtl/>
        </w:rPr>
        <w:t>באב תשע"ז</w:t>
      </w:r>
    </w:p>
    <w:p w:rsidR="00F0084F" w:rsidRDefault="00F0084F" w:rsidP="00F0084F">
      <w:pPr>
        <w:jc w:val="right"/>
        <w:rPr>
          <w:b/>
          <w:bCs/>
          <w:sz w:val="40"/>
          <w:szCs w:val="40"/>
          <w:u w:val="single"/>
          <w:rtl/>
        </w:rPr>
      </w:pPr>
      <w:r>
        <w:rPr>
          <w:rFonts w:hint="cs"/>
          <w:rtl/>
        </w:rPr>
        <w:t>8</w:t>
      </w:r>
      <w:r>
        <w:rPr>
          <w:rFonts w:hint="cs"/>
          <w:rtl/>
        </w:rPr>
        <w:t>.8.2017</w:t>
      </w:r>
    </w:p>
    <w:p w:rsidR="00F0084F" w:rsidRDefault="00F0084F" w:rsidP="00F0084F">
      <w:pPr>
        <w:spacing w:line="280" w:lineRule="atLeast"/>
        <w:jc w:val="center"/>
        <w:rPr>
          <w:rFonts w:cs="David"/>
          <w:sz w:val="48"/>
          <w:szCs w:val="48"/>
          <w:u w:val="single"/>
          <w:rtl/>
        </w:rPr>
      </w:pPr>
    </w:p>
    <w:p w:rsidR="00F0084F" w:rsidRDefault="00F0084F" w:rsidP="00F0084F">
      <w:pPr>
        <w:spacing w:line="280" w:lineRule="atLeast"/>
        <w:jc w:val="center"/>
        <w:rPr>
          <w:rFonts w:cs="David"/>
          <w:sz w:val="48"/>
          <w:szCs w:val="48"/>
          <w:u w:val="single"/>
          <w:rtl/>
        </w:rPr>
      </w:pPr>
      <w:r w:rsidRPr="00651658">
        <w:rPr>
          <w:rFonts w:cs="David" w:hint="cs"/>
          <w:sz w:val="48"/>
          <w:szCs w:val="48"/>
          <w:u w:val="single"/>
          <w:rtl/>
        </w:rPr>
        <w:t>הודעה לעיתונות</w:t>
      </w:r>
    </w:p>
    <w:p w:rsidR="00F0084F" w:rsidRPr="002D6E61" w:rsidRDefault="00D63915" w:rsidP="002D6E61">
      <w:pPr>
        <w:spacing w:line="240" w:lineRule="auto"/>
        <w:jc w:val="center"/>
        <w:rPr>
          <w:rFonts w:cs="David"/>
          <w:sz w:val="36"/>
          <w:szCs w:val="36"/>
          <w:u w:val="single"/>
          <w:rtl/>
        </w:rPr>
      </w:pPr>
      <w:r w:rsidRPr="002D6E61">
        <w:rPr>
          <w:rFonts w:cs="David" w:hint="cs"/>
          <w:sz w:val="36"/>
          <w:szCs w:val="36"/>
          <w:u w:val="single"/>
          <w:rtl/>
        </w:rPr>
        <w:t xml:space="preserve">יו"ר ועדת הפנים דודי אמסלם על סגירת מתחם </w:t>
      </w:r>
      <w:proofErr w:type="spellStart"/>
      <w:r w:rsidRPr="002D6E61">
        <w:rPr>
          <w:rFonts w:cs="David" w:hint="cs"/>
          <w:sz w:val="36"/>
          <w:szCs w:val="36"/>
          <w:u w:val="single"/>
          <w:rtl/>
        </w:rPr>
        <w:t>ירקונים</w:t>
      </w:r>
      <w:proofErr w:type="spellEnd"/>
      <w:r w:rsidRPr="002D6E61">
        <w:rPr>
          <w:rFonts w:cs="David" w:hint="cs"/>
          <w:sz w:val="36"/>
          <w:szCs w:val="36"/>
          <w:u w:val="single"/>
          <w:rtl/>
        </w:rPr>
        <w:t>:</w:t>
      </w:r>
    </w:p>
    <w:p w:rsidR="00D63915" w:rsidRPr="002D6E61" w:rsidRDefault="00D63915" w:rsidP="002D6E61">
      <w:pPr>
        <w:spacing w:line="240" w:lineRule="auto"/>
        <w:jc w:val="center"/>
        <w:rPr>
          <w:rFonts w:cs="David"/>
          <w:b/>
          <w:bCs/>
          <w:sz w:val="48"/>
          <w:szCs w:val="48"/>
          <w:rtl/>
        </w:rPr>
      </w:pPr>
      <w:r w:rsidRPr="002D6E61">
        <w:rPr>
          <w:rFonts w:cs="David" w:hint="cs"/>
          <w:b/>
          <w:bCs/>
          <w:sz w:val="48"/>
          <w:szCs w:val="48"/>
          <w:rtl/>
        </w:rPr>
        <w:t>איך המדינה נתנה למתחם הזה לקום? המדינה היא הפושעת הכי גדולה. אם המתחם קם כי היה למדינה נוח לגבות מסים, היא חייבת לדאוג לעובדים</w:t>
      </w:r>
      <w:r w:rsidR="002D6E61" w:rsidRPr="002D6E61">
        <w:rPr>
          <w:rFonts w:cs="David" w:hint="cs"/>
          <w:b/>
          <w:bCs/>
          <w:sz w:val="48"/>
          <w:szCs w:val="48"/>
          <w:rtl/>
        </w:rPr>
        <w:t>. אסור שהם ישלמו את המחיר</w:t>
      </w:r>
    </w:p>
    <w:p w:rsidR="00D63915" w:rsidRDefault="00F0084F" w:rsidP="002D6E61">
      <w:pPr>
        <w:spacing w:line="360" w:lineRule="auto"/>
        <w:jc w:val="both"/>
        <w:rPr>
          <w:rFonts w:cs="David"/>
          <w:sz w:val="24"/>
          <w:szCs w:val="24"/>
          <w:rtl/>
        </w:rPr>
      </w:pPr>
      <w:r>
        <w:rPr>
          <w:rFonts w:cs="David" w:hint="cs"/>
          <w:sz w:val="24"/>
          <w:szCs w:val="24"/>
          <w:rtl/>
        </w:rPr>
        <w:t xml:space="preserve">"בכל מקרה שמדובר בציבור רחב, זו הבעיה של המדינה. לכן אובדן מקום עבודה של 500 איש במתחם </w:t>
      </w:r>
      <w:proofErr w:type="spellStart"/>
      <w:r>
        <w:rPr>
          <w:rFonts w:cs="David" w:hint="cs"/>
          <w:sz w:val="24"/>
          <w:szCs w:val="24"/>
          <w:rtl/>
        </w:rPr>
        <w:t>ירקונים</w:t>
      </w:r>
      <w:proofErr w:type="spellEnd"/>
      <w:r>
        <w:rPr>
          <w:rFonts w:cs="David" w:hint="cs"/>
          <w:sz w:val="24"/>
          <w:szCs w:val="24"/>
          <w:rtl/>
        </w:rPr>
        <w:t xml:space="preserve"> זה לא משהו שהמדינה יכולה לומר בגלל שה</w:t>
      </w:r>
      <w:r w:rsidR="002D6E61">
        <w:rPr>
          <w:rFonts w:cs="David" w:hint="cs"/>
          <w:sz w:val="24"/>
          <w:szCs w:val="24"/>
          <w:rtl/>
        </w:rPr>
        <w:t>מ</w:t>
      </w:r>
      <w:r>
        <w:rPr>
          <w:rFonts w:cs="David" w:hint="cs"/>
          <w:sz w:val="24"/>
          <w:szCs w:val="24"/>
          <w:rtl/>
        </w:rPr>
        <w:t xml:space="preserve">תחם נבנה לא חוקי, </w:t>
      </w:r>
      <w:r w:rsidR="002D6E61">
        <w:rPr>
          <w:rFonts w:cs="David" w:hint="cs"/>
          <w:sz w:val="24"/>
          <w:szCs w:val="24"/>
          <w:rtl/>
        </w:rPr>
        <w:t>ייקו</w:t>
      </w:r>
      <w:r w:rsidR="002D6E61">
        <w:rPr>
          <w:rFonts w:cs="David" w:hint="eastAsia"/>
          <w:sz w:val="24"/>
          <w:szCs w:val="24"/>
          <w:rtl/>
        </w:rPr>
        <w:t>ב</w:t>
      </w:r>
      <w:r>
        <w:rPr>
          <w:rFonts w:cs="David" w:hint="cs"/>
          <w:sz w:val="24"/>
          <w:szCs w:val="24"/>
          <w:rtl/>
        </w:rPr>
        <w:t xml:space="preserve"> הדין את ההר' ", אמר יו"ר ועדת הפנים ח"כ </w:t>
      </w:r>
      <w:r w:rsidRPr="002D6E61">
        <w:rPr>
          <w:rFonts w:cs="David" w:hint="cs"/>
          <w:b/>
          <w:bCs/>
          <w:sz w:val="24"/>
          <w:szCs w:val="24"/>
          <w:rtl/>
        </w:rPr>
        <w:t>דודי אמסלם</w:t>
      </w:r>
      <w:r>
        <w:rPr>
          <w:rFonts w:cs="David" w:hint="cs"/>
          <w:sz w:val="24"/>
          <w:szCs w:val="24"/>
          <w:rtl/>
        </w:rPr>
        <w:t xml:space="preserve"> בדיון על השלכות ההחלטה לסגור את מתחם </w:t>
      </w:r>
      <w:proofErr w:type="spellStart"/>
      <w:r>
        <w:rPr>
          <w:rFonts w:cs="David" w:hint="cs"/>
          <w:sz w:val="24"/>
          <w:szCs w:val="24"/>
          <w:rtl/>
        </w:rPr>
        <w:t>ירקונים</w:t>
      </w:r>
      <w:proofErr w:type="spellEnd"/>
      <w:r>
        <w:rPr>
          <w:rFonts w:cs="David" w:hint="cs"/>
          <w:sz w:val="24"/>
          <w:szCs w:val="24"/>
          <w:rtl/>
        </w:rPr>
        <w:t xml:space="preserve">. </w:t>
      </w:r>
      <w:r w:rsidR="00D63915">
        <w:rPr>
          <w:rFonts w:cs="David" w:hint="cs"/>
          <w:sz w:val="24"/>
          <w:szCs w:val="24"/>
          <w:rtl/>
        </w:rPr>
        <w:t>המתחם נבנה ללא אישורי בניה ובניגוד לתכנון,</w:t>
      </w:r>
      <w:r w:rsidR="002D6E61">
        <w:rPr>
          <w:rFonts w:cs="David" w:hint="cs"/>
          <w:sz w:val="24"/>
          <w:szCs w:val="24"/>
          <w:rtl/>
        </w:rPr>
        <w:t xml:space="preserve"> על אדמה חקלאית.</w:t>
      </w:r>
      <w:r w:rsidR="00D63915">
        <w:rPr>
          <w:rFonts w:cs="David" w:hint="cs"/>
          <w:sz w:val="24"/>
          <w:szCs w:val="24"/>
          <w:rtl/>
        </w:rPr>
        <w:t xml:space="preserve"> על פי פסיקת בית משפט הוא אמור להיסגר ב1.9 הקרוב, ובהמשך להיהרס. העובדים והנהלות הרשתות הגדולות במתחם מבקשים עיכוב למשך שנתיים, על מנת לאפשר להם לעבור למתחם מסחרי שאמור לקום בכפר קאסם. </w:t>
      </w:r>
    </w:p>
    <w:p w:rsidR="00F0084F" w:rsidRDefault="00F0084F" w:rsidP="00F0084F">
      <w:pPr>
        <w:spacing w:line="360" w:lineRule="auto"/>
        <w:jc w:val="both"/>
        <w:rPr>
          <w:rFonts w:cs="David" w:hint="cs"/>
          <w:sz w:val="24"/>
          <w:szCs w:val="24"/>
          <w:rtl/>
        </w:rPr>
      </w:pPr>
      <w:r>
        <w:rPr>
          <w:rFonts w:cs="David" w:hint="cs"/>
          <w:sz w:val="24"/>
          <w:szCs w:val="24"/>
          <w:rtl/>
        </w:rPr>
        <w:t xml:space="preserve">לדברי ח"כ </w:t>
      </w:r>
      <w:r w:rsidRPr="002D6E61">
        <w:rPr>
          <w:rFonts w:cs="David" w:hint="cs"/>
          <w:b/>
          <w:bCs/>
          <w:sz w:val="24"/>
          <w:szCs w:val="24"/>
          <w:rtl/>
        </w:rPr>
        <w:t>אמסלם</w:t>
      </w:r>
      <w:r>
        <w:rPr>
          <w:rFonts w:cs="David" w:hint="cs"/>
          <w:sz w:val="24"/>
          <w:szCs w:val="24"/>
          <w:rtl/>
        </w:rPr>
        <w:t xml:space="preserve">, "למדינה יש הרבה כלים. את בעלי המתחם צריך לשים בבית סוהר וגם לחלט לו את האוטו. המדינה הייתה צריכה להפסיק את הבנייה בשלב הראשוני. המדינה היא הפושעת הכי גדולה. איך היא נתנה למתחם מסחרי כל כך גדול לקום בניגוד לתכנון? אולי היה לה נוח לגבות מס הכנסה מהעסקים </w:t>
      </w:r>
      <w:r w:rsidR="00D63915">
        <w:rPr>
          <w:rFonts w:cs="David" w:hint="cs"/>
          <w:sz w:val="24"/>
          <w:szCs w:val="24"/>
          <w:rtl/>
        </w:rPr>
        <w:t>הרווחיים</w:t>
      </w:r>
      <w:r>
        <w:rPr>
          <w:rFonts w:cs="David" w:hint="cs"/>
          <w:sz w:val="24"/>
          <w:szCs w:val="24"/>
          <w:rtl/>
        </w:rPr>
        <w:t>".</w:t>
      </w:r>
    </w:p>
    <w:p w:rsidR="00F0084F" w:rsidRDefault="00F0084F" w:rsidP="00F0084F">
      <w:pPr>
        <w:spacing w:line="360" w:lineRule="auto"/>
        <w:jc w:val="both"/>
        <w:rPr>
          <w:rFonts w:cs="David"/>
          <w:sz w:val="24"/>
          <w:szCs w:val="24"/>
          <w:rtl/>
        </w:rPr>
      </w:pPr>
      <w:r w:rsidRPr="002D6E61">
        <w:rPr>
          <w:rFonts w:cs="David" w:hint="cs"/>
          <w:b/>
          <w:bCs/>
          <w:sz w:val="24"/>
          <w:szCs w:val="24"/>
          <w:rtl/>
        </w:rPr>
        <w:t xml:space="preserve">נועה </w:t>
      </w:r>
      <w:proofErr w:type="spellStart"/>
      <w:r w:rsidRPr="002D6E61">
        <w:rPr>
          <w:rFonts w:cs="David" w:hint="cs"/>
          <w:b/>
          <w:bCs/>
          <w:sz w:val="24"/>
          <w:szCs w:val="24"/>
          <w:rtl/>
        </w:rPr>
        <w:t>עמירב</w:t>
      </w:r>
      <w:proofErr w:type="spellEnd"/>
      <w:r w:rsidRPr="002D6E61">
        <w:rPr>
          <w:rFonts w:cs="David" w:hint="cs"/>
          <w:b/>
          <w:bCs/>
          <w:sz w:val="24"/>
          <w:szCs w:val="24"/>
          <w:rtl/>
        </w:rPr>
        <w:t xml:space="preserve"> </w:t>
      </w:r>
      <w:proofErr w:type="spellStart"/>
      <w:r w:rsidRPr="002D6E61">
        <w:rPr>
          <w:rFonts w:cs="David" w:hint="cs"/>
          <w:b/>
          <w:bCs/>
          <w:sz w:val="24"/>
          <w:szCs w:val="24"/>
          <w:rtl/>
        </w:rPr>
        <w:t>פטאל</w:t>
      </w:r>
      <w:proofErr w:type="spellEnd"/>
      <w:r w:rsidR="002D6E61">
        <w:rPr>
          <w:rFonts w:cs="David" w:hint="cs"/>
          <w:sz w:val="24"/>
          <w:szCs w:val="24"/>
          <w:rtl/>
        </w:rPr>
        <w:t>, משרד המשפטים</w:t>
      </w:r>
      <w:r>
        <w:rPr>
          <w:rFonts w:cs="David" w:hint="cs"/>
          <w:sz w:val="24"/>
          <w:szCs w:val="24"/>
          <w:rtl/>
        </w:rPr>
        <w:t>: "אז בכל מקרה שיש מעל 20 או מאה עובדים, כשהמדינה תרצה לפעול כנגד עבירות בניה, היא תצטרך לקבל אחריות על העובדים?"</w:t>
      </w:r>
    </w:p>
    <w:p w:rsidR="00F0084F" w:rsidRDefault="00F0084F" w:rsidP="00F0084F">
      <w:pPr>
        <w:spacing w:line="360" w:lineRule="auto"/>
        <w:jc w:val="both"/>
        <w:rPr>
          <w:rFonts w:cs="David"/>
          <w:sz w:val="24"/>
          <w:szCs w:val="24"/>
          <w:rtl/>
        </w:rPr>
      </w:pPr>
      <w:r>
        <w:rPr>
          <w:rFonts w:cs="David" w:hint="cs"/>
          <w:sz w:val="24"/>
          <w:szCs w:val="24"/>
          <w:rtl/>
        </w:rPr>
        <w:t xml:space="preserve">יו"ר הוועדה, ח"כ </w:t>
      </w:r>
      <w:r w:rsidRPr="002D6E61">
        <w:rPr>
          <w:rFonts w:cs="David" w:hint="cs"/>
          <w:b/>
          <w:bCs/>
          <w:sz w:val="24"/>
          <w:szCs w:val="24"/>
          <w:rtl/>
        </w:rPr>
        <w:t>אמסלם</w:t>
      </w:r>
      <w:r>
        <w:rPr>
          <w:rFonts w:cs="David" w:hint="cs"/>
          <w:sz w:val="24"/>
          <w:szCs w:val="24"/>
          <w:rtl/>
        </w:rPr>
        <w:t xml:space="preserve">: "אין הרבה קניונים לא חוקיים עם 500 עובדים. אתם הייתם אמורים לעצור את זה בשלב החפירות. לא עצרת? יש לזה משמעות. זו המשמעות </w:t>
      </w:r>
      <w:r>
        <w:rPr>
          <w:rFonts w:cs="David"/>
          <w:sz w:val="24"/>
          <w:szCs w:val="24"/>
          <w:rtl/>
        </w:rPr>
        <w:t>–</w:t>
      </w:r>
      <w:r>
        <w:rPr>
          <w:rFonts w:cs="David" w:hint="cs"/>
          <w:sz w:val="24"/>
          <w:szCs w:val="24"/>
          <w:rtl/>
        </w:rPr>
        <w:t xml:space="preserve"> אחריות על העובדים. יש למדינה ארסנל של סנקציות. אפשר לפתור בעיות כשרוצים. לא </w:t>
      </w:r>
      <w:r w:rsidR="002D6E61">
        <w:rPr>
          <w:rFonts w:cs="David" w:hint="cs"/>
          <w:sz w:val="24"/>
          <w:szCs w:val="24"/>
          <w:rtl/>
        </w:rPr>
        <w:t>ייקו</w:t>
      </w:r>
      <w:r w:rsidR="002D6E61">
        <w:rPr>
          <w:rFonts w:cs="David" w:hint="eastAsia"/>
          <w:sz w:val="24"/>
          <w:szCs w:val="24"/>
          <w:rtl/>
        </w:rPr>
        <w:t>ב</w:t>
      </w:r>
      <w:r>
        <w:rPr>
          <w:rFonts w:cs="David" w:hint="cs"/>
          <w:sz w:val="24"/>
          <w:szCs w:val="24"/>
          <w:rtl/>
        </w:rPr>
        <w:t xml:space="preserve"> הדין את ההר. החיים קצת יותר מורכבים. המדינה היא זו שבאה לבית המשפט והיא שביקשה צו סגירה וצו הריסה</w:t>
      </w:r>
      <w:r w:rsidR="00DC540E">
        <w:rPr>
          <w:rFonts w:cs="David" w:hint="cs"/>
          <w:sz w:val="24"/>
          <w:szCs w:val="24"/>
          <w:rtl/>
        </w:rPr>
        <w:t xml:space="preserve">. היא יכולה גם לא לבקש, וגם למשוך את בקשתה. המדינה מנהלת את האירוע דרך בית המשפט. לא ההיפך. עכשיו אני מבקש שתשמעו את האנשים ותבינו מה קורה למטה כשאתה מוריד את הפצצה. העבריין צריך </w:t>
      </w:r>
      <w:r w:rsidR="002D6E61">
        <w:rPr>
          <w:rFonts w:cs="David" w:hint="cs"/>
          <w:sz w:val="24"/>
          <w:szCs w:val="24"/>
          <w:rtl/>
        </w:rPr>
        <w:t>להיענ</w:t>
      </w:r>
      <w:r w:rsidR="002D6E61">
        <w:rPr>
          <w:rFonts w:cs="David" w:hint="eastAsia"/>
          <w:sz w:val="24"/>
          <w:szCs w:val="24"/>
          <w:rtl/>
        </w:rPr>
        <w:t>ש</w:t>
      </w:r>
      <w:r w:rsidR="00DC540E">
        <w:rPr>
          <w:rFonts w:cs="David" w:hint="cs"/>
          <w:sz w:val="24"/>
          <w:szCs w:val="24"/>
          <w:rtl/>
        </w:rPr>
        <w:t>, אבל לא מייצרים עוול נוסף".</w:t>
      </w:r>
    </w:p>
    <w:p w:rsidR="00D63915" w:rsidRDefault="00D63915" w:rsidP="00F0084F">
      <w:pPr>
        <w:spacing w:line="360" w:lineRule="auto"/>
        <w:jc w:val="both"/>
        <w:rPr>
          <w:rFonts w:cs="David"/>
          <w:sz w:val="24"/>
          <w:szCs w:val="24"/>
          <w:rtl/>
        </w:rPr>
      </w:pPr>
      <w:r w:rsidRPr="002D6E61">
        <w:rPr>
          <w:rFonts w:cs="David" w:hint="cs"/>
          <w:b/>
          <w:bCs/>
          <w:sz w:val="24"/>
          <w:szCs w:val="24"/>
          <w:rtl/>
        </w:rPr>
        <w:t>יואב שמחי</w:t>
      </w:r>
      <w:r>
        <w:rPr>
          <w:rFonts w:cs="David" w:hint="cs"/>
          <w:sz w:val="24"/>
          <w:szCs w:val="24"/>
          <w:rtl/>
        </w:rPr>
        <w:t>, יו"ר הסתדרות העובדים הלאומית: "אנו לא מתעסקים בצד החוקי של המתחם. רק מבקשים לפני שמחליטים להקדיש מחשבה לחיים של אנשים. אלה מקומות עבודה של חד הוריות ובני 60. בואו נשמור עליהם".</w:t>
      </w:r>
    </w:p>
    <w:p w:rsidR="00DC540E" w:rsidRDefault="00DC540E" w:rsidP="0031771A">
      <w:pPr>
        <w:spacing w:line="360" w:lineRule="auto"/>
        <w:jc w:val="both"/>
        <w:rPr>
          <w:rFonts w:cs="David"/>
          <w:sz w:val="24"/>
          <w:szCs w:val="24"/>
          <w:rtl/>
        </w:rPr>
      </w:pPr>
      <w:r w:rsidRPr="002D6E61">
        <w:rPr>
          <w:rFonts w:cs="David" w:hint="cs"/>
          <w:b/>
          <w:bCs/>
          <w:sz w:val="24"/>
          <w:szCs w:val="24"/>
          <w:rtl/>
        </w:rPr>
        <w:t>לילך שפר, יו</w:t>
      </w:r>
      <w:r>
        <w:rPr>
          <w:rFonts w:cs="David" w:hint="cs"/>
          <w:sz w:val="24"/>
          <w:szCs w:val="24"/>
          <w:rtl/>
        </w:rPr>
        <w:t xml:space="preserve">"ר ועד עובדי </w:t>
      </w:r>
      <w:r>
        <w:rPr>
          <w:rFonts w:cs="David"/>
          <w:sz w:val="24"/>
          <w:szCs w:val="24"/>
        </w:rPr>
        <w:t>Ace</w:t>
      </w:r>
      <w:r>
        <w:rPr>
          <w:rFonts w:cs="David" w:hint="cs"/>
          <w:sz w:val="24"/>
          <w:szCs w:val="24"/>
          <w:rtl/>
        </w:rPr>
        <w:t>: "מדובר בעובדים קשי יום. אם יחידנית לחמישה שכורעת תחת עול קשה. גיל רוב העובדים בין 45-60, ולרובם אין חיסכון ראוי לפנסיה. הם יתקשו להשתלב במעגל העבודה בשל גילם והעדר השכלה. אנו לא באים לערער על תהליכים משפטיים</w:t>
      </w:r>
      <w:r w:rsidR="0031771A">
        <w:rPr>
          <w:rFonts w:cs="David" w:hint="cs"/>
          <w:sz w:val="24"/>
          <w:szCs w:val="24"/>
          <w:rtl/>
        </w:rPr>
        <w:t>. אינני מבינה בזה. אבל אני מבינה מה התוצאה וההשלכות על 500 משפחות שייכנסו למעגל האבטלה וייהפכו לנטל".</w:t>
      </w:r>
    </w:p>
    <w:p w:rsidR="0031771A" w:rsidRDefault="0031771A" w:rsidP="0031771A">
      <w:pPr>
        <w:spacing w:line="360" w:lineRule="auto"/>
        <w:jc w:val="both"/>
        <w:rPr>
          <w:rFonts w:cs="David" w:hint="cs"/>
          <w:sz w:val="24"/>
          <w:szCs w:val="24"/>
          <w:rtl/>
        </w:rPr>
      </w:pPr>
      <w:r w:rsidRPr="002D6E61">
        <w:rPr>
          <w:rFonts w:cs="David" w:hint="cs"/>
          <w:b/>
          <w:bCs/>
          <w:sz w:val="24"/>
          <w:szCs w:val="24"/>
          <w:rtl/>
        </w:rPr>
        <w:t>חזי פנינה</w:t>
      </w:r>
      <w:r>
        <w:rPr>
          <w:rFonts w:cs="David" w:hint="cs"/>
          <w:sz w:val="24"/>
          <w:szCs w:val="24"/>
          <w:rtl/>
        </w:rPr>
        <w:t>, עובדת במתחם: "אני בת 63, אם שכולה. זה מקום העבודה היחיד שמחזיק אנשים אחרי פנסיה. תבינו את המצוקה ותצילו אותי".</w:t>
      </w:r>
    </w:p>
    <w:p w:rsidR="0031771A" w:rsidRDefault="0031771A" w:rsidP="0031771A">
      <w:pPr>
        <w:spacing w:line="360" w:lineRule="auto"/>
        <w:jc w:val="both"/>
        <w:rPr>
          <w:rFonts w:cs="David" w:hint="cs"/>
          <w:sz w:val="24"/>
          <w:szCs w:val="24"/>
          <w:rtl/>
        </w:rPr>
      </w:pPr>
      <w:r w:rsidRPr="002D6E61">
        <w:rPr>
          <w:rFonts w:cs="David" w:hint="cs"/>
          <w:b/>
          <w:bCs/>
          <w:sz w:val="24"/>
          <w:szCs w:val="24"/>
          <w:rtl/>
        </w:rPr>
        <w:t xml:space="preserve">נדיה </w:t>
      </w:r>
      <w:proofErr w:type="spellStart"/>
      <w:r w:rsidRPr="002D6E61">
        <w:rPr>
          <w:rFonts w:cs="David" w:hint="cs"/>
          <w:b/>
          <w:bCs/>
          <w:sz w:val="24"/>
          <w:szCs w:val="24"/>
          <w:rtl/>
        </w:rPr>
        <w:t>זלמסקי</w:t>
      </w:r>
      <w:proofErr w:type="spellEnd"/>
      <w:r>
        <w:rPr>
          <w:rFonts w:cs="David" w:hint="cs"/>
          <w:sz w:val="24"/>
          <w:szCs w:val="24"/>
          <w:rtl/>
        </w:rPr>
        <w:t xml:space="preserve">, עובדת: "אני חד הורית עם 5 ילדים. יהיה מאד קשה למצוא עבודה. לפני שמצאתי את העבודה הזו לקח לי חצי שנה למצוא עבודה. אין לי אוטו. אני מגיעה ברגל או </w:t>
      </w:r>
      <w:r w:rsidR="002D6E61">
        <w:rPr>
          <w:rFonts w:cs="David" w:hint="cs"/>
          <w:sz w:val="24"/>
          <w:szCs w:val="24"/>
          <w:rtl/>
        </w:rPr>
        <w:t>באוטובוס</w:t>
      </w:r>
      <w:r>
        <w:rPr>
          <w:rFonts w:cs="David" w:hint="cs"/>
          <w:sz w:val="24"/>
          <w:szCs w:val="24"/>
          <w:rtl/>
        </w:rPr>
        <w:t>. קיבלו אותי בשמחה. אני מאד מכבדת את מקום העבודה. אם המתחם ייסגר זה נזק למשפחה, לילדים. אני צריכה לתת להם אוכל".</w:t>
      </w:r>
    </w:p>
    <w:p w:rsidR="0031771A" w:rsidRDefault="0031771A" w:rsidP="0031771A">
      <w:pPr>
        <w:spacing w:line="360" w:lineRule="auto"/>
        <w:jc w:val="both"/>
        <w:rPr>
          <w:rFonts w:cs="David" w:hint="cs"/>
          <w:sz w:val="24"/>
          <w:szCs w:val="24"/>
          <w:rtl/>
        </w:rPr>
      </w:pPr>
      <w:r w:rsidRPr="002D6E61">
        <w:rPr>
          <w:rFonts w:cs="David" w:hint="cs"/>
          <w:b/>
          <w:bCs/>
          <w:sz w:val="24"/>
          <w:szCs w:val="24"/>
          <w:rtl/>
        </w:rPr>
        <w:t>איציק אוזנה</w:t>
      </w:r>
      <w:r>
        <w:rPr>
          <w:rFonts w:cs="David" w:hint="cs"/>
          <w:sz w:val="24"/>
          <w:szCs w:val="24"/>
          <w:rtl/>
        </w:rPr>
        <w:t xml:space="preserve">, מנכ"ל </w:t>
      </w:r>
      <w:proofErr w:type="spellStart"/>
      <w:r>
        <w:rPr>
          <w:rFonts w:cs="David" w:hint="cs"/>
          <w:sz w:val="24"/>
          <w:szCs w:val="24"/>
          <w:rtl/>
        </w:rPr>
        <w:t>אייס</w:t>
      </w:r>
      <w:proofErr w:type="spellEnd"/>
      <w:r>
        <w:rPr>
          <w:rFonts w:cs="David" w:hint="cs"/>
          <w:sz w:val="24"/>
          <w:szCs w:val="24"/>
          <w:rtl/>
        </w:rPr>
        <w:t xml:space="preserve">: "אנו המעסיק הגדול במתחם. אין לנו בעיה עם החלטת בית המשפט ואנו לא מתכוונים לערער עליה. אני מסכים שחוק צריך לקיים. יש לנו הסכם עם מתחם מסחרי שעומד לקום בכפר קאסם והוא אמור להיפתח בעוד שנתיים. אם נוכל לשמור על העובדים עד אז, ניקח </w:t>
      </w:r>
      <w:r w:rsidR="002D6E61">
        <w:rPr>
          <w:rFonts w:cs="David" w:hint="cs"/>
          <w:sz w:val="24"/>
          <w:szCs w:val="24"/>
          <w:rtl/>
        </w:rPr>
        <w:t>אתנו</w:t>
      </w:r>
      <w:r>
        <w:rPr>
          <w:rFonts w:cs="David" w:hint="cs"/>
          <w:sz w:val="24"/>
          <w:szCs w:val="24"/>
          <w:rtl/>
        </w:rPr>
        <w:t xml:space="preserve"> את כל העובדים".</w:t>
      </w:r>
    </w:p>
    <w:p w:rsidR="0031771A" w:rsidRDefault="0031771A" w:rsidP="0031771A">
      <w:pPr>
        <w:spacing w:line="360" w:lineRule="auto"/>
        <w:jc w:val="both"/>
        <w:rPr>
          <w:rFonts w:cs="David" w:hint="cs"/>
          <w:sz w:val="24"/>
          <w:szCs w:val="24"/>
          <w:rtl/>
        </w:rPr>
      </w:pPr>
      <w:r w:rsidRPr="002D6E61">
        <w:rPr>
          <w:rFonts w:cs="David" w:hint="cs"/>
          <w:b/>
          <w:bCs/>
          <w:sz w:val="24"/>
          <w:szCs w:val="24"/>
          <w:rtl/>
        </w:rPr>
        <w:t>אמיר משה</w:t>
      </w:r>
      <w:r>
        <w:rPr>
          <w:rFonts w:cs="David" w:hint="cs"/>
          <w:sz w:val="24"/>
          <w:szCs w:val="24"/>
          <w:rtl/>
        </w:rPr>
        <w:t xml:space="preserve">, מנכ"ל </w:t>
      </w:r>
      <w:r>
        <w:rPr>
          <w:rFonts w:cs="David"/>
          <w:sz w:val="24"/>
          <w:szCs w:val="24"/>
        </w:rPr>
        <w:t>H&amp;O</w:t>
      </w:r>
      <w:r>
        <w:rPr>
          <w:rFonts w:cs="David" w:hint="cs"/>
          <w:sz w:val="24"/>
          <w:szCs w:val="24"/>
          <w:rtl/>
        </w:rPr>
        <w:t xml:space="preserve">: "גם אנחנו מתכוונים לעבור לכפר קאסם, אבל זה </w:t>
      </w:r>
      <w:proofErr w:type="spellStart"/>
      <w:r>
        <w:rPr>
          <w:rFonts w:cs="David" w:hint="cs"/>
          <w:sz w:val="24"/>
          <w:szCs w:val="24"/>
          <w:rtl/>
        </w:rPr>
        <w:t>יקח</w:t>
      </w:r>
      <w:proofErr w:type="spellEnd"/>
      <w:r>
        <w:rPr>
          <w:rFonts w:cs="David" w:hint="cs"/>
          <w:sz w:val="24"/>
          <w:szCs w:val="24"/>
          <w:rtl/>
        </w:rPr>
        <w:t xml:space="preserve"> שנתיים. אנחנו רוצים לדאוג לעובדים. חנות של 2500 מטר קשה למצוא. לא קמים מתחמים כאלה כל רגע. להעביר רשתות גדולות זה תהליך מורכב".</w:t>
      </w:r>
    </w:p>
    <w:p w:rsidR="0031771A" w:rsidRDefault="0031771A" w:rsidP="002D6E61">
      <w:pPr>
        <w:spacing w:line="360" w:lineRule="auto"/>
        <w:jc w:val="both"/>
        <w:rPr>
          <w:rFonts w:cs="David" w:hint="cs"/>
          <w:sz w:val="24"/>
          <w:szCs w:val="24"/>
          <w:rtl/>
        </w:rPr>
      </w:pPr>
      <w:r>
        <w:rPr>
          <w:rFonts w:cs="David" w:hint="cs"/>
          <w:sz w:val="24"/>
          <w:szCs w:val="24"/>
          <w:rtl/>
        </w:rPr>
        <w:t xml:space="preserve">יו"ר הוועדה ח"כ </w:t>
      </w:r>
      <w:r w:rsidRPr="002D6E61">
        <w:rPr>
          <w:rFonts w:cs="David" w:hint="cs"/>
          <w:b/>
          <w:bCs/>
          <w:sz w:val="24"/>
          <w:szCs w:val="24"/>
          <w:rtl/>
        </w:rPr>
        <w:t>דודי אמסלם</w:t>
      </w:r>
      <w:r>
        <w:rPr>
          <w:rFonts w:cs="David" w:hint="cs"/>
          <w:sz w:val="24"/>
          <w:szCs w:val="24"/>
          <w:rtl/>
        </w:rPr>
        <w:t xml:space="preserve"> סיכם: "אני קורא למשרד המשפטים </w:t>
      </w:r>
      <w:r>
        <w:rPr>
          <w:rFonts w:cs="David"/>
          <w:sz w:val="24"/>
          <w:szCs w:val="24"/>
          <w:rtl/>
        </w:rPr>
        <w:t>–</w:t>
      </w:r>
      <w:r>
        <w:rPr>
          <w:rFonts w:cs="David" w:hint="cs"/>
          <w:sz w:val="24"/>
          <w:szCs w:val="24"/>
          <w:rtl/>
        </w:rPr>
        <w:t xml:space="preserve"> שתפו את העובדים. השאלה למה </w:t>
      </w:r>
      <w:r w:rsidR="002D6E61">
        <w:rPr>
          <w:rFonts w:cs="David" w:hint="cs"/>
          <w:sz w:val="24"/>
          <w:szCs w:val="24"/>
          <w:rtl/>
        </w:rPr>
        <w:t>הבעלים</w:t>
      </w:r>
      <w:r w:rsidR="002D6E61">
        <w:rPr>
          <w:rFonts w:cs="David" w:hint="cs"/>
          <w:sz w:val="24"/>
          <w:szCs w:val="24"/>
          <w:rtl/>
        </w:rPr>
        <w:t xml:space="preserve"> </w:t>
      </w:r>
      <w:r>
        <w:rPr>
          <w:rFonts w:cs="David" w:hint="cs"/>
          <w:sz w:val="24"/>
          <w:szCs w:val="24"/>
          <w:rtl/>
        </w:rPr>
        <w:t xml:space="preserve">לא עשו כלום לפני שנתיים לא תקדם אותנו לשום מקום. </w:t>
      </w:r>
      <w:r w:rsidR="00D63915">
        <w:rPr>
          <w:rFonts w:cs="David" w:hint="cs"/>
          <w:sz w:val="24"/>
          <w:szCs w:val="24"/>
          <w:rtl/>
        </w:rPr>
        <w:t xml:space="preserve">לפעמים אנשים עובדים רק כשהחרב על הצוואר. אני כועס שהמדינה נתנה למתחם לצמוח. זה לא חדר נוסף בדירה. זה מתחם עצום וזה כנראה היה נוח. הם שילמו הרבה ארנונה וגם המדינה גבתה מסים. פתאום עכשיו משרד המשפטים צריך להרוס. זה לא צמח בלי המדינה. לשלוחות המדינה ברשויות זה היה נוח, אבל בקצה זה מייצר בעיה. מדובר בסיפור כלכלי. אם המדינה לא </w:t>
      </w:r>
      <w:r w:rsidR="002D6E61">
        <w:rPr>
          <w:rFonts w:cs="David" w:hint="cs"/>
          <w:sz w:val="24"/>
          <w:szCs w:val="24"/>
          <w:rtl/>
        </w:rPr>
        <w:t>ה</w:t>
      </w:r>
      <w:r w:rsidR="00D63915">
        <w:rPr>
          <w:rFonts w:cs="David" w:hint="cs"/>
          <w:sz w:val="24"/>
          <w:szCs w:val="24"/>
          <w:rtl/>
        </w:rPr>
        <w:t>תערבה בשלב מוקדם, ועכשיו מדובר בגורל של מאות איש שיאבדו פרנסה, המדינה חייבת לתת את הדעת איך היא יכולה למנוע את נפילתם של האנשים האלה שלא פשעו וכל רצונם לפרנס משפחה בכבוד. צריך לאכוף חוק אבל חייבים לבדוק מי משלם את המחיר. אני מבקש ממשרד המשפטים לשבת עם הסתדרות העובדים הלאומית ועם ועדי העובדים, ולדווח לוועדה בעוד 3 חודשים מה נעשה כדי למנו</w:t>
      </w:r>
      <w:r w:rsidR="002D6E61">
        <w:rPr>
          <w:rFonts w:cs="David" w:hint="cs"/>
          <w:sz w:val="24"/>
          <w:szCs w:val="24"/>
          <w:rtl/>
        </w:rPr>
        <w:t>ע</w:t>
      </w:r>
      <w:r w:rsidR="00D63915">
        <w:rPr>
          <w:rFonts w:cs="David" w:hint="cs"/>
          <w:sz w:val="24"/>
          <w:szCs w:val="24"/>
          <w:rtl/>
        </w:rPr>
        <w:t xml:space="preserve"> את פיטורי העובדים".</w:t>
      </w:r>
    </w:p>
    <w:p w:rsidR="00F0084F" w:rsidRDefault="00F0084F" w:rsidP="00F0084F">
      <w:pPr>
        <w:spacing w:line="240" w:lineRule="auto"/>
        <w:jc w:val="both"/>
        <w:rPr>
          <w:rFonts w:cs="David"/>
          <w:sz w:val="24"/>
          <w:szCs w:val="24"/>
          <w:rtl/>
        </w:rPr>
      </w:pPr>
    </w:p>
    <w:p w:rsidR="00F0084F" w:rsidRPr="00651658" w:rsidRDefault="00F0084F" w:rsidP="00F0084F">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F0084F" w:rsidRPr="00651658" w:rsidRDefault="00F0084F" w:rsidP="00F0084F">
      <w:pPr>
        <w:spacing w:line="240" w:lineRule="auto"/>
        <w:jc w:val="both"/>
        <w:rPr>
          <w:rFonts w:cs="David"/>
          <w:sz w:val="24"/>
          <w:szCs w:val="24"/>
          <w:rtl/>
        </w:rPr>
      </w:pPr>
      <w:r w:rsidRPr="00651658">
        <w:rPr>
          <w:rFonts w:cs="David" w:hint="cs"/>
          <w:sz w:val="24"/>
          <w:szCs w:val="24"/>
          <w:rtl/>
        </w:rPr>
        <w:t>רבקה קנריק</w:t>
      </w:r>
    </w:p>
    <w:p w:rsidR="00F0084F" w:rsidRPr="00651658" w:rsidRDefault="00F0084F" w:rsidP="00F0084F">
      <w:pPr>
        <w:spacing w:line="240" w:lineRule="auto"/>
        <w:jc w:val="both"/>
        <w:rPr>
          <w:rFonts w:cs="David"/>
          <w:sz w:val="24"/>
          <w:szCs w:val="24"/>
          <w:rtl/>
        </w:rPr>
      </w:pPr>
      <w:r w:rsidRPr="00651658">
        <w:rPr>
          <w:rFonts w:cs="David" w:hint="cs"/>
          <w:sz w:val="24"/>
          <w:szCs w:val="24"/>
          <w:rtl/>
        </w:rPr>
        <w:t>דוברת ועדת הפנים והגנת הסביבה</w:t>
      </w:r>
    </w:p>
    <w:p w:rsidR="00F0084F" w:rsidRPr="00651658" w:rsidRDefault="00F0084F" w:rsidP="00F0084F">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F0084F" w:rsidRDefault="00F0084F" w:rsidP="00F0084F">
      <w:r>
        <w:rPr>
          <w:rFonts w:cs="David" w:hint="cs"/>
          <w:sz w:val="24"/>
          <w:szCs w:val="24"/>
          <w:rtl/>
        </w:rPr>
        <w:t>050-6230458</w:t>
      </w:r>
    </w:p>
    <w:p w:rsidR="00BF039F" w:rsidRPr="00F0084F" w:rsidRDefault="00255AF0">
      <w:pPr>
        <w:rPr>
          <w:rFonts w:hint="cs"/>
        </w:rPr>
      </w:pPr>
    </w:p>
    <w:sectPr w:rsidR="00BF039F" w:rsidRPr="00F0084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84F"/>
    <w:rsid w:val="00075BBB"/>
    <w:rsid w:val="002D6E61"/>
    <w:rsid w:val="0031771A"/>
    <w:rsid w:val="0064481B"/>
    <w:rsid w:val="008F0506"/>
    <w:rsid w:val="00D63915"/>
    <w:rsid w:val="00DC540E"/>
    <w:rsid w:val="00ED1180"/>
    <w:rsid w:val="00F008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01D8FA-E729-4CC2-AB87-D39E15A92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084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182457-5B6A-4CD4-83C8-92C43DF11651}"/>
</file>

<file path=customXml/itemProps2.xml><?xml version="1.0" encoding="utf-8"?>
<ds:datastoreItem xmlns:ds="http://schemas.openxmlformats.org/officeDocument/2006/customXml" ds:itemID="{E2F3D4AA-3084-431C-81D4-C9DDCA08AD1A}"/>
</file>

<file path=customXml/itemProps3.xml><?xml version="1.0" encoding="utf-8"?>
<ds:datastoreItem xmlns:ds="http://schemas.openxmlformats.org/officeDocument/2006/customXml" ds:itemID="{C91818DC-DA5B-4FCF-9BF7-4012D7E464F8}"/>
</file>

<file path=docProps/app.xml><?xml version="1.0" encoding="utf-8"?>
<Properties xmlns="http://schemas.openxmlformats.org/officeDocument/2006/extended-properties" xmlns:vt="http://schemas.openxmlformats.org/officeDocument/2006/docPropsVTypes">
  <Template>Normal</Template>
  <TotalTime>70</TotalTime>
  <Pages>1</Pages>
  <Words>678</Words>
  <Characters>3391</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2017-08-08T07:49:00Z</dcterms:created>
  <dcterms:modified xsi:type="dcterms:W3CDTF">2017-08-08T08:39:00Z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2020802</vt:r8>
  </property>
</Properties>
</file>