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16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7595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היעדר תמיכה ומימון מעונות יום לחולי אלצהיימר צעירים.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מתוך כ-200 אלף חולי אלצהיימר בישראל, (8 ל-10 אחוזים) נחשבים חולי "אלצהיימר צעיר", שתוקף בדרך כלל אנשים בין הגילאים 37 ל-65. הנתונים המבהילים מראים שבכל עשור אוכלוסיית האלצהיימר מכפילה את עצמה. עד 2035, משרד הבריאות צופה כחצי מיליון חולי אלצהיימר בישראל, שמתוכם כ-10% יהיו צעירים מתחת לגיל הפנסיה.</w:t>
      </w:r>
      <w:r>
        <w:br/>
      </w:r>
      <w:r>
        <w:br/>
      </w:r>
      <w:r>
        <w:rPr>
          <w:rFonts w:ascii="Tahoma" w:hAnsi="Tahoma" w:cs="David" w:hint="cs"/>
          <w:sz w:val="24"/>
          <w:szCs w:val="24"/>
          <w:rtl/>
        </w:rPr>
        <w:t>אותם חולי אלצהיימר צעירים ובני משפחותיהם נושאים בנטל כבד מאוד, המתבטא בין היתר במצוקה כלכלית. החולים הצעירים, שנמצאים מתחת לגיל הפנסיה, אינם זכאים לסבסוד מרכזי יום, שניתן במסגרת חוק הסיעוד לחולים המבוגרים. לכן נאלצים להישאר בביתם בהשגחת העובד הזר, או בהשגחת בני ובנות זוגם, זאת מאחר והמצב אינו מאפשר להשאירם ללא השגחה, שכן הם מהווים סכנה לעצמם או לסביבתם.</w:t>
      </w:r>
      <w:r>
        <w:br/>
      </w:r>
      <w:r>
        <w:rPr>
          <w:rFonts w:ascii="Tahoma" w:hAnsi="Tahoma" w:cs="David" w:hint="cs"/>
          <w:sz w:val="24"/>
          <w:szCs w:val="24"/>
          <w:rtl/>
        </w:rPr>
        <w:t xml:space="preserve">בכך מקורות הפרנסה של המשפחה נפגעים, בזמן שבן/בת זוגו של החולה נאלצים לעזוב את העבודה ולטפל ביקירם, או לחליפין מוציאים את מירב כספם על העסקת עובד זר. </w:t>
      </w:r>
      <w:r>
        <w:br/>
      </w:r>
      <w:r>
        <w:rPr>
          <w:rFonts w:ascii="Tahoma" w:hAnsi="Tahoma" w:cs="David" w:hint="cs"/>
          <w:sz w:val="24"/>
          <w:szCs w:val="24"/>
          <w:rtl/>
        </w:rPr>
        <w:t>חשוב לציין כי חולים אלו מקבלים סיוע מביטוח לאומי, אך הסיוע הנדרש ביותר להתמודדות עם המחלה - עזרה במימון מרכזי יום, המסייעים הן לחולה והן למשפחתו - אינו ניתן על ידי הביטוח הלאומי.</w:t>
      </w:r>
      <w:r>
        <w:br/>
      </w:r>
      <w:r>
        <w:br/>
      </w:r>
      <w:r>
        <w:rPr>
          <w:rFonts w:ascii="Tahoma" w:hAnsi="Tahoma" w:cs="David" w:hint="cs"/>
          <w:sz w:val="24"/>
          <w:szCs w:val="24"/>
          <w:rtl/>
        </w:rPr>
        <w:t>לאור מציאות עגומה זו, אבקש לקיים דיון מהיר בוועדת העבודה הרווחה והבריאות, במטרה למצוא דרכים לסייע לאוכלוסיית החולים הצעירים ומשפחותיהם בהתמודדות עם הקשיים שמערימה עליהם המחלה.</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מאיר כהן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8A6494"/>
    <w:rsid w:val="00952F74"/>
    <w:rsid w:val="009C075A"/>
    <w:rsid w:val="00A84CA6"/>
    <w:rsid w:val="00D339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E95548E-F3E3-4D82-B4DA-962E69768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E9B3A7-317A-4677-8175-BFC968B44BCB}"/>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1193</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2017-10-03T07:44:00Z</dcterms:created>
  <dcterms:modified xsi:type="dcterms:W3CDTF">2017-10-03T07:44:00Z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2021451</vt:r8>
  </property>
</Properties>
</file>