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8B9" w:rsidRDefault="001A08B9" w:rsidP="004E709E">
      <w:pPr>
        <w:spacing w:after="0" w:line="240" w:lineRule="auto"/>
        <w:rPr>
          <w:rFonts w:ascii="Arial" w:eastAsia="Calibri" w:hAnsi="Arial" w:cs="Arial"/>
          <w:b/>
          <w:bCs/>
          <w:rtl/>
        </w:rPr>
      </w:pPr>
      <w:bookmarkStart w:id="0" w:name="_GoBack"/>
      <w:bookmarkEnd w:id="0"/>
    </w:p>
    <w:p w:rsidR="001A08B9" w:rsidRPr="001A08B9" w:rsidRDefault="001A08B9" w:rsidP="001A08B9">
      <w:pPr>
        <w:spacing w:after="0" w:line="240" w:lineRule="auto"/>
        <w:rPr>
          <w:rFonts w:ascii="Calibri" w:eastAsia="Calibri" w:hAnsi="Calibri" w:cs="Calibri"/>
        </w:rPr>
      </w:pPr>
    </w:p>
    <w:p w:rsidR="001A08B9" w:rsidRPr="001A08B9" w:rsidRDefault="001A08B9" w:rsidP="001A08B9">
      <w:pPr>
        <w:spacing w:before="100" w:beforeAutospacing="1" w:after="200" w:line="360" w:lineRule="auto"/>
        <w:jc w:val="center"/>
        <w:rPr>
          <w:rFonts w:ascii="Times New Roman" w:eastAsia="Calibri" w:hAnsi="Times New Roman" w:cs="Times New Roman"/>
          <w:sz w:val="24"/>
          <w:szCs w:val="24"/>
        </w:rPr>
      </w:pPr>
      <w:r w:rsidRPr="001A08B9">
        <w:rPr>
          <w:rFonts w:ascii="Arial" w:eastAsia="Calibri" w:hAnsi="Arial" w:cs="Arial"/>
          <w:b/>
          <w:bCs/>
          <w:noProof/>
          <w:sz w:val="24"/>
          <w:szCs w:val="24"/>
        </w:rPr>
        <w:drawing>
          <wp:inline distT="0" distB="0" distL="0" distR="0" wp14:anchorId="51A23907" wp14:editId="3C723793">
            <wp:extent cx="702945" cy="859790"/>
            <wp:effectExtent l="0" t="0" r="1905" b="0"/>
            <wp:docPr id="3" name="תמונה 3" descr="cid:image001.jpg@01D35251.A0F0F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35251.A0F0F19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2945" cy="859790"/>
                    </a:xfrm>
                    <a:prstGeom prst="rect">
                      <a:avLst/>
                    </a:prstGeom>
                    <a:noFill/>
                    <a:ln>
                      <a:noFill/>
                    </a:ln>
                  </pic:spPr>
                </pic:pic>
              </a:graphicData>
            </a:graphic>
          </wp:inline>
        </w:drawing>
      </w:r>
    </w:p>
    <w:p w:rsidR="001A08B9" w:rsidRPr="001A08B9" w:rsidRDefault="001A08B9" w:rsidP="00DA3C37">
      <w:pPr>
        <w:spacing w:before="100" w:beforeAutospacing="1" w:after="200" w:line="240" w:lineRule="auto"/>
        <w:jc w:val="center"/>
        <w:rPr>
          <w:rFonts w:ascii="Times New Roman" w:eastAsia="Calibri" w:hAnsi="Times New Roman" w:cs="Times New Roman"/>
          <w:sz w:val="24"/>
          <w:szCs w:val="24"/>
        </w:rPr>
      </w:pPr>
      <w:r w:rsidRPr="001A08B9">
        <w:rPr>
          <w:rFonts w:ascii="Arial" w:eastAsia="Calibri" w:hAnsi="Arial" w:cs="Arial"/>
          <w:b/>
          <w:bCs/>
          <w:color w:val="1F4E79"/>
          <w:sz w:val="24"/>
          <w:szCs w:val="24"/>
          <w:rtl/>
        </w:rPr>
        <w:t>הכנסת</w:t>
      </w:r>
    </w:p>
    <w:p w:rsidR="001A08B9" w:rsidRPr="001A08B9" w:rsidRDefault="001A08B9" w:rsidP="00DA3C37">
      <w:pPr>
        <w:spacing w:before="100" w:beforeAutospacing="1" w:after="200" w:line="240" w:lineRule="auto"/>
        <w:jc w:val="center"/>
        <w:rPr>
          <w:rFonts w:ascii="Times New Roman" w:eastAsia="Calibri" w:hAnsi="Times New Roman" w:cs="Times New Roman"/>
          <w:sz w:val="24"/>
          <w:szCs w:val="24"/>
        </w:rPr>
      </w:pPr>
      <w:r w:rsidRPr="001A08B9">
        <w:rPr>
          <w:rFonts w:ascii="Arial" w:eastAsia="Calibri" w:hAnsi="Arial" w:cs="Arial"/>
          <w:b/>
          <w:bCs/>
          <w:color w:val="1F4E79"/>
          <w:sz w:val="24"/>
          <w:szCs w:val="24"/>
          <w:rtl/>
        </w:rPr>
        <w:t>ועדת מיוחדת לזכויות הילד</w:t>
      </w:r>
    </w:p>
    <w:p w:rsidR="001A08B9" w:rsidRPr="001A08B9" w:rsidRDefault="001A08B9" w:rsidP="00DA3C37">
      <w:pPr>
        <w:spacing w:before="100" w:beforeAutospacing="1" w:after="200" w:line="240" w:lineRule="auto"/>
        <w:jc w:val="center"/>
        <w:rPr>
          <w:rFonts w:ascii="Times New Roman" w:eastAsia="Calibri" w:hAnsi="Times New Roman" w:cs="Times New Roman"/>
          <w:sz w:val="24"/>
          <w:szCs w:val="24"/>
        </w:rPr>
      </w:pPr>
      <w:r w:rsidRPr="001A08B9">
        <w:rPr>
          <w:rFonts w:ascii="Arial" w:eastAsia="Calibri" w:hAnsi="Arial" w:cs="Arial"/>
          <w:b/>
          <w:bCs/>
          <w:color w:val="1F4E79"/>
          <w:sz w:val="24"/>
          <w:szCs w:val="24"/>
          <w:u w:val="single"/>
          <w:rtl/>
        </w:rPr>
        <w:t>הודעה לעיתונות</w:t>
      </w:r>
    </w:p>
    <w:p w:rsidR="001A08B9" w:rsidRPr="001A08B9" w:rsidRDefault="001A08B9" w:rsidP="00DA3C37">
      <w:pPr>
        <w:spacing w:before="100" w:beforeAutospacing="1" w:after="200" w:line="240" w:lineRule="auto"/>
        <w:jc w:val="center"/>
        <w:rPr>
          <w:rFonts w:ascii="Times New Roman" w:eastAsia="Calibri" w:hAnsi="Times New Roman" w:cs="Times New Roman"/>
          <w:sz w:val="24"/>
          <w:szCs w:val="24"/>
        </w:rPr>
      </w:pPr>
      <w:r>
        <w:rPr>
          <w:rFonts w:ascii="Arial" w:eastAsia="Calibri" w:hAnsi="Arial" w:cs="Arial" w:hint="cs"/>
          <w:b/>
          <w:bCs/>
          <w:color w:val="1F4E79"/>
          <w:sz w:val="24"/>
          <w:szCs w:val="24"/>
          <w:rtl/>
        </w:rPr>
        <w:t>7.11</w:t>
      </w:r>
      <w:r w:rsidRPr="001A08B9">
        <w:rPr>
          <w:rFonts w:ascii="Arial" w:eastAsia="Calibri" w:hAnsi="Arial" w:cs="Arial"/>
          <w:b/>
          <w:bCs/>
          <w:color w:val="1F4E79"/>
          <w:sz w:val="24"/>
          <w:szCs w:val="24"/>
          <w:rtl/>
        </w:rPr>
        <w:t>.2017</w:t>
      </w:r>
    </w:p>
    <w:p w:rsidR="001A08B9" w:rsidRDefault="001A08B9" w:rsidP="00DA3C37">
      <w:pPr>
        <w:spacing w:after="0" w:line="240" w:lineRule="auto"/>
        <w:jc w:val="center"/>
        <w:rPr>
          <w:rFonts w:ascii="Arial" w:eastAsia="Calibri" w:hAnsi="Arial" w:cs="Arial"/>
          <w:b/>
          <w:bCs/>
          <w:color w:val="1F4E79"/>
          <w:sz w:val="24"/>
          <w:szCs w:val="24"/>
          <w:rtl/>
        </w:rPr>
      </w:pPr>
      <w:r>
        <w:rPr>
          <w:rFonts w:ascii="Arial" w:eastAsia="Calibri" w:hAnsi="Arial" w:cs="Arial" w:hint="cs"/>
          <w:b/>
          <w:bCs/>
          <w:color w:val="1F4E79"/>
          <w:sz w:val="24"/>
          <w:szCs w:val="24"/>
          <w:u w:val="single"/>
          <w:rtl/>
        </w:rPr>
        <w:t>גידול של כשליש ב</w:t>
      </w:r>
      <w:r>
        <w:rPr>
          <w:rFonts w:ascii="Arial" w:eastAsia="Calibri" w:hAnsi="Arial" w:cs="Arial"/>
          <w:b/>
          <w:bCs/>
          <w:color w:val="1F4E79"/>
          <w:sz w:val="24"/>
          <w:szCs w:val="24"/>
          <w:u w:val="single"/>
          <w:rtl/>
        </w:rPr>
        <w:t>מחוננים בישראל</w:t>
      </w:r>
      <w:r w:rsidRPr="001A08B9">
        <w:rPr>
          <w:rFonts w:ascii="Arial" w:eastAsia="Calibri" w:hAnsi="Arial" w:cs="Arial"/>
          <w:b/>
          <w:bCs/>
          <w:color w:val="1F4E79"/>
          <w:sz w:val="24"/>
          <w:szCs w:val="24"/>
          <w:u w:val="single"/>
          <w:rtl/>
        </w:rPr>
        <w:t xml:space="preserve"> בשנים האחרונות</w:t>
      </w:r>
    </w:p>
    <w:p w:rsidR="001A08B9" w:rsidRDefault="001A08B9" w:rsidP="001A08B9">
      <w:pPr>
        <w:spacing w:after="0" w:line="240" w:lineRule="auto"/>
        <w:jc w:val="center"/>
        <w:rPr>
          <w:rFonts w:ascii="Arial" w:eastAsia="Calibri" w:hAnsi="Arial" w:cs="Arial"/>
          <w:b/>
          <w:bCs/>
          <w:color w:val="1F4E79"/>
          <w:sz w:val="24"/>
          <w:szCs w:val="24"/>
          <w:rtl/>
        </w:rPr>
      </w:pPr>
    </w:p>
    <w:p w:rsidR="001A08B9" w:rsidRPr="001A08B9" w:rsidRDefault="001A08B9" w:rsidP="001A08B9">
      <w:pPr>
        <w:spacing w:after="0" w:line="240" w:lineRule="auto"/>
        <w:jc w:val="center"/>
        <w:rPr>
          <w:rFonts w:ascii="Arial" w:eastAsia="Calibri" w:hAnsi="Arial" w:cs="Arial"/>
          <w:b/>
          <w:bCs/>
          <w:color w:val="1F4E79"/>
          <w:sz w:val="24"/>
          <w:szCs w:val="24"/>
          <w:rtl/>
        </w:rPr>
      </w:pPr>
      <w:r>
        <w:rPr>
          <w:rFonts w:ascii="Arial" w:eastAsia="Calibri" w:hAnsi="Arial" w:cs="Arial" w:hint="cs"/>
          <w:b/>
          <w:bCs/>
          <w:color w:val="1F4E79"/>
          <w:sz w:val="24"/>
          <w:szCs w:val="24"/>
          <w:rtl/>
        </w:rPr>
        <w:t>בדיון</w:t>
      </w:r>
      <w:r>
        <w:rPr>
          <w:rFonts w:ascii="Arial" w:eastAsia="Calibri" w:hAnsi="Arial" w:cs="Arial"/>
          <w:b/>
          <w:bCs/>
          <w:color w:val="1F4E79"/>
          <w:sz w:val="24"/>
          <w:szCs w:val="24"/>
          <w:rtl/>
        </w:rPr>
        <w:t xml:space="preserve"> בנושא הוצג</w:t>
      </w:r>
      <w:r>
        <w:rPr>
          <w:rFonts w:ascii="Arial" w:eastAsia="Calibri" w:hAnsi="Arial" w:cs="Arial" w:hint="cs"/>
          <w:b/>
          <w:bCs/>
          <w:color w:val="1F4E79"/>
          <w:sz w:val="24"/>
          <w:szCs w:val="24"/>
          <w:rtl/>
        </w:rPr>
        <w:t xml:space="preserve"> כי</w:t>
      </w:r>
      <w:r w:rsidRPr="001A08B9">
        <w:rPr>
          <w:rFonts w:ascii="Arial" w:eastAsia="Calibri" w:hAnsi="Arial" w:cs="Arial"/>
          <w:b/>
          <w:bCs/>
          <w:color w:val="1F4E79"/>
          <w:sz w:val="24"/>
          <w:szCs w:val="24"/>
          <w:rtl/>
        </w:rPr>
        <w:t xml:space="preserve"> בשנת 2016 אותרו 2,339 תלמידים מחוננים בחינוך העברי ו-490 בחינוך </w:t>
      </w:r>
      <w:r>
        <w:rPr>
          <w:rFonts w:ascii="Arial" w:eastAsia="Calibri" w:hAnsi="Arial" w:cs="Arial"/>
          <w:b/>
          <w:bCs/>
          <w:color w:val="1F4E79"/>
          <w:sz w:val="24"/>
          <w:szCs w:val="24"/>
          <w:rtl/>
        </w:rPr>
        <w:t>הערבי</w:t>
      </w:r>
      <w:r>
        <w:rPr>
          <w:rFonts w:ascii="Arial" w:eastAsia="Calibri" w:hAnsi="Arial" w:cs="Arial" w:hint="cs"/>
          <w:b/>
          <w:bCs/>
          <w:color w:val="1F4E79"/>
          <w:sz w:val="24"/>
          <w:szCs w:val="24"/>
          <w:rtl/>
        </w:rPr>
        <w:t>.</w:t>
      </w:r>
      <w:r>
        <w:rPr>
          <w:rFonts w:ascii="Arial" w:eastAsia="Calibri" w:hAnsi="Arial" w:cs="Arial"/>
          <w:b/>
          <w:bCs/>
          <w:color w:val="1F4E79"/>
          <w:sz w:val="24"/>
          <w:szCs w:val="24"/>
          <w:rtl/>
        </w:rPr>
        <w:t xml:space="preserve"> מ</w:t>
      </w:r>
      <w:r>
        <w:rPr>
          <w:rFonts w:ascii="Arial" w:eastAsia="Calibri" w:hAnsi="Arial" w:cs="Arial" w:hint="cs"/>
          <w:b/>
          <w:bCs/>
          <w:color w:val="1F4E79"/>
          <w:sz w:val="24"/>
          <w:szCs w:val="24"/>
          <w:rtl/>
        </w:rPr>
        <w:t>ול הגידול</w:t>
      </w:r>
      <w:r w:rsidRPr="001A08B9">
        <w:rPr>
          <w:rFonts w:ascii="Arial" w:eastAsia="Calibri" w:hAnsi="Arial" w:cs="Arial"/>
          <w:b/>
          <w:bCs/>
          <w:color w:val="1F4E79"/>
          <w:sz w:val="24"/>
          <w:szCs w:val="24"/>
          <w:rtl/>
        </w:rPr>
        <w:t xml:space="preserve"> טענו הורים כי מערכת החינוך אינה דואגת לצרכי</w:t>
      </w:r>
      <w:r>
        <w:rPr>
          <w:rFonts w:ascii="Arial" w:eastAsia="Calibri" w:hAnsi="Arial" w:cs="Arial" w:hint="cs"/>
          <w:b/>
          <w:bCs/>
          <w:color w:val="1F4E79"/>
          <w:sz w:val="24"/>
          <w:szCs w:val="24"/>
          <w:rtl/>
        </w:rPr>
        <w:t>הם הרגשיים של</w:t>
      </w:r>
      <w:r w:rsidRPr="001A08B9">
        <w:rPr>
          <w:rFonts w:ascii="Arial" w:eastAsia="Calibri" w:hAnsi="Arial" w:cs="Arial"/>
          <w:b/>
          <w:bCs/>
          <w:color w:val="1F4E79"/>
          <w:sz w:val="24"/>
          <w:szCs w:val="24"/>
          <w:rtl/>
        </w:rPr>
        <w:t xml:space="preserve"> המחוננים</w:t>
      </w:r>
    </w:p>
    <w:p w:rsidR="001A08B9" w:rsidRPr="001A08B9" w:rsidRDefault="001A08B9" w:rsidP="001A08B9">
      <w:pPr>
        <w:spacing w:after="0" w:line="240" w:lineRule="auto"/>
        <w:jc w:val="center"/>
        <w:rPr>
          <w:rFonts w:ascii="Arial" w:eastAsia="Calibri" w:hAnsi="Arial" w:cs="Arial"/>
          <w:b/>
          <w:bCs/>
          <w:color w:val="1F4E79"/>
          <w:sz w:val="24"/>
          <w:szCs w:val="24"/>
          <w:rtl/>
        </w:rPr>
      </w:pPr>
    </w:p>
    <w:p w:rsidR="001A08B9" w:rsidRPr="001A08B9" w:rsidRDefault="001A08B9" w:rsidP="00DA3C37">
      <w:pPr>
        <w:spacing w:after="0" w:line="240" w:lineRule="auto"/>
        <w:jc w:val="center"/>
        <w:rPr>
          <w:rFonts w:ascii="Arial" w:eastAsia="Calibri" w:hAnsi="Arial" w:cs="Arial"/>
          <w:b/>
          <w:bCs/>
          <w:color w:val="1F4E79"/>
          <w:sz w:val="24"/>
          <w:szCs w:val="24"/>
          <w:rtl/>
        </w:rPr>
      </w:pPr>
      <w:r w:rsidRPr="001A08B9">
        <w:rPr>
          <w:rFonts w:ascii="Arial" w:eastAsia="Calibri" w:hAnsi="Arial" w:cs="Arial"/>
          <w:b/>
          <w:bCs/>
          <w:color w:val="1F4E79"/>
          <w:sz w:val="24"/>
          <w:szCs w:val="24"/>
          <w:rtl/>
        </w:rPr>
        <w:t>יו"ר הוועדה, ח"כ יפעת שאשא ביטון</w:t>
      </w:r>
      <w:r>
        <w:rPr>
          <w:rFonts w:ascii="Arial" w:eastAsia="Calibri" w:hAnsi="Arial" w:cs="Arial" w:hint="cs"/>
          <w:b/>
          <w:bCs/>
          <w:color w:val="1F4E79"/>
          <w:sz w:val="24"/>
          <w:szCs w:val="24"/>
          <w:rtl/>
        </w:rPr>
        <w:t xml:space="preserve"> קראה למשרד החינוך לבחון</w:t>
      </w:r>
      <w:r w:rsidRPr="001A08B9">
        <w:rPr>
          <w:rFonts w:ascii="Arial" w:eastAsia="Calibri" w:hAnsi="Arial" w:cs="Arial"/>
          <w:b/>
          <w:bCs/>
          <w:color w:val="1F4E79"/>
          <w:sz w:val="24"/>
          <w:szCs w:val="24"/>
          <w:rtl/>
        </w:rPr>
        <w:t xml:space="preserve"> האם המבחנים אכן בודקים מחוננות</w:t>
      </w:r>
      <w:r>
        <w:rPr>
          <w:rFonts w:ascii="Arial" w:eastAsia="Calibri" w:hAnsi="Arial" w:cs="Arial" w:hint="cs"/>
          <w:b/>
          <w:bCs/>
          <w:color w:val="1F4E79"/>
          <w:sz w:val="24"/>
          <w:szCs w:val="24"/>
          <w:rtl/>
        </w:rPr>
        <w:t xml:space="preserve"> מולדת</w:t>
      </w:r>
      <w:r w:rsidRPr="001A08B9">
        <w:rPr>
          <w:rFonts w:ascii="Arial" w:eastAsia="Calibri" w:hAnsi="Arial" w:cs="Arial"/>
          <w:b/>
          <w:bCs/>
          <w:color w:val="1F4E79"/>
          <w:sz w:val="24"/>
          <w:szCs w:val="24"/>
          <w:rtl/>
        </w:rPr>
        <w:t>. מנהלת מרכז למחוננים: "</w:t>
      </w:r>
      <w:r w:rsidR="00DA3C37">
        <w:rPr>
          <w:rFonts w:ascii="Arial" w:eastAsia="Calibri" w:hAnsi="Arial" w:cs="Arial" w:hint="cs"/>
          <w:b/>
          <w:bCs/>
          <w:color w:val="1F4E79"/>
          <w:sz w:val="24"/>
          <w:szCs w:val="24"/>
          <w:rtl/>
        </w:rPr>
        <w:t>בעקבות</w:t>
      </w:r>
      <w:r w:rsidR="00DA3C37">
        <w:rPr>
          <w:rFonts w:ascii="Arial" w:eastAsia="Calibri" w:hAnsi="Arial" w:cs="Arial"/>
          <w:b/>
          <w:bCs/>
          <w:color w:val="1F4E79"/>
          <w:sz w:val="24"/>
          <w:szCs w:val="24"/>
          <w:rtl/>
        </w:rPr>
        <w:t xml:space="preserve"> הכנה מרוכזת </w:t>
      </w:r>
      <w:r w:rsidR="00DA3C37">
        <w:rPr>
          <w:rFonts w:ascii="Arial" w:eastAsia="Calibri" w:hAnsi="Arial" w:cs="Arial" w:hint="cs"/>
          <w:b/>
          <w:bCs/>
          <w:color w:val="1F4E79"/>
          <w:sz w:val="24"/>
          <w:szCs w:val="24"/>
          <w:rtl/>
        </w:rPr>
        <w:t>גדלה הכיתה מ-3</w:t>
      </w:r>
      <w:r>
        <w:rPr>
          <w:rFonts w:ascii="Arial" w:eastAsia="Calibri" w:hAnsi="Arial" w:cs="Arial" w:hint="cs"/>
          <w:b/>
          <w:bCs/>
          <w:color w:val="1F4E79"/>
          <w:sz w:val="24"/>
          <w:szCs w:val="24"/>
          <w:rtl/>
        </w:rPr>
        <w:t xml:space="preserve"> תלמידים</w:t>
      </w:r>
      <w:r w:rsidRPr="001A08B9">
        <w:rPr>
          <w:rFonts w:ascii="Arial" w:eastAsia="Calibri" w:hAnsi="Arial" w:cs="Arial"/>
          <w:b/>
          <w:bCs/>
          <w:color w:val="1F4E79"/>
          <w:sz w:val="24"/>
          <w:szCs w:val="24"/>
          <w:rtl/>
        </w:rPr>
        <w:t xml:space="preserve"> ל</w:t>
      </w:r>
      <w:r w:rsidR="00DA3C37">
        <w:rPr>
          <w:rFonts w:ascii="Arial" w:eastAsia="Calibri" w:hAnsi="Arial" w:cs="Arial" w:hint="cs"/>
          <w:b/>
          <w:bCs/>
          <w:color w:val="1F4E79"/>
          <w:sz w:val="24"/>
          <w:szCs w:val="24"/>
          <w:rtl/>
        </w:rPr>
        <w:t>-</w:t>
      </w:r>
      <w:r w:rsidRPr="001A08B9">
        <w:rPr>
          <w:rFonts w:ascii="Arial" w:eastAsia="Calibri" w:hAnsi="Arial" w:cs="Arial"/>
          <w:b/>
          <w:bCs/>
          <w:color w:val="1F4E79"/>
          <w:sz w:val="24"/>
          <w:szCs w:val="24"/>
          <w:rtl/>
        </w:rPr>
        <w:t>14"</w:t>
      </w:r>
      <w:r w:rsidR="001D17F5">
        <w:rPr>
          <w:rFonts w:ascii="Arial" w:eastAsia="Calibri" w:hAnsi="Arial" w:cs="Arial" w:hint="cs"/>
          <w:b/>
          <w:bCs/>
          <w:color w:val="1F4E79"/>
          <w:sz w:val="24"/>
          <w:szCs w:val="24"/>
          <w:rtl/>
        </w:rPr>
        <w:t>. משרד החינוך: "נבחן את המבדקים"</w:t>
      </w:r>
    </w:p>
    <w:p w:rsidR="004E709E" w:rsidRDefault="004E709E" w:rsidP="004E709E">
      <w:pPr>
        <w:spacing w:after="0" w:line="240" w:lineRule="auto"/>
        <w:rPr>
          <w:rFonts w:ascii="Arial" w:eastAsia="Calibri" w:hAnsi="Arial" w:cs="Arial"/>
          <w:b/>
          <w:bCs/>
          <w:rtl/>
        </w:rPr>
      </w:pPr>
    </w:p>
    <w:p w:rsidR="008358CD" w:rsidRDefault="008358CD" w:rsidP="004E709E">
      <w:pPr>
        <w:spacing w:after="0" w:line="240" w:lineRule="auto"/>
        <w:rPr>
          <w:rFonts w:ascii="Arial" w:eastAsia="Calibri" w:hAnsi="Arial" w:cs="Arial"/>
          <w:b/>
          <w:bCs/>
          <w:rtl/>
        </w:rPr>
      </w:pPr>
    </w:p>
    <w:p w:rsidR="00C71014" w:rsidRDefault="00B91354" w:rsidP="00DA3C37">
      <w:pPr>
        <w:spacing w:after="0" w:line="240" w:lineRule="auto"/>
        <w:jc w:val="both"/>
        <w:rPr>
          <w:rFonts w:ascii="Arial" w:eastAsia="Calibri" w:hAnsi="Arial" w:cs="Arial"/>
          <w:rtl/>
        </w:rPr>
      </w:pPr>
      <w:r w:rsidRPr="00B91354">
        <w:rPr>
          <w:rFonts w:ascii="Arial" w:eastAsia="Calibri" w:hAnsi="Arial" w:cs="Arial" w:hint="cs"/>
          <w:b/>
          <w:bCs/>
          <w:rtl/>
        </w:rPr>
        <w:t>יו"ר הוועדה, ח"כ יפעת שאשא ביטון, פתחה את הדיון</w:t>
      </w:r>
      <w:r w:rsidRPr="00B91354">
        <w:rPr>
          <w:rFonts w:ascii="Arial" w:eastAsia="Calibri" w:hAnsi="Arial" w:cs="Arial"/>
          <w:b/>
          <w:bCs/>
          <w:rtl/>
        </w:rPr>
        <w:t>:</w:t>
      </w:r>
      <w:r w:rsidRPr="00B91354">
        <w:rPr>
          <w:rFonts w:ascii="Arial" w:eastAsia="Calibri" w:hAnsi="Arial" w:cs="Arial"/>
          <w:rtl/>
        </w:rPr>
        <w:t xml:space="preserve"> </w:t>
      </w:r>
      <w:r>
        <w:rPr>
          <w:rFonts w:ascii="Arial" w:eastAsia="Calibri" w:hAnsi="Arial" w:cs="Arial" w:hint="cs"/>
          <w:rtl/>
        </w:rPr>
        <w:t>"</w:t>
      </w:r>
      <w:r>
        <w:rPr>
          <w:rFonts w:ascii="Arial" w:eastAsia="Calibri" w:hAnsi="Arial" w:cs="Arial"/>
          <w:rtl/>
        </w:rPr>
        <w:t>יצאנו לדרך בנושא ה</w:t>
      </w:r>
      <w:r>
        <w:rPr>
          <w:rFonts w:ascii="Arial" w:eastAsia="Calibri" w:hAnsi="Arial" w:cs="Arial" w:hint="cs"/>
          <w:rtl/>
        </w:rPr>
        <w:t>מחוננים</w:t>
      </w:r>
      <w:r w:rsidRPr="00B91354">
        <w:rPr>
          <w:rFonts w:ascii="Arial" w:eastAsia="Calibri" w:hAnsi="Arial" w:cs="Arial"/>
          <w:rtl/>
        </w:rPr>
        <w:t xml:space="preserve"> כדי</w:t>
      </w:r>
      <w:r w:rsidR="004E709E">
        <w:rPr>
          <w:rFonts w:ascii="Arial" w:eastAsia="Calibri" w:hAnsi="Arial" w:cs="Arial" w:hint="cs"/>
          <w:rtl/>
        </w:rPr>
        <w:t xml:space="preserve"> להבין איך מוגדרים ילדים מחוננים והאם המבחנים באמת עונים על ההגדרה הזו. אנחנו מבקשים גם</w:t>
      </w:r>
      <w:r w:rsidR="004E709E">
        <w:rPr>
          <w:rFonts w:ascii="Arial" w:eastAsia="Calibri" w:hAnsi="Arial" w:cs="Arial"/>
          <w:rtl/>
        </w:rPr>
        <w:t xml:space="preserve"> לגעת בכל </w:t>
      </w:r>
      <w:r w:rsidR="004E709E">
        <w:rPr>
          <w:rFonts w:ascii="Arial" w:eastAsia="Calibri" w:hAnsi="Arial" w:cs="Arial" w:hint="cs"/>
          <w:rtl/>
        </w:rPr>
        <w:t xml:space="preserve">נושא ההתאמות של הדרישות לאוכלוסייה. </w:t>
      </w:r>
      <w:r w:rsidRPr="00B91354">
        <w:rPr>
          <w:rFonts w:ascii="Arial" w:eastAsia="Calibri" w:hAnsi="Arial" w:cs="Arial"/>
          <w:rtl/>
        </w:rPr>
        <w:t>כי אם משחקים בדרישות הקבלה ובהתאמתן לאזור גאוגרפי ובהתאמה לפי מספרים של זכר ונקבה, אנחנו יוצרים משהו מלאכותי, ואז איפה ההגדרה הנקייה של מחונן ומה אנחנו מנסים למדוד שם. זה מוביל אותי גם לילד - מה אני מצפה מילד בכיתה ב', האם ההורים שלו צריכים לדרוש ממנו שיוותר על הילדות ויתחיל לשנן מי הבירה של איזו ארץ, שילמד את לוח הכפל שנתיים לפני בני גילו? זה צריך לבוא על חשבון המשחקים שהם למידה בפנ</w:t>
      </w:r>
      <w:r w:rsidR="004E709E">
        <w:rPr>
          <w:rFonts w:ascii="Arial" w:eastAsia="Calibri" w:hAnsi="Arial" w:cs="Arial"/>
          <w:rtl/>
        </w:rPr>
        <w:t>י עצמם? וכן מה ההשלכות של הדבר</w:t>
      </w:r>
      <w:r w:rsidRPr="00B91354">
        <w:rPr>
          <w:rFonts w:ascii="Arial" w:eastAsia="Calibri" w:hAnsi="Arial" w:cs="Arial"/>
          <w:rtl/>
        </w:rPr>
        <w:t xml:space="preserve"> על הילד</w:t>
      </w:r>
      <w:r w:rsidR="004E709E">
        <w:rPr>
          <w:rFonts w:ascii="Arial" w:eastAsia="Calibri" w:hAnsi="Arial" w:cs="Arial" w:hint="cs"/>
          <w:rtl/>
        </w:rPr>
        <w:t>. באותו עניין נבקש לגעת בכל מכוני ההכנה למבחנים האלה שהופכים להיות יותר ויותר נפוצים, והאם אנחנו לא מאבדים בכך את ההגדרה והמטרה</w:t>
      </w:r>
      <w:r w:rsidRPr="00B91354">
        <w:rPr>
          <w:rFonts w:ascii="Arial" w:eastAsia="Calibri" w:hAnsi="Arial" w:cs="Arial"/>
          <w:rtl/>
        </w:rPr>
        <w:t>".</w:t>
      </w:r>
    </w:p>
    <w:p w:rsidR="004E709E" w:rsidRDefault="004E709E" w:rsidP="00DA3C37">
      <w:pPr>
        <w:spacing w:after="0" w:line="240" w:lineRule="auto"/>
        <w:jc w:val="both"/>
        <w:rPr>
          <w:rFonts w:ascii="Arial" w:eastAsia="Calibri" w:hAnsi="Arial" w:cs="Arial"/>
          <w:rtl/>
        </w:rPr>
      </w:pPr>
    </w:p>
    <w:p w:rsidR="00961B27" w:rsidRPr="00C71014" w:rsidRDefault="004E709E" w:rsidP="00DA3C37">
      <w:pPr>
        <w:spacing w:after="0" w:line="240" w:lineRule="auto"/>
        <w:jc w:val="both"/>
        <w:rPr>
          <w:rFonts w:ascii="Arial" w:eastAsia="Calibri" w:hAnsi="Arial" w:cs="Arial"/>
          <w:rtl/>
        </w:rPr>
      </w:pPr>
      <w:r>
        <w:rPr>
          <w:rFonts w:ascii="Arial" w:eastAsia="Calibri" w:hAnsi="Arial" w:cs="Arial" w:hint="cs"/>
          <w:rtl/>
        </w:rPr>
        <w:t xml:space="preserve">במסגרת הדיון הוצג </w:t>
      </w:r>
      <w:r w:rsidRPr="008358CD">
        <w:rPr>
          <w:rFonts w:ascii="Arial" w:eastAsia="Calibri" w:hAnsi="Arial" w:cs="Arial" w:hint="cs"/>
          <w:b/>
          <w:bCs/>
          <w:rtl/>
        </w:rPr>
        <w:t>דו"ח מרכז המידע והמחקר של הכנסת</w:t>
      </w:r>
      <w:r>
        <w:rPr>
          <w:rFonts w:ascii="Arial" w:eastAsia="Calibri" w:hAnsi="Arial" w:cs="Arial" w:hint="cs"/>
          <w:rtl/>
        </w:rPr>
        <w:t xml:space="preserve"> בנושא 'איתור תלמידים מחוננים במערכת החינוך', </w:t>
      </w:r>
      <w:r w:rsidR="00961B27">
        <w:rPr>
          <w:rFonts w:ascii="Arial" w:eastAsia="Calibri" w:hAnsi="Arial" w:cs="Arial" w:hint="cs"/>
          <w:rtl/>
        </w:rPr>
        <w:t xml:space="preserve">לפיו </w:t>
      </w:r>
      <w:r w:rsidR="00961B27" w:rsidRPr="00961B27">
        <w:rPr>
          <w:rFonts w:ascii="Arial" w:eastAsia="Calibri" w:hAnsi="Arial" w:cs="Arial"/>
          <w:rtl/>
        </w:rPr>
        <w:t xml:space="preserve">בשנת הלימודים תשע"ז למדו במסגרות ייחודיות לתלמידים מחוננים </w:t>
      </w:r>
      <w:r w:rsidR="00961B27">
        <w:rPr>
          <w:rFonts w:ascii="Arial" w:eastAsia="Calibri" w:hAnsi="Arial" w:cs="Arial" w:hint="cs"/>
          <w:rtl/>
        </w:rPr>
        <w:t>15,309 תלמידים בכיתות ג'</w:t>
      </w:r>
      <w:r w:rsidR="008358CD">
        <w:rPr>
          <w:rFonts w:ascii="Arial" w:eastAsia="Calibri" w:hAnsi="Arial" w:cs="Arial" w:hint="cs"/>
          <w:rtl/>
        </w:rPr>
        <w:t xml:space="preserve"> עד י"ב. מדובר בגידול של כ-34 אח</w:t>
      </w:r>
      <w:r w:rsidR="00961B27">
        <w:rPr>
          <w:rFonts w:ascii="Arial" w:eastAsia="Calibri" w:hAnsi="Arial" w:cs="Arial" w:hint="cs"/>
          <w:rtl/>
        </w:rPr>
        <w:t xml:space="preserve">וז במספר התלמידים המחוננים משנת הלימודים תשס"ד שבה למדו 11,400 מחוננים. בין תשס"ד </w:t>
      </w:r>
      <w:proofErr w:type="spellStart"/>
      <w:r w:rsidR="00961B27">
        <w:rPr>
          <w:rFonts w:ascii="Arial" w:eastAsia="Calibri" w:hAnsi="Arial" w:cs="Arial" w:hint="cs"/>
          <w:rtl/>
        </w:rPr>
        <w:t>לתשע"ו</w:t>
      </w:r>
      <w:proofErr w:type="spellEnd"/>
      <w:r w:rsidR="00961B27">
        <w:rPr>
          <w:rFonts w:ascii="Arial" w:eastAsia="Calibri" w:hAnsi="Arial" w:cs="Arial" w:hint="cs"/>
          <w:rtl/>
        </w:rPr>
        <w:t xml:space="preserve"> גדל מספר המחוננים ב</w:t>
      </w:r>
      <w:r w:rsidR="008358CD">
        <w:rPr>
          <w:rFonts w:ascii="Arial" w:eastAsia="Calibri" w:hAnsi="Arial" w:cs="Arial" w:hint="cs"/>
          <w:rtl/>
        </w:rPr>
        <w:t>-</w:t>
      </w:r>
      <w:r w:rsidR="00961B27">
        <w:rPr>
          <w:rFonts w:ascii="Arial" w:eastAsia="Calibri" w:hAnsi="Arial" w:cs="Arial" w:hint="cs"/>
          <w:rtl/>
        </w:rPr>
        <w:t>28 אחוז</w:t>
      </w:r>
      <w:r w:rsidR="008358CD">
        <w:rPr>
          <w:rFonts w:ascii="Arial" w:eastAsia="Calibri" w:hAnsi="Arial" w:cs="Arial" w:hint="cs"/>
          <w:rtl/>
        </w:rPr>
        <w:t>ים</w:t>
      </w:r>
      <w:r w:rsidR="00961B27">
        <w:rPr>
          <w:rFonts w:ascii="Arial" w:eastAsia="Calibri" w:hAnsi="Arial" w:cs="Arial" w:hint="cs"/>
          <w:rtl/>
        </w:rPr>
        <w:t>.</w:t>
      </w:r>
      <w:r w:rsidR="008358CD">
        <w:rPr>
          <w:rFonts w:ascii="Arial" w:eastAsia="Calibri" w:hAnsi="Arial" w:cs="Arial" w:hint="cs"/>
          <w:rtl/>
        </w:rPr>
        <w:t xml:space="preserve"> </w:t>
      </w:r>
      <w:r w:rsidR="00961B27">
        <w:rPr>
          <w:rFonts w:ascii="Arial" w:eastAsia="Calibri" w:hAnsi="Arial" w:cs="Arial" w:hint="cs"/>
          <w:rtl/>
        </w:rPr>
        <w:t xml:space="preserve">בשנת 2016 אותרו במבחני איתור מחוננים 2,339 תלמידים בחינוך העברי ו-490 תלמידים בחינוך הערבי, הם היו </w:t>
      </w:r>
      <w:r w:rsidR="008358CD">
        <w:rPr>
          <w:rFonts w:ascii="Arial" w:eastAsia="Calibri" w:hAnsi="Arial" w:cs="Arial" w:hint="cs"/>
          <w:rtl/>
        </w:rPr>
        <w:t>כ-3 אחוז מכלל תלמידי כיתות ב' עד ה' שנבחנו בשנתון שזה.</w:t>
      </w:r>
      <w:r w:rsidR="00DA3C37">
        <w:rPr>
          <w:rFonts w:ascii="Arial" w:eastAsia="Calibri" w:hAnsi="Arial" w:cs="Arial" w:hint="cs"/>
          <w:rtl/>
        </w:rPr>
        <w:t xml:space="preserve"> (מצ"ב הדו"ח המלא)</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C71014">
        <w:rPr>
          <w:rFonts w:ascii="Arial" w:eastAsia="Calibri" w:hAnsi="Arial" w:cs="Arial"/>
          <w:b/>
          <w:bCs/>
          <w:rtl/>
        </w:rPr>
        <w:t xml:space="preserve">מנחם </w:t>
      </w:r>
      <w:proofErr w:type="spellStart"/>
      <w:r w:rsidRPr="00C71014">
        <w:rPr>
          <w:rFonts w:ascii="Arial" w:eastAsia="Calibri" w:hAnsi="Arial" w:cs="Arial"/>
          <w:b/>
          <w:bCs/>
          <w:rtl/>
        </w:rPr>
        <w:t>נדלר</w:t>
      </w:r>
      <w:proofErr w:type="spellEnd"/>
      <w:r w:rsidRPr="00C71014">
        <w:rPr>
          <w:rFonts w:ascii="Arial" w:eastAsia="Calibri" w:hAnsi="Arial" w:cs="Arial"/>
          <w:b/>
          <w:bCs/>
          <w:rtl/>
        </w:rPr>
        <w:t>, מנהל אגף מחוננים ומצטיינים, משרד החינוך:</w:t>
      </w:r>
      <w:r w:rsidRPr="00C71014">
        <w:rPr>
          <w:rFonts w:ascii="Arial" w:eastAsia="Calibri" w:hAnsi="Arial" w:cs="Arial"/>
          <w:rtl/>
        </w:rPr>
        <w:t xml:space="preserve"> </w:t>
      </w:r>
      <w:r>
        <w:rPr>
          <w:rFonts w:ascii="Arial" w:eastAsia="Calibri" w:hAnsi="Arial" w:cs="Arial" w:hint="cs"/>
          <w:rtl/>
        </w:rPr>
        <w:t>"ילדים מחוננים הם ה</w:t>
      </w:r>
      <w:r>
        <w:rPr>
          <w:rFonts w:ascii="Arial" w:eastAsia="Calibri" w:hAnsi="Arial" w:cs="Arial"/>
          <w:rtl/>
        </w:rPr>
        <w:t xml:space="preserve">קצה של </w:t>
      </w:r>
      <w:proofErr w:type="spellStart"/>
      <w:r>
        <w:rPr>
          <w:rFonts w:ascii="Arial" w:eastAsia="Calibri" w:hAnsi="Arial" w:cs="Arial"/>
          <w:rtl/>
        </w:rPr>
        <w:t>החמ</w:t>
      </w:r>
      <w:r w:rsidR="00DA3C37">
        <w:rPr>
          <w:rFonts w:ascii="Arial" w:eastAsia="Calibri" w:hAnsi="Arial" w:cs="Arial" w:hint="cs"/>
          <w:rtl/>
        </w:rPr>
        <w:t>י</w:t>
      </w:r>
      <w:r>
        <w:rPr>
          <w:rFonts w:ascii="Arial" w:eastAsia="Calibri" w:hAnsi="Arial" w:cs="Arial"/>
          <w:rtl/>
        </w:rPr>
        <w:t>שיון</w:t>
      </w:r>
      <w:proofErr w:type="spellEnd"/>
      <w:r>
        <w:rPr>
          <w:rFonts w:ascii="Arial" w:eastAsia="Calibri" w:hAnsi="Arial" w:cs="Arial"/>
          <w:rtl/>
        </w:rPr>
        <w:t xml:space="preserve"> העליון, </w:t>
      </w:r>
      <w:r w:rsidRPr="00C71014">
        <w:rPr>
          <w:rFonts w:ascii="Arial" w:eastAsia="Calibri" w:hAnsi="Arial" w:cs="Arial"/>
          <w:rtl/>
        </w:rPr>
        <w:t xml:space="preserve">מבחינתנו </w:t>
      </w:r>
      <w:r>
        <w:rPr>
          <w:rFonts w:ascii="Arial" w:eastAsia="Calibri" w:hAnsi="Arial" w:cs="Arial"/>
          <w:rtl/>
        </w:rPr>
        <w:t xml:space="preserve">מחוננות </w:t>
      </w:r>
      <w:r>
        <w:rPr>
          <w:rFonts w:ascii="Arial" w:eastAsia="Calibri" w:hAnsi="Arial" w:cs="Arial" w:hint="cs"/>
          <w:rtl/>
        </w:rPr>
        <w:t>היא</w:t>
      </w:r>
      <w:r w:rsidRPr="00C71014">
        <w:rPr>
          <w:rFonts w:ascii="Arial" w:eastAsia="Calibri" w:hAnsi="Arial" w:cs="Arial"/>
          <w:rtl/>
        </w:rPr>
        <w:t xml:space="preserve"> תכונה מולדת שקיימת באחוז קטן באוכלוסייה, בעולם מדברים על חמישה אחוז, אנחנו</w:t>
      </w:r>
      <w:r>
        <w:rPr>
          <w:rFonts w:ascii="Arial" w:eastAsia="Calibri" w:hAnsi="Arial" w:cs="Arial" w:hint="cs"/>
          <w:rtl/>
        </w:rPr>
        <w:t xml:space="preserve"> מדברים</w:t>
      </w:r>
      <w:r w:rsidRPr="00C71014">
        <w:rPr>
          <w:rFonts w:ascii="Arial" w:eastAsia="Calibri" w:hAnsi="Arial" w:cs="Arial"/>
          <w:rtl/>
        </w:rPr>
        <w:t xml:space="preserve"> על פחות מסיבות תקציביות. אנחנו נחשבים מאוד בעולם בדרך של איתור </w:t>
      </w:r>
      <w:r>
        <w:rPr>
          <w:rFonts w:ascii="Arial" w:eastAsia="Calibri" w:hAnsi="Arial" w:cs="Arial" w:hint="cs"/>
          <w:rtl/>
        </w:rPr>
        <w:t>ה</w:t>
      </w:r>
      <w:r>
        <w:rPr>
          <w:rFonts w:ascii="Arial" w:eastAsia="Calibri" w:hAnsi="Arial" w:cs="Arial"/>
          <w:rtl/>
        </w:rPr>
        <w:t>מחוננים</w:t>
      </w:r>
      <w:r>
        <w:rPr>
          <w:rFonts w:ascii="Arial" w:eastAsia="Calibri" w:hAnsi="Arial" w:cs="Arial" w:hint="cs"/>
          <w:rtl/>
        </w:rPr>
        <w:t>. האיתור נעשה דרך</w:t>
      </w:r>
      <w:r w:rsidRPr="00C71014">
        <w:rPr>
          <w:rFonts w:ascii="Arial" w:eastAsia="Calibri" w:hAnsi="Arial" w:cs="Arial"/>
          <w:rtl/>
        </w:rPr>
        <w:t xml:space="preserve"> כושר </w:t>
      </w:r>
      <w:r w:rsidRPr="00C71014">
        <w:rPr>
          <w:rFonts w:ascii="Arial" w:eastAsia="Calibri" w:hAnsi="Arial" w:cs="Arial" w:hint="cs"/>
          <w:rtl/>
        </w:rPr>
        <w:t>קוגניטיב</w:t>
      </w:r>
      <w:r w:rsidRPr="00C71014">
        <w:rPr>
          <w:rFonts w:ascii="Arial" w:eastAsia="Calibri" w:hAnsi="Arial" w:cs="Arial" w:hint="eastAsia"/>
          <w:rtl/>
        </w:rPr>
        <w:t>י</w:t>
      </w:r>
      <w:r>
        <w:rPr>
          <w:rFonts w:ascii="Arial" w:eastAsia="Calibri" w:hAnsi="Arial" w:cs="Arial"/>
          <w:rtl/>
        </w:rPr>
        <w:t xml:space="preserve"> כללי, </w:t>
      </w:r>
      <w:r w:rsidRPr="00C71014">
        <w:rPr>
          <w:rFonts w:ascii="Arial" w:eastAsia="Calibri" w:hAnsi="Arial" w:cs="Arial"/>
          <w:rtl/>
        </w:rPr>
        <w:t>החסרונות שלו</w:t>
      </w:r>
      <w:r>
        <w:rPr>
          <w:rFonts w:ascii="Arial" w:eastAsia="Calibri" w:hAnsi="Arial" w:cs="Arial" w:hint="cs"/>
          <w:rtl/>
        </w:rPr>
        <w:t xml:space="preserve"> הן ש</w:t>
      </w:r>
      <w:r w:rsidRPr="00C71014">
        <w:rPr>
          <w:rFonts w:ascii="Arial" w:eastAsia="Calibri" w:hAnsi="Arial" w:cs="Arial"/>
          <w:rtl/>
        </w:rPr>
        <w:t>לא נאתר כך</w:t>
      </w:r>
      <w:r>
        <w:rPr>
          <w:rFonts w:ascii="Arial" w:eastAsia="Calibri" w:hAnsi="Arial" w:cs="Arial" w:hint="cs"/>
          <w:rtl/>
        </w:rPr>
        <w:t xml:space="preserve"> מחוננים</w:t>
      </w:r>
      <w:r>
        <w:rPr>
          <w:rFonts w:ascii="Arial" w:eastAsia="Calibri" w:hAnsi="Arial" w:cs="Arial"/>
          <w:rtl/>
        </w:rPr>
        <w:t xml:space="preserve"> בתחום המחול</w:t>
      </w:r>
      <w:r>
        <w:rPr>
          <w:rFonts w:ascii="Arial" w:eastAsia="Calibri" w:hAnsi="Arial" w:cs="Arial" w:hint="cs"/>
          <w:rtl/>
        </w:rPr>
        <w:t xml:space="preserve">, </w:t>
      </w:r>
      <w:r w:rsidRPr="00C71014">
        <w:rPr>
          <w:rFonts w:ascii="Arial" w:eastAsia="Calibri" w:hAnsi="Arial" w:cs="Arial"/>
          <w:rtl/>
        </w:rPr>
        <w:t>הכושר הגופני</w:t>
      </w:r>
      <w:r>
        <w:rPr>
          <w:rFonts w:ascii="Arial" w:eastAsia="Calibri" w:hAnsi="Arial" w:cs="Arial" w:hint="cs"/>
          <w:rtl/>
        </w:rPr>
        <w:t xml:space="preserve"> וכדומה</w:t>
      </w:r>
      <w:r w:rsidRPr="00C71014">
        <w:rPr>
          <w:rFonts w:ascii="Arial" w:eastAsia="Calibri" w:hAnsi="Arial" w:cs="Arial"/>
          <w:rtl/>
        </w:rPr>
        <w:t>.</w:t>
      </w:r>
      <w:r w:rsidR="00035760">
        <w:rPr>
          <w:rFonts w:ascii="Arial" w:eastAsia="Calibri" w:hAnsi="Arial" w:cs="Arial" w:hint="cs"/>
          <w:rtl/>
        </w:rPr>
        <w:t xml:space="preserve"> בנוסף</w:t>
      </w:r>
      <w:r w:rsidRPr="00C71014">
        <w:rPr>
          <w:rFonts w:ascii="Arial" w:eastAsia="Calibri" w:hAnsi="Arial" w:cs="Arial"/>
          <w:rtl/>
        </w:rPr>
        <w:t xml:space="preserve"> הכלי לא נקי וחף מפשע מהשפעות </w:t>
      </w:r>
      <w:r w:rsidR="00035760">
        <w:rPr>
          <w:rFonts w:ascii="Arial" w:eastAsia="Calibri" w:hAnsi="Arial" w:cs="Arial" w:hint="cs"/>
          <w:rtl/>
        </w:rPr>
        <w:t>תרבותיות</w:t>
      </w:r>
      <w:r w:rsidRPr="00C71014">
        <w:rPr>
          <w:rFonts w:ascii="Arial" w:eastAsia="Calibri" w:hAnsi="Arial" w:cs="Arial"/>
          <w:rtl/>
        </w:rPr>
        <w:t xml:space="preserve"> כמו כל כלי מדידה. מל</w:t>
      </w:r>
      <w:r w:rsidR="00035760">
        <w:rPr>
          <w:rFonts w:ascii="Arial" w:eastAsia="Calibri" w:hAnsi="Arial" w:cs="Arial"/>
          <w:rtl/>
        </w:rPr>
        <w:t>ווים אותנו מומחים בעלי שם עולמי</w:t>
      </w:r>
      <w:r w:rsidR="00035760">
        <w:rPr>
          <w:rFonts w:ascii="Arial" w:eastAsia="Calibri" w:hAnsi="Arial" w:cs="Arial" w:hint="cs"/>
          <w:rtl/>
        </w:rPr>
        <w:t>,</w:t>
      </w:r>
      <w:r w:rsidRPr="00C71014">
        <w:rPr>
          <w:rFonts w:ascii="Arial" w:eastAsia="Calibri" w:hAnsi="Arial" w:cs="Arial"/>
          <w:rtl/>
        </w:rPr>
        <w:t xml:space="preserve"> הם בודקים לפח</w:t>
      </w:r>
      <w:r w:rsidR="00035760">
        <w:rPr>
          <w:rFonts w:ascii="Arial" w:eastAsia="Calibri" w:hAnsi="Arial" w:cs="Arial"/>
          <w:rtl/>
        </w:rPr>
        <w:t xml:space="preserve">ות פעמיים בשנה מה שקורה במבחנים. </w:t>
      </w:r>
      <w:r w:rsidRPr="00C71014">
        <w:rPr>
          <w:rFonts w:ascii="Arial" w:eastAsia="Calibri" w:hAnsi="Arial" w:cs="Arial"/>
          <w:rtl/>
        </w:rPr>
        <w:t xml:space="preserve">כל </w:t>
      </w:r>
      <w:r w:rsidRPr="00C71014">
        <w:rPr>
          <w:rFonts w:ascii="Arial" w:eastAsia="Calibri" w:hAnsi="Arial" w:cs="Arial"/>
          <w:rtl/>
        </w:rPr>
        <w:lastRenderedPageBreak/>
        <w:t>פריט נבדק אחרי שעוני</w:t>
      </w:r>
      <w:r w:rsidR="00035760">
        <w:rPr>
          <w:rFonts w:ascii="Arial" w:eastAsia="Calibri" w:hAnsi="Arial" w:cs="Arial"/>
          <w:rtl/>
        </w:rPr>
        <w:t>ם עליו הילדים. בשלב א' אין הטיה</w:t>
      </w:r>
      <w:r w:rsidR="00035760">
        <w:rPr>
          <w:rFonts w:ascii="Arial" w:eastAsia="Calibri" w:hAnsi="Arial" w:cs="Arial" w:hint="cs"/>
          <w:rtl/>
        </w:rPr>
        <w:t>,</w:t>
      </w:r>
      <w:r w:rsidRPr="00C71014">
        <w:rPr>
          <w:rFonts w:ascii="Arial" w:eastAsia="Calibri" w:hAnsi="Arial" w:cs="Arial"/>
          <w:rtl/>
        </w:rPr>
        <w:t xml:space="preserve"> אם הורים אומרים פספסתם את הילד, אנחנו מאוד גמישים בעניין הז</w:t>
      </w:r>
      <w:r w:rsidR="00035760">
        <w:rPr>
          <w:rFonts w:ascii="Arial" w:eastAsia="Calibri" w:hAnsi="Arial" w:cs="Arial"/>
          <w:rtl/>
        </w:rPr>
        <w:t>ה</w:t>
      </w:r>
      <w:r w:rsidR="00035760">
        <w:rPr>
          <w:rFonts w:ascii="Arial" w:eastAsia="Calibri" w:hAnsi="Arial" w:cs="Arial" w:hint="cs"/>
          <w:rtl/>
        </w:rPr>
        <w:t>".</w:t>
      </w:r>
    </w:p>
    <w:p w:rsidR="00C71014" w:rsidRPr="00C71014" w:rsidRDefault="00C71014" w:rsidP="00DA3C37">
      <w:pPr>
        <w:spacing w:after="0" w:line="240" w:lineRule="auto"/>
        <w:jc w:val="both"/>
        <w:rPr>
          <w:rFonts w:ascii="Arial" w:eastAsia="Calibri" w:hAnsi="Arial" w:cs="Arial"/>
          <w:rtl/>
        </w:rPr>
      </w:pPr>
    </w:p>
    <w:p w:rsidR="00C71014" w:rsidRDefault="00035760" w:rsidP="00DA3C37">
      <w:pPr>
        <w:spacing w:after="0" w:line="240" w:lineRule="auto"/>
        <w:jc w:val="both"/>
        <w:rPr>
          <w:rFonts w:ascii="Arial" w:eastAsia="Calibri" w:hAnsi="Arial" w:cs="Arial"/>
          <w:rtl/>
        </w:rPr>
      </w:pPr>
      <w:r>
        <w:rPr>
          <w:rFonts w:ascii="Arial" w:eastAsia="Calibri" w:hAnsi="Arial" w:cs="Arial" w:hint="cs"/>
          <w:rtl/>
        </w:rPr>
        <w:t xml:space="preserve">באשר </w:t>
      </w:r>
      <w:r w:rsidR="00C71014" w:rsidRPr="00C71014">
        <w:rPr>
          <w:rFonts w:ascii="Arial" w:eastAsia="Calibri" w:hAnsi="Arial" w:cs="Arial"/>
          <w:rtl/>
        </w:rPr>
        <w:t>תעשיית ההכנה</w:t>
      </w:r>
      <w:r>
        <w:rPr>
          <w:rFonts w:ascii="Arial" w:eastAsia="Calibri" w:hAnsi="Arial" w:cs="Arial" w:hint="cs"/>
          <w:rtl/>
        </w:rPr>
        <w:t xml:space="preserve"> ציין </w:t>
      </w:r>
      <w:proofErr w:type="spellStart"/>
      <w:r>
        <w:rPr>
          <w:rFonts w:ascii="Arial" w:eastAsia="Calibri" w:hAnsi="Arial" w:cs="Arial" w:hint="cs"/>
          <w:rtl/>
        </w:rPr>
        <w:t>נדלר</w:t>
      </w:r>
      <w:proofErr w:type="spellEnd"/>
      <w:r>
        <w:rPr>
          <w:rFonts w:ascii="Arial" w:eastAsia="Calibri" w:hAnsi="Arial" w:cs="Arial" w:hint="cs"/>
          <w:rtl/>
        </w:rPr>
        <w:t xml:space="preserve"> כי היא מוכרת למשרד: "</w:t>
      </w:r>
      <w:r w:rsidR="00C71014" w:rsidRPr="00C71014">
        <w:rPr>
          <w:rFonts w:ascii="Arial" w:eastAsia="Calibri" w:hAnsi="Arial" w:cs="Arial"/>
          <w:rtl/>
        </w:rPr>
        <w:t xml:space="preserve">היא </w:t>
      </w:r>
      <w:r>
        <w:rPr>
          <w:rFonts w:ascii="Arial" w:eastAsia="Calibri" w:hAnsi="Arial" w:cs="Arial" w:hint="cs"/>
          <w:rtl/>
        </w:rPr>
        <w:t>ב</w:t>
      </w:r>
      <w:r w:rsidR="00C71014" w:rsidRPr="00C71014">
        <w:rPr>
          <w:rFonts w:ascii="Arial" w:eastAsia="Calibri" w:hAnsi="Arial" w:cs="Arial"/>
          <w:rtl/>
        </w:rPr>
        <w:t>מגמת עלייה לא טובה.</w:t>
      </w:r>
      <w:r>
        <w:rPr>
          <w:rFonts w:ascii="Arial" w:eastAsia="Calibri" w:hAnsi="Arial" w:cs="Arial" w:hint="cs"/>
          <w:rtl/>
        </w:rPr>
        <w:t xml:space="preserve"> אנחנו</w:t>
      </w:r>
      <w:r w:rsidR="00C71014" w:rsidRPr="00C71014">
        <w:rPr>
          <w:rFonts w:ascii="Arial" w:eastAsia="Calibri" w:hAnsi="Arial" w:cs="Arial"/>
          <w:rtl/>
        </w:rPr>
        <w:t xml:space="preserve"> צריכים לעבוד על כך</w:t>
      </w:r>
      <w:r>
        <w:rPr>
          <w:rFonts w:ascii="Arial" w:eastAsia="Calibri" w:hAnsi="Arial" w:cs="Arial" w:hint="cs"/>
          <w:rtl/>
        </w:rPr>
        <w:t>,</w:t>
      </w:r>
      <w:r w:rsidR="00C71014" w:rsidRPr="00C71014">
        <w:rPr>
          <w:rFonts w:ascii="Arial" w:eastAsia="Calibri" w:hAnsi="Arial" w:cs="Arial"/>
          <w:rtl/>
        </w:rPr>
        <w:t xml:space="preserve"> אם</w:t>
      </w:r>
      <w:r>
        <w:rPr>
          <w:rFonts w:ascii="Arial" w:eastAsia="Calibri" w:hAnsi="Arial" w:cs="Arial" w:hint="cs"/>
          <w:rtl/>
        </w:rPr>
        <w:t xml:space="preserve"> אז</w:t>
      </w:r>
      <w:r w:rsidR="00C71014" w:rsidRPr="00C71014">
        <w:rPr>
          <w:rFonts w:ascii="Arial" w:eastAsia="Calibri" w:hAnsi="Arial" w:cs="Arial"/>
          <w:rtl/>
        </w:rPr>
        <w:t xml:space="preserve"> בהסברה </w:t>
      </w:r>
      <w:r>
        <w:rPr>
          <w:rFonts w:ascii="Arial" w:eastAsia="Calibri" w:hAnsi="Arial" w:cs="Arial" w:hint="cs"/>
          <w:rtl/>
        </w:rPr>
        <w:t>ו</w:t>
      </w:r>
      <w:r w:rsidR="00C71014" w:rsidRPr="00C71014">
        <w:rPr>
          <w:rFonts w:ascii="Arial" w:eastAsia="Calibri" w:hAnsi="Arial" w:cs="Arial"/>
          <w:rtl/>
        </w:rPr>
        <w:t xml:space="preserve">אם בחשיבה מחודשת על הליך </w:t>
      </w:r>
      <w:r>
        <w:rPr>
          <w:rFonts w:ascii="Arial" w:eastAsia="Calibri" w:hAnsi="Arial" w:cs="Arial"/>
          <w:rtl/>
        </w:rPr>
        <w:t>האיתור. ברור ש</w:t>
      </w:r>
      <w:r w:rsidR="00C71014" w:rsidRPr="00C71014">
        <w:rPr>
          <w:rFonts w:ascii="Arial" w:eastAsia="Calibri" w:hAnsi="Arial" w:cs="Arial"/>
          <w:rtl/>
        </w:rPr>
        <w:t>אם</w:t>
      </w:r>
      <w:r>
        <w:rPr>
          <w:rFonts w:ascii="Arial" w:eastAsia="Calibri" w:hAnsi="Arial" w:cs="Arial" w:hint="cs"/>
          <w:rtl/>
        </w:rPr>
        <w:t xml:space="preserve"> המכונים סייעו למישהו לעבור את המבחנים</w:t>
      </w:r>
      <w:r w:rsidR="00C71014" w:rsidRPr="00C71014">
        <w:rPr>
          <w:rFonts w:ascii="Arial" w:eastAsia="Calibri" w:hAnsi="Arial" w:cs="Arial"/>
          <w:rtl/>
        </w:rPr>
        <w:t xml:space="preserve"> אז עשינו לו נזק גדול בכך שהכנסנו או</w:t>
      </w:r>
      <w:r>
        <w:rPr>
          <w:rFonts w:ascii="Arial" w:eastAsia="Calibri" w:hAnsi="Arial" w:cs="Arial"/>
          <w:rtl/>
        </w:rPr>
        <w:t>תו למערכת שאינה מתאימה לו</w:t>
      </w:r>
      <w:r>
        <w:rPr>
          <w:rFonts w:ascii="Arial" w:eastAsia="Calibri" w:hAnsi="Arial" w:cs="Arial" w:hint="cs"/>
          <w:rtl/>
        </w:rPr>
        <w:t>".</w:t>
      </w:r>
    </w:p>
    <w:p w:rsidR="00C133AC" w:rsidRPr="00C71014" w:rsidRDefault="00C133AC" w:rsidP="00DA3C37">
      <w:pPr>
        <w:spacing w:after="0" w:line="240" w:lineRule="auto"/>
        <w:jc w:val="both"/>
        <w:rPr>
          <w:rFonts w:ascii="Arial" w:eastAsia="Calibri" w:hAnsi="Arial" w:cs="Arial"/>
          <w:rtl/>
        </w:rPr>
      </w:pPr>
    </w:p>
    <w:p w:rsidR="00C71014" w:rsidRDefault="00C133AC" w:rsidP="00DA3C37">
      <w:pPr>
        <w:spacing w:after="0" w:line="240" w:lineRule="auto"/>
        <w:jc w:val="both"/>
        <w:rPr>
          <w:rFonts w:ascii="Arial" w:eastAsia="Calibri" w:hAnsi="Arial" w:cs="Arial"/>
          <w:rtl/>
        </w:rPr>
      </w:pPr>
      <w:r w:rsidRPr="00C133AC">
        <w:rPr>
          <w:rFonts w:ascii="Arial" w:eastAsia="Calibri" w:hAnsi="Arial" w:cs="Arial"/>
          <w:b/>
          <w:bCs/>
          <w:rtl/>
        </w:rPr>
        <w:t xml:space="preserve">אלין </w:t>
      </w:r>
      <w:proofErr w:type="spellStart"/>
      <w:r w:rsidRPr="00C133AC">
        <w:rPr>
          <w:rFonts w:ascii="Arial" w:eastAsia="Calibri" w:hAnsi="Arial" w:cs="Arial"/>
          <w:b/>
          <w:bCs/>
          <w:rtl/>
        </w:rPr>
        <w:t>קשטכר</w:t>
      </w:r>
      <w:proofErr w:type="spellEnd"/>
      <w:r w:rsidRPr="00C133AC">
        <w:rPr>
          <w:rFonts w:ascii="Arial" w:eastAsia="Calibri" w:hAnsi="Arial" w:cs="Arial"/>
          <w:b/>
          <w:bCs/>
          <w:rtl/>
        </w:rPr>
        <w:t>, יועצת חינוכית לאיתור תלמידים מחוננים, משרד החינוך:</w:t>
      </w:r>
      <w:r w:rsidRPr="00C133AC">
        <w:rPr>
          <w:rFonts w:ascii="Arial" w:eastAsia="Calibri" w:hAnsi="Arial" w:cs="Arial"/>
          <w:rtl/>
        </w:rPr>
        <w:t xml:space="preserve"> "אנחנו שומרים על הגדרת המחוננות לצד גמישות באוכלוסיות פחות חזקות. זה לא בא אחד על חשבון השני אלא בנוסף. כל תלמיד שלא אותר, יכול להיבחן שוב. יש גם את הילדים שמאחרים לפרוח ורק בכיתות ג' ד' מגיעים לבשלות שלהם. אין לנו דרך אחרת לקבוע מי הילדים שמתאימים לכך".</w:t>
      </w:r>
    </w:p>
    <w:p w:rsidR="00C133AC" w:rsidRDefault="00C133AC" w:rsidP="00DA3C37">
      <w:pPr>
        <w:spacing w:after="0" w:line="240" w:lineRule="auto"/>
        <w:jc w:val="both"/>
        <w:rPr>
          <w:rFonts w:ascii="Arial" w:eastAsia="Calibri" w:hAnsi="Arial" w:cs="Arial"/>
          <w:rtl/>
        </w:rPr>
      </w:pPr>
    </w:p>
    <w:p w:rsidR="00C133AC" w:rsidRDefault="00C133AC" w:rsidP="00DA3C37">
      <w:pPr>
        <w:spacing w:after="0" w:line="240" w:lineRule="auto"/>
        <w:jc w:val="both"/>
        <w:rPr>
          <w:rFonts w:ascii="Arial" w:eastAsia="Calibri" w:hAnsi="Arial" w:cs="Arial"/>
          <w:rtl/>
        </w:rPr>
      </w:pPr>
      <w:r w:rsidRPr="00C133AC">
        <w:rPr>
          <w:rFonts w:ascii="Arial" w:eastAsia="Calibri" w:hAnsi="Arial" w:cs="Arial"/>
          <w:b/>
          <w:bCs/>
          <w:rtl/>
        </w:rPr>
        <w:t xml:space="preserve">עמליה </w:t>
      </w:r>
      <w:proofErr w:type="spellStart"/>
      <w:r w:rsidRPr="00C133AC">
        <w:rPr>
          <w:rFonts w:ascii="Arial" w:eastAsia="Calibri" w:hAnsi="Arial" w:cs="Arial"/>
          <w:b/>
          <w:bCs/>
          <w:rtl/>
        </w:rPr>
        <w:t>סמולניק</w:t>
      </w:r>
      <w:proofErr w:type="spellEnd"/>
      <w:r w:rsidRPr="00C133AC">
        <w:rPr>
          <w:rFonts w:ascii="Arial" w:eastAsia="Calibri" w:hAnsi="Arial" w:cs="Arial"/>
          <w:b/>
          <w:bCs/>
          <w:rtl/>
        </w:rPr>
        <w:t>, מנהלת מרכז למחוננים בקריית אתא:</w:t>
      </w:r>
      <w:r w:rsidRPr="00C133AC">
        <w:rPr>
          <w:rFonts w:ascii="Arial" w:eastAsia="Calibri" w:hAnsi="Arial" w:cs="Arial"/>
          <w:rtl/>
        </w:rPr>
        <w:t xml:space="preserve"> </w:t>
      </w:r>
      <w:r>
        <w:rPr>
          <w:rFonts w:ascii="Arial" w:eastAsia="Calibri" w:hAnsi="Arial" w:cs="Arial" w:hint="cs"/>
          <w:rtl/>
        </w:rPr>
        <w:t>"</w:t>
      </w:r>
      <w:r w:rsidRPr="00C133AC">
        <w:rPr>
          <w:rFonts w:ascii="Arial" w:eastAsia="Calibri" w:hAnsi="Arial" w:cs="Arial"/>
          <w:rtl/>
        </w:rPr>
        <w:t>אני</w:t>
      </w:r>
      <w:r w:rsidR="00117C2F">
        <w:rPr>
          <w:rFonts w:ascii="Arial" w:eastAsia="Calibri" w:hAnsi="Arial" w:cs="Arial" w:hint="cs"/>
          <w:rtl/>
        </w:rPr>
        <w:t xml:space="preserve"> מנהלת את המרכז</w:t>
      </w:r>
      <w:r w:rsidR="00117C2F">
        <w:rPr>
          <w:rFonts w:ascii="Arial" w:eastAsia="Calibri" w:hAnsi="Arial" w:cs="Arial"/>
          <w:rtl/>
        </w:rPr>
        <w:t xml:space="preserve"> 5 שני</w:t>
      </w:r>
      <w:r w:rsidR="00117C2F">
        <w:rPr>
          <w:rFonts w:ascii="Arial" w:eastAsia="Calibri" w:hAnsi="Arial" w:cs="Arial" w:hint="cs"/>
          <w:rtl/>
        </w:rPr>
        <w:t>ם</w:t>
      </w:r>
      <w:r w:rsidRPr="00C133AC">
        <w:rPr>
          <w:rFonts w:ascii="Arial" w:eastAsia="Calibri" w:hAnsi="Arial" w:cs="Arial"/>
          <w:rtl/>
        </w:rPr>
        <w:t>,</w:t>
      </w:r>
      <w:r w:rsidR="00117C2F">
        <w:rPr>
          <w:rFonts w:ascii="Arial" w:eastAsia="Calibri" w:hAnsi="Arial" w:cs="Arial" w:hint="cs"/>
          <w:rtl/>
        </w:rPr>
        <w:t xml:space="preserve"> בתחילת הדרך כשמשרד החינוך פעל בשיטה של איתור אזורי</w:t>
      </w:r>
      <w:r w:rsidR="00117C2F">
        <w:rPr>
          <w:rFonts w:ascii="Arial" w:eastAsia="Calibri" w:hAnsi="Arial" w:cs="Arial"/>
          <w:rtl/>
        </w:rPr>
        <w:t xml:space="preserve"> היינו עם 15 תלמידים, משעב</w:t>
      </w:r>
      <w:r w:rsidR="00117C2F">
        <w:rPr>
          <w:rFonts w:ascii="Arial" w:eastAsia="Calibri" w:hAnsi="Arial" w:cs="Arial" w:hint="cs"/>
          <w:rtl/>
        </w:rPr>
        <w:t>ר</w:t>
      </w:r>
      <w:r w:rsidRPr="00C133AC">
        <w:rPr>
          <w:rFonts w:ascii="Arial" w:eastAsia="Calibri" w:hAnsi="Arial" w:cs="Arial"/>
          <w:rtl/>
        </w:rPr>
        <w:t>ו לשיטה הארצית נותרו לי כ</w:t>
      </w:r>
      <w:r w:rsidR="00117C2F">
        <w:rPr>
          <w:rFonts w:ascii="Arial" w:eastAsia="Calibri" w:hAnsi="Arial" w:cs="Arial" w:hint="cs"/>
          <w:rtl/>
        </w:rPr>
        <w:t>-</w:t>
      </w:r>
      <w:r w:rsidR="00117C2F">
        <w:rPr>
          <w:rFonts w:ascii="Arial" w:eastAsia="Calibri" w:hAnsi="Arial" w:cs="Arial"/>
          <w:rtl/>
        </w:rPr>
        <w:t>טובה 3</w:t>
      </w:r>
      <w:r w:rsidR="00813017">
        <w:rPr>
          <w:rFonts w:ascii="Arial" w:eastAsia="Calibri" w:hAnsi="Arial" w:cs="Arial" w:hint="cs"/>
          <w:rtl/>
        </w:rPr>
        <w:t xml:space="preserve"> תלמידים.</w:t>
      </w:r>
      <w:r w:rsidR="00117C2F">
        <w:rPr>
          <w:rFonts w:ascii="Arial" w:eastAsia="Calibri" w:hAnsi="Arial" w:cs="Arial" w:hint="cs"/>
          <w:rtl/>
        </w:rPr>
        <w:t xml:space="preserve"> בעקבות כך ראש העיר הכניס הכנה למבחנים שנפוצה היום דרך מכוני ההכנה רק במרכז</w:t>
      </w:r>
      <w:r w:rsidRPr="00C133AC">
        <w:rPr>
          <w:rFonts w:ascii="Arial" w:eastAsia="Calibri" w:hAnsi="Arial" w:cs="Arial"/>
          <w:rtl/>
        </w:rPr>
        <w:t xml:space="preserve"> וגדלנו ל-14</w:t>
      </w:r>
      <w:r w:rsidR="00117C2F">
        <w:rPr>
          <w:rFonts w:ascii="Arial" w:eastAsia="Calibri" w:hAnsi="Arial" w:cs="Arial" w:hint="cs"/>
          <w:rtl/>
        </w:rPr>
        <w:t xml:space="preserve"> מאותרים</w:t>
      </w:r>
      <w:r w:rsidR="00813017">
        <w:rPr>
          <w:rFonts w:ascii="Arial" w:eastAsia="Calibri" w:hAnsi="Arial" w:cs="Arial"/>
          <w:rtl/>
        </w:rPr>
        <w:t>. ההכנה</w:t>
      </w:r>
      <w:r w:rsidRPr="00C133AC">
        <w:rPr>
          <w:rFonts w:ascii="Arial" w:eastAsia="Calibri" w:hAnsi="Arial" w:cs="Arial"/>
          <w:rtl/>
        </w:rPr>
        <w:t xml:space="preserve"> שנעשית במרכז מקפחת מאוד את הפריפריה, יש ירידה גדולה בפריפריה במספר התלמידים. אפשר להכניס </w:t>
      </w:r>
      <w:r w:rsidR="00813017">
        <w:rPr>
          <w:rFonts w:ascii="Arial" w:eastAsia="Calibri" w:hAnsi="Arial" w:cs="Arial"/>
          <w:rtl/>
        </w:rPr>
        <w:t>את זה בצורה מרוכז</w:t>
      </w:r>
      <w:r w:rsidR="00813017">
        <w:rPr>
          <w:rFonts w:ascii="Arial" w:eastAsia="Calibri" w:hAnsi="Arial" w:cs="Arial" w:hint="cs"/>
          <w:rtl/>
        </w:rPr>
        <w:t>ת לתוך המרכזים".</w:t>
      </w:r>
    </w:p>
    <w:p w:rsidR="00C133AC" w:rsidRDefault="00C133AC" w:rsidP="00DA3C37">
      <w:pPr>
        <w:spacing w:after="0" w:line="240" w:lineRule="auto"/>
        <w:jc w:val="both"/>
        <w:rPr>
          <w:rFonts w:ascii="Arial" w:eastAsia="Calibri" w:hAnsi="Arial" w:cs="Arial"/>
          <w:rtl/>
        </w:rPr>
      </w:pPr>
    </w:p>
    <w:p w:rsidR="00813017" w:rsidRDefault="00813017" w:rsidP="00DA3C37">
      <w:pPr>
        <w:spacing w:after="0" w:line="240" w:lineRule="auto"/>
        <w:jc w:val="both"/>
        <w:rPr>
          <w:rFonts w:ascii="Arial" w:eastAsia="Calibri" w:hAnsi="Arial" w:cs="Arial"/>
          <w:rtl/>
        </w:rPr>
      </w:pPr>
      <w:proofErr w:type="spellStart"/>
      <w:r>
        <w:rPr>
          <w:rFonts w:ascii="Arial" w:eastAsia="Calibri" w:hAnsi="Arial" w:cs="Arial" w:hint="cs"/>
          <w:rtl/>
        </w:rPr>
        <w:t>נדלר</w:t>
      </w:r>
      <w:proofErr w:type="spellEnd"/>
      <w:r w:rsidRPr="00813017">
        <w:rPr>
          <w:rFonts w:ascii="Arial" w:eastAsia="Calibri" w:hAnsi="Arial" w:cs="Arial"/>
          <w:rtl/>
        </w:rPr>
        <w:t xml:space="preserve">: </w:t>
      </w:r>
      <w:r>
        <w:rPr>
          <w:rFonts w:ascii="Arial" w:eastAsia="Calibri" w:hAnsi="Arial" w:cs="Arial" w:hint="cs"/>
          <w:rtl/>
        </w:rPr>
        <w:t>"</w:t>
      </w:r>
      <w:r w:rsidRPr="00813017">
        <w:rPr>
          <w:rFonts w:ascii="Arial" w:eastAsia="Calibri" w:hAnsi="Arial" w:cs="Arial"/>
          <w:rtl/>
        </w:rPr>
        <w:t>לא נתמוך במה שלא נכון</w:t>
      </w:r>
      <w:r>
        <w:rPr>
          <w:rFonts w:ascii="Arial" w:eastAsia="Calibri" w:hAnsi="Arial" w:cs="Arial" w:hint="cs"/>
          <w:rtl/>
        </w:rPr>
        <w:t>"</w:t>
      </w:r>
      <w:r w:rsidRPr="00813017">
        <w:rPr>
          <w:rFonts w:ascii="Arial" w:eastAsia="Calibri" w:hAnsi="Arial" w:cs="Arial"/>
          <w:rtl/>
        </w:rPr>
        <w:t>.</w:t>
      </w:r>
    </w:p>
    <w:p w:rsidR="00813017" w:rsidRDefault="00813017" w:rsidP="00DA3C37">
      <w:pPr>
        <w:spacing w:after="0" w:line="240" w:lineRule="auto"/>
        <w:jc w:val="both"/>
        <w:rPr>
          <w:rFonts w:ascii="Arial" w:eastAsia="Calibri" w:hAnsi="Arial" w:cs="Arial"/>
          <w:rtl/>
        </w:rPr>
      </w:pPr>
    </w:p>
    <w:p w:rsidR="00813017" w:rsidRDefault="00813017" w:rsidP="00DA3C37">
      <w:pPr>
        <w:spacing w:after="0" w:line="240" w:lineRule="auto"/>
        <w:jc w:val="both"/>
        <w:rPr>
          <w:rFonts w:ascii="Arial" w:eastAsia="Calibri" w:hAnsi="Arial" w:cs="Arial"/>
          <w:rtl/>
        </w:rPr>
      </w:pPr>
      <w:r>
        <w:rPr>
          <w:rFonts w:ascii="Arial" w:eastAsia="Calibri" w:hAnsi="Arial" w:cs="Arial" w:hint="cs"/>
          <w:rtl/>
        </w:rPr>
        <w:t>ח"כ שאשא ביטון:</w:t>
      </w:r>
      <w:r w:rsidRPr="00813017">
        <w:rPr>
          <w:rFonts w:ascii="Arial" w:eastAsia="Calibri" w:hAnsi="Arial" w:cs="Arial"/>
          <w:rtl/>
        </w:rPr>
        <w:t xml:space="preserve"> </w:t>
      </w:r>
      <w:r>
        <w:rPr>
          <w:rFonts w:ascii="Arial" w:eastAsia="Calibri" w:hAnsi="Arial" w:cs="Arial" w:hint="cs"/>
          <w:rtl/>
        </w:rPr>
        <w:t>"</w:t>
      </w:r>
      <w:r w:rsidRPr="00813017">
        <w:rPr>
          <w:rFonts w:ascii="Arial" w:eastAsia="Calibri" w:hAnsi="Arial" w:cs="Arial"/>
          <w:rtl/>
        </w:rPr>
        <w:t>אני מזהה פה קושי, אמרת</w:t>
      </w:r>
      <w:r>
        <w:rPr>
          <w:rFonts w:ascii="Arial" w:eastAsia="Calibri" w:hAnsi="Arial" w:cs="Arial" w:hint="cs"/>
          <w:rtl/>
        </w:rPr>
        <w:t>ם</w:t>
      </w:r>
      <w:r w:rsidRPr="00813017">
        <w:rPr>
          <w:rFonts w:ascii="Arial" w:eastAsia="Calibri" w:hAnsi="Arial" w:cs="Arial"/>
          <w:rtl/>
        </w:rPr>
        <w:t xml:space="preserve"> שמחוננות זו תכונה מולדת,</w:t>
      </w:r>
      <w:r>
        <w:rPr>
          <w:rFonts w:ascii="Arial" w:eastAsia="Calibri" w:hAnsi="Arial" w:cs="Arial" w:hint="cs"/>
          <w:rtl/>
        </w:rPr>
        <w:t xml:space="preserve"> אז</w:t>
      </w:r>
      <w:r w:rsidRPr="00813017">
        <w:rPr>
          <w:rFonts w:ascii="Arial" w:eastAsia="Calibri" w:hAnsi="Arial" w:cs="Arial"/>
          <w:rtl/>
        </w:rPr>
        <w:t xml:space="preserve"> אם קורה שעצם ההכנה מעלה את הסיכוי להתקבל, כנראה שמה שאנחנו בודקים הוא לא באמת מחוננ</w:t>
      </w:r>
      <w:r>
        <w:rPr>
          <w:rFonts w:ascii="Arial" w:eastAsia="Calibri" w:hAnsi="Arial" w:cs="Arial"/>
          <w:rtl/>
        </w:rPr>
        <w:t xml:space="preserve">ים. כנראה שהפרמטרים </w:t>
      </w:r>
      <w:r>
        <w:rPr>
          <w:rFonts w:ascii="Arial" w:eastAsia="Calibri" w:hAnsi="Arial" w:cs="Arial" w:hint="cs"/>
          <w:rtl/>
        </w:rPr>
        <w:t>הם</w:t>
      </w:r>
      <w:r>
        <w:rPr>
          <w:rFonts w:ascii="Arial" w:eastAsia="Calibri" w:hAnsi="Arial" w:cs="Arial"/>
          <w:rtl/>
        </w:rPr>
        <w:t xml:space="preserve"> ידע</w:t>
      </w:r>
      <w:r>
        <w:rPr>
          <w:rFonts w:ascii="Arial" w:eastAsia="Calibri" w:hAnsi="Arial" w:cs="Arial" w:hint="cs"/>
          <w:rtl/>
        </w:rPr>
        <w:t>".</w:t>
      </w:r>
    </w:p>
    <w:p w:rsidR="00813017" w:rsidRPr="00C71014" w:rsidRDefault="00813017" w:rsidP="00DA3C37">
      <w:pPr>
        <w:spacing w:after="0" w:line="240" w:lineRule="auto"/>
        <w:jc w:val="both"/>
        <w:rPr>
          <w:rFonts w:ascii="Arial" w:eastAsia="Calibri" w:hAnsi="Arial" w:cs="Arial"/>
          <w:rtl/>
        </w:rPr>
      </w:pPr>
    </w:p>
    <w:p w:rsidR="00C71014" w:rsidRPr="00C71014" w:rsidRDefault="00035760" w:rsidP="00DA3C37">
      <w:pPr>
        <w:spacing w:after="0" w:line="240" w:lineRule="auto"/>
        <w:jc w:val="both"/>
        <w:rPr>
          <w:rFonts w:ascii="Arial" w:eastAsia="Calibri" w:hAnsi="Arial" w:cs="Arial"/>
          <w:rtl/>
        </w:rPr>
      </w:pPr>
      <w:r w:rsidRPr="00035760">
        <w:rPr>
          <w:rFonts w:ascii="Arial" w:eastAsia="Calibri" w:hAnsi="Arial" w:cs="Arial" w:hint="cs"/>
          <w:b/>
          <w:bCs/>
          <w:rtl/>
        </w:rPr>
        <w:t xml:space="preserve">ח"כ אורי </w:t>
      </w:r>
      <w:r w:rsidRPr="00035760">
        <w:rPr>
          <w:rFonts w:ascii="Arial" w:eastAsia="Calibri" w:hAnsi="Arial" w:cs="Arial"/>
          <w:b/>
          <w:bCs/>
          <w:rtl/>
        </w:rPr>
        <w:t>מקלב:</w:t>
      </w:r>
      <w:r>
        <w:rPr>
          <w:rFonts w:ascii="Arial" w:eastAsia="Calibri" w:hAnsi="Arial" w:cs="Arial"/>
          <w:rtl/>
        </w:rPr>
        <w:t xml:space="preserve"> "</w:t>
      </w:r>
      <w:r>
        <w:rPr>
          <w:rFonts w:ascii="Arial" w:eastAsia="Calibri" w:hAnsi="Arial" w:cs="Arial" w:hint="cs"/>
          <w:rtl/>
        </w:rPr>
        <w:t>השאלה</w:t>
      </w:r>
      <w:r w:rsidR="00C71014" w:rsidRPr="00C71014">
        <w:rPr>
          <w:rFonts w:ascii="Arial" w:eastAsia="Calibri" w:hAnsi="Arial" w:cs="Arial"/>
          <w:rtl/>
        </w:rPr>
        <w:t xml:space="preserve"> לגבי אחריות הה</w:t>
      </w:r>
      <w:r>
        <w:rPr>
          <w:rFonts w:ascii="Arial" w:eastAsia="Calibri" w:hAnsi="Arial" w:cs="Arial"/>
          <w:rtl/>
        </w:rPr>
        <w:t xml:space="preserve">ורים בעניין הזה, </w:t>
      </w:r>
      <w:r>
        <w:rPr>
          <w:rFonts w:ascii="Arial" w:eastAsia="Calibri" w:hAnsi="Arial" w:cs="Arial" w:hint="cs"/>
          <w:rtl/>
        </w:rPr>
        <w:t>ה</w:t>
      </w:r>
      <w:r>
        <w:rPr>
          <w:rFonts w:ascii="Arial" w:eastAsia="Calibri" w:hAnsi="Arial" w:cs="Arial"/>
          <w:rtl/>
        </w:rPr>
        <w:t>אם אנחנו נותנים לה</w:t>
      </w:r>
      <w:r>
        <w:rPr>
          <w:rFonts w:ascii="Arial" w:eastAsia="Calibri" w:hAnsi="Arial" w:cs="Arial" w:hint="cs"/>
          <w:rtl/>
        </w:rPr>
        <w:t>ם</w:t>
      </w:r>
      <w:r>
        <w:rPr>
          <w:rFonts w:ascii="Arial" w:eastAsia="Calibri" w:hAnsi="Arial" w:cs="Arial"/>
          <w:rtl/>
        </w:rPr>
        <w:t xml:space="preserve"> </w:t>
      </w:r>
      <w:r>
        <w:rPr>
          <w:rFonts w:ascii="Arial" w:eastAsia="Calibri" w:hAnsi="Arial" w:cs="Arial" w:hint="cs"/>
          <w:rtl/>
        </w:rPr>
        <w:t>להבין</w:t>
      </w:r>
      <w:r>
        <w:rPr>
          <w:rFonts w:ascii="Arial" w:eastAsia="Calibri" w:hAnsi="Arial" w:cs="Arial"/>
          <w:rtl/>
        </w:rPr>
        <w:t xml:space="preserve"> מה ההשלכות</w:t>
      </w:r>
      <w:r>
        <w:rPr>
          <w:rFonts w:ascii="Arial" w:eastAsia="Calibri" w:hAnsi="Arial" w:cs="Arial" w:hint="cs"/>
          <w:rtl/>
        </w:rPr>
        <w:t xml:space="preserve"> של התהליך הזה על הילד? </w:t>
      </w:r>
      <w:r>
        <w:rPr>
          <w:rFonts w:ascii="Arial" w:eastAsia="Calibri" w:hAnsi="Arial" w:cs="Arial"/>
          <w:rtl/>
        </w:rPr>
        <w:t>הם יודעים מה קורה הלאה</w:t>
      </w:r>
      <w:r>
        <w:rPr>
          <w:rFonts w:ascii="Arial" w:eastAsia="Calibri" w:hAnsi="Arial" w:cs="Arial" w:hint="cs"/>
          <w:rtl/>
        </w:rPr>
        <w:t>?</w:t>
      </w:r>
      <w:r w:rsidR="00C71014" w:rsidRPr="00C71014">
        <w:rPr>
          <w:rFonts w:ascii="Arial" w:eastAsia="Calibri" w:hAnsi="Arial" w:cs="Arial"/>
          <w:rtl/>
        </w:rPr>
        <w:t xml:space="preserve"> האם נעשו מחקרים מה קורה א</w:t>
      </w:r>
      <w:r>
        <w:rPr>
          <w:rFonts w:ascii="Arial" w:eastAsia="Calibri" w:hAnsi="Arial" w:cs="Arial"/>
          <w:rtl/>
        </w:rPr>
        <w:t>יתם מבחינה חברתית ובחינות אחרות</w:t>
      </w:r>
      <w:r>
        <w:rPr>
          <w:rFonts w:ascii="Arial" w:eastAsia="Calibri" w:hAnsi="Arial" w:cs="Arial" w:hint="cs"/>
          <w:rtl/>
        </w:rPr>
        <w:t>?</w:t>
      </w:r>
      <w:r w:rsidR="00C71014" w:rsidRPr="00C71014">
        <w:rPr>
          <w:rFonts w:ascii="Arial" w:eastAsia="Calibri" w:hAnsi="Arial" w:cs="Arial"/>
          <w:rtl/>
        </w:rPr>
        <w:t xml:space="preserve"> שההורים ישקלו את הדברים, </w:t>
      </w:r>
      <w:r>
        <w:rPr>
          <w:rFonts w:ascii="Arial" w:eastAsia="Calibri" w:hAnsi="Arial" w:cs="Arial" w:hint="cs"/>
          <w:rtl/>
        </w:rPr>
        <w:t>על התועלות והסיכונים".</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C71014">
        <w:rPr>
          <w:rFonts w:ascii="Arial" w:eastAsia="Calibri" w:hAnsi="Arial" w:cs="Arial"/>
          <w:rtl/>
        </w:rPr>
        <w:t xml:space="preserve">ד"ר חנה דויד: </w:t>
      </w:r>
      <w:r w:rsidR="00035760">
        <w:rPr>
          <w:rFonts w:ascii="Arial" w:eastAsia="Calibri" w:hAnsi="Arial" w:cs="Arial" w:hint="cs"/>
          <w:rtl/>
        </w:rPr>
        <w:t>"</w:t>
      </w:r>
      <w:r w:rsidRPr="00C71014">
        <w:rPr>
          <w:rFonts w:ascii="Arial" w:eastAsia="Calibri" w:hAnsi="Arial" w:cs="Arial"/>
          <w:rtl/>
        </w:rPr>
        <w:t>אם ההורים יעשו את מה שהם צריכים לעשות, העובדה שהילד אותר כמחונן או לא אותר, לא תשנה את מהלך חייו באופן דרסטי. אתה מתחיל מסלול שפעם בשבוע אתה יוצא ללמוד יום, אין שם מבחנים, אין תעודות, אתה בא ליום כיף.</w:t>
      </w:r>
      <w:r w:rsidR="00C133AC">
        <w:rPr>
          <w:rFonts w:ascii="Arial" w:eastAsia="Calibri" w:hAnsi="Arial" w:cs="Arial" w:hint="cs"/>
          <w:rtl/>
        </w:rPr>
        <w:t xml:space="preserve"> </w:t>
      </w:r>
      <w:r w:rsidRPr="00C71014">
        <w:rPr>
          <w:rFonts w:ascii="Arial" w:eastAsia="Calibri" w:hAnsi="Arial" w:cs="Arial"/>
          <w:rtl/>
        </w:rPr>
        <w:t>מבין מאות הילדים שראיתי, האיתור זו התחלה אבל</w:t>
      </w:r>
      <w:r w:rsidR="00C133AC">
        <w:rPr>
          <w:rFonts w:ascii="Arial" w:eastAsia="Calibri" w:hAnsi="Arial" w:cs="Arial" w:hint="cs"/>
          <w:rtl/>
        </w:rPr>
        <w:t xml:space="preserve"> זה לא מבטיח הצלחה של הילד בכלל,</w:t>
      </w:r>
      <w:r w:rsidRPr="00C71014">
        <w:rPr>
          <w:rFonts w:ascii="Arial" w:eastAsia="Calibri" w:hAnsi="Arial" w:cs="Arial"/>
          <w:rtl/>
        </w:rPr>
        <w:t xml:space="preserve"> צריכה להיות דרך שלמה שתוביל למשהו, גם </w:t>
      </w:r>
      <w:r w:rsidR="00C133AC" w:rsidRPr="00C71014">
        <w:rPr>
          <w:rFonts w:ascii="Arial" w:eastAsia="Calibri" w:hAnsi="Arial" w:cs="Arial" w:hint="cs"/>
          <w:rtl/>
        </w:rPr>
        <w:t>קוגניטיבי</w:t>
      </w:r>
      <w:r w:rsidR="00C133AC" w:rsidRPr="00C71014">
        <w:rPr>
          <w:rFonts w:ascii="Arial" w:eastAsia="Calibri" w:hAnsi="Arial" w:cs="Arial" w:hint="eastAsia"/>
          <w:rtl/>
        </w:rPr>
        <w:t>ת</w:t>
      </w:r>
      <w:r w:rsidRPr="00C71014">
        <w:rPr>
          <w:rFonts w:ascii="Arial" w:eastAsia="Calibri" w:hAnsi="Arial" w:cs="Arial"/>
          <w:rtl/>
        </w:rPr>
        <w:t xml:space="preserve"> וגם רגשית</w:t>
      </w:r>
      <w:r w:rsidR="00C133AC">
        <w:rPr>
          <w:rFonts w:ascii="Arial" w:eastAsia="Calibri" w:hAnsi="Arial" w:cs="Arial" w:hint="cs"/>
          <w:rtl/>
        </w:rPr>
        <w:t>"</w:t>
      </w:r>
      <w:r w:rsidRPr="00C71014">
        <w:rPr>
          <w:rFonts w:ascii="Arial" w:eastAsia="Calibri" w:hAnsi="Arial" w:cs="Arial"/>
          <w:rtl/>
        </w:rPr>
        <w:t xml:space="preserve">. </w:t>
      </w:r>
    </w:p>
    <w:p w:rsidR="00C133AC" w:rsidRDefault="00C133AC" w:rsidP="00DA3C37">
      <w:pPr>
        <w:spacing w:after="0" w:line="240" w:lineRule="auto"/>
        <w:jc w:val="both"/>
        <w:rPr>
          <w:rFonts w:ascii="Arial" w:eastAsia="Calibri" w:hAnsi="Arial" w:cs="Arial"/>
          <w:rtl/>
        </w:rPr>
      </w:pPr>
    </w:p>
    <w:p w:rsidR="00C71014" w:rsidRPr="00C71014" w:rsidRDefault="00C133AC" w:rsidP="00DA3C37">
      <w:pPr>
        <w:spacing w:after="0" w:line="240" w:lineRule="auto"/>
        <w:jc w:val="both"/>
        <w:rPr>
          <w:rFonts w:ascii="Arial" w:eastAsia="Calibri" w:hAnsi="Arial" w:cs="Arial"/>
          <w:rtl/>
        </w:rPr>
      </w:pPr>
      <w:proofErr w:type="spellStart"/>
      <w:r>
        <w:rPr>
          <w:rFonts w:ascii="Arial" w:eastAsia="Calibri" w:hAnsi="Arial" w:cs="Arial" w:hint="cs"/>
          <w:rtl/>
        </w:rPr>
        <w:t>קשטכר</w:t>
      </w:r>
      <w:proofErr w:type="spellEnd"/>
      <w:r>
        <w:rPr>
          <w:rFonts w:ascii="Arial" w:eastAsia="Calibri" w:hAnsi="Arial" w:cs="Arial" w:hint="cs"/>
          <w:rtl/>
        </w:rPr>
        <w:t>: "</w:t>
      </w:r>
      <w:r w:rsidR="00C71014" w:rsidRPr="00C71014">
        <w:rPr>
          <w:rFonts w:ascii="Arial" w:eastAsia="Calibri" w:hAnsi="Arial" w:cs="Arial"/>
          <w:rtl/>
        </w:rPr>
        <w:t>מי שיש לו ילד מחונן יודע שיש לו צרכים מיוחדים, יכול</w:t>
      </w:r>
      <w:r>
        <w:rPr>
          <w:rFonts w:ascii="Arial" w:eastAsia="Calibri" w:hAnsi="Arial" w:cs="Arial" w:hint="cs"/>
          <w:rtl/>
        </w:rPr>
        <w:t>ה</w:t>
      </w:r>
      <w:r w:rsidR="00C71014" w:rsidRPr="00C71014">
        <w:rPr>
          <w:rFonts w:ascii="Arial" w:eastAsia="Calibri" w:hAnsi="Arial" w:cs="Arial"/>
          <w:rtl/>
        </w:rPr>
        <w:t xml:space="preserve"> להיות שונות מאוד גד</w:t>
      </w:r>
      <w:r>
        <w:rPr>
          <w:rFonts w:ascii="Arial" w:eastAsia="Calibri" w:hAnsi="Arial" w:cs="Arial"/>
          <w:rtl/>
        </w:rPr>
        <w:t>ולה. המטרה שלנו היא</w:t>
      </w:r>
      <w:r w:rsidR="00C71014" w:rsidRPr="00C71014">
        <w:rPr>
          <w:rFonts w:ascii="Arial" w:eastAsia="Calibri" w:hAnsi="Arial" w:cs="Arial"/>
          <w:rtl/>
        </w:rPr>
        <w:t xml:space="preserve"> להכיר את הצרכים המיוחדים שלהם ולתת להם מענה. זה מצריך התאמות שונות, גם בהורות</w:t>
      </w:r>
      <w:r>
        <w:rPr>
          <w:rFonts w:ascii="Arial" w:eastAsia="Calibri" w:hAnsi="Arial" w:cs="Arial" w:hint="cs"/>
          <w:rtl/>
        </w:rPr>
        <w:t>"</w:t>
      </w:r>
      <w:r w:rsidR="00C71014"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A85A7A">
        <w:rPr>
          <w:rFonts w:ascii="Arial" w:eastAsia="Calibri" w:hAnsi="Arial" w:cs="Arial"/>
          <w:b/>
          <w:bCs/>
          <w:rtl/>
        </w:rPr>
        <w:t xml:space="preserve">מיטל שגיא, </w:t>
      </w:r>
      <w:r w:rsidR="00813017" w:rsidRPr="00A85A7A">
        <w:rPr>
          <w:rFonts w:ascii="Arial" w:eastAsia="Calibri" w:hAnsi="Arial" w:cs="Arial" w:hint="cs"/>
          <w:b/>
          <w:bCs/>
          <w:rtl/>
        </w:rPr>
        <w:t>ה</w:t>
      </w:r>
      <w:r w:rsidRPr="00A85A7A">
        <w:rPr>
          <w:rFonts w:ascii="Arial" w:eastAsia="Calibri" w:hAnsi="Arial" w:cs="Arial"/>
          <w:b/>
          <w:bCs/>
          <w:rtl/>
        </w:rPr>
        <w:t>קואליציה לילדים מחוננים:</w:t>
      </w:r>
      <w:r w:rsidRPr="00C71014">
        <w:rPr>
          <w:rFonts w:ascii="Arial" w:eastAsia="Calibri" w:hAnsi="Arial" w:cs="Arial"/>
          <w:rtl/>
        </w:rPr>
        <w:t xml:space="preserve"> </w:t>
      </w:r>
      <w:r w:rsidR="00813017">
        <w:rPr>
          <w:rFonts w:ascii="Arial" w:eastAsia="Calibri" w:hAnsi="Arial" w:cs="Arial" w:hint="cs"/>
          <w:rtl/>
        </w:rPr>
        <w:t>"הקמנו את הגוף הזה</w:t>
      </w:r>
      <w:r w:rsidRPr="00C71014">
        <w:rPr>
          <w:rFonts w:ascii="Arial" w:eastAsia="Calibri" w:hAnsi="Arial" w:cs="Arial"/>
          <w:rtl/>
        </w:rPr>
        <w:t xml:space="preserve"> כי הרבה מההורים</w:t>
      </w:r>
      <w:r w:rsidR="00813017">
        <w:rPr>
          <w:rFonts w:ascii="Arial" w:eastAsia="Calibri" w:hAnsi="Arial" w:cs="Arial" w:hint="cs"/>
          <w:rtl/>
        </w:rPr>
        <w:t xml:space="preserve"> לילדים מחוננים</w:t>
      </w:r>
      <w:r w:rsidRPr="00C71014">
        <w:rPr>
          <w:rFonts w:ascii="Arial" w:eastAsia="Calibri" w:hAnsi="Arial" w:cs="Arial"/>
          <w:rtl/>
        </w:rPr>
        <w:t xml:space="preserve"> הרגי</w:t>
      </w:r>
      <w:r w:rsidR="00813017">
        <w:rPr>
          <w:rFonts w:ascii="Arial" w:eastAsia="Calibri" w:hAnsi="Arial" w:cs="Arial"/>
          <w:rtl/>
        </w:rPr>
        <w:t>שו שהילדים לא מקבלים מענה בתוך המערכת הקיימת.</w:t>
      </w:r>
      <w:r w:rsidR="00813017">
        <w:rPr>
          <w:rFonts w:ascii="Arial" w:eastAsia="Calibri" w:hAnsi="Arial" w:cs="Arial" w:hint="cs"/>
          <w:rtl/>
        </w:rPr>
        <w:t xml:space="preserve"> </w:t>
      </w:r>
      <w:r w:rsidR="00813017">
        <w:rPr>
          <w:rFonts w:ascii="Arial" w:eastAsia="Calibri" w:hAnsi="Arial" w:cs="Arial"/>
          <w:rtl/>
        </w:rPr>
        <w:t>ה</w:t>
      </w:r>
      <w:r w:rsidR="00813017">
        <w:rPr>
          <w:rFonts w:ascii="Arial" w:eastAsia="Calibri" w:hAnsi="Arial" w:cs="Arial" w:hint="cs"/>
          <w:rtl/>
        </w:rPr>
        <w:t>ם</w:t>
      </w:r>
      <w:r w:rsidRPr="00C71014">
        <w:rPr>
          <w:rFonts w:ascii="Arial" w:eastAsia="Calibri" w:hAnsi="Arial" w:cs="Arial"/>
          <w:rtl/>
        </w:rPr>
        <w:t xml:space="preserve"> נולדי</w:t>
      </w:r>
      <w:r w:rsidR="00813017">
        <w:rPr>
          <w:rFonts w:ascii="Arial" w:eastAsia="Calibri" w:hAnsi="Arial" w:cs="Arial"/>
          <w:rtl/>
        </w:rPr>
        <w:t>ם עם צרכים מיוחדים</w:t>
      </w:r>
      <w:r w:rsidR="00813017">
        <w:rPr>
          <w:rFonts w:ascii="Arial" w:eastAsia="Calibri" w:hAnsi="Arial" w:cs="Arial" w:hint="cs"/>
          <w:rtl/>
        </w:rPr>
        <w:t>,</w:t>
      </w:r>
      <w:r w:rsidRPr="00C71014">
        <w:rPr>
          <w:rFonts w:ascii="Arial" w:eastAsia="Calibri" w:hAnsi="Arial" w:cs="Arial"/>
          <w:rtl/>
        </w:rPr>
        <w:t xml:space="preserve"> </w:t>
      </w:r>
      <w:r w:rsidR="00813017">
        <w:rPr>
          <w:rFonts w:ascii="Arial" w:eastAsia="Calibri" w:hAnsi="Arial" w:cs="Arial" w:hint="cs"/>
          <w:rtl/>
        </w:rPr>
        <w:t>לא מעניינים אותנו</w:t>
      </w:r>
      <w:r w:rsidR="00813017">
        <w:rPr>
          <w:rFonts w:ascii="Arial" w:eastAsia="Calibri" w:hAnsi="Arial" w:cs="Arial"/>
          <w:rtl/>
        </w:rPr>
        <w:t xml:space="preserve"> הציונים</w:t>
      </w:r>
      <w:r w:rsidR="00813017">
        <w:rPr>
          <w:rFonts w:ascii="Arial" w:eastAsia="Calibri" w:hAnsi="Arial" w:cs="Arial" w:hint="cs"/>
          <w:rtl/>
        </w:rPr>
        <w:t>,</w:t>
      </w:r>
      <w:r w:rsidR="00B16C3C">
        <w:rPr>
          <w:rFonts w:ascii="Arial" w:eastAsia="Calibri" w:hAnsi="Arial" w:cs="Arial" w:hint="cs"/>
          <w:rtl/>
        </w:rPr>
        <w:t xml:space="preserve"> </w:t>
      </w:r>
      <w:r w:rsidRPr="00C71014">
        <w:rPr>
          <w:rFonts w:ascii="Arial" w:eastAsia="Calibri" w:hAnsi="Arial" w:cs="Arial"/>
          <w:rtl/>
        </w:rPr>
        <w:t>יש</w:t>
      </w:r>
      <w:r w:rsidR="00B16C3C">
        <w:rPr>
          <w:rFonts w:ascii="Arial" w:eastAsia="Calibri" w:hAnsi="Arial" w:cs="Arial" w:hint="cs"/>
          <w:rtl/>
        </w:rPr>
        <w:t xml:space="preserve"> לילדים שלנו</w:t>
      </w:r>
      <w:r w:rsidR="00B16C3C">
        <w:rPr>
          <w:rFonts w:ascii="Arial" w:eastAsia="Calibri" w:hAnsi="Arial" w:cs="Arial"/>
          <w:rtl/>
        </w:rPr>
        <w:t xml:space="preserve"> צרכים חברתיים ורגי</w:t>
      </w:r>
      <w:r w:rsidR="00B16C3C">
        <w:rPr>
          <w:rFonts w:ascii="Arial" w:eastAsia="Calibri" w:hAnsi="Arial" w:cs="Arial" w:hint="cs"/>
          <w:rtl/>
        </w:rPr>
        <w:t>שויות</w:t>
      </w:r>
      <w:r w:rsidR="00B16C3C">
        <w:rPr>
          <w:rFonts w:ascii="Arial" w:eastAsia="Calibri" w:hAnsi="Arial" w:cs="Arial"/>
          <w:rtl/>
        </w:rPr>
        <w:t xml:space="preserve"> רב</w:t>
      </w:r>
      <w:r w:rsidR="00B16C3C">
        <w:rPr>
          <w:rFonts w:ascii="Arial" w:eastAsia="Calibri" w:hAnsi="Arial" w:cs="Arial" w:hint="cs"/>
          <w:rtl/>
        </w:rPr>
        <w:t>ות</w:t>
      </w:r>
      <w:r w:rsidRPr="00C71014">
        <w:rPr>
          <w:rFonts w:ascii="Arial" w:eastAsia="Calibri" w:hAnsi="Arial" w:cs="Arial"/>
          <w:rtl/>
        </w:rPr>
        <w:t xml:space="preserve"> והם לא מקבלים שום מענה בשום שלב. ביום הזה בשבוע </w:t>
      </w:r>
      <w:r w:rsidR="00B16C3C">
        <w:rPr>
          <w:rFonts w:ascii="Arial" w:eastAsia="Calibri" w:hAnsi="Arial" w:cs="Arial" w:hint="cs"/>
          <w:rtl/>
        </w:rPr>
        <w:t>בו הם</w:t>
      </w:r>
      <w:r w:rsidR="00B16C3C">
        <w:rPr>
          <w:rFonts w:ascii="Arial" w:eastAsia="Calibri" w:hAnsi="Arial" w:cs="Arial"/>
          <w:rtl/>
        </w:rPr>
        <w:t xml:space="preserve"> מדברים בשפה משותפת </w:t>
      </w:r>
      <w:r w:rsidR="00B16C3C">
        <w:rPr>
          <w:rFonts w:ascii="Arial" w:eastAsia="Calibri" w:hAnsi="Arial" w:cs="Arial" w:hint="cs"/>
          <w:rtl/>
        </w:rPr>
        <w:t>עם דומים להם</w:t>
      </w:r>
      <w:r w:rsidRPr="00C71014">
        <w:rPr>
          <w:rFonts w:ascii="Arial" w:eastAsia="Calibri" w:hAnsi="Arial" w:cs="Arial"/>
          <w:rtl/>
        </w:rPr>
        <w:t xml:space="preserve"> אין שום מענה רגשי</w:t>
      </w:r>
      <w:r w:rsidR="00B16C3C">
        <w:rPr>
          <w:rFonts w:ascii="Arial" w:eastAsia="Calibri" w:hAnsi="Arial" w:cs="Arial" w:hint="cs"/>
          <w:rtl/>
        </w:rPr>
        <w:t>"</w:t>
      </w:r>
      <w:r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C71014" w:rsidRPr="00C71014" w:rsidRDefault="00B16C3C" w:rsidP="00DA3C37">
      <w:pPr>
        <w:spacing w:after="0" w:line="240" w:lineRule="auto"/>
        <w:jc w:val="both"/>
        <w:rPr>
          <w:rFonts w:ascii="Arial" w:eastAsia="Calibri" w:hAnsi="Arial" w:cs="Arial"/>
          <w:rtl/>
        </w:rPr>
      </w:pPr>
      <w:r w:rsidRPr="00A85A7A">
        <w:rPr>
          <w:rFonts w:ascii="Arial" w:eastAsia="Calibri" w:hAnsi="Arial" w:cs="Arial" w:hint="cs"/>
          <w:b/>
          <w:bCs/>
          <w:rtl/>
        </w:rPr>
        <w:t>ד"ר רינת יצחקי, מנהלת היחידה לאיתור תלמידים, מכון סאלד:</w:t>
      </w:r>
      <w:r>
        <w:rPr>
          <w:rFonts w:ascii="Arial" w:eastAsia="Calibri" w:hAnsi="Arial" w:cs="Arial" w:hint="cs"/>
          <w:rtl/>
        </w:rPr>
        <w:t xml:space="preserve"> "</w:t>
      </w:r>
      <w:r w:rsidR="007A0C0D">
        <w:rPr>
          <w:rFonts w:ascii="Arial" w:eastAsia="Calibri" w:hAnsi="Arial" w:cs="Arial" w:hint="cs"/>
          <w:rtl/>
        </w:rPr>
        <w:t>אנחנו</w:t>
      </w:r>
      <w:r w:rsidR="007A0C0D">
        <w:rPr>
          <w:rFonts w:ascii="Arial" w:eastAsia="Calibri" w:hAnsi="Arial" w:cs="Arial"/>
          <w:rtl/>
        </w:rPr>
        <w:t xml:space="preserve"> מנסים לעשות א</w:t>
      </w:r>
      <w:r w:rsidR="007A0C0D">
        <w:rPr>
          <w:rFonts w:ascii="Arial" w:eastAsia="Calibri" w:hAnsi="Arial" w:cs="Arial" w:hint="cs"/>
          <w:rtl/>
        </w:rPr>
        <w:t>ת המבחן</w:t>
      </w:r>
      <w:r w:rsidR="00C71014" w:rsidRPr="00C71014">
        <w:rPr>
          <w:rFonts w:ascii="Arial" w:eastAsia="Calibri" w:hAnsi="Arial" w:cs="Arial"/>
          <w:rtl/>
        </w:rPr>
        <w:t xml:space="preserve"> כמה שיותר טוב. כל מבחן מציג היבטים שונים של האינטליגנציה,</w:t>
      </w:r>
      <w:r w:rsidR="007A0C0D">
        <w:rPr>
          <w:rFonts w:ascii="Arial" w:eastAsia="Calibri" w:hAnsi="Arial" w:cs="Arial" w:hint="cs"/>
          <w:rtl/>
        </w:rPr>
        <w:t xml:space="preserve"> ידע והבנה,</w:t>
      </w:r>
      <w:r w:rsidR="00C71014" w:rsidRPr="00C71014">
        <w:rPr>
          <w:rFonts w:ascii="Arial" w:eastAsia="Calibri" w:hAnsi="Arial" w:cs="Arial"/>
          <w:rtl/>
        </w:rPr>
        <w:t xml:space="preserve"> לא רק</w:t>
      </w:r>
      <w:r w:rsidR="007A0C0D">
        <w:rPr>
          <w:rFonts w:ascii="Arial" w:eastAsia="Calibri" w:hAnsi="Arial" w:cs="Arial" w:hint="cs"/>
          <w:rtl/>
        </w:rPr>
        <w:t xml:space="preserve"> של</w:t>
      </w:r>
      <w:r w:rsidR="00C71014" w:rsidRPr="00C71014">
        <w:rPr>
          <w:rFonts w:ascii="Arial" w:eastAsia="Calibri" w:hAnsi="Arial" w:cs="Arial"/>
          <w:rtl/>
        </w:rPr>
        <w:t xml:space="preserve"> ידע כללי. </w:t>
      </w:r>
      <w:r w:rsidR="007A0C0D">
        <w:rPr>
          <w:rFonts w:ascii="Arial" w:eastAsia="Calibri" w:hAnsi="Arial" w:cs="Arial" w:hint="cs"/>
          <w:rtl/>
        </w:rPr>
        <w:t xml:space="preserve">וגם בנוגע לילד כללי, </w:t>
      </w:r>
      <w:r w:rsidR="00C71014" w:rsidRPr="00C71014">
        <w:rPr>
          <w:rFonts w:ascii="Arial" w:eastAsia="Calibri" w:hAnsi="Arial" w:cs="Arial"/>
          <w:rtl/>
        </w:rPr>
        <w:t>ילד מחונן זה אחד שפורץ את הגבולות וב</w:t>
      </w:r>
      <w:r w:rsidR="007A0C0D">
        <w:rPr>
          <w:rFonts w:ascii="Arial" w:eastAsia="Calibri" w:hAnsi="Arial" w:cs="Arial" w:hint="cs"/>
          <w:rtl/>
        </w:rPr>
        <w:t>ו</w:t>
      </w:r>
      <w:r w:rsidR="007A0C0D">
        <w:rPr>
          <w:rFonts w:ascii="Arial" w:eastAsia="Calibri" w:hAnsi="Arial" w:cs="Arial"/>
          <w:rtl/>
        </w:rPr>
        <w:t>ד</w:t>
      </w:r>
      <w:r w:rsidR="00C71014" w:rsidRPr="00C71014">
        <w:rPr>
          <w:rFonts w:ascii="Arial" w:eastAsia="Calibri" w:hAnsi="Arial" w:cs="Arial"/>
          <w:rtl/>
        </w:rPr>
        <w:t xml:space="preserve">ק ושואל סביבו. </w:t>
      </w:r>
      <w:r w:rsidR="007A0C0D">
        <w:rPr>
          <w:rFonts w:ascii="Arial" w:eastAsia="Calibri" w:hAnsi="Arial" w:cs="Arial" w:hint="cs"/>
          <w:rtl/>
        </w:rPr>
        <w:t>אנחנו בודקים</w:t>
      </w:r>
      <w:r w:rsidR="00C71014" w:rsidRPr="00C71014">
        <w:rPr>
          <w:rFonts w:ascii="Arial" w:eastAsia="Calibri" w:hAnsi="Arial" w:cs="Arial"/>
          <w:rtl/>
        </w:rPr>
        <w:t xml:space="preserve"> כל פריט אחרי שנבחנים בו איקס תלמידים, עד כמה הוא מבחין בין תלמידים,</w:t>
      </w:r>
      <w:r w:rsidR="007A0C0D">
        <w:rPr>
          <w:rFonts w:ascii="Arial" w:eastAsia="Calibri" w:hAnsi="Arial" w:cs="Arial" w:hint="cs"/>
          <w:rtl/>
        </w:rPr>
        <w:t xml:space="preserve"> מה</w:t>
      </w:r>
      <w:r w:rsidR="007A0C0D">
        <w:rPr>
          <w:rFonts w:ascii="Arial" w:eastAsia="Calibri" w:hAnsi="Arial" w:cs="Arial"/>
          <w:rtl/>
        </w:rPr>
        <w:t xml:space="preserve"> תוקף הניבוי שלו,</w:t>
      </w:r>
      <w:r w:rsidR="00C71014" w:rsidRPr="00C71014">
        <w:rPr>
          <w:rFonts w:ascii="Arial" w:eastAsia="Calibri" w:hAnsi="Arial" w:cs="Arial"/>
          <w:rtl/>
        </w:rPr>
        <w:t xml:space="preserve"> יש ועדה שמלווה אותנו ומבקרת</w:t>
      </w:r>
      <w:r w:rsidR="007A0C0D">
        <w:rPr>
          <w:rFonts w:ascii="Arial" w:eastAsia="Calibri" w:hAnsi="Arial" w:cs="Arial" w:hint="cs"/>
          <w:rtl/>
        </w:rPr>
        <w:t xml:space="preserve">. </w:t>
      </w:r>
      <w:r w:rsidR="00C71014" w:rsidRPr="00C71014">
        <w:rPr>
          <w:rFonts w:ascii="Arial" w:eastAsia="Calibri" w:hAnsi="Arial" w:cs="Arial"/>
          <w:rtl/>
        </w:rPr>
        <w:t>לעני</w:t>
      </w:r>
      <w:r w:rsidR="007A0C0D">
        <w:rPr>
          <w:rFonts w:ascii="Arial" w:eastAsia="Calibri" w:hAnsi="Arial" w:cs="Arial"/>
          <w:rtl/>
        </w:rPr>
        <w:t>ין ההכנה</w:t>
      </w:r>
      <w:r w:rsidR="007A0C0D">
        <w:rPr>
          <w:rFonts w:ascii="Arial" w:eastAsia="Calibri" w:hAnsi="Arial" w:cs="Arial" w:hint="cs"/>
          <w:rtl/>
        </w:rPr>
        <w:t xml:space="preserve"> במכונים,</w:t>
      </w:r>
      <w:r w:rsidR="00C71014" w:rsidRPr="00C71014">
        <w:rPr>
          <w:rFonts w:ascii="Arial" w:eastAsia="Calibri" w:hAnsi="Arial" w:cs="Arial"/>
          <w:rtl/>
        </w:rPr>
        <w:t xml:space="preserve"> אני מכירה את זה מהכיוון השלישי שילדים מגיעים בסטרס איום, עושים פיפי במכנסיי</w:t>
      </w:r>
      <w:r w:rsidR="007A0C0D">
        <w:rPr>
          <w:rFonts w:ascii="Arial" w:eastAsia="Calibri" w:hAnsi="Arial" w:cs="Arial"/>
          <w:rtl/>
        </w:rPr>
        <w:t>ם</w:t>
      </w:r>
      <w:r w:rsidR="007A0C0D">
        <w:rPr>
          <w:rFonts w:ascii="Arial" w:eastAsia="Calibri" w:hAnsi="Arial" w:cs="Arial" w:hint="cs"/>
          <w:rtl/>
        </w:rPr>
        <w:t xml:space="preserve"> בשל הלחץ שמכניסים אותם אליו".</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A85A7A">
        <w:rPr>
          <w:rFonts w:ascii="Arial" w:eastAsia="Calibri" w:hAnsi="Arial" w:cs="Arial"/>
          <w:b/>
          <w:bCs/>
          <w:rtl/>
        </w:rPr>
        <w:t>ורד</w:t>
      </w:r>
      <w:r w:rsidR="007A0C0D" w:rsidRPr="00A85A7A">
        <w:rPr>
          <w:rFonts w:ascii="Arial" w:eastAsia="Calibri" w:hAnsi="Arial" w:cs="Arial" w:hint="cs"/>
          <w:b/>
          <w:bCs/>
          <w:rtl/>
        </w:rPr>
        <w:t xml:space="preserve"> צור לוי</w:t>
      </w:r>
      <w:r w:rsidRPr="00A85A7A">
        <w:rPr>
          <w:rFonts w:ascii="Arial" w:eastAsia="Calibri" w:hAnsi="Arial" w:cs="Arial"/>
          <w:b/>
          <w:bCs/>
          <w:rtl/>
        </w:rPr>
        <w:t>,</w:t>
      </w:r>
      <w:r w:rsidR="007A0C0D" w:rsidRPr="00A85A7A">
        <w:rPr>
          <w:rFonts w:ascii="Arial" w:eastAsia="Calibri" w:hAnsi="Arial" w:cs="Arial" w:hint="cs"/>
          <w:b/>
          <w:bCs/>
          <w:rtl/>
        </w:rPr>
        <w:t xml:space="preserve"> בעלי מכון</w:t>
      </w:r>
      <w:r w:rsidRPr="00A85A7A">
        <w:rPr>
          <w:rFonts w:ascii="Arial" w:eastAsia="Calibri" w:hAnsi="Arial" w:cs="Arial"/>
          <w:b/>
          <w:bCs/>
          <w:rtl/>
        </w:rPr>
        <w:t xml:space="preserve"> </w:t>
      </w:r>
      <w:proofErr w:type="spellStart"/>
      <w:r w:rsidRPr="00A85A7A">
        <w:rPr>
          <w:rFonts w:ascii="Arial" w:eastAsia="Calibri" w:hAnsi="Arial" w:cs="Arial"/>
          <w:b/>
          <w:bCs/>
          <w:rtl/>
        </w:rPr>
        <w:t>אייקיו</w:t>
      </w:r>
      <w:r w:rsidR="007A0C0D" w:rsidRPr="00A85A7A">
        <w:rPr>
          <w:rFonts w:ascii="Arial" w:eastAsia="Calibri" w:hAnsi="Arial" w:cs="Arial" w:hint="cs"/>
          <w:b/>
          <w:bCs/>
          <w:rtl/>
        </w:rPr>
        <w:t>ט</w:t>
      </w:r>
      <w:proofErr w:type="spellEnd"/>
      <w:r w:rsidRPr="00A85A7A">
        <w:rPr>
          <w:rFonts w:ascii="Arial" w:eastAsia="Calibri" w:hAnsi="Arial" w:cs="Arial"/>
          <w:b/>
          <w:bCs/>
          <w:rtl/>
        </w:rPr>
        <w:t>:</w:t>
      </w:r>
      <w:r w:rsidRPr="00C71014">
        <w:rPr>
          <w:rFonts w:ascii="Arial" w:eastAsia="Calibri" w:hAnsi="Arial" w:cs="Arial"/>
          <w:rtl/>
        </w:rPr>
        <w:t xml:space="preserve"> </w:t>
      </w:r>
      <w:r w:rsidR="007A0C0D">
        <w:rPr>
          <w:rFonts w:ascii="Arial" w:eastAsia="Calibri" w:hAnsi="Arial" w:cs="Arial" w:hint="cs"/>
          <w:rtl/>
        </w:rPr>
        <w:t>"</w:t>
      </w:r>
      <w:r w:rsidR="007A0C0D">
        <w:rPr>
          <w:rFonts w:ascii="Arial" w:eastAsia="Calibri" w:hAnsi="Arial" w:cs="Arial"/>
          <w:rtl/>
        </w:rPr>
        <w:t xml:space="preserve">גם אם </w:t>
      </w:r>
      <w:r w:rsidR="007A0C0D">
        <w:rPr>
          <w:rFonts w:ascii="Arial" w:eastAsia="Calibri" w:hAnsi="Arial" w:cs="Arial" w:hint="cs"/>
          <w:rtl/>
        </w:rPr>
        <w:t xml:space="preserve">זה </w:t>
      </w:r>
      <w:r w:rsidR="007A0C0D" w:rsidRPr="007A0C0D">
        <w:rPr>
          <w:rFonts w:ascii="Arial" w:eastAsia="Calibri" w:hAnsi="Arial" w:cs="Arial"/>
          <w:rtl/>
        </w:rPr>
        <w:t>עניין מולד</w:t>
      </w:r>
      <w:r w:rsidR="007A0C0D">
        <w:rPr>
          <w:rFonts w:ascii="Arial" w:eastAsia="Calibri" w:hAnsi="Arial" w:cs="Arial" w:hint="cs"/>
          <w:rtl/>
        </w:rPr>
        <w:t>,</w:t>
      </w:r>
      <w:r w:rsidR="007A0C0D" w:rsidRPr="007A0C0D">
        <w:rPr>
          <w:rFonts w:ascii="Arial" w:eastAsia="Calibri" w:hAnsi="Arial" w:cs="Arial"/>
          <w:rtl/>
        </w:rPr>
        <w:t xml:space="preserve"> ילד </w:t>
      </w:r>
      <w:r w:rsidR="007A0C0D">
        <w:rPr>
          <w:rFonts w:ascii="Arial" w:eastAsia="Calibri" w:hAnsi="Arial" w:cs="Arial" w:hint="cs"/>
          <w:rtl/>
        </w:rPr>
        <w:t xml:space="preserve">עם </w:t>
      </w:r>
      <w:proofErr w:type="spellStart"/>
      <w:r w:rsidR="007A0C0D">
        <w:rPr>
          <w:rFonts w:ascii="Arial" w:eastAsia="Calibri" w:hAnsi="Arial" w:cs="Arial" w:hint="cs"/>
          <w:rtl/>
        </w:rPr>
        <w:t>איקיו</w:t>
      </w:r>
      <w:proofErr w:type="spellEnd"/>
      <w:r w:rsidR="007A0C0D">
        <w:rPr>
          <w:rFonts w:ascii="Arial" w:eastAsia="Calibri" w:hAnsi="Arial" w:cs="Arial" w:hint="cs"/>
          <w:rtl/>
        </w:rPr>
        <w:t xml:space="preserve"> 170 </w:t>
      </w:r>
      <w:r w:rsidR="007A0C0D" w:rsidRPr="007A0C0D">
        <w:rPr>
          <w:rFonts w:ascii="Arial" w:eastAsia="Calibri" w:hAnsi="Arial" w:cs="Arial"/>
          <w:rtl/>
        </w:rPr>
        <w:t>שאין לו בבית שיח מ</w:t>
      </w:r>
      <w:r w:rsidR="007A0C0D">
        <w:rPr>
          <w:rFonts w:ascii="Arial" w:eastAsia="Calibri" w:hAnsi="Arial" w:cs="Arial"/>
          <w:rtl/>
        </w:rPr>
        <w:t>תמטי</w:t>
      </w:r>
      <w:r w:rsidR="007A0C0D" w:rsidRPr="007A0C0D">
        <w:rPr>
          <w:rFonts w:ascii="Arial" w:eastAsia="Calibri" w:hAnsi="Arial" w:cs="Arial"/>
          <w:rtl/>
        </w:rPr>
        <w:t xml:space="preserve"> לא ידע כמה זה 10 כפול חצי</w:t>
      </w:r>
      <w:r w:rsidR="007A0C0D">
        <w:rPr>
          <w:rFonts w:ascii="Arial" w:eastAsia="Calibri" w:hAnsi="Arial" w:cs="Arial" w:hint="cs"/>
          <w:rtl/>
        </w:rPr>
        <w:t>. העניין הוא לתת את הכלים.</w:t>
      </w:r>
      <w:r w:rsidR="007A0C0D" w:rsidRPr="007A0C0D">
        <w:rPr>
          <w:rFonts w:ascii="Arial" w:eastAsia="Calibri" w:hAnsi="Arial" w:cs="Arial"/>
          <w:rtl/>
        </w:rPr>
        <w:t xml:space="preserve"> </w:t>
      </w:r>
      <w:r w:rsidRPr="00C71014">
        <w:rPr>
          <w:rFonts w:ascii="Arial" w:eastAsia="Calibri" w:hAnsi="Arial" w:cs="Arial"/>
          <w:rtl/>
        </w:rPr>
        <w:t>עוברים דרכנו בכי</w:t>
      </w:r>
      <w:r w:rsidR="007A0C0D">
        <w:rPr>
          <w:rFonts w:ascii="Arial" w:eastAsia="Calibri" w:hAnsi="Arial" w:cs="Arial"/>
          <w:rtl/>
        </w:rPr>
        <w:t>תה ב' 300 ילדים, לא כמות ענקית</w:t>
      </w:r>
      <w:r w:rsidR="007A0C0D">
        <w:rPr>
          <w:rFonts w:ascii="Arial" w:eastAsia="Calibri" w:hAnsi="Arial" w:cs="Arial" w:hint="cs"/>
          <w:rtl/>
        </w:rPr>
        <w:t>.</w:t>
      </w:r>
      <w:r w:rsidRPr="00C71014">
        <w:rPr>
          <w:rFonts w:ascii="Arial" w:eastAsia="Calibri" w:hAnsi="Arial" w:cs="Arial"/>
          <w:rtl/>
        </w:rPr>
        <w:t xml:space="preserve"> היכולת להכין למבחן </w:t>
      </w:r>
      <w:r w:rsidR="007A0C0D">
        <w:rPr>
          <w:rFonts w:ascii="Arial" w:eastAsia="Calibri" w:hAnsi="Arial" w:cs="Arial" w:hint="cs"/>
          <w:rtl/>
        </w:rPr>
        <w:t xml:space="preserve">של מכון סאלד </w:t>
      </w:r>
      <w:r w:rsidR="007A0C0D">
        <w:rPr>
          <w:rFonts w:ascii="Arial" w:eastAsia="Calibri" w:hAnsi="Arial" w:cs="Arial"/>
          <w:rtl/>
        </w:rPr>
        <w:t>היא מאוד קטנה</w:t>
      </w:r>
      <w:r w:rsidR="007A0C0D">
        <w:rPr>
          <w:rFonts w:ascii="Arial" w:eastAsia="Calibri" w:hAnsi="Arial" w:cs="Arial" w:hint="cs"/>
          <w:rtl/>
        </w:rPr>
        <w:t>"</w:t>
      </w:r>
      <w:r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C71014" w:rsidRPr="00C71014" w:rsidRDefault="007A0C0D" w:rsidP="00DA3C37">
      <w:pPr>
        <w:spacing w:after="0" w:line="240" w:lineRule="auto"/>
        <w:jc w:val="both"/>
        <w:rPr>
          <w:rFonts w:ascii="Arial" w:eastAsia="Calibri" w:hAnsi="Arial" w:cs="Arial"/>
          <w:rtl/>
        </w:rPr>
      </w:pPr>
      <w:r>
        <w:rPr>
          <w:rFonts w:ascii="Arial" w:eastAsia="Calibri" w:hAnsi="Arial" w:cs="Arial" w:hint="cs"/>
          <w:rtl/>
        </w:rPr>
        <w:t>ח"כ שאשא ביטון: "</w:t>
      </w:r>
      <w:r w:rsidR="00C71014" w:rsidRPr="00C71014">
        <w:rPr>
          <w:rFonts w:ascii="Arial" w:eastAsia="Calibri" w:hAnsi="Arial" w:cs="Arial"/>
          <w:rtl/>
        </w:rPr>
        <w:t>למה אתם נותנים להורים אשליה שכן אפשר להפוך ב-3 מפגשים למחוננים?</w:t>
      </w:r>
      <w:r>
        <w:rPr>
          <w:rFonts w:ascii="Arial" w:eastAsia="Calibri" w:hAnsi="Arial" w:cs="Arial" w:hint="cs"/>
          <w:rtl/>
        </w:rPr>
        <w:t>".</w:t>
      </w:r>
    </w:p>
    <w:p w:rsidR="00C71014" w:rsidRPr="00C71014" w:rsidRDefault="00C71014" w:rsidP="00DA3C37">
      <w:pPr>
        <w:spacing w:after="0" w:line="240" w:lineRule="auto"/>
        <w:jc w:val="both"/>
        <w:rPr>
          <w:rFonts w:ascii="Arial" w:eastAsia="Calibri" w:hAnsi="Arial" w:cs="Arial"/>
          <w:rtl/>
        </w:rPr>
      </w:pPr>
    </w:p>
    <w:p w:rsidR="00C71014" w:rsidRPr="00C71014" w:rsidRDefault="007A0C0D" w:rsidP="00DA3C37">
      <w:pPr>
        <w:spacing w:after="0" w:line="240" w:lineRule="auto"/>
        <w:jc w:val="both"/>
        <w:rPr>
          <w:rFonts w:ascii="Arial" w:eastAsia="Calibri" w:hAnsi="Arial" w:cs="Arial"/>
          <w:rtl/>
        </w:rPr>
      </w:pPr>
      <w:r>
        <w:rPr>
          <w:rFonts w:ascii="Arial" w:eastAsia="Calibri" w:hAnsi="Arial" w:cs="Arial" w:hint="cs"/>
          <w:rtl/>
        </w:rPr>
        <w:t>צור לוי</w:t>
      </w:r>
      <w:r>
        <w:rPr>
          <w:rFonts w:ascii="Arial" w:eastAsia="Calibri" w:hAnsi="Arial" w:cs="Arial"/>
          <w:rtl/>
        </w:rPr>
        <w:t xml:space="preserve">: </w:t>
      </w:r>
      <w:r>
        <w:rPr>
          <w:rFonts w:ascii="Arial" w:eastAsia="Calibri" w:hAnsi="Arial" w:cs="Arial" w:hint="cs"/>
          <w:rtl/>
        </w:rPr>
        <w:t>"</w:t>
      </w:r>
      <w:r>
        <w:rPr>
          <w:rFonts w:ascii="Arial" w:eastAsia="Calibri" w:hAnsi="Arial" w:cs="Arial"/>
          <w:rtl/>
        </w:rPr>
        <w:t>אנחנו לא</w:t>
      </w:r>
      <w:r w:rsidR="00C71014" w:rsidRPr="00C71014">
        <w:rPr>
          <w:rFonts w:ascii="Arial" w:eastAsia="Calibri" w:hAnsi="Arial" w:cs="Arial"/>
          <w:rtl/>
        </w:rPr>
        <w:t>, אבל אנחנו נותנים כלים</w:t>
      </w:r>
      <w:r>
        <w:rPr>
          <w:rFonts w:ascii="Arial" w:eastAsia="Calibri" w:hAnsi="Arial" w:cs="Arial" w:hint="cs"/>
          <w:rtl/>
        </w:rPr>
        <w:t>"</w:t>
      </w:r>
      <w:r w:rsidR="00C71014"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A85A7A">
        <w:rPr>
          <w:rFonts w:ascii="Arial" w:eastAsia="Calibri" w:hAnsi="Arial" w:cs="Arial"/>
          <w:b/>
          <w:bCs/>
          <w:rtl/>
        </w:rPr>
        <w:t xml:space="preserve">ד"ר דליה אלוני, </w:t>
      </w:r>
      <w:r w:rsidR="00BB5C01" w:rsidRPr="00A85A7A">
        <w:rPr>
          <w:rFonts w:ascii="Arial" w:eastAsia="Calibri" w:hAnsi="Arial" w:cs="Arial" w:hint="cs"/>
          <w:b/>
          <w:bCs/>
          <w:rtl/>
        </w:rPr>
        <w:t>הסתדרות ה</w:t>
      </w:r>
      <w:r w:rsidRPr="00A85A7A">
        <w:rPr>
          <w:rFonts w:ascii="Arial" w:eastAsia="Calibri" w:hAnsi="Arial" w:cs="Arial"/>
          <w:b/>
          <w:bCs/>
          <w:rtl/>
        </w:rPr>
        <w:t>פסיכולוגים:</w:t>
      </w:r>
      <w:r w:rsidRPr="00C71014">
        <w:rPr>
          <w:rFonts w:ascii="Arial" w:eastAsia="Calibri" w:hAnsi="Arial" w:cs="Arial"/>
          <w:rtl/>
        </w:rPr>
        <w:t xml:space="preserve"> </w:t>
      </w:r>
      <w:r w:rsidR="00BB5C01">
        <w:rPr>
          <w:rFonts w:ascii="Arial" w:eastAsia="Calibri" w:hAnsi="Arial" w:cs="Arial" w:hint="cs"/>
          <w:rtl/>
        </w:rPr>
        <w:t>"הצעד</w:t>
      </w:r>
      <w:r w:rsidRPr="00C71014">
        <w:rPr>
          <w:rFonts w:ascii="Arial" w:eastAsia="Calibri" w:hAnsi="Arial" w:cs="Arial"/>
          <w:rtl/>
        </w:rPr>
        <w:t xml:space="preserve"> הראשון צריך להיות כלפי ההורים. להסביר מה זה ילד מחונן, מה המשמעות, איך מזהים אותו. זה לא רק ילד ורבלי שמצטיין בחשבון. יש הורים שלא נותנים את הדעת למחיר הרגשי</w:t>
      </w:r>
      <w:r w:rsidR="009E2C62">
        <w:rPr>
          <w:rFonts w:ascii="Arial" w:eastAsia="Calibri" w:hAnsi="Arial" w:cs="Arial" w:hint="cs"/>
          <w:rtl/>
        </w:rPr>
        <w:t xml:space="preserve"> היוצא מכך</w:t>
      </w:r>
      <w:r w:rsidRPr="00C71014">
        <w:rPr>
          <w:rFonts w:ascii="Arial" w:eastAsia="Calibri" w:hAnsi="Arial" w:cs="Arial"/>
          <w:rtl/>
        </w:rPr>
        <w:t xml:space="preserve"> </w:t>
      </w:r>
      <w:r w:rsidR="009E2C62">
        <w:rPr>
          <w:rFonts w:ascii="Arial" w:eastAsia="Calibri" w:hAnsi="Arial" w:cs="Arial" w:hint="cs"/>
          <w:rtl/>
        </w:rPr>
        <w:t>שהם מפ</w:t>
      </w:r>
      <w:r w:rsidR="00BB5C01">
        <w:rPr>
          <w:rFonts w:ascii="Arial" w:eastAsia="Calibri" w:hAnsi="Arial" w:cs="Arial" w:hint="cs"/>
          <w:rtl/>
        </w:rPr>
        <w:t>ילים על הילד</w:t>
      </w:r>
      <w:r w:rsidR="00BB5C01">
        <w:rPr>
          <w:rFonts w:ascii="Arial" w:eastAsia="Calibri" w:hAnsi="Arial" w:cs="Arial"/>
          <w:rtl/>
        </w:rPr>
        <w:t xml:space="preserve"> </w:t>
      </w:r>
      <w:r w:rsidRPr="00C71014">
        <w:rPr>
          <w:rFonts w:ascii="Arial" w:eastAsia="Calibri" w:hAnsi="Arial" w:cs="Arial"/>
          <w:rtl/>
        </w:rPr>
        <w:t>את</w:t>
      </w:r>
      <w:r w:rsidR="00BB5C01">
        <w:rPr>
          <w:rFonts w:ascii="Arial" w:eastAsia="Calibri" w:hAnsi="Arial" w:cs="Arial" w:hint="cs"/>
          <w:rtl/>
        </w:rPr>
        <w:t xml:space="preserve"> כל</w:t>
      </w:r>
      <w:r w:rsidRPr="00C71014">
        <w:rPr>
          <w:rFonts w:ascii="Arial" w:eastAsia="Calibri" w:hAnsi="Arial" w:cs="Arial"/>
          <w:rtl/>
        </w:rPr>
        <w:t xml:space="preserve"> כובד </w:t>
      </w:r>
      <w:r w:rsidR="009E2C62">
        <w:rPr>
          <w:rFonts w:ascii="Arial" w:eastAsia="Calibri" w:hAnsi="Arial" w:cs="Arial" w:hint="cs"/>
          <w:rtl/>
        </w:rPr>
        <w:t>הציפיות.</w:t>
      </w:r>
      <w:r w:rsidRPr="00C71014">
        <w:rPr>
          <w:rFonts w:ascii="Arial" w:eastAsia="Calibri" w:hAnsi="Arial" w:cs="Arial"/>
          <w:rtl/>
        </w:rPr>
        <w:t xml:space="preserve"> אם נטפח</w:t>
      </w:r>
      <w:r w:rsidR="009E2C62">
        <w:rPr>
          <w:rFonts w:ascii="Arial" w:eastAsia="Calibri" w:hAnsi="Arial" w:cs="Arial" w:hint="cs"/>
          <w:rtl/>
        </w:rPr>
        <w:t xml:space="preserve"> מחוננים</w:t>
      </w:r>
      <w:r w:rsidRPr="00C71014">
        <w:rPr>
          <w:rFonts w:ascii="Arial" w:eastAsia="Calibri" w:hAnsi="Arial" w:cs="Arial"/>
          <w:rtl/>
        </w:rPr>
        <w:t xml:space="preserve"> רק על הסמך המדד </w:t>
      </w:r>
      <w:r w:rsidR="009E2C62" w:rsidRPr="00C71014">
        <w:rPr>
          <w:rFonts w:ascii="Arial" w:eastAsia="Calibri" w:hAnsi="Arial" w:cs="Arial" w:hint="cs"/>
          <w:rtl/>
        </w:rPr>
        <w:t>הקוגניטיב</w:t>
      </w:r>
      <w:r w:rsidR="009E2C62" w:rsidRPr="00C71014">
        <w:rPr>
          <w:rFonts w:ascii="Arial" w:eastAsia="Calibri" w:hAnsi="Arial" w:cs="Arial" w:hint="eastAsia"/>
          <w:rtl/>
        </w:rPr>
        <w:t>י</w:t>
      </w:r>
      <w:r w:rsidRPr="00C71014">
        <w:rPr>
          <w:rFonts w:ascii="Arial" w:eastAsia="Calibri" w:hAnsi="Arial" w:cs="Arial"/>
          <w:rtl/>
        </w:rPr>
        <w:t xml:space="preserve"> עלול להיווצר נזק</w:t>
      </w:r>
      <w:r w:rsidR="009E2C62">
        <w:rPr>
          <w:rFonts w:ascii="Arial" w:eastAsia="Calibri" w:hAnsi="Arial" w:cs="Arial" w:hint="cs"/>
          <w:rtl/>
        </w:rPr>
        <w:t>, יש לטפח גם</w:t>
      </w:r>
      <w:r w:rsidRPr="00C71014">
        <w:rPr>
          <w:rFonts w:ascii="Arial" w:eastAsia="Calibri" w:hAnsi="Arial" w:cs="Arial"/>
          <w:rtl/>
        </w:rPr>
        <w:t xml:space="preserve"> מיומנ</w:t>
      </w:r>
      <w:r w:rsidR="009E2C62">
        <w:rPr>
          <w:rFonts w:ascii="Arial" w:eastAsia="Calibri" w:hAnsi="Arial" w:cs="Arial" w:hint="cs"/>
          <w:rtl/>
        </w:rPr>
        <w:t>ו</w:t>
      </w:r>
      <w:r w:rsidRPr="00C71014">
        <w:rPr>
          <w:rFonts w:ascii="Arial" w:eastAsia="Calibri" w:hAnsi="Arial" w:cs="Arial"/>
          <w:rtl/>
        </w:rPr>
        <w:t>יות רגשיות גבוהות ו</w:t>
      </w:r>
      <w:r w:rsidR="009E2C62">
        <w:rPr>
          <w:rFonts w:ascii="Arial" w:eastAsia="Calibri" w:hAnsi="Arial" w:cs="Arial" w:hint="cs"/>
          <w:rtl/>
        </w:rPr>
        <w:t xml:space="preserve">את </w:t>
      </w:r>
      <w:r w:rsidRPr="00C71014">
        <w:rPr>
          <w:rFonts w:ascii="Arial" w:eastAsia="Calibri" w:hAnsi="Arial" w:cs="Arial"/>
          <w:rtl/>
        </w:rPr>
        <w:t>החלק החברתי</w:t>
      </w:r>
      <w:r w:rsidR="009E2C62">
        <w:rPr>
          <w:rFonts w:ascii="Arial" w:eastAsia="Calibri" w:hAnsi="Arial" w:cs="Arial" w:hint="cs"/>
          <w:rtl/>
        </w:rPr>
        <w:t>"</w:t>
      </w:r>
      <w:r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C71014" w:rsidRPr="00C71014" w:rsidRDefault="00C71014" w:rsidP="00DA3C37">
      <w:pPr>
        <w:spacing w:after="0" w:line="240" w:lineRule="auto"/>
        <w:jc w:val="both"/>
        <w:rPr>
          <w:rFonts w:ascii="Arial" w:eastAsia="Calibri" w:hAnsi="Arial" w:cs="Arial"/>
          <w:rtl/>
        </w:rPr>
      </w:pPr>
      <w:r w:rsidRPr="00A85A7A">
        <w:rPr>
          <w:rFonts w:ascii="Arial" w:eastAsia="Calibri" w:hAnsi="Arial" w:cs="Arial"/>
          <w:b/>
          <w:bCs/>
          <w:rtl/>
        </w:rPr>
        <w:t>אודליה</w:t>
      </w:r>
      <w:r w:rsidR="00A85A7A" w:rsidRPr="00A85A7A">
        <w:rPr>
          <w:rFonts w:ascii="Arial" w:eastAsia="Calibri" w:hAnsi="Arial" w:cs="Arial" w:hint="cs"/>
          <w:b/>
          <w:bCs/>
          <w:rtl/>
        </w:rPr>
        <w:t xml:space="preserve"> כהן-</w:t>
      </w:r>
      <w:proofErr w:type="spellStart"/>
      <w:r w:rsidR="00A85A7A" w:rsidRPr="00A85A7A">
        <w:rPr>
          <w:rFonts w:ascii="Arial" w:eastAsia="Calibri" w:hAnsi="Arial" w:cs="Arial" w:hint="cs"/>
          <w:b/>
          <w:bCs/>
          <w:rtl/>
        </w:rPr>
        <w:t>אופנייהם</w:t>
      </w:r>
      <w:proofErr w:type="spellEnd"/>
      <w:r w:rsidRPr="00A85A7A">
        <w:rPr>
          <w:rFonts w:ascii="Arial" w:eastAsia="Calibri" w:hAnsi="Arial" w:cs="Arial"/>
          <w:b/>
          <w:bCs/>
          <w:rtl/>
        </w:rPr>
        <w:t>,</w:t>
      </w:r>
      <w:r w:rsidR="00B91354">
        <w:rPr>
          <w:rFonts w:ascii="Arial" w:eastAsia="Calibri" w:hAnsi="Arial" w:cs="Arial" w:hint="cs"/>
          <w:b/>
          <w:bCs/>
          <w:rtl/>
        </w:rPr>
        <w:t xml:space="preserve"> מנהלת בי"ס </w:t>
      </w:r>
      <w:r w:rsidR="00A85A7A" w:rsidRPr="00A85A7A">
        <w:rPr>
          <w:rFonts w:ascii="Arial" w:eastAsia="Calibri" w:hAnsi="Arial" w:cs="Arial" w:hint="cs"/>
          <w:b/>
          <w:bCs/>
          <w:rtl/>
        </w:rPr>
        <w:t>מחוננים</w:t>
      </w:r>
      <w:r w:rsidRPr="00A85A7A">
        <w:rPr>
          <w:rFonts w:ascii="Arial" w:eastAsia="Calibri" w:hAnsi="Arial" w:cs="Arial"/>
          <w:b/>
          <w:bCs/>
          <w:rtl/>
        </w:rPr>
        <w:t xml:space="preserve"> </w:t>
      </w:r>
      <w:r w:rsidR="00B91354">
        <w:rPr>
          <w:rFonts w:ascii="Arial" w:eastAsia="Calibri" w:hAnsi="Arial" w:cs="Arial" w:hint="cs"/>
          <w:b/>
          <w:bCs/>
          <w:rtl/>
        </w:rPr>
        <w:t>ב</w:t>
      </w:r>
      <w:r w:rsidRPr="00A85A7A">
        <w:rPr>
          <w:rFonts w:ascii="Arial" w:eastAsia="Calibri" w:hAnsi="Arial" w:cs="Arial"/>
          <w:b/>
          <w:bCs/>
          <w:rtl/>
        </w:rPr>
        <w:t>רמת השרון:</w:t>
      </w:r>
      <w:r w:rsidRPr="00C71014">
        <w:rPr>
          <w:rFonts w:ascii="Arial" w:eastAsia="Calibri" w:hAnsi="Arial" w:cs="Arial"/>
          <w:rtl/>
        </w:rPr>
        <w:t xml:space="preserve"> </w:t>
      </w:r>
      <w:r w:rsidR="00A85A7A">
        <w:rPr>
          <w:rFonts w:ascii="Arial" w:eastAsia="Calibri" w:hAnsi="Arial" w:cs="Arial" w:hint="cs"/>
          <w:rtl/>
        </w:rPr>
        <w:t>"</w:t>
      </w:r>
      <w:r w:rsidRPr="00C71014">
        <w:rPr>
          <w:rFonts w:ascii="Arial" w:eastAsia="Calibri" w:hAnsi="Arial" w:cs="Arial"/>
          <w:rtl/>
        </w:rPr>
        <w:t xml:space="preserve">אנחנו מזמן לא רק בגישה </w:t>
      </w:r>
      <w:r w:rsidR="00A85A7A" w:rsidRPr="00C71014">
        <w:rPr>
          <w:rFonts w:ascii="Arial" w:eastAsia="Calibri" w:hAnsi="Arial" w:cs="Arial" w:hint="cs"/>
          <w:rtl/>
        </w:rPr>
        <w:t>הקוגניטיבי</w:t>
      </w:r>
      <w:r w:rsidR="00A85A7A" w:rsidRPr="00C71014">
        <w:rPr>
          <w:rFonts w:ascii="Arial" w:eastAsia="Calibri" w:hAnsi="Arial" w:cs="Arial" w:hint="eastAsia"/>
          <w:rtl/>
        </w:rPr>
        <w:t>ת</w:t>
      </w:r>
      <w:r w:rsidR="00A85A7A">
        <w:rPr>
          <w:rFonts w:ascii="Arial" w:eastAsia="Calibri" w:hAnsi="Arial" w:cs="Arial"/>
          <w:rtl/>
        </w:rPr>
        <w:t>,</w:t>
      </w:r>
      <w:r w:rsidR="00B91354">
        <w:rPr>
          <w:rFonts w:ascii="Arial" w:eastAsia="Calibri" w:hAnsi="Arial" w:cs="Arial" w:hint="cs"/>
          <w:rtl/>
        </w:rPr>
        <w:t xml:space="preserve"> </w:t>
      </w:r>
      <w:r w:rsidRPr="00C71014">
        <w:rPr>
          <w:rFonts w:ascii="Arial" w:eastAsia="Calibri" w:hAnsi="Arial" w:cs="Arial"/>
          <w:rtl/>
        </w:rPr>
        <w:t xml:space="preserve">יש לנו קורס של </w:t>
      </w:r>
      <w:r w:rsidR="00A85A7A">
        <w:rPr>
          <w:rFonts w:ascii="Arial" w:eastAsia="Calibri" w:hAnsi="Arial" w:cs="Arial"/>
          <w:rtl/>
        </w:rPr>
        <w:t xml:space="preserve">תאטרון </w:t>
      </w:r>
      <w:r w:rsidR="00A85A7A">
        <w:rPr>
          <w:rFonts w:ascii="Arial" w:eastAsia="Calibri" w:hAnsi="Arial" w:cs="Arial" w:hint="cs"/>
          <w:rtl/>
        </w:rPr>
        <w:t xml:space="preserve">לדוגמא, זה הרבה יותר בינתחומי, </w:t>
      </w:r>
      <w:r w:rsidRPr="00C71014">
        <w:rPr>
          <w:rFonts w:ascii="Arial" w:eastAsia="Calibri" w:hAnsi="Arial" w:cs="Arial"/>
          <w:rtl/>
        </w:rPr>
        <w:t xml:space="preserve">רואה קודם את הילד כילד. בבתי הספר הרבה פעמים הילדים האלה חייזרים, והם באים אלינו </w:t>
      </w:r>
      <w:r w:rsidR="00B91354">
        <w:rPr>
          <w:rFonts w:ascii="Arial" w:eastAsia="Calibri" w:hAnsi="Arial" w:cs="Arial" w:hint="cs"/>
          <w:rtl/>
        </w:rPr>
        <w:t>ו</w:t>
      </w:r>
      <w:r w:rsidRPr="00C71014">
        <w:rPr>
          <w:rFonts w:ascii="Arial" w:eastAsia="Calibri" w:hAnsi="Arial" w:cs="Arial"/>
          <w:rtl/>
        </w:rPr>
        <w:t>רואים שיש</w:t>
      </w:r>
      <w:r w:rsidR="00B91354">
        <w:rPr>
          <w:rFonts w:ascii="Arial" w:eastAsia="Calibri" w:hAnsi="Arial" w:cs="Arial" w:hint="cs"/>
          <w:rtl/>
        </w:rPr>
        <w:t xml:space="preserve"> עוד</w:t>
      </w:r>
      <w:r w:rsidRPr="00C71014">
        <w:rPr>
          <w:rFonts w:ascii="Arial" w:eastAsia="Calibri" w:hAnsi="Arial" w:cs="Arial"/>
          <w:rtl/>
        </w:rPr>
        <w:t xml:space="preserve"> כמותם. זו הדרך </w:t>
      </w:r>
      <w:r w:rsidR="00B91354">
        <w:rPr>
          <w:rFonts w:ascii="Arial" w:eastAsia="Calibri" w:hAnsi="Arial" w:cs="Arial"/>
          <w:rtl/>
        </w:rPr>
        <w:t>שלהם להישאר בתוך המערכת הכללית</w:t>
      </w:r>
      <w:r w:rsidR="00B91354">
        <w:rPr>
          <w:rFonts w:ascii="Arial" w:eastAsia="Calibri" w:hAnsi="Arial" w:cs="Arial" w:hint="cs"/>
          <w:rtl/>
        </w:rPr>
        <w:t>".</w:t>
      </w:r>
    </w:p>
    <w:p w:rsidR="00C71014" w:rsidRPr="00C71014" w:rsidRDefault="00C71014" w:rsidP="00DA3C37">
      <w:pPr>
        <w:spacing w:after="0" w:line="240" w:lineRule="auto"/>
        <w:jc w:val="both"/>
        <w:rPr>
          <w:rFonts w:ascii="Arial" w:eastAsia="Calibri" w:hAnsi="Arial" w:cs="Arial"/>
          <w:rtl/>
        </w:rPr>
      </w:pPr>
    </w:p>
    <w:p w:rsidR="00B91354" w:rsidRPr="00C71014" w:rsidRDefault="00C71014" w:rsidP="00DA3C37">
      <w:pPr>
        <w:spacing w:after="0" w:line="240" w:lineRule="auto"/>
        <w:jc w:val="both"/>
        <w:rPr>
          <w:rFonts w:ascii="Arial" w:eastAsia="Calibri" w:hAnsi="Arial" w:cs="Arial"/>
          <w:rtl/>
        </w:rPr>
      </w:pPr>
      <w:r w:rsidRPr="00C71014">
        <w:rPr>
          <w:rFonts w:ascii="Arial" w:eastAsia="Calibri" w:hAnsi="Arial" w:cs="Arial"/>
          <w:rtl/>
        </w:rPr>
        <w:t>מאיה</w:t>
      </w:r>
      <w:r w:rsidR="00B91354">
        <w:rPr>
          <w:rFonts w:ascii="Arial" w:eastAsia="Calibri" w:hAnsi="Arial" w:cs="Arial" w:hint="cs"/>
          <w:rtl/>
        </w:rPr>
        <w:t xml:space="preserve"> גבעון כהן</w:t>
      </w:r>
      <w:r w:rsidRPr="00C71014">
        <w:rPr>
          <w:rFonts w:ascii="Arial" w:eastAsia="Calibri" w:hAnsi="Arial" w:cs="Arial"/>
          <w:rtl/>
        </w:rPr>
        <w:t>,</w:t>
      </w:r>
      <w:r w:rsidR="00B91354">
        <w:rPr>
          <w:rFonts w:ascii="Arial" w:eastAsia="Calibri" w:hAnsi="Arial" w:cs="Arial" w:hint="cs"/>
          <w:rtl/>
        </w:rPr>
        <w:t xml:space="preserve"> מנהלת</w:t>
      </w:r>
      <w:r w:rsidRPr="00C71014">
        <w:rPr>
          <w:rFonts w:ascii="Arial" w:eastAsia="Calibri" w:hAnsi="Arial" w:cs="Arial"/>
          <w:rtl/>
        </w:rPr>
        <w:t xml:space="preserve"> מרכז מחוננים ת"א: </w:t>
      </w:r>
      <w:r w:rsidR="00B91354">
        <w:rPr>
          <w:rFonts w:ascii="Arial" w:eastAsia="Calibri" w:hAnsi="Arial" w:cs="Arial" w:hint="cs"/>
          <w:rtl/>
        </w:rPr>
        <w:t>"</w:t>
      </w:r>
      <w:r w:rsidR="00B91354">
        <w:rPr>
          <w:rFonts w:ascii="Arial" w:eastAsia="Calibri" w:hAnsi="Arial" w:cs="Arial"/>
          <w:rtl/>
        </w:rPr>
        <w:t>אין לי כמעט</w:t>
      </w:r>
      <w:r w:rsidRPr="00C71014">
        <w:rPr>
          <w:rFonts w:ascii="Arial" w:eastAsia="Calibri" w:hAnsi="Arial" w:cs="Arial"/>
          <w:rtl/>
        </w:rPr>
        <w:t xml:space="preserve"> ילדים מדרום העיר ו</w:t>
      </w:r>
      <w:r w:rsidR="00B91354">
        <w:rPr>
          <w:rFonts w:ascii="Arial" w:eastAsia="Calibri" w:hAnsi="Arial" w:cs="Arial" w:hint="cs"/>
          <w:rtl/>
        </w:rPr>
        <w:t>מ</w:t>
      </w:r>
      <w:r w:rsidRPr="00C71014">
        <w:rPr>
          <w:rFonts w:ascii="Arial" w:eastAsia="Calibri" w:hAnsi="Arial" w:cs="Arial"/>
          <w:rtl/>
        </w:rPr>
        <w:t>יפו, הרוב מצפון העי</w:t>
      </w:r>
      <w:r w:rsidR="00B91354">
        <w:rPr>
          <w:rFonts w:ascii="Arial" w:eastAsia="Calibri" w:hAnsi="Arial" w:cs="Arial"/>
          <w:rtl/>
        </w:rPr>
        <w:t>ר</w:t>
      </w:r>
      <w:r w:rsidR="00B91354">
        <w:rPr>
          <w:rFonts w:ascii="Arial" w:eastAsia="Calibri" w:hAnsi="Arial" w:cs="Arial" w:hint="cs"/>
          <w:rtl/>
        </w:rPr>
        <w:t>,</w:t>
      </w:r>
      <w:r w:rsidR="00B91354">
        <w:rPr>
          <w:rFonts w:ascii="Arial" w:eastAsia="Calibri" w:hAnsi="Arial" w:cs="Arial"/>
          <w:rtl/>
        </w:rPr>
        <w:t xml:space="preserve"> הלחצן של קורסי ההכנה מתבטא </w:t>
      </w:r>
      <w:r w:rsidR="00B91354">
        <w:rPr>
          <w:rFonts w:ascii="Arial" w:eastAsia="Calibri" w:hAnsi="Arial" w:cs="Arial" w:hint="cs"/>
          <w:rtl/>
        </w:rPr>
        <w:t>שם -</w:t>
      </w:r>
      <w:r w:rsidR="00B91354">
        <w:rPr>
          <w:rFonts w:ascii="Arial" w:eastAsia="Calibri" w:hAnsi="Arial" w:cs="Arial"/>
          <w:rtl/>
        </w:rPr>
        <w:t xml:space="preserve"> אם תעבור תקבל אי</w:t>
      </w:r>
      <w:r w:rsidRPr="00C71014">
        <w:rPr>
          <w:rFonts w:ascii="Arial" w:eastAsia="Calibri" w:hAnsi="Arial" w:cs="Arial"/>
          <w:rtl/>
        </w:rPr>
        <w:t xml:space="preserve">פון. </w:t>
      </w:r>
      <w:r w:rsidR="00B91354">
        <w:rPr>
          <w:rFonts w:ascii="Arial" w:eastAsia="Calibri" w:hAnsi="Arial" w:cs="Arial" w:hint="cs"/>
          <w:rtl/>
        </w:rPr>
        <w:t>צריך הסברה להורים וגם</w:t>
      </w:r>
      <w:r w:rsidR="00B91354">
        <w:rPr>
          <w:rFonts w:ascii="Arial" w:eastAsia="Calibri" w:hAnsi="Arial" w:cs="Arial"/>
          <w:rtl/>
        </w:rPr>
        <w:t xml:space="preserve"> ליועצות ומנהלי בתי הספר</w:t>
      </w:r>
      <w:r w:rsidR="00B91354">
        <w:rPr>
          <w:rFonts w:ascii="Arial" w:eastAsia="Calibri" w:hAnsi="Arial" w:cs="Arial" w:hint="cs"/>
          <w:rtl/>
        </w:rPr>
        <w:t xml:space="preserve"> שיעשו התאמות בתוך בית הספר".</w:t>
      </w:r>
    </w:p>
    <w:p w:rsidR="00C71014" w:rsidRPr="00C71014" w:rsidRDefault="00C71014" w:rsidP="00DA3C37">
      <w:pPr>
        <w:spacing w:after="0" w:line="240" w:lineRule="auto"/>
        <w:jc w:val="both"/>
        <w:rPr>
          <w:rFonts w:ascii="Calibri" w:eastAsia="Calibri" w:hAnsi="Calibri" w:cs="Calibri"/>
          <w:rtl/>
        </w:rPr>
      </w:pPr>
    </w:p>
    <w:p w:rsidR="00C71014" w:rsidRPr="00C71014" w:rsidRDefault="00B91354" w:rsidP="00DA3C37">
      <w:pPr>
        <w:spacing w:after="0" w:line="240" w:lineRule="auto"/>
        <w:jc w:val="both"/>
        <w:rPr>
          <w:rFonts w:ascii="Calibri" w:eastAsia="Calibri" w:hAnsi="Calibri" w:cs="Calibri"/>
          <w:rtl/>
        </w:rPr>
      </w:pPr>
      <w:proofErr w:type="spellStart"/>
      <w:r>
        <w:rPr>
          <w:rFonts w:ascii="Arial" w:eastAsia="Calibri" w:hAnsi="Arial" w:cs="Arial" w:hint="cs"/>
          <w:rtl/>
        </w:rPr>
        <w:t>נדלר</w:t>
      </w:r>
      <w:proofErr w:type="spellEnd"/>
      <w:r>
        <w:rPr>
          <w:rFonts w:ascii="Arial" w:eastAsia="Calibri" w:hAnsi="Arial" w:cs="Arial" w:hint="cs"/>
          <w:rtl/>
        </w:rPr>
        <w:t>:</w:t>
      </w:r>
      <w:r w:rsidR="00C71014" w:rsidRPr="00C71014">
        <w:rPr>
          <w:rFonts w:ascii="Arial" w:eastAsia="Calibri" w:hAnsi="Arial" w:cs="Arial"/>
          <w:rtl/>
        </w:rPr>
        <w:t xml:space="preserve"> </w:t>
      </w:r>
      <w:r>
        <w:rPr>
          <w:rFonts w:ascii="Arial" w:eastAsia="Calibri" w:hAnsi="Arial" w:cs="Arial" w:hint="cs"/>
          <w:rtl/>
        </w:rPr>
        <w:t>"</w:t>
      </w:r>
      <w:r w:rsidR="00C71014" w:rsidRPr="00C71014">
        <w:rPr>
          <w:rFonts w:ascii="Arial" w:eastAsia="Calibri" w:hAnsi="Arial" w:cs="Arial"/>
          <w:rtl/>
        </w:rPr>
        <w:t xml:space="preserve">כולם מסכימים שילד מחונן הוא מחונן כל השבוע, לכן </w:t>
      </w:r>
      <w:r>
        <w:rPr>
          <w:rFonts w:ascii="Arial" w:eastAsia="Calibri" w:hAnsi="Arial" w:cs="Arial"/>
          <w:rtl/>
        </w:rPr>
        <w:t xml:space="preserve">אנחנו נמשיך את העבודה עם ההורים </w:t>
      </w:r>
      <w:r>
        <w:rPr>
          <w:rFonts w:ascii="Arial" w:eastAsia="Calibri" w:hAnsi="Arial" w:cs="Arial" w:hint="cs"/>
          <w:rtl/>
        </w:rPr>
        <w:t>וצוות</w:t>
      </w:r>
      <w:r>
        <w:rPr>
          <w:rFonts w:ascii="Arial" w:eastAsia="Calibri" w:hAnsi="Arial" w:cs="Arial"/>
          <w:rtl/>
        </w:rPr>
        <w:t xml:space="preserve"> בי</w:t>
      </w:r>
      <w:r>
        <w:rPr>
          <w:rFonts w:ascii="Arial" w:eastAsia="Calibri" w:hAnsi="Arial" w:cs="Arial" w:hint="cs"/>
          <w:rtl/>
        </w:rPr>
        <w:t>ת ספר</w:t>
      </w:r>
      <w:r w:rsidR="00C71014" w:rsidRPr="00C71014">
        <w:rPr>
          <w:rFonts w:ascii="Arial" w:eastAsia="Calibri" w:hAnsi="Arial" w:cs="Arial"/>
          <w:rtl/>
        </w:rPr>
        <w:t xml:space="preserve"> על הנושא של מחונן בכיתתו. נדון</w:t>
      </w:r>
      <w:r>
        <w:rPr>
          <w:rFonts w:ascii="Arial" w:eastAsia="Calibri" w:hAnsi="Arial" w:cs="Arial" w:hint="cs"/>
          <w:rtl/>
        </w:rPr>
        <w:t xml:space="preserve"> גם</w:t>
      </w:r>
      <w:r>
        <w:rPr>
          <w:rFonts w:ascii="Arial" w:eastAsia="Calibri" w:hAnsi="Arial" w:cs="Arial"/>
          <w:rtl/>
        </w:rPr>
        <w:t xml:space="preserve"> </w:t>
      </w:r>
      <w:r>
        <w:rPr>
          <w:rFonts w:ascii="Arial" w:eastAsia="Calibri" w:hAnsi="Arial" w:cs="Arial" w:hint="cs"/>
          <w:rtl/>
        </w:rPr>
        <w:t>ב</w:t>
      </w:r>
      <w:r w:rsidR="00C71014" w:rsidRPr="00C71014">
        <w:rPr>
          <w:rFonts w:ascii="Arial" w:eastAsia="Calibri" w:hAnsi="Arial" w:cs="Arial"/>
          <w:rtl/>
        </w:rPr>
        <w:t>נושא המבחן, נבדוק שוב את מה שצריך לבדוק</w:t>
      </w:r>
      <w:r>
        <w:rPr>
          <w:rFonts w:ascii="Arial" w:eastAsia="Calibri" w:hAnsi="Arial" w:cs="Arial" w:hint="cs"/>
          <w:rtl/>
        </w:rPr>
        <w:t>,</w:t>
      </w:r>
      <w:r w:rsidR="00C71014" w:rsidRPr="00C71014">
        <w:rPr>
          <w:rFonts w:ascii="Arial" w:eastAsia="Calibri" w:hAnsi="Arial" w:cs="Arial"/>
          <w:rtl/>
        </w:rPr>
        <w:t xml:space="preserve"> </w:t>
      </w:r>
      <w:r>
        <w:rPr>
          <w:rFonts w:ascii="Arial" w:eastAsia="Calibri" w:hAnsi="Arial" w:cs="Arial" w:hint="cs"/>
          <w:rtl/>
        </w:rPr>
        <w:t>ו</w:t>
      </w:r>
      <w:r w:rsidR="00C71014" w:rsidRPr="00C71014">
        <w:rPr>
          <w:rFonts w:ascii="Arial" w:eastAsia="Calibri" w:hAnsi="Arial" w:cs="Arial"/>
          <w:rtl/>
        </w:rPr>
        <w:t>האם המבחן בודק את מחוננ</w:t>
      </w:r>
      <w:r>
        <w:rPr>
          <w:rFonts w:ascii="Arial" w:eastAsia="Calibri" w:hAnsi="Arial" w:cs="Arial" w:hint="cs"/>
          <w:rtl/>
        </w:rPr>
        <w:t>ו</w:t>
      </w:r>
      <w:r w:rsidR="00C71014" w:rsidRPr="00C71014">
        <w:rPr>
          <w:rFonts w:ascii="Arial" w:eastAsia="Calibri" w:hAnsi="Arial" w:cs="Arial"/>
          <w:rtl/>
        </w:rPr>
        <w:t>תו</w:t>
      </w:r>
      <w:r>
        <w:rPr>
          <w:rFonts w:ascii="Arial" w:eastAsia="Calibri" w:hAnsi="Arial" w:cs="Arial" w:hint="cs"/>
          <w:rtl/>
        </w:rPr>
        <w:t xml:space="preserve"> של הילד</w:t>
      </w:r>
      <w:r w:rsidR="00DA3C37">
        <w:rPr>
          <w:rFonts w:ascii="Arial" w:eastAsia="Calibri" w:hAnsi="Arial" w:cs="Arial" w:hint="cs"/>
          <w:rtl/>
        </w:rPr>
        <w:t xml:space="preserve"> באופן הדרוש</w:t>
      </w:r>
      <w:r>
        <w:rPr>
          <w:rFonts w:ascii="Arial" w:eastAsia="Calibri" w:hAnsi="Arial" w:cs="Arial" w:hint="cs"/>
          <w:rtl/>
        </w:rPr>
        <w:t>"</w:t>
      </w:r>
      <w:r w:rsidR="00C71014" w:rsidRPr="00C71014">
        <w:rPr>
          <w:rFonts w:ascii="Arial" w:eastAsia="Calibri" w:hAnsi="Arial" w:cs="Arial"/>
          <w:rtl/>
        </w:rPr>
        <w:t xml:space="preserve">. </w:t>
      </w:r>
    </w:p>
    <w:p w:rsidR="00C71014" w:rsidRPr="00C71014" w:rsidRDefault="00C71014" w:rsidP="00DA3C37">
      <w:pPr>
        <w:spacing w:after="0" w:line="240" w:lineRule="auto"/>
        <w:jc w:val="both"/>
        <w:rPr>
          <w:rFonts w:ascii="Arial" w:eastAsia="Calibri" w:hAnsi="Arial" w:cs="Arial"/>
          <w:rtl/>
        </w:rPr>
      </w:pPr>
    </w:p>
    <w:p w:rsidR="00B91354" w:rsidRDefault="00B91354" w:rsidP="00DA3C37">
      <w:pPr>
        <w:spacing w:after="0" w:line="240" w:lineRule="auto"/>
        <w:jc w:val="both"/>
        <w:rPr>
          <w:rFonts w:ascii="Arial" w:eastAsia="Calibri" w:hAnsi="Arial" w:cs="Arial"/>
          <w:rtl/>
        </w:rPr>
      </w:pPr>
      <w:r>
        <w:rPr>
          <w:rFonts w:ascii="Arial" w:eastAsia="Calibri" w:hAnsi="Arial" w:cs="Arial" w:hint="cs"/>
          <w:rtl/>
        </w:rPr>
        <w:t xml:space="preserve">ח"כ שאשא ביטון סיכמה את הדיון: "אנחנו מבקשים וכפי ששמענו </w:t>
      </w:r>
      <w:r w:rsidR="00C71014" w:rsidRPr="00C71014">
        <w:rPr>
          <w:rFonts w:ascii="Arial" w:eastAsia="Calibri" w:hAnsi="Arial" w:cs="Arial"/>
          <w:rtl/>
        </w:rPr>
        <w:t>תתקיים חשיבה במשרד החינוך</w:t>
      </w:r>
      <w:r>
        <w:rPr>
          <w:rFonts w:ascii="Arial" w:eastAsia="Calibri" w:hAnsi="Arial" w:cs="Arial" w:hint="cs"/>
          <w:rtl/>
        </w:rPr>
        <w:t xml:space="preserve"> לגבי השאלה -</w:t>
      </w:r>
      <w:r w:rsidR="00C71014" w:rsidRPr="00C71014">
        <w:rPr>
          <w:rFonts w:ascii="Arial" w:eastAsia="Calibri" w:hAnsi="Arial" w:cs="Arial"/>
          <w:rtl/>
        </w:rPr>
        <w:t xml:space="preserve"> האם המבחן משיג את המטרה של מהו מחונן, </w:t>
      </w:r>
      <w:r>
        <w:rPr>
          <w:rFonts w:ascii="Arial" w:eastAsia="Calibri" w:hAnsi="Arial" w:cs="Arial" w:hint="cs"/>
          <w:rtl/>
        </w:rPr>
        <w:t xml:space="preserve">בנוסף אנחנו קוראים לפעול עם הילדים הללו בכל ההיבטים, כולל הרגשי </w:t>
      </w:r>
      <w:r>
        <w:rPr>
          <w:rFonts w:ascii="Arial" w:eastAsia="Calibri" w:hAnsi="Arial" w:cs="Arial"/>
          <w:rtl/>
        </w:rPr>
        <w:t>–</w:t>
      </w:r>
      <w:r>
        <w:rPr>
          <w:rFonts w:ascii="Arial" w:eastAsia="Calibri" w:hAnsi="Arial" w:cs="Arial" w:hint="cs"/>
          <w:rtl/>
        </w:rPr>
        <w:t xml:space="preserve"> חברתי. יש </w:t>
      </w:r>
      <w:r w:rsidR="00C71014" w:rsidRPr="00C71014">
        <w:rPr>
          <w:rFonts w:ascii="Arial" w:eastAsia="Calibri" w:hAnsi="Arial" w:cs="Arial"/>
          <w:rtl/>
        </w:rPr>
        <w:t>לפעול מול ההורים וגם מ</w:t>
      </w:r>
      <w:r>
        <w:rPr>
          <w:rFonts w:ascii="Arial" w:eastAsia="Calibri" w:hAnsi="Arial" w:cs="Arial"/>
          <w:rtl/>
        </w:rPr>
        <w:t>ול בתי הספר</w:t>
      </w:r>
      <w:r>
        <w:rPr>
          <w:rFonts w:ascii="Arial" w:eastAsia="Calibri" w:hAnsi="Arial" w:cs="Arial" w:hint="cs"/>
          <w:rtl/>
        </w:rPr>
        <w:t xml:space="preserve"> לעניין הדחיפה המוגזמת לעיתים. יש</w:t>
      </w:r>
      <w:r w:rsidR="00C71014" w:rsidRPr="00C71014">
        <w:rPr>
          <w:rFonts w:ascii="Arial" w:eastAsia="Calibri" w:hAnsi="Arial" w:cs="Arial"/>
          <w:rtl/>
        </w:rPr>
        <w:t xml:space="preserve"> לבדוק </w:t>
      </w:r>
      <w:r>
        <w:rPr>
          <w:rFonts w:ascii="Arial" w:eastAsia="Calibri" w:hAnsi="Arial" w:cs="Arial" w:hint="cs"/>
          <w:rtl/>
        </w:rPr>
        <w:t>לגבי ה</w:t>
      </w:r>
      <w:r w:rsidR="00C71014" w:rsidRPr="00C71014">
        <w:rPr>
          <w:rFonts w:ascii="Arial" w:eastAsia="Calibri" w:hAnsi="Arial" w:cs="Arial"/>
          <w:rtl/>
        </w:rPr>
        <w:t xml:space="preserve">חברה החרדית איך אנחנו לא </w:t>
      </w:r>
      <w:proofErr w:type="spellStart"/>
      <w:r w:rsidR="00C71014" w:rsidRPr="00C71014">
        <w:rPr>
          <w:rFonts w:ascii="Arial" w:eastAsia="Calibri" w:hAnsi="Arial" w:cs="Arial"/>
          <w:rtl/>
        </w:rPr>
        <w:t>ממדרים</w:t>
      </w:r>
      <w:proofErr w:type="spellEnd"/>
      <w:r w:rsidR="00C71014" w:rsidRPr="00C71014">
        <w:rPr>
          <w:rFonts w:ascii="Arial" w:eastAsia="Calibri" w:hAnsi="Arial" w:cs="Arial"/>
          <w:rtl/>
        </w:rPr>
        <w:t xml:space="preserve"> אוכלוסי</w:t>
      </w:r>
      <w:r>
        <w:rPr>
          <w:rFonts w:ascii="Arial" w:eastAsia="Calibri" w:hAnsi="Arial" w:cs="Arial" w:hint="cs"/>
          <w:rtl/>
        </w:rPr>
        <w:t>י</w:t>
      </w:r>
      <w:r>
        <w:rPr>
          <w:rFonts w:ascii="Arial" w:eastAsia="Calibri" w:hAnsi="Arial" w:cs="Arial"/>
          <w:rtl/>
        </w:rPr>
        <w:t>ה ו</w:t>
      </w:r>
      <w:r w:rsidR="00C71014" w:rsidRPr="00C71014">
        <w:rPr>
          <w:rFonts w:ascii="Arial" w:eastAsia="Calibri" w:hAnsi="Arial" w:cs="Arial"/>
          <w:rtl/>
        </w:rPr>
        <w:t xml:space="preserve">נותנים לה את ההזדמנות להיות שם. </w:t>
      </w:r>
      <w:r>
        <w:rPr>
          <w:rFonts w:ascii="Arial" w:eastAsia="Calibri" w:hAnsi="Arial" w:cs="Arial" w:hint="cs"/>
          <w:rtl/>
        </w:rPr>
        <w:t>נבקש לקבל</w:t>
      </w:r>
      <w:r w:rsidR="00C71014" w:rsidRPr="00C71014">
        <w:rPr>
          <w:rFonts w:ascii="Arial" w:eastAsia="Calibri" w:hAnsi="Arial" w:cs="Arial"/>
          <w:rtl/>
        </w:rPr>
        <w:t xml:space="preserve"> עדכון לקראת</w:t>
      </w:r>
      <w:r>
        <w:rPr>
          <w:rFonts w:ascii="Arial" w:eastAsia="Calibri" w:hAnsi="Arial" w:cs="Arial" w:hint="cs"/>
          <w:rtl/>
        </w:rPr>
        <w:t xml:space="preserve"> חודש</w:t>
      </w:r>
      <w:r>
        <w:rPr>
          <w:rFonts w:ascii="Arial" w:eastAsia="Calibri" w:hAnsi="Arial" w:cs="Arial"/>
          <w:rtl/>
        </w:rPr>
        <w:t xml:space="preserve"> מאי</w:t>
      </w:r>
      <w:r>
        <w:rPr>
          <w:rFonts w:ascii="Arial" w:eastAsia="Calibri" w:hAnsi="Arial" w:cs="Arial" w:hint="cs"/>
          <w:rtl/>
        </w:rPr>
        <w:t>".</w:t>
      </w:r>
    </w:p>
    <w:p w:rsidR="00B91354" w:rsidRDefault="00B91354" w:rsidP="00B91354">
      <w:pPr>
        <w:spacing w:after="0" w:line="240" w:lineRule="auto"/>
        <w:rPr>
          <w:rFonts w:ascii="Arial" w:eastAsia="Calibri" w:hAnsi="Arial" w:cs="Arial"/>
          <w:rtl/>
        </w:rPr>
      </w:pPr>
    </w:p>
    <w:p w:rsidR="00C71014" w:rsidRPr="00C71014" w:rsidRDefault="00C71014" w:rsidP="00C71014">
      <w:pPr>
        <w:spacing w:after="0" w:line="240" w:lineRule="auto"/>
        <w:rPr>
          <w:rFonts w:ascii="Arial" w:eastAsia="Calibri" w:hAnsi="Arial" w:cs="Arial"/>
          <w:rtl/>
        </w:rPr>
      </w:pPr>
    </w:p>
    <w:p w:rsidR="00C71014" w:rsidRPr="00C71014" w:rsidRDefault="00DA3C37" w:rsidP="00C71014">
      <w:pPr>
        <w:spacing w:after="0" w:line="240" w:lineRule="auto"/>
        <w:rPr>
          <w:rFonts w:ascii="Arial" w:eastAsia="Calibri" w:hAnsi="Arial" w:cs="Arial"/>
          <w:rtl/>
        </w:rPr>
      </w:pPr>
      <w:r>
        <w:rPr>
          <w:rFonts w:ascii="Arial" w:eastAsia="Calibri" w:hAnsi="Arial" w:cs="Arial" w:hint="cs"/>
          <w:rtl/>
        </w:rPr>
        <w:t>לפרטים נוספים, אביאל מגנזי, דובר הוועדה, 0556640750</w:t>
      </w:r>
    </w:p>
    <w:p w:rsidR="00C71014" w:rsidRPr="00C71014" w:rsidRDefault="00C71014" w:rsidP="00C71014">
      <w:pPr>
        <w:spacing w:after="0" w:line="240" w:lineRule="auto"/>
        <w:rPr>
          <w:rFonts w:ascii="Calibri" w:eastAsia="Calibri" w:hAnsi="Calibri" w:cs="Calibri"/>
          <w:rtl/>
        </w:rPr>
      </w:pPr>
    </w:p>
    <w:p w:rsidR="008B7357" w:rsidRDefault="008B7357"/>
    <w:sectPr w:rsidR="008B7357" w:rsidSect="007403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A05"/>
    <w:rsid w:val="00035760"/>
    <w:rsid w:val="00117C2F"/>
    <w:rsid w:val="001A08B9"/>
    <w:rsid w:val="001D17F5"/>
    <w:rsid w:val="00221A05"/>
    <w:rsid w:val="00382C3B"/>
    <w:rsid w:val="004E709E"/>
    <w:rsid w:val="00542EF7"/>
    <w:rsid w:val="006C267E"/>
    <w:rsid w:val="00740384"/>
    <w:rsid w:val="007A0C0D"/>
    <w:rsid w:val="00813017"/>
    <w:rsid w:val="008358CD"/>
    <w:rsid w:val="008B7357"/>
    <w:rsid w:val="00961B27"/>
    <w:rsid w:val="009E2C62"/>
    <w:rsid w:val="00A85A7A"/>
    <w:rsid w:val="00B16C3C"/>
    <w:rsid w:val="00B91354"/>
    <w:rsid w:val="00BB5C01"/>
    <w:rsid w:val="00C133AC"/>
    <w:rsid w:val="00C71014"/>
    <w:rsid w:val="00CE0018"/>
    <w:rsid w:val="00CF451C"/>
    <w:rsid w:val="00DA3C37"/>
    <w:rsid w:val="00F94A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1CED7-1818-4FDA-BBCC-F6E31631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423754">
      <w:bodyDiv w:val="1"/>
      <w:marLeft w:val="0"/>
      <w:marRight w:val="0"/>
      <w:marTop w:val="0"/>
      <w:marBottom w:val="0"/>
      <w:divBdr>
        <w:top w:val="none" w:sz="0" w:space="0" w:color="auto"/>
        <w:left w:val="none" w:sz="0" w:space="0" w:color="auto"/>
        <w:bottom w:val="none" w:sz="0" w:space="0" w:color="auto"/>
        <w:right w:val="none" w:sz="0" w:space="0" w:color="auto"/>
      </w:divBdr>
    </w:div>
    <w:div w:id="212704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5251.A0F0F19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41BA3F-24B0-424A-94F5-EB86055323D9}"/>
</file>

<file path=customXml/itemProps2.xml><?xml version="1.0" encoding="utf-8"?>
<ds:datastoreItem xmlns:ds="http://schemas.openxmlformats.org/officeDocument/2006/customXml" ds:itemID="{56473BD9-B14A-4BAA-9DD8-36FECD44EEDB}"/>
</file>

<file path=customXml/itemProps3.xml><?xml version="1.0" encoding="utf-8"?>
<ds:datastoreItem xmlns:ds="http://schemas.openxmlformats.org/officeDocument/2006/customXml" ds:itemID="{D6B07641-E2CE-415E-9C79-F21073C999A9}"/>
</file>

<file path=docProps/app.xml><?xml version="1.0" encoding="utf-8"?>
<Properties xmlns="http://schemas.openxmlformats.org/officeDocument/2006/extended-properties" xmlns:vt="http://schemas.openxmlformats.org/officeDocument/2006/docPropsVTypes">
  <Template>Normal</Template>
  <TotalTime>0</TotalTime>
  <Pages>3</Pages>
  <Words>1194</Words>
  <Characters>5973</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אביאל מגנזי</dc:creator>
  <cp:keywords/>
  <dc:description/>
  <cp:lastModifiedBy>מעיין חיה גביסון</cp:lastModifiedBy>
  <cp:revision>2</cp:revision>
  <dcterms:created xsi:type="dcterms:W3CDTF">2017-11-08T08:16:00Z</dcterms:created>
  <dcterms:modified xsi:type="dcterms:W3CDTF">2017-11-08T08:16:00Z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2022416</vt:r8>
  </property>
</Properties>
</file>