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6AD" w:rsidRPr="00F32576" w:rsidRDefault="002616AD" w:rsidP="002616AD">
      <w:pPr>
        <w:spacing w:line="360" w:lineRule="auto"/>
        <w:jc w:val="right"/>
        <w:rPr>
          <w:rFonts w:cs="David"/>
          <w:rtl/>
        </w:rPr>
      </w:pPr>
      <w:r>
        <w:rPr>
          <w:rFonts w:cs="David" w:hint="cs"/>
          <w:rtl/>
        </w:rPr>
        <w:t>תאריך:</w:t>
      </w:r>
      <w:r w:rsidR="00CE0958">
        <w:rPr>
          <w:rFonts w:cs="David" w:hint="cs"/>
          <w:rtl/>
        </w:rPr>
        <w:t>13/11/17</w:t>
      </w:r>
      <w:r>
        <w:rPr>
          <w:rFonts w:cs="David" w:hint="cs"/>
          <w:rtl/>
        </w:rPr>
        <w:t xml:space="preserve"> </w:t>
      </w:r>
    </w:p>
    <w:p w:rsidR="00CE0958" w:rsidRDefault="002616AD" w:rsidP="0021526E">
      <w:pPr>
        <w:tabs>
          <w:tab w:val="left" w:pos="6675"/>
        </w:tabs>
        <w:spacing w:after="120" w:line="480" w:lineRule="auto"/>
        <w:rPr>
          <w:rFonts w:cs="David" w:hint="cs"/>
          <w:b/>
          <w:rtl/>
        </w:rPr>
      </w:pPr>
      <w:r w:rsidRPr="007F0665">
        <w:rPr>
          <w:rFonts w:cs="David" w:hint="cs"/>
          <w:b/>
          <w:rtl/>
        </w:rPr>
        <w:t>לכבוד</w:t>
      </w:r>
      <w:r w:rsidR="00CE0958">
        <w:rPr>
          <w:rFonts w:cs="David" w:hint="cs"/>
          <w:b/>
          <w:rtl/>
        </w:rPr>
        <w:t xml:space="preserve"> ח</w:t>
      </w:r>
      <w:r w:rsidR="0021526E">
        <w:rPr>
          <w:rFonts w:cs="David" w:hint="cs"/>
          <w:b/>
          <w:rtl/>
        </w:rPr>
        <w:t>"כ</w:t>
      </w:r>
      <w:r w:rsidR="00CE0958">
        <w:rPr>
          <w:rFonts w:cs="David" w:hint="cs"/>
          <w:b/>
          <w:rtl/>
        </w:rPr>
        <w:t xml:space="preserve"> סתיו שפיר </w:t>
      </w:r>
      <w:r w:rsidR="0021526E">
        <w:rPr>
          <w:rFonts w:cs="David" w:hint="cs"/>
          <w:b/>
          <w:rtl/>
        </w:rPr>
        <w:t>,יו"ר ועדת השקיפות בכנסת</w:t>
      </w:r>
    </w:p>
    <w:p w:rsidR="002616AD" w:rsidRPr="007F0665" w:rsidRDefault="00CE0958" w:rsidP="002616AD">
      <w:pPr>
        <w:tabs>
          <w:tab w:val="left" w:pos="6675"/>
        </w:tabs>
        <w:spacing w:after="120" w:line="480" w:lineRule="auto"/>
        <w:rPr>
          <w:rFonts w:cs="David"/>
          <w:b/>
          <w:rtl/>
        </w:rPr>
      </w:pPr>
      <w:r>
        <w:rPr>
          <w:rFonts w:cs="David" w:hint="cs"/>
          <w:b/>
          <w:rtl/>
        </w:rPr>
        <w:t>שלום רב,</w:t>
      </w:r>
      <w:r w:rsidR="002616AD">
        <w:rPr>
          <w:rFonts w:cs="David"/>
          <w:b/>
          <w:rtl/>
        </w:rPr>
        <w:tab/>
      </w:r>
    </w:p>
    <w:p w:rsidR="002616AD" w:rsidRDefault="002616AD" w:rsidP="00CE0958">
      <w:pPr>
        <w:spacing w:after="120" w:line="480" w:lineRule="auto"/>
        <w:jc w:val="center"/>
        <w:rPr>
          <w:rFonts w:cs="David" w:hint="cs"/>
          <w:b/>
          <w:u w:val="single"/>
          <w:rtl/>
        </w:rPr>
      </w:pPr>
      <w:r w:rsidRPr="00E974D4">
        <w:rPr>
          <w:rFonts w:cs="David" w:hint="cs"/>
          <w:bCs/>
          <w:rtl/>
        </w:rPr>
        <w:t>הנידון</w:t>
      </w:r>
      <w:r>
        <w:rPr>
          <w:rFonts w:cs="David" w:hint="cs"/>
          <w:bCs/>
          <w:rtl/>
        </w:rPr>
        <w:t xml:space="preserve">: </w:t>
      </w:r>
      <w:r w:rsidR="00CE0958">
        <w:rPr>
          <w:rFonts w:cs="David" w:hint="cs"/>
          <w:bCs/>
          <w:u w:val="single"/>
          <w:rtl/>
        </w:rPr>
        <w:t>סוגיות שקיפות בבריאות הנפש</w:t>
      </w:r>
    </w:p>
    <w:p w:rsidR="00CE0958" w:rsidRDefault="00AB5146" w:rsidP="00CE0958">
      <w:pPr>
        <w:spacing w:after="120" w:line="480" w:lineRule="auto"/>
        <w:rPr>
          <w:rFonts w:cs="David" w:hint="cs"/>
          <w:b/>
          <w:rtl/>
        </w:rPr>
      </w:pPr>
      <w:r>
        <w:rPr>
          <w:rFonts w:cs="David" w:hint="cs"/>
          <w:b/>
          <w:rtl/>
        </w:rPr>
        <w:t>ב</w:t>
      </w:r>
      <w:r w:rsidR="00CE0958">
        <w:rPr>
          <w:rFonts w:cs="David" w:hint="cs"/>
          <w:b/>
          <w:rtl/>
        </w:rPr>
        <w:t>ועדת השקיפות ב21/11/17 עולים נושאי משרד הבריאות ,נבקש הת</w:t>
      </w:r>
      <w:r>
        <w:rPr>
          <w:rFonts w:cs="David" w:hint="cs"/>
          <w:b/>
          <w:rtl/>
        </w:rPr>
        <w:t>ייחסות ראוייה לתחום בריאות הנפש שעבורו</w:t>
      </w:r>
      <w:r w:rsidR="00CE0958">
        <w:rPr>
          <w:rFonts w:cs="David" w:hint="cs"/>
          <w:b/>
          <w:rtl/>
        </w:rPr>
        <w:t xml:space="preserve"> </w:t>
      </w:r>
    </w:p>
    <w:p w:rsidR="00CE0958" w:rsidRDefault="00CE0958" w:rsidP="00CE0958">
      <w:pPr>
        <w:pStyle w:val="ListParagraph"/>
        <w:numPr>
          <w:ilvl w:val="0"/>
          <w:numId w:val="2"/>
        </w:numPr>
        <w:spacing w:after="120" w:line="480" w:lineRule="auto"/>
        <w:rPr>
          <w:rFonts w:cs="David" w:hint="cs"/>
          <w:b/>
        </w:rPr>
      </w:pPr>
      <w:r>
        <w:rPr>
          <w:rFonts w:cs="David" w:hint="cs"/>
          <w:b/>
          <w:rtl/>
        </w:rPr>
        <w:t>פועל אגף יעודי במשרד הבריאות (ואין אגפים</w:t>
      </w:r>
      <w:r w:rsidR="0021526E">
        <w:rPr>
          <w:rFonts w:cs="David" w:hint="cs"/>
          <w:b/>
          <w:rtl/>
        </w:rPr>
        <w:t xml:space="preserve"> יעודים</w:t>
      </w:r>
      <w:r>
        <w:rPr>
          <w:rFonts w:cs="David" w:hint="cs"/>
          <w:b/>
          <w:rtl/>
        </w:rPr>
        <w:t xml:space="preserve"> לתחומי רפואה אחרים).</w:t>
      </w:r>
    </w:p>
    <w:p w:rsidR="00CE0958" w:rsidRDefault="00CE0958" w:rsidP="00CE0958">
      <w:pPr>
        <w:pStyle w:val="ListParagraph"/>
        <w:numPr>
          <w:ilvl w:val="0"/>
          <w:numId w:val="2"/>
        </w:numPr>
        <w:spacing w:after="120" w:line="480" w:lineRule="auto"/>
        <w:rPr>
          <w:rFonts w:cs="David" w:hint="cs"/>
          <w:b/>
        </w:rPr>
      </w:pPr>
      <w:r>
        <w:rPr>
          <w:rFonts w:cs="David" w:hint="cs"/>
          <w:b/>
          <w:rtl/>
        </w:rPr>
        <w:t>נעשתה בו רפורמה ביטוחית מקיפה ב-2015  אחרי שלוש שנות הכנה ואחרי עיכוב של שנים רבות.</w:t>
      </w:r>
    </w:p>
    <w:p w:rsidR="00CE0958" w:rsidRDefault="00CE0958" w:rsidP="00CE0958">
      <w:pPr>
        <w:pStyle w:val="ListParagraph"/>
        <w:numPr>
          <w:ilvl w:val="0"/>
          <w:numId w:val="2"/>
        </w:numPr>
        <w:spacing w:after="120" w:line="480" w:lineRule="auto"/>
        <w:rPr>
          <w:rFonts w:cs="David" w:hint="cs"/>
          <w:b/>
        </w:rPr>
      </w:pPr>
      <w:r>
        <w:rPr>
          <w:rFonts w:cs="David" w:hint="cs"/>
          <w:b/>
          <w:rtl/>
        </w:rPr>
        <w:t xml:space="preserve">90% ממיטות האישפוז הפסיכיאטרי הם בבעלות המדינה והפעלה של עובדי מדינה וזה חלק הארי של תקציב בריאות הנפש שכיום, בעקבות הרפורמה, עובר ממשרד הבריאות דרך קופ"ח לשרותים.  </w:t>
      </w:r>
    </w:p>
    <w:p w:rsidR="00CE0958" w:rsidRDefault="00CE0958" w:rsidP="00CE0958">
      <w:pPr>
        <w:spacing w:after="120" w:line="480" w:lineRule="auto"/>
        <w:rPr>
          <w:rFonts w:cs="David" w:hint="cs"/>
          <w:b/>
          <w:rtl/>
        </w:rPr>
      </w:pPr>
      <w:r>
        <w:rPr>
          <w:rFonts w:cs="David" w:hint="cs"/>
          <w:b/>
          <w:rtl/>
        </w:rPr>
        <w:t>נבקש התייחסות לסוגיות הבאות</w:t>
      </w:r>
      <w:r w:rsidR="0021526E">
        <w:rPr>
          <w:rFonts w:cs="David" w:hint="cs"/>
          <w:b/>
          <w:rtl/>
        </w:rPr>
        <w:t>:</w:t>
      </w:r>
      <w:r>
        <w:rPr>
          <w:rFonts w:cs="David" w:hint="cs"/>
          <w:b/>
          <w:rtl/>
        </w:rPr>
        <w:t xml:space="preserve"> </w:t>
      </w:r>
    </w:p>
    <w:p w:rsidR="00CE0958" w:rsidRDefault="00CE0958" w:rsidP="00CE0958">
      <w:pPr>
        <w:pStyle w:val="ListParagraph"/>
        <w:numPr>
          <w:ilvl w:val="0"/>
          <w:numId w:val="3"/>
        </w:numPr>
        <w:spacing w:after="120" w:line="480" w:lineRule="auto"/>
        <w:rPr>
          <w:rFonts w:cs="David" w:hint="cs"/>
          <w:b/>
          <w:u w:val="single"/>
        </w:rPr>
      </w:pPr>
      <w:r w:rsidRPr="00CE0958">
        <w:rPr>
          <w:rFonts w:cs="David" w:hint="cs"/>
          <w:b/>
          <w:u w:val="single"/>
          <w:rtl/>
        </w:rPr>
        <w:t>חידוש הסכמי הרפורמה ב-2018</w:t>
      </w:r>
      <w:r>
        <w:rPr>
          <w:rFonts w:cs="David" w:hint="cs"/>
          <w:b/>
          <w:rtl/>
        </w:rPr>
        <w:t xml:space="preserve"> ההסכמים שנחתמו ב2012 בין קופ"ח והממשלה ונכנסו לתוקף ב2015 , אמורים להתחדש ב2018 . חיוני שטיוטת ההסכמים החד</w:t>
      </w:r>
      <w:r w:rsidR="0021526E">
        <w:rPr>
          <w:rFonts w:cs="David" w:hint="cs"/>
          <w:b/>
          <w:rtl/>
        </w:rPr>
        <w:t>ש</w:t>
      </w:r>
      <w:r>
        <w:rPr>
          <w:rFonts w:cs="David" w:hint="cs"/>
          <w:b/>
          <w:rtl/>
        </w:rPr>
        <w:t>ים הללו יוצגו תח</w:t>
      </w:r>
      <w:r w:rsidR="0021526E">
        <w:rPr>
          <w:rFonts w:cs="David" w:hint="cs"/>
          <w:b/>
          <w:rtl/>
        </w:rPr>
        <w:t xml:space="preserve">ילה לפני ועדות הכנסת </w:t>
      </w:r>
      <w:r>
        <w:rPr>
          <w:rFonts w:cs="David" w:hint="cs"/>
          <w:b/>
          <w:rtl/>
        </w:rPr>
        <w:t xml:space="preserve"> ומנהלת הרפורמה </w:t>
      </w:r>
      <w:r w:rsidRPr="00CE0958">
        <w:rPr>
          <w:rFonts w:cs="David" w:hint="cs"/>
          <w:b/>
          <w:rtl/>
        </w:rPr>
        <w:t>וכך יקבלו משוב מהם וגם</w:t>
      </w:r>
      <w:r w:rsidR="0021526E">
        <w:rPr>
          <w:rFonts w:cs="David" w:hint="cs"/>
          <w:b/>
          <w:rtl/>
        </w:rPr>
        <w:t xml:space="preserve"> </w:t>
      </w:r>
      <w:r w:rsidRPr="00CE0958">
        <w:rPr>
          <w:rFonts w:cs="David" w:hint="cs"/>
          <w:b/>
          <w:rtl/>
        </w:rPr>
        <w:t>מאירגוני הצרכנים והמשפחות</w:t>
      </w:r>
      <w:r>
        <w:rPr>
          <w:rFonts w:cs="David" w:hint="cs"/>
          <w:b/>
          <w:rtl/>
        </w:rPr>
        <w:t>.</w:t>
      </w:r>
    </w:p>
    <w:p w:rsidR="0021526E" w:rsidRPr="0021526E" w:rsidRDefault="0021526E" w:rsidP="00AB5146">
      <w:pPr>
        <w:pStyle w:val="ListParagraph"/>
        <w:numPr>
          <w:ilvl w:val="0"/>
          <w:numId w:val="3"/>
        </w:numPr>
        <w:spacing w:after="120" w:line="480" w:lineRule="auto"/>
        <w:rPr>
          <w:rFonts w:cs="David" w:hint="cs"/>
          <w:b/>
          <w:u w:val="single"/>
        </w:rPr>
      </w:pPr>
      <w:r w:rsidRPr="0021526E">
        <w:rPr>
          <w:rFonts w:cs="David" w:hint="cs"/>
          <w:b/>
          <w:u w:val="single"/>
          <w:rtl/>
        </w:rPr>
        <w:t xml:space="preserve">שנתון סטטיסטי של בריאות הנפש </w:t>
      </w:r>
      <w:r>
        <w:rPr>
          <w:rFonts w:cs="David" w:hint="cs"/>
          <w:b/>
          <w:rtl/>
        </w:rPr>
        <w:t xml:space="preserve">איסופו ופירסומו </w:t>
      </w:r>
      <w:r w:rsidR="00AB5146">
        <w:rPr>
          <w:rFonts w:cs="David" w:hint="cs"/>
          <w:b/>
          <w:rtl/>
        </w:rPr>
        <w:t>הם</w:t>
      </w:r>
      <w:r>
        <w:rPr>
          <w:rFonts w:cs="David" w:hint="cs"/>
          <w:b/>
          <w:rtl/>
        </w:rPr>
        <w:t xml:space="preserve"> באחריות אגף בריאות הנפש במשרד.</w:t>
      </w:r>
    </w:p>
    <w:p w:rsidR="0021526E" w:rsidRDefault="00AB5146" w:rsidP="0021526E">
      <w:pPr>
        <w:pStyle w:val="ListParagraph"/>
        <w:spacing w:after="120" w:line="480" w:lineRule="auto"/>
        <w:rPr>
          <w:rFonts w:cs="David" w:hint="cs"/>
          <w:b/>
          <w:rtl/>
        </w:rPr>
      </w:pPr>
      <w:r>
        <w:rPr>
          <w:rFonts w:cs="David" w:hint="cs"/>
          <w:b/>
          <w:rtl/>
        </w:rPr>
        <w:t xml:space="preserve">השנתון </w:t>
      </w:r>
      <w:r w:rsidR="0021526E">
        <w:rPr>
          <w:rFonts w:cs="David" w:hint="cs"/>
          <w:b/>
          <w:rtl/>
        </w:rPr>
        <w:t xml:space="preserve">האחרון שפורסם מתייחס ל 2012 ואילו החדש שמתייחס ל2015 </w:t>
      </w:r>
      <w:r>
        <w:rPr>
          <w:rFonts w:cs="David" w:hint="cs"/>
          <w:b/>
          <w:rtl/>
        </w:rPr>
        <w:t xml:space="preserve">,פירסומו </w:t>
      </w:r>
      <w:r w:rsidR="0021526E">
        <w:rPr>
          <w:rFonts w:cs="David" w:hint="cs"/>
          <w:b/>
          <w:rtl/>
        </w:rPr>
        <w:t>מתעכ</w:t>
      </w:r>
      <w:r w:rsidR="00DB48B7">
        <w:rPr>
          <w:rFonts w:cs="David" w:hint="cs"/>
          <w:b/>
          <w:rtl/>
        </w:rPr>
        <w:t>ב זמן רב מדי</w:t>
      </w:r>
      <w:r w:rsidR="0021526E">
        <w:rPr>
          <w:rFonts w:cs="David" w:hint="cs"/>
          <w:b/>
          <w:rtl/>
        </w:rPr>
        <w:t xml:space="preserve"> מסיבות לא מובנות והתרענו על כך.</w:t>
      </w:r>
    </w:p>
    <w:p w:rsidR="0021526E" w:rsidRDefault="0021526E" w:rsidP="00AB5146">
      <w:pPr>
        <w:pStyle w:val="ListParagraph"/>
        <w:spacing w:after="120" w:line="480" w:lineRule="auto"/>
        <w:rPr>
          <w:rFonts w:cs="David" w:hint="cs"/>
          <w:b/>
          <w:u w:val="single"/>
          <w:rtl/>
        </w:rPr>
      </w:pPr>
      <w:r>
        <w:rPr>
          <w:rFonts w:cs="David" w:hint="cs"/>
          <w:b/>
          <w:rtl/>
        </w:rPr>
        <w:t xml:space="preserve"> וכך אין נתונים מעודכנים על </w:t>
      </w:r>
      <w:r w:rsidR="00AB5146">
        <w:rPr>
          <w:rFonts w:cs="David" w:hint="cs"/>
          <w:b/>
          <w:rtl/>
        </w:rPr>
        <w:t xml:space="preserve">פילוחי </w:t>
      </w:r>
      <w:r>
        <w:rPr>
          <w:rFonts w:cs="David" w:hint="cs"/>
          <w:b/>
          <w:rtl/>
        </w:rPr>
        <w:t>האישפוז האמבולטוריקה ו</w:t>
      </w:r>
      <w:r w:rsidR="00AB5146">
        <w:rPr>
          <w:rFonts w:cs="David" w:hint="cs"/>
          <w:b/>
          <w:rtl/>
        </w:rPr>
        <w:t>ה</w:t>
      </w:r>
      <w:r>
        <w:rPr>
          <w:rFonts w:cs="David" w:hint="cs"/>
          <w:b/>
          <w:rtl/>
        </w:rPr>
        <w:t>שיקום, אפילו שלוש שנים אחורה.</w:t>
      </w:r>
    </w:p>
    <w:p w:rsidR="002616AD" w:rsidRPr="000C34B5" w:rsidRDefault="0021526E" w:rsidP="0021526E">
      <w:pPr>
        <w:pStyle w:val="ListParagraph"/>
        <w:spacing w:after="120" w:line="480" w:lineRule="auto"/>
        <w:rPr>
          <w:rFonts w:cs="David"/>
          <w:b/>
        </w:rPr>
      </w:pPr>
      <w:r w:rsidRPr="0021526E">
        <w:rPr>
          <w:rFonts w:cs="David" w:hint="cs"/>
          <w:b/>
          <w:rtl/>
        </w:rPr>
        <w:t xml:space="preserve">כמו כן יזם המשרד מערכת של מדדי איכות באישפוז וגם בתחומים אחרים וצריך </w:t>
      </w:r>
      <w:r>
        <w:rPr>
          <w:rFonts w:cs="David" w:hint="cs"/>
          <w:b/>
          <w:rtl/>
        </w:rPr>
        <w:t>להבהיר כיצד תוצאות מדדי האיכות השתלמו בשנתוני</w:t>
      </w:r>
      <w:r w:rsidR="00AB5146">
        <w:rPr>
          <w:rFonts w:cs="David" w:hint="cs"/>
          <w:b/>
          <w:rtl/>
        </w:rPr>
        <w:t>ם</w:t>
      </w:r>
      <w:r>
        <w:rPr>
          <w:rFonts w:cs="David" w:hint="cs"/>
          <w:b/>
          <w:rtl/>
        </w:rPr>
        <w:t xml:space="preserve"> הסטטיסטים הבאים.</w:t>
      </w:r>
    </w:p>
    <w:p w:rsidR="002616AD" w:rsidRDefault="002616AD" w:rsidP="002616AD">
      <w:pPr>
        <w:spacing w:after="120"/>
        <w:jc w:val="center"/>
        <w:rPr>
          <w:rFonts w:cs="David" w:hint="cs"/>
          <w:rtl/>
        </w:rPr>
      </w:pPr>
      <w:r>
        <w:rPr>
          <w:rFonts w:cs="David" w:hint="cs"/>
          <w:rtl/>
        </w:rPr>
        <w:t>בברכה,</w:t>
      </w:r>
    </w:p>
    <w:p w:rsidR="0021526E" w:rsidRDefault="0021526E" w:rsidP="0021526E">
      <w:pPr>
        <w:spacing w:after="120"/>
        <w:jc w:val="center"/>
        <w:rPr>
          <w:rFonts w:cs="David" w:hint="cs"/>
          <w:rtl/>
        </w:rPr>
      </w:pPr>
      <w:r>
        <w:rPr>
          <w:rFonts w:cs="David" w:hint="cs"/>
          <w:rtl/>
        </w:rPr>
        <w:t>סילביה מדניקוב יו"ר "עוצמה"</w:t>
      </w:r>
      <w:r w:rsidRPr="0021526E">
        <w:rPr>
          <w:rFonts w:cs="David" w:hint="cs"/>
          <w:rtl/>
        </w:rPr>
        <w:t xml:space="preserve"> </w:t>
      </w:r>
      <w:r w:rsidR="00AB5146">
        <w:rPr>
          <w:rFonts w:cs="David" w:hint="cs"/>
          <w:rtl/>
        </w:rPr>
        <w:t xml:space="preserve">  </w:t>
      </w:r>
      <w:r>
        <w:rPr>
          <w:rFonts w:cs="David" w:hint="cs"/>
          <w:rtl/>
        </w:rPr>
        <w:t>,פרופ' אלי שמיר יו"ר "עוצמה" בדימוס 2000-2015</w:t>
      </w:r>
    </w:p>
    <w:p w:rsidR="00AB5146" w:rsidRDefault="00AB5146" w:rsidP="0021526E">
      <w:pPr>
        <w:spacing w:after="120"/>
        <w:jc w:val="center"/>
        <w:rPr>
          <w:rFonts w:cs="David" w:hint="cs"/>
          <w:rtl/>
        </w:rPr>
      </w:pPr>
    </w:p>
    <w:p w:rsidR="00AB5146" w:rsidRDefault="0021526E" w:rsidP="00AB5146">
      <w:pPr>
        <w:spacing w:after="120"/>
        <w:rPr>
          <w:rFonts w:cs="David" w:hint="cs"/>
          <w:rtl/>
        </w:rPr>
      </w:pPr>
      <w:r>
        <w:rPr>
          <w:rFonts w:cs="David" w:hint="cs"/>
          <w:rtl/>
        </w:rPr>
        <w:t>העתק: מנכ"ל משרד הבריאות</w:t>
      </w:r>
      <w:r w:rsidR="00AB5146">
        <w:rPr>
          <w:rFonts w:cs="David" w:hint="cs"/>
          <w:rtl/>
        </w:rPr>
        <w:t>-</w:t>
      </w:r>
      <w:r>
        <w:rPr>
          <w:rFonts w:cs="David" w:hint="cs"/>
          <w:rtl/>
        </w:rPr>
        <w:t xml:space="preserve"> </w:t>
      </w:r>
      <w:r w:rsidR="00AB5146">
        <w:rPr>
          <w:rFonts w:cs="David" w:hint="cs"/>
          <w:rtl/>
        </w:rPr>
        <w:t xml:space="preserve">מר' </w:t>
      </w:r>
      <w:r>
        <w:rPr>
          <w:rFonts w:cs="David" w:hint="cs"/>
          <w:rtl/>
        </w:rPr>
        <w:t>משה בר סימן טוב</w:t>
      </w:r>
    </w:p>
    <w:p w:rsidR="00AB5146" w:rsidRDefault="00AB5146" w:rsidP="00AB5146">
      <w:pPr>
        <w:spacing w:after="120"/>
        <w:rPr>
          <w:rFonts w:cs="David"/>
          <w:rtl/>
        </w:rPr>
      </w:pPr>
      <w:r>
        <w:rPr>
          <w:rFonts w:cs="David" w:hint="cs"/>
          <w:rtl/>
        </w:rPr>
        <w:t>נשלח בדואר אלקטרוני</w:t>
      </w:r>
    </w:p>
    <w:p w:rsidR="0021526E" w:rsidRDefault="0021526E" w:rsidP="002616AD">
      <w:pPr>
        <w:spacing w:after="120"/>
        <w:jc w:val="center"/>
        <w:rPr>
          <w:rFonts w:cs="David"/>
          <w:rtl/>
        </w:rPr>
      </w:pPr>
    </w:p>
    <w:p w:rsidR="00D627EF" w:rsidRPr="0067046B" w:rsidRDefault="00D627EF" w:rsidP="0067046B"/>
    <w:sectPr w:rsidR="00D627EF" w:rsidRPr="0067046B" w:rsidSect="001603EA">
      <w:headerReference w:type="default" r:id="rId7"/>
      <w:headerReference w:type="first" r:id="rId8"/>
      <w:footerReference w:type="first" r:id="rId9"/>
      <w:pgSz w:w="11906" w:h="16838"/>
      <w:pgMar w:top="1134" w:right="1134" w:bottom="1134" w:left="1134" w:header="709" w:footer="709" w:gutter="0"/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61D" w:rsidRDefault="0075661D">
      <w:r>
        <w:separator/>
      </w:r>
    </w:p>
  </w:endnote>
  <w:endnote w:type="continuationSeparator" w:id="0">
    <w:p w:rsidR="0075661D" w:rsidRDefault="007566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7EF" w:rsidRPr="001F0BD1" w:rsidRDefault="00D627EF" w:rsidP="006E1909">
    <w:pPr>
      <w:spacing w:line="220" w:lineRule="exact"/>
      <w:rPr>
        <w:rFonts w:cs="David"/>
        <w:rtl/>
      </w:rPr>
    </w:pPr>
  </w:p>
  <w:p w:rsidR="00D627EF" w:rsidRDefault="009D5ABD" w:rsidP="006E1909">
    <w:pPr>
      <w:pStyle w:val="BodyText"/>
      <w:jc w:val="left"/>
      <w:rPr>
        <w:rFonts w:cs="Miriam"/>
        <w:sz w:val="26"/>
        <w:rtl/>
        <w:lang w:eastAsia="en-US"/>
      </w:rPr>
    </w:pPr>
    <w:r w:rsidRPr="009D5ABD">
      <w:rPr>
        <w:noProof/>
        <w:rtl/>
        <w:lang w:eastAsia="en-US"/>
      </w:rPr>
      <w:pict>
        <v:line id="מחבר ישר 1" o:spid="_x0000_s2051" style="position:absolute;left:0;text-align:left;z-index:251663360;visibility:visible;mso-position-horizontal-relative:page" from="62.55pt,2pt" to="530.5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" strokeweight="3pt">
          <v:stroke linestyle="thinThin"/>
          <w10:wrap anchorx="page"/>
        </v:line>
      </w:pict>
    </w:r>
  </w:p>
  <w:p w:rsidR="00D627EF" w:rsidRPr="00024A78" w:rsidRDefault="00D627EF" w:rsidP="006E1909">
    <w:pPr>
      <w:pStyle w:val="BodyText"/>
      <w:jc w:val="center"/>
      <w:rPr>
        <w:rFonts w:cs="Miriam"/>
        <w:b/>
        <w:bCs/>
        <w:sz w:val="22"/>
        <w:szCs w:val="22"/>
        <w:lang w:eastAsia="en-US"/>
      </w:rPr>
    </w:pPr>
    <w:r w:rsidRPr="00E80A2B">
      <w:rPr>
        <w:b/>
        <w:bCs/>
        <w:sz w:val="24"/>
        <w:lang w:eastAsia="en-US"/>
      </w:rPr>
      <w:t>www.ozma.org.il</w:t>
    </w:r>
  </w:p>
  <w:p w:rsidR="00D627EF" w:rsidRPr="001F0BD1" w:rsidRDefault="00D627EF" w:rsidP="00CD36C2">
    <w:pPr>
      <w:spacing w:line="220" w:lineRule="exact"/>
      <w:ind w:left="-113"/>
      <w:jc w:val="center"/>
      <w:rPr>
        <w:rFonts w:cs="David"/>
        <w:rtl/>
      </w:rPr>
    </w:pPr>
    <w:r>
      <w:rPr>
        <w:rFonts w:cs="David"/>
        <w:rtl/>
      </w:rPr>
      <w:t>ת.ד. 1157 גבעתיים 53111</w:t>
    </w:r>
  </w:p>
  <w:p w:rsidR="00D627EF" w:rsidRPr="001F0BD1" w:rsidRDefault="00D627EF" w:rsidP="00C606B5">
    <w:pPr>
      <w:spacing w:line="220" w:lineRule="exact"/>
      <w:ind w:left="-113"/>
      <w:jc w:val="center"/>
      <w:rPr>
        <w:rFonts w:cs="David"/>
        <w:rtl/>
      </w:rPr>
    </w:pPr>
    <w:r w:rsidRPr="001F0BD1">
      <w:rPr>
        <w:rFonts w:cs="David"/>
        <w:rtl/>
      </w:rPr>
      <w:t xml:space="preserve">יו"ר: </w:t>
    </w:r>
    <w:r w:rsidRPr="004F39F7">
      <w:rPr>
        <w:rFonts w:cs="David"/>
        <w:b/>
        <w:bCs/>
        <w:rtl/>
      </w:rPr>
      <w:t>סיל</w:t>
    </w:r>
    <w:bookmarkStart w:id="0" w:name="_GoBack"/>
    <w:bookmarkEnd w:id="0"/>
    <w:r w:rsidRPr="004F39F7">
      <w:rPr>
        <w:rFonts w:cs="David"/>
        <w:b/>
        <w:bCs/>
        <w:rtl/>
      </w:rPr>
      <w:t xml:space="preserve">ביה מדניקוב </w:t>
    </w:r>
    <w:r>
      <w:rPr>
        <w:rFonts w:cs="David"/>
        <w:rtl/>
      </w:rPr>
      <w:t xml:space="preserve"> </w:t>
    </w:r>
    <w:r w:rsidRPr="004F39F7">
      <w:rPr>
        <w:rFonts w:cs="David"/>
        <w:rtl/>
      </w:rPr>
      <w:t>052-2337606</w:t>
    </w:r>
  </w:p>
  <w:p w:rsidR="00D627EF" w:rsidRPr="001F0BD1" w:rsidRDefault="00D627EF" w:rsidP="00CD36C2">
    <w:pPr>
      <w:spacing w:line="220" w:lineRule="exact"/>
      <w:ind w:left="-113"/>
      <w:jc w:val="center"/>
      <w:rPr>
        <w:rFonts w:cs="David"/>
      </w:rPr>
    </w:pPr>
    <w:r w:rsidRPr="001F0BD1">
      <w:rPr>
        <w:rFonts w:cs="David"/>
        <w:rtl/>
      </w:rPr>
      <w:t xml:space="preserve">דואר אלקטרוני: </w:t>
    </w:r>
    <w:hyperlink r:id="rId1" w:history="1">
      <w:r w:rsidRPr="004F39F7">
        <w:rPr>
          <w:rStyle w:val="Hyperlink"/>
          <w:rFonts w:cs="David"/>
          <w:color w:val="2F5496"/>
        </w:rPr>
        <w:t>ozma.office@gmail.com</w:t>
      </w:r>
    </w:hyperlink>
  </w:p>
  <w:p w:rsidR="00D627EF" w:rsidRPr="001F0BD1" w:rsidRDefault="00D627EF" w:rsidP="00CE77FD">
    <w:pPr>
      <w:spacing w:line="220" w:lineRule="exact"/>
      <w:ind w:left="-113"/>
      <w:jc w:val="center"/>
      <w:rPr>
        <w:rFonts w:cs="David"/>
        <w:rtl/>
      </w:rPr>
    </w:pPr>
    <w:r w:rsidRPr="001F0BD1">
      <w:rPr>
        <w:rFonts w:cs="David"/>
        <w:rtl/>
      </w:rPr>
      <w:t xml:space="preserve">פניות אישיות: </w:t>
    </w:r>
    <w:r w:rsidRPr="001F0BD1">
      <w:rPr>
        <w:rFonts w:cs="David"/>
        <w:b/>
        <w:bCs/>
        <w:rtl/>
      </w:rPr>
      <w:t>יוכי צ'ובוטרו</w:t>
    </w:r>
    <w:r w:rsidRPr="001F0BD1">
      <w:rPr>
        <w:rFonts w:cs="David"/>
        <w:rtl/>
      </w:rPr>
      <w:t xml:space="preserve"> בימים א-ה בין השעות 9:00-1</w:t>
    </w:r>
    <w:r>
      <w:rPr>
        <w:rFonts w:cs="David"/>
        <w:rtl/>
      </w:rPr>
      <w:t>1:</w:t>
    </w:r>
    <w:r w:rsidRPr="001F0BD1">
      <w:rPr>
        <w:rFonts w:cs="David"/>
        <w:rtl/>
      </w:rPr>
      <w:t xml:space="preserve">00 בלבד! </w:t>
    </w:r>
    <w:r>
      <w:rPr>
        <w:rFonts w:cs="David"/>
        <w:rtl/>
      </w:rPr>
      <w:t xml:space="preserve"> </w:t>
    </w:r>
    <w:r w:rsidRPr="001F0BD1">
      <w:rPr>
        <w:rFonts w:cs="David"/>
        <w:rtl/>
      </w:rPr>
      <w:t>052-3670386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61D" w:rsidRDefault="0075661D">
      <w:r>
        <w:separator/>
      </w:r>
    </w:p>
  </w:footnote>
  <w:footnote w:type="continuationSeparator" w:id="0">
    <w:p w:rsidR="0075661D" w:rsidRDefault="007566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7EF" w:rsidRDefault="00D627EF">
    <w:pPr>
      <w:pStyle w:val="Header"/>
      <w:rPr>
        <w:rtl/>
        <w:lang w:eastAsia="en-US"/>
      </w:rPr>
    </w:pPr>
  </w:p>
  <w:p w:rsidR="00D627EF" w:rsidRDefault="00D627EF">
    <w:pPr>
      <w:pStyle w:val="BodyText"/>
      <w:jc w:val="center"/>
      <w:rPr>
        <w:rStyle w:val="PageNumber"/>
        <w:rFonts w:cs="David"/>
        <w:szCs w:val="20"/>
        <w:rtl/>
      </w:rPr>
    </w:pPr>
    <w:r>
      <w:rPr>
        <w:szCs w:val="20"/>
        <w:rtl/>
      </w:rPr>
      <w:t xml:space="preserve">- </w:t>
    </w:r>
    <w:r w:rsidR="009D5ABD">
      <w:rPr>
        <w:rStyle w:val="PageNumber"/>
        <w:rFonts w:cs="David"/>
        <w:szCs w:val="20"/>
      </w:rPr>
      <w:fldChar w:fldCharType="begin"/>
    </w:r>
    <w:r>
      <w:rPr>
        <w:rStyle w:val="PageNumber"/>
        <w:rFonts w:cs="David"/>
        <w:szCs w:val="20"/>
      </w:rPr>
      <w:instrText xml:space="preserve"> PAGE </w:instrText>
    </w:r>
    <w:r w:rsidR="009D5ABD">
      <w:rPr>
        <w:rStyle w:val="PageNumber"/>
        <w:rFonts w:cs="David"/>
        <w:szCs w:val="20"/>
      </w:rPr>
      <w:fldChar w:fldCharType="separate"/>
    </w:r>
    <w:r w:rsidR="00AB5146">
      <w:rPr>
        <w:rStyle w:val="PageNumber"/>
        <w:rFonts w:cs="David"/>
        <w:noProof/>
        <w:szCs w:val="20"/>
        <w:rtl/>
      </w:rPr>
      <w:t>2</w:t>
    </w:r>
    <w:r w:rsidR="009D5ABD">
      <w:rPr>
        <w:rStyle w:val="PageNumber"/>
        <w:rFonts w:cs="David"/>
        <w:szCs w:val="20"/>
      </w:rPr>
      <w:fldChar w:fldCharType="end"/>
    </w:r>
    <w:r>
      <w:rPr>
        <w:rStyle w:val="PageNumber"/>
        <w:rFonts w:cs="David"/>
        <w:szCs w:val="20"/>
        <w:rtl/>
      </w:rPr>
      <w:t xml:space="preserve">- </w:t>
    </w:r>
  </w:p>
  <w:p w:rsidR="00D627EF" w:rsidRDefault="00D627EF">
    <w:pPr>
      <w:pStyle w:val="BodyText"/>
      <w:jc w:val="center"/>
      <w:rPr>
        <w:rtl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7EF" w:rsidRDefault="00D627EF">
    <w:pPr>
      <w:pStyle w:val="Header"/>
      <w:rPr>
        <w:rtl/>
        <w:lang w:eastAsia="en-US"/>
      </w:rPr>
    </w:pPr>
  </w:p>
  <w:p w:rsidR="00D627EF" w:rsidRDefault="009D5ABD">
    <w:pPr>
      <w:pStyle w:val="BodyText"/>
      <w:rPr>
        <w:sz w:val="26"/>
        <w:rtl/>
        <w:lang w:eastAsia="en-US"/>
      </w:rPr>
    </w:pPr>
    <w:r w:rsidRPr="009D5ABD">
      <w:rPr>
        <w:noProof/>
        <w:rtl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left:0;text-align:left;margin-left:-22.45pt;margin-top:-30.6pt;width:149.3pt;height:107.3pt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" stroked="f">
          <v:textbox>
            <w:txbxContent>
              <w:p w:rsidR="00D627EF" w:rsidRDefault="00D627EF">
                <w:pPr>
                  <w:rPr>
                    <w:lang w:eastAsia="en-US"/>
                  </w:rPr>
                </w:pPr>
                <w:r w:rsidRPr="001603EA">
                  <w:object w:dxaOrig="2916" w:dyaOrig="2003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134.35pt;height:100.5pt" o:ole="" fillcolor="window">
                      <v:imagedata r:id="rId1" o:title=""/>
                    </v:shape>
                    <o:OLEObject Type="Embed" ProgID="Word.Picture.8" ShapeID="_x0000_i1025" DrawAspect="Content" ObjectID="_1572096002" r:id="rId2"/>
                  </w:object>
                </w:r>
              </w:p>
            </w:txbxContent>
          </v:textbox>
        </v:shape>
      </w:pict>
    </w:r>
  </w:p>
  <w:p w:rsidR="00D627EF" w:rsidRDefault="00D627EF">
    <w:pPr>
      <w:pStyle w:val="BodyText"/>
      <w:jc w:val="left"/>
      <w:rPr>
        <w:sz w:val="32"/>
        <w:szCs w:val="30"/>
        <w:rtl/>
        <w:lang w:eastAsia="en-US"/>
      </w:rPr>
    </w:pPr>
    <w:r>
      <w:rPr>
        <w:b/>
        <w:bCs/>
        <w:sz w:val="28"/>
        <w:rtl/>
        <w:lang w:eastAsia="en-US"/>
      </w:rPr>
      <w:tab/>
      <w:t xml:space="preserve">  </w:t>
    </w:r>
    <w:r>
      <w:rPr>
        <w:b/>
        <w:bCs/>
        <w:sz w:val="34"/>
        <w:szCs w:val="32"/>
        <w:rtl/>
        <w:lang w:eastAsia="en-US"/>
      </w:rPr>
      <w:t>עוצמה - פורום ארצי של משפחות נפגעי נפש (ע"ר)</w:t>
    </w:r>
  </w:p>
  <w:p w:rsidR="00D627EF" w:rsidRDefault="00D627EF">
    <w:pPr>
      <w:pStyle w:val="BodyText"/>
      <w:jc w:val="left"/>
      <w:rPr>
        <w:sz w:val="26"/>
        <w:rtl/>
        <w:lang w:eastAsia="en-US"/>
      </w:rPr>
    </w:pPr>
  </w:p>
  <w:p w:rsidR="00D627EF" w:rsidRDefault="00D627EF">
    <w:pPr>
      <w:pStyle w:val="BodyText"/>
      <w:jc w:val="left"/>
      <w:rPr>
        <w:sz w:val="26"/>
        <w:rtl/>
        <w:lang w:eastAsia="en-US"/>
      </w:rPr>
    </w:pPr>
  </w:p>
  <w:p w:rsidR="00D627EF" w:rsidRDefault="00D627EF">
    <w:pPr>
      <w:pStyle w:val="BodyText"/>
      <w:jc w:val="left"/>
      <w:rPr>
        <w:sz w:val="26"/>
        <w:rtl/>
        <w:lang w:eastAsia="en-US"/>
      </w:rPr>
    </w:pPr>
  </w:p>
  <w:p w:rsidR="00D627EF" w:rsidRDefault="009D5ABD">
    <w:pPr>
      <w:pStyle w:val="BodyText"/>
      <w:jc w:val="left"/>
      <w:rPr>
        <w:rtl/>
      </w:rPr>
    </w:pPr>
    <w:r>
      <w:rPr>
        <w:noProof/>
        <w:rtl/>
        <w:lang w:eastAsia="en-US"/>
      </w:rPr>
      <w:pict>
        <v:line id="Line 3" o:spid="_x0000_s2050" style="position:absolute;left:0;text-align:left;z-index:251661312;visibility:visible" from="-3pt,-.75pt" to="483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zV1GAIAADQEAAAOAAAAZHJzL2Uyb0RvYy54bWysU8GO2jAQvVfqP1i+QxJIWTYirKoEeqEt&#10;0m4/wNgOserYlm0IqOq/d2wIYtvLatUcnLFn5vnNzPP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" strokeweight="3pt">
          <v:stroke linestyle="thinThin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55179"/>
    <w:multiLevelType w:val="hybridMultilevel"/>
    <w:tmpl w:val="413620F2"/>
    <w:lvl w:ilvl="0" w:tplc="E81E69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E60E9"/>
    <w:multiLevelType w:val="hybridMultilevel"/>
    <w:tmpl w:val="25B643D4"/>
    <w:lvl w:ilvl="0" w:tplc="58067878">
      <w:start w:val="1"/>
      <w:numFmt w:val="hebrew1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B96E4E"/>
    <w:multiLevelType w:val="hybridMultilevel"/>
    <w:tmpl w:val="F0C07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20"/>
  <w:drawingGridHorizontalSpacing w:val="187"/>
  <w:displayVertic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1526E"/>
    <w:rsid w:val="00024A78"/>
    <w:rsid w:val="001603EA"/>
    <w:rsid w:val="00172BFE"/>
    <w:rsid w:val="001F0BD1"/>
    <w:rsid w:val="001F2373"/>
    <w:rsid w:val="0021526E"/>
    <w:rsid w:val="002616AD"/>
    <w:rsid w:val="00263358"/>
    <w:rsid w:val="002C3AF7"/>
    <w:rsid w:val="00343F0F"/>
    <w:rsid w:val="00403312"/>
    <w:rsid w:val="004A2610"/>
    <w:rsid w:val="004F39F7"/>
    <w:rsid w:val="00506428"/>
    <w:rsid w:val="0067046B"/>
    <w:rsid w:val="006A2242"/>
    <w:rsid w:val="006E1909"/>
    <w:rsid w:val="00744CC4"/>
    <w:rsid w:val="0075661D"/>
    <w:rsid w:val="007F0DC7"/>
    <w:rsid w:val="008C71CF"/>
    <w:rsid w:val="008E6C58"/>
    <w:rsid w:val="0098089B"/>
    <w:rsid w:val="009D5ABD"/>
    <w:rsid w:val="00A94A2B"/>
    <w:rsid w:val="00AB5146"/>
    <w:rsid w:val="00BA0201"/>
    <w:rsid w:val="00C606B5"/>
    <w:rsid w:val="00CD36C2"/>
    <w:rsid w:val="00CD7CBE"/>
    <w:rsid w:val="00CE0958"/>
    <w:rsid w:val="00CE1C29"/>
    <w:rsid w:val="00CE3F56"/>
    <w:rsid w:val="00CE77FD"/>
    <w:rsid w:val="00D55BE6"/>
    <w:rsid w:val="00D627EF"/>
    <w:rsid w:val="00D915E9"/>
    <w:rsid w:val="00DB48B7"/>
    <w:rsid w:val="00E33568"/>
    <w:rsid w:val="00E80A2B"/>
    <w:rsid w:val="00FD6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he-IL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uiPriority="0"/>
    <w:lsdException w:name="Table Simple 2" w:locked="1" w:uiPriority="0"/>
    <w:lsdException w:name="Table Simple 3" w:locked="1" w:uiPriority="0"/>
    <w:lsdException w:name="Table Classic 1" w:locked="1" w:uiPriority="0"/>
    <w:lsdException w:name="Table Classic 2" w:locked="1" w:uiPriority="0"/>
    <w:lsdException w:name="Table Classic 3" w:locked="1" w:uiPriority="0"/>
    <w:lsdException w:name="Table Classic 4" w:locked="1" w:uiPriority="0"/>
    <w:lsdException w:name="Table Colorful 1" w:locked="1" w:uiPriority="0"/>
    <w:lsdException w:name="Table Colorful 2" w:locked="1" w:uiPriority="0"/>
    <w:lsdException w:name="Table Colorful 3" w:locked="1" w:uiPriority="0"/>
    <w:lsdException w:name="Table Columns 1" w:locked="1" w:uiPriority="0"/>
    <w:lsdException w:name="Table Columns 2" w:locked="1" w:uiPriority="0"/>
    <w:lsdException w:name="Table Columns 3" w:locked="1" w:uiPriority="0"/>
    <w:lsdException w:name="Table Columns 4" w:locked="1" w:uiPriority="0"/>
    <w:lsdException w:name="Table Columns 5" w:locked="1" w:uiPriority="0"/>
    <w:lsdException w:name="Table Grid 1" w:locked="1" w:uiPriority="0"/>
    <w:lsdException w:name="Table Grid 2" w:locked="1" w:uiPriority="0"/>
    <w:lsdException w:name="Table Grid 3" w:locked="1" w:uiPriority="0"/>
    <w:lsdException w:name="Table Grid 4" w:locked="1" w:uiPriority="0"/>
    <w:lsdException w:name="Table Grid 5" w:locked="1" w:uiPriority="0"/>
    <w:lsdException w:name="Table Grid 6" w:locked="1" w:uiPriority="0"/>
    <w:lsdException w:name="Table Grid 7" w:locked="1" w:uiPriority="0"/>
    <w:lsdException w:name="Table Grid 8" w:locked="1" w:uiPriority="0"/>
    <w:lsdException w:name="Table List 1" w:locked="1" w:uiPriority="0"/>
    <w:lsdException w:name="Table List 2" w:locked="1" w:uiPriority="0"/>
    <w:lsdException w:name="Table List 3" w:locked="1" w:uiPriority="0"/>
    <w:lsdException w:name="Table List 4" w:locked="1" w:uiPriority="0"/>
    <w:lsdException w:name="Table List 5" w:locked="1" w:uiPriority="0"/>
    <w:lsdException w:name="Table List 6" w:locked="1" w:uiPriority="0"/>
    <w:lsdException w:name="Table List 7" w:locked="1" w:uiPriority="0"/>
    <w:lsdException w:name="Table List 8" w:locked="1" w:uiPriority="0"/>
    <w:lsdException w:name="Table 3D effects 1" w:locked="1" w:uiPriority="0"/>
    <w:lsdException w:name="Table 3D effects 2" w:locked="1" w:uiPriority="0"/>
    <w:lsdException w:name="Table 3D effects 3" w:locked="1" w:uiPriority="0"/>
    <w:lsdException w:name="Table Contemporary" w:locked="1" w:uiPriority="0"/>
    <w:lsdException w:name="Table Elegant" w:locked="1" w:uiPriority="0"/>
    <w:lsdException w:name="Table Professional" w:locked="1" w:uiPriority="0"/>
    <w:lsdException w:name="Table Subtle 1" w:locked="1" w:uiPriority="0"/>
    <w:lsdException w:name="Table Subtle 2" w:locked="1" w:uiPriority="0"/>
    <w:lsdException w:name="Table Web 1" w:locked="1" w:uiPriority="0"/>
    <w:lsdException w:name="Table Web 2" w:locked="1" w:uiPriority="0"/>
    <w:lsdException w:name="Table Web 3" w:locked="1" w:uiPriority="0"/>
    <w:lsdException w:name="Balloon Text" w:semiHidden="1" w:unhideWhenUsed="1"/>
    <w:lsdException w:name="Table Grid" w:uiPriority="59"/>
    <w:lsdException w:name="Table Theme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3F0F"/>
    <w:pPr>
      <w:bidi/>
    </w:pPr>
    <w:rPr>
      <w:sz w:val="24"/>
      <w:szCs w:val="24"/>
      <w:lang w:eastAsia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43F0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50CD6"/>
    <w:rPr>
      <w:sz w:val="24"/>
      <w:szCs w:val="24"/>
      <w:lang w:eastAsia="he-IL"/>
    </w:rPr>
  </w:style>
  <w:style w:type="character" w:styleId="PageNumber">
    <w:name w:val="page number"/>
    <w:basedOn w:val="DefaultParagraphFont"/>
    <w:uiPriority w:val="99"/>
    <w:rsid w:val="00343F0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43F0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50CD6"/>
    <w:rPr>
      <w:sz w:val="24"/>
      <w:szCs w:val="24"/>
      <w:lang w:eastAsia="he-IL"/>
    </w:rPr>
  </w:style>
  <w:style w:type="paragraph" w:styleId="BodyText">
    <w:name w:val="Body Text"/>
    <w:basedOn w:val="Normal"/>
    <w:link w:val="BodyTextChar"/>
    <w:uiPriority w:val="99"/>
    <w:rsid w:val="00343F0F"/>
    <w:pPr>
      <w:tabs>
        <w:tab w:val="left" w:pos="454"/>
      </w:tabs>
      <w:jc w:val="both"/>
    </w:pPr>
    <w:rPr>
      <w:rFonts w:cs="David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50CD6"/>
    <w:rPr>
      <w:sz w:val="24"/>
      <w:szCs w:val="24"/>
      <w:lang w:eastAsia="he-IL"/>
    </w:rPr>
  </w:style>
  <w:style w:type="character" w:styleId="Hyperlink">
    <w:name w:val="Hyperlink"/>
    <w:basedOn w:val="DefaultParagraphFont"/>
    <w:uiPriority w:val="99"/>
    <w:rsid w:val="00506428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CE09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zma.office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is239\Desktop\&#1500;&#1493;&#1490;&#1493;%20&#1513;&#1500;%20&#1506;&#1493;&#1510;&#1502;&#1492;%20%20-%20&#1504;&#1499;&#1493;&#1503;%20&#1500;&#1504;&#1493;&#1489;&#1502;&#1489;&#1512;%202015%20&#1506;&#1501;%20&#1505;&#1497;&#1500;&#1489;&#1497;&#1492;%20&#1502;&#1491;&#1504;&#1497;&#1511;&#1493;&#1489;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0EE51B-8C97-403D-86B9-76549FDECEF0}"/>
</file>

<file path=customXml/itemProps2.xml><?xml version="1.0" encoding="utf-8"?>
<ds:datastoreItem xmlns:ds="http://schemas.openxmlformats.org/officeDocument/2006/customXml" ds:itemID="{553B3229-B413-4735-9B9A-B87548328835}"/>
</file>

<file path=customXml/itemProps3.xml><?xml version="1.0" encoding="utf-8"?>
<ds:datastoreItem xmlns:ds="http://schemas.openxmlformats.org/officeDocument/2006/customXml" ds:itemID="{7BD87A46-8C94-4787-BAC1-923635B2C21B}"/>
</file>

<file path=docProps/app.xml><?xml version="1.0" encoding="utf-8"?>
<Properties xmlns="http://schemas.openxmlformats.org/officeDocument/2006/extended-properties" xmlns:vt="http://schemas.openxmlformats.org/officeDocument/2006/docPropsVTypes">
  <Template>לוגו של עוצמה  - נכון לנובמבר 2015 עם סילביה מדניקוב </Template>
  <TotalTime>33</TotalTime>
  <Pages>2</Pages>
  <Words>226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בתאריך 1</vt:lpstr>
    </vt:vector>
  </TitlesOfParts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בתאריך 1</dc:title>
  <dc:creator>fis239</dc:creator>
  <cp:lastModifiedBy>fis239</cp:lastModifiedBy>
  <cp:revision>1</cp:revision>
  <dcterms:created xsi:type="dcterms:W3CDTF">2017-11-13T14:01:00Z</dcterms:created>
  <dcterms:modified xsi:type="dcterms:W3CDTF">2017-11-13T14:34:00Z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2021087</vt:r8>
  </property>
</Properties>
</file>