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E48" w:rsidRPr="005836BD" w:rsidRDefault="00CA6E48" w:rsidP="00CA6E48">
      <w:pPr>
        <w:rPr>
          <w:rFonts w:asciiTheme="minorBidi" w:hAnsiTheme="minorBidi" w:cstheme="minorBidi"/>
          <w:rtl/>
        </w:rPr>
      </w:pPr>
      <w:bookmarkStart w:id="0" w:name="_GoBack"/>
      <w:bookmarkEnd w:id="0"/>
      <w:r w:rsidRPr="005836BD">
        <w:rPr>
          <w:rFonts w:asciiTheme="minorBidi" w:hAnsiTheme="minorBidi" w:cstheme="minorBidi"/>
          <w:rtl/>
        </w:rPr>
        <w:t>בס"ד</w:t>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r>
      <w:r w:rsidRPr="005836BD">
        <w:rPr>
          <w:rFonts w:asciiTheme="minorBidi" w:hAnsiTheme="minorBidi" w:cstheme="minorBidi"/>
          <w:rtl/>
        </w:rPr>
        <w:tab/>
        <w:t xml:space="preserve">    </w:t>
      </w:r>
      <w:r w:rsidR="005836BD" w:rsidRPr="005836BD">
        <w:rPr>
          <w:rFonts w:asciiTheme="minorBidi" w:hAnsiTheme="minorBidi" w:cstheme="minorBidi"/>
          <w:rtl/>
        </w:rPr>
        <w:tab/>
      </w:r>
      <w:r w:rsidR="005836BD">
        <w:rPr>
          <w:rFonts w:asciiTheme="minorBidi" w:hAnsiTheme="minorBidi" w:cstheme="minorBidi" w:hint="cs"/>
          <w:rtl/>
        </w:rPr>
        <w:t xml:space="preserve">          </w:t>
      </w:r>
      <w:r w:rsidRPr="005836BD">
        <w:rPr>
          <w:rFonts w:asciiTheme="minorBidi" w:hAnsiTheme="minorBidi" w:cstheme="minorBidi"/>
          <w:rtl/>
        </w:rPr>
        <w:t>נובמבר 2017</w:t>
      </w:r>
    </w:p>
    <w:p w:rsidR="00CA6E48" w:rsidRPr="005836BD" w:rsidRDefault="00CA6E48" w:rsidP="00CA6E48">
      <w:pPr>
        <w:spacing w:after="0"/>
        <w:jc w:val="center"/>
        <w:rPr>
          <w:rFonts w:asciiTheme="minorBidi" w:hAnsiTheme="minorBidi" w:cstheme="minorBidi"/>
          <w:rtl/>
        </w:rPr>
      </w:pPr>
    </w:p>
    <w:p w:rsidR="00CA6E48" w:rsidRPr="005836BD" w:rsidRDefault="00CA6E48" w:rsidP="005836BD">
      <w:pPr>
        <w:spacing w:after="0" w:line="240" w:lineRule="auto"/>
        <w:jc w:val="center"/>
        <w:rPr>
          <w:rFonts w:asciiTheme="minorBidi" w:hAnsiTheme="minorBidi" w:cstheme="minorBidi"/>
          <w:sz w:val="32"/>
          <w:szCs w:val="32"/>
          <w:u w:val="single"/>
        </w:rPr>
      </w:pPr>
      <w:r w:rsidRPr="005836BD">
        <w:rPr>
          <w:rFonts w:asciiTheme="minorBidi" w:hAnsiTheme="minorBidi" w:cstheme="minorBidi"/>
          <w:sz w:val="32"/>
          <w:szCs w:val="32"/>
          <w:u w:val="single"/>
          <w:rtl/>
        </w:rPr>
        <w:t>וועדה העלייה והקליטה בכנסת- קליטת עולים מצרפת</w:t>
      </w:r>
      <w:r w:rsidR="005836BD">
        <w:rPr>
          <w:rFonts w:asciiTheme="minorBidi" w:hAnsiTheme="minorBidi" w:cstheme="minorBidi" w:hint="cs"/>
          <w:sz w:val="32"/>
          <w:szCs w:val="32"/>
          <w:u w:val="single"/>
          <w:rtl/>
        </w:rPr>
        <w:t>:</w:t>
      </w:r>
    </w:p>
    <w:p w:rsidR="00CA6E48" w:rsidRPr="005836BD" w:rsidRDefault="00CA6E48" w:rsidP="00CA6E48">
      <w:pPr>
        <w:rPr>
          <w:rFonts w:asciiTheme="minorBidi" w:hAnsiTheme="minorBidi" w:cstheme="minorBidi"/>
          <w:b/>
          <w:bCs/>
          <w:u w:val="single"/>
          <w:rtl/>
        </w:rPr>
      </w:pPr>
    </w:p>
    <w:p w:rsidR="00CA6E48" w:rsidRPr="005836BD" w:rsidRDefault="00CA6E48" w:rsidP="005836BD">
      <w:pPr>
        <w:spacing w:line="360" w:lineRule="auto"/>
        <w:rPr>
          <w:rFonts w:asciiTheme="minorBidi" w:hAnsiTheme="minorBidi" w:cstheme="minorBidi"/>
          <w:b/>
          <w:bCs/>
          <w:u w:val="single"/>
          <w:rtl/>
        </w:rPr>
      </w:pPr>
      <w:r w:rsidRPr="005836BD">
        <w:rPr>
          <w:rFonts w:asciiTheme="minorBidi" w:hAnsiTheme="minorBidi" w:cstheme="minorBidi"/>
          <w:b/>
          <w:bCs/>
          <w:u w:val="single"/>
          <w:rtl/>
        </w:rPr>
        <w:t xml:space="preserve">עולים מצרפת ומערכת החינוך במדינת ישראל- תיאור מצב: </w:t>
      </w:r>
    </w:p>
    <w:p w:rsidR="00CA6E48" w:rsidRPr="005836BD" w:rsidRDefault="00CA6E48" w:rsidP="005836BD">
      <w:pPr>
        <w:spacing w:line="360" w:lineRule="auto"/>
        <w:jc w:val="both"/>
        <w:rPr>
          <w:rFonts w:asciiTheme="minorBidi" w:hAnsiTheme="minorBidi" w:cstheme="minorBidi"/>
          <w:rtl/>
        </w:rPr>
      </w:pPr>
      <w:r w:rsidRPr="005836BD">
        <w:rPr>
          <w:rFonts w:asciiTheme="minorBidi" w:hAnsiTheme="minorBidi" w:cstheme="minorBidi"/>
          <w:rtl/>
        </w:rPr>
        <w:t>כל עלייה</w:t>
      </w:r>
      <w:r w:rsidR="00346F5B">
        <w:rPr>
          <w:rFonts w:asciiTheme="minorBidi" w:hAnsiTheme="minorBidi" w:cstheme="minorBidi" w:hint="cs"/>
          <w:rtl/>
        </w:rPr>
        <w:t xml:space="preserve"> וקליטה של תלמידים</w:t>
      </w:r>
      <w:r w:rsidRPr="005836BD">
        <w:rPr>
          <w:rFonts w:asciiTheme="minorBidi" w:hAnsiTheme="minorBidi" w:cstheme="minorBidi"/>
          <w:rtl/>
        </w:rPr>
        <w:t xml:space="preserve">, מזמנת קשיים ואתגרים. העלייה מצרפת אינה יוצאת דופן מבחינה זו, ויש לה אתגרים ייחודים אשר דורשים תיאום ציפיות ומענה ייחודי עבור התלמידים וההורים. </w:t>
      </w:r>
    </w:p>
    <w:p w:rsidR="00CA6E48" w:rsidRPr="005836BD" w:rsidRDefault="00CA6E48" w:rsidP="005836BD">
      <w:pPr>
        <w:spacing w:line="360" w:lineRule="auto"/>
        <w:jc w:val="both"/>
        <w:rPr>
          <w:rFonts w:asciiTheme="minorBidi" w:hAnsiTheme="minorBidi" w:cstheme="minorBidi"/>
          <w:rtl/>
        </w:rPr>
      </w:pPr>
      <w:r w:rsidRPr="005836BD">
        <w:rPr>
          <w:rFonts w:asciiTheme="minorBidi" w:hAnsiTheme="minorBidi" w:cstheme="minorBidi"/>
          <w:rtl/>
        </w:rPr>
        <w:t xml:space="preserve">מרבית בתי הספר אשר קולטים עלייה תלמידים עולים מצרפת, אינם מכירים את האוכלוסייה הצרפתית ואת מאפייניה, דבר שיוצר פער ותחושה של קושי, אכזבה ואף כישלון- הן מצד הצוות החינוכי והן מצד התלמידים והוריהם. בנוסף, אין מענה מתאים וייחודי לתלמידים מצרפת, בהיעדר התייחסות ורגישות תרבותית לעולים אלו. בפועל, הנשירה של התלמידים העולים היא גבוהה, כאשר חלקם עוברים לזרם חינוך אחר שלעיתים אינו מותאם תרבותית למשפחות העולים.   </w:t>
      </w:r>
    </w:p>
    <w:p w:rsidR="00CA6E48" w:rsidRPr="005836BD" w:rsidRDefault="00CA6E48" w:rsidP="005836BD">
      <w:pPr>
        <w:spacing w:line="360" w:lineRule="auto"/>
        <w:jc w:val="both"/>
        <w:rPr>
          <w:rFonts w:asciiTheme="minorBidi" w:hAnsiTheme="minorBidi" w:cstheme="minorBidi"/>
          <w:b/>
          <w:bCs/>
          <w:rtl/>
        </w:rPr>
      </w:pPr>
      <w:r w:rsidRPr="005836BD">
        <w:rPr>
          <w:rFonts w:asciiTheme="minorBidi" w:hAnsiTheme="minorBidi" w:cstheme="minorBidi"/>
          <w:b/>
          <w:bCs/>
          <w:rtl/>
        </w:rPr>
        <w:t>ניתן לחלק את האתגרים למספר תחומים:</w:t>
      </w:r>
    </w:p>
    <w:p w:rsidR="00CA6E48" w:rsidRPr="005836BD" w:rsidRDefault="00CA6E48" w:rsidP="005836BD">
      <w:pPr>
        <w:pStyle w:val="a7"/>
        <w:numPr>
          <w:ilvl w:val="0"/>
          <w:numId w:val="28"/>
        </w:numPr>
        <w:spacing w:after="160" w:line="360" w:lineRule="auto"/>
        <w:rPr>
          <w:rFonts w:asciiTheme="minorBidi" w:hAnsiTheme="minorBidi" w:cstheme="minorBidi"/>
        </w:rPr>
      </w:pPr>
      <w:r w:rsidRPr="005836BD">
        <w:rPr>
          <w:rFonts w:asciiTheme="minorBidi" w:hAnsiTheme="minorBidi" w:cstheme="minorBidi"/>
          <w:rtl/>
        </w:rPr>
        <w:t xml:space="preserve">שפה: משרד החינוך מעניק שעות אולפן לכל תלמיד, במהלך השנה או שנתיים הראשונות לעלייה. בפועל, הסיוע הנ"ל איננו מספיק וילדים רבים נשארים מאחור מבחינת ההישגים, בכל המקצועות. שילובם של התלמידים בכיתות רגילות קורה גם כאשר השפה עדיין לא נקלטה כראוי. </w:t>
      </w:r>
    </w:p>
    <w:p w:rsidR="00CA6E48" w:rsidRPr="005836BD" w:rsidRDefault="00CA6E48" w:rsidP="005836BD">
      <w:pPr>
        <w:pStyle w:val="a7"/>
        <w:numPr>
          <w:ilvl w:val="0"/>
          <w:numId w:val="28"/>
        </w:numPr>
        <w:spacing w:after="160" w:line="360" w:lineRule="auto"/>
        <w:ind w:right="426"/>
        <w:rPr>
          <w:rFonts w:asciiTheme="minorBidi" w:hAnsiTheme="minorBidi" w:cstheme="minorBidi"/>
          <w:rtl/>
        </w:rPr>
      </w:pPr>
      <w:r w:rsidRPr="005836BD">
        <w:rPr>
          <w:rFonts w:asciiTheme="minorBidi" w:hAnsiTheme="minorBidi" w:cstheme="minorBidi"/>
          <w:rtl/>
        </w:rPr>
        <w:t>תיאום ציפיות בין הצוות החינוכי להורים: לעיתים קרובות, יש פער בין ציפיות ההורים לציפיות הצוות החינוכי, חוסר תקשורת, חוסר מודעות מצד הצוות וחוסר מעורבות מצד ההורים.</w:t>
      </w:r>
    </w:p>
    <w:p w:rsidR="00CA6E48" w:rsidRPr="005836BD" w:rsidRDefault="00CA6E48" w:rsidP="005836BD">
      <w:pPr>
        <w:pStyle w:val="a7"/>
        <w:numPr>
          <w:ilvl w:val="0"/>
          <w:numId w:val="28"/>
        </w:numPr>
        <w:spacing w:after="160" w:line="360" w:lineRule="auto"/>
        <w:rPr>
          <w:rFonts w:asciiTheme="minorBidi" w:hAnsiTheme="minorBidi" w:cstheme="minorBidi"/>
          <w:rtl/>
        </w:rPr>
      </w:pPr>
      <w:r w:rsidRPr="005836BD">
        <w:rPr>
          <w:rFonts w:asciiTheme="minorBidi" w:hAnsiTheme="minorBidi" w:cstheme="minorBidi"/>
          <w:rtl/>
        </w:rPr>
        <w:t xml:space="preserve">קליטה דתית- תרבותית: ההגדרות ה"דתיות" של העולים מצרפת, בעיני הישראלים, אינן תואמות את הלכי הרוח והקוד ההתנהגותי של מרבית אוכלוסיית עולי צרפת. פער זה יוצר בלבול ומבוכה מצד הצוות החינוכי, שאיננו יודע כיצד להתייחס למאפיינים המסורתיים של העולים מצרפת, ולא תמיד יודע לכבד ולתת מקום למשפחות הצרפתיות. דוגמא בולטת היא בנושא ההפרדה המגדרית, שהיא תופעה נפוצה בזרם הממ"ד, שהוא זר לעולים מצרפת, כמו גם השילוב בין לימודי חול לקודש בהעדפה לשעות רבות של לימודי קודש. </w:t>
      </w:r>
    </w:p>
    <w:p w:rsidR="00CA6E48" w:rsidRPr="005836BD" w:rsidRDefault="00CA6E48" w:rsidP="00CA6E48">
      <w:pPr>
        <w:pStyle w:val="a7"/>
        <w:rPr>
          <w:rFonts w:asciiTheme="minorBidi" w:hAnsiTheme="minorBidi" w:cstheme="minorBidi"/>
          <w:rtl/>
        </w:rPr>
      </w:pPr>
    </w:p>
    <w:p w:rsidR="005836BD" w:rsidRDefault="005836BD" w:rsidP="00CA6E48">
      <w:pPr>
        <w:pStyle w:val="a7"/>
        <w:rPr>
          <w:rFonts w:asciiTheme="minorBidi" w:hAnsiTheme="minorBidi" w:cstheme="minorBidi"/>
          <w:u w:val="single"/>
          <w:rtl/>
        </w:rPr>
      </w:pPr>
    </w:p>
    <w:p w:rsidR="005836BD" w:rsidRDefault="005836BD" w:rsidP="00CA6E48">
      <w:pPr>
        <w:pStyle w:val="a7"/>
        <w:rPr>
          <w:rFonts w:asciiTheme="minorBidi" w:hAnsiTheme="minorBidi" w:cstheme="minorBidi"/>
          <w:u w:val="single"/>
          <w:rtl/>
        </w:rPr>
      </w:pPr>
    </w:p>
    <w:p w:rsidR="005836BD" w:rsidRDefault="005836BD" w:rsidP="005836BD">
      <w:pPr>
        <w:pStyle w:val="a7"/>
        <w:spacing w:line="240" w:lineRule="auto"/>
        <w:rPr>
          <w:rFonts w:asciiTheme="minorBidi" w:hAnsiTheme="minorBidi" w:cstheme="minorBidi"/>
          <w:u w:val="single"/>
          <w:rtl/>
        </w:rPr>
      </w:pPr>
    </w:p>
    <w:p w:rsidR="005836BD" w:rsidRDefault="005836BD" w:rsidP="005836BD">
      <w:pPr>
        <w:pStyle w:val="a7"/>
        <w:spacing w:line="240" w:lineRule="auto"/>
        <w:rPr>
          <w:rFonts w:asciiTheme="minorBidi" w:hAnsiTheme="minorBidi" w:cstheme="minorBidi"/>
          <w:u w:val="single"/>
          <w:rtl/>
        </w:rPr>
      </w:pPr>
    </w:p>
    <w:p w:rsidR="00CA6E48" w:rsidRPr="005836BD" w:rsidRDefault="00CA6E48" w:rsidP="005836BD">
      <w:pPr>
        <w:pStyle w:val="a7"/>
        <w:spacing w:line="240" w:lineRule="auto"/>
        <w:rPr>
          <w:rFonts w:asciiTheme="minorBidi" w:hAnsiTheme="minorBidi" w:cstheme="minorBidi"/>
          <w:sz w:val="22"/>
          <w:szCs w:val="28"/>
          <w:u w:val="single"/>
          <w:rtl/>
        </w:rPr>
      </w:pPr>
      <w:r w:rsidRPr="005836BD">
        <w:rPr>
          <w:rFonts w:asciiTheme="minorBidi" w:hAnsiTheme="minorBidi" w:cstheme="minorBidi"/>
          <w:sz w:val="22"/>
          <w:szCs w:val="28"/>
          <w:u w:val="single"/>
          <w:rtl/>
        </w:rPr>
        <w:t xml:space="preserve">מנהלי בתי ספר מתמודדים עם אתגרים אלו, כאשר ישנה אוכלוסייה גדולה של תלמידים מצרפת, ולהלן מספר פתרונות שכבר </w:t>
      </w:r>
      <w:r w:rsidR="005836BD" w:rsidRPr="005836BD">
        <w:rPr>
          <w:rFonts w:asciiTheme="minorBidi" w:hAnsiTheme="minorBidi" w:cstheme="minorBidi"/>
          <w:sz w:val="22"/>
          <w:szCs w:val="28"/>
          <w:u w:val="single"/>
          <w:rtl/>
        </w:rPr>
        <w:t xml:space="preserve">קיימים </w:t>
      </w:r>
      <w:r w:rsidRPr="005836BD">
        <w:rPr>
          <w:rFonts w:asciiTheme="minorBidi" w:hAnsiTheme="minorBidi" w:cstheme="minorBidi"/>
          <w:sz w:val="22"/>
          <w:szCs w:val="28"/>
          <w:u w:val="single"/>
          <w:rtl/>
        </w:rPr>
        <w:t xml:space="preserve">בשטח: </w:t>
      </w:r>
    </w:p>
    <w:p w:rsidR="00CA6E48" w:rsidRPr="005836BD" w:rsidRDefault="00CA6E48" w:rsidP="005836BD">
      <w:pPr>
        <w:pStyle w:val="a7"/>
        <w:spacing w:line="480" w:lineRule="auto"/>
        <w:rPr>
          <w:rFonts w:asciiTheme="minorBidi" w:hAnsiTheme="minorBidi" w:cstheme="minorBidi"/>
          <w:rtl/>
        </w:rPr>
      </w:pPr>
    </w:p>
    <w:p w:rsidR="00CA6E48" w:rsidRPr="005836BD" w:rsidRDefault="00CA6E48" w:rsidP="005836BD">
      <w:pPr>
        <w:pStyle w:val="a7"/>
        <w:numPr>
          <w:ilvl w:val="0"/>
          <w:numId w:val="30"/>
        </w:numPr>
        <w:spacing w:after="160" w:line="480" w:lineRule="auto"/>
        <w:rPr>
          <w:rFonts w:asciiTheme="minorBidi" w:hAnsiTheme="minorBidi" w:cstheme="minorBidi"/>
          <w:rtl/>
        </w:rPr>
      </w:pPr>
      <w:r w:rsidRPr="005836BD">
        <w:rPr>
          <w:rFonts w:asciiTheme="minorBidi" w:hAnsiTheme="minorBidi" w:cstheme="minorBidi"/>
          <w:rtl/>
        </w:rPr>
        <w:t xml:space="preserve">תכנית אינטנסיבית להיכרות עם מאפייני הקהילה היהודית מצרפת, במטרה לגשר על הפערים ולסייע למנהלים להבין יותר טוב את האוכלוסייה של העולים. לצורך העניין, ניתן לקיים נסיעה וסיור לצרפת, להיכרות עם הקהילה ועם מערכת החינוך בצרפת. אפשרות אחרת היא לקיים סמינר הכנה והיכרות מעמיק עם נציגי הקהילה. </w:t>
      </w:r>
    </w:p>
    <w:p w:rsidR="00CA6E48" w:rsidRPr="005836BD" w:rsidRDefault="00CA6E48" w:rsidP="005836BD">
      <w:pPr>
        <w:pStyle w:val="a7"/>
        <w:numPr>
          <w:ilvl w:val="0"/>
          <w:numId w:val="30"/>
        </w:numPr>
        <w:spacing w:after="160" w:line="480" w:lineRule="auto"/>
        <w:rPr>
          <w:rFonts w:asciiTheme="minorBidi" w:hAnsiTheme="minorBidi" w:cstheme="minorBidi"/>
          <w:rtl/>
        </w:rPr>
      </w:pPr>
      <w:r w:rsidRPr="005836BD">
        <w:rPr>
          <w:rFonts w:asciiTheme="minorBidi" w:hAnsiTheme="minorBidi" w:cstheme="minorBidi"/>
          <w:rtl/>
        </w:rPr>
        <w:t>מינוי של מגשר/ת ומתאם/מת בבית הספר, הדואג/ת לקליטה של כל תלמיד לפי הקצב שלו, וכן לסייע במעבר של התלמיד מכיתת האולפן לכיתת האם באופן מדורג ובהתאם ליכולתו של כל תלמיד.</w:t>
      </w:r>
    </w:p>
    <w:p w:rsidR="00CA6E48" w:rsidRPr="005836BD" w:rsidRDefault="00CA6E48" w:rsidP="005836BD">
      <w:pPr>
        <w:pStyle w:val="a7"/>
        <w:numPr>
          <w:ilvl w:val="0"/>
          <w:numId w:val="30"/>
        </w:numPr>
        <w:spacing w:after="160" w:line="480" w:lineRule="auto"/>
        <w:rPr>
          <w:rFonts w:asciiTheme="minorBidi" w:hAnsiTheme="minorBidi" w:cstheme="minorBidi"/>
          <w:rtl/>
        </w:rPr>
      </w:pPr>
      <w:r w:rsidRPr="005836BD">
        <w:rPr>
          <w:rFonts w:asciiTheme="minorBidi" w:hAnsiTheme="minorBidi" w:cstheme="minorBidi"/>
          <w:rtl/>
        </w:rPr>
        <w:t xml:space="preserve">תכנית לחיזוק ההיכרות וההזדהות של העולים מצרפת עם החברה הישראלית, במובנים תרבותיים. תכנית זו מהווה גם הכנה לשירות צבאי משמעותי, עבור תלמידי התיכון. </w:t>
      </w:r>
    </w:p>
    <w:p w:rsidR="00CA6E48" w:rsidRPr="005836BD" w:rsidRDefault="00CA6E48" w:rsidP="005836BD">
      <w:pPr>
        <w:pStyle w:val="a7"/>
        <w:numPr>
          <w:ilvl w:val="0"/>
          <w:numId w:val="30"/>
        </w:numPr>
        <w:spacing w:after="160" w:line="480" w:lineRule="auto"/>
        <w:rPr>
          <w:rFonts w:asciiTheme="minorBidi" w:hAnsiTheme="minorBidi" w:cstheme="minorBidi"/>
        </w:rPr>
      </w:pPr>
      <w:r w:rsidRPr="005836BD">
        <w:rPr>
          <w:rFonts w:asciiTheme="minorBidi" w:hAnsiTheme="minorBidi" w:cstheme="minorBidi"/>
          <w:rtl/>
        </w:rPr>
        <w:t xml:space="preserve">תכנית לחיזוק הזהות היהודית-צרפתית (תכנית </w:t>
      </w:r>
      <w:r w:rsidR="007D7CB0">
        <w:rPr>
          <w:rFonts w:asciiTheme="minorBidi" w:hAnsiTheme="minorBidi" w:cstheme="minorBidi" w:hint="cs"/>
          <w:rtl/>
        </w:rPr>
        <w:t>"</w:t>
      </w:r>
      <w:r w:rsidR="00F33553">
        <w:rPr>
          <w:rFonts w:asciiTheme="minorBidi" w:hAnsiTheme="minorBidi" w:cstheme="minorBidi"/>
          <w:rtl/>
        </w:rPr>
        <w:t>עתיד ישראל</w:t>
      </w:r>
      <w:r w:rsidR="007D7CB0">
        <w:rPr>
          <w:rFonts w:asciiTheme="minorBidi" w:hAnsiTheme="minorBidi" w:cstheme="minorBidi" w:hint="cs"/>
          <w:rtl/>
        </w:rPr>
        <w:t>"</w:t>
      </w:r>
      <w:r w:rsidRPr="005836BD">
        <w:rPr>
          <w:rFonts w:asciiTheme="minorBidi" w:hAnsiTheme="minorBidi" w:cstheme="minorBidi"/>
          <w:rtl/>
        </w:rPr>
        <w:t>).</w:t>
      </w:r>
    </w:p>
    <w:p w:rsidR="00CA6E48" w:rsidRPr="005836BD" w:rsidRDefault="00CA6E48" w:rsidP="00CA6E48">
      <w:pPr>
        <w:bidi w:val="0"/>
        <w:rPr>
          <w:rFonts w:asciiTheme="minorBidi" w:hAnsiTheme="minorBidi" w:cstheme="minorBidi"/>
        </w:rPr>
      </w:pPr>
      <w:r w:rsidRPr="005836BD">
        <w:rPr>
          <w:rFonts w:asciiTheme="minorBidi" w:hAnsiTheme="minorBidi" w:cstheme="minorBidi"/>
          <w:rtl/>
        </w:rPr>
        <w:br w:type="page"/>
      </w:r>
    </w:p>
    <w:p w:rsidR="005836BD" w:rsidRDefault="005836BD" w:rsidP="00CA6E48">
      <w:pPr>
        <w:spacing w:line="360" w:lineRule="auto"/>
        <w:jc w:val="both"/>
        <w:rPr>
          <w:rFonts w:asciiTheme="minorBidi" w:hAnsiTheme="minorBidi" w:cstheme="minorBidi"/>
          <w:b/>
          <w:bCs/>
          <w:u w:val="single"/>
          <w:rtl/>
        </w:rPr>
      </w:pPr>
    </w:p>
    <w:p w:rsidR="008B61E7" w:rsidRPr="005836BD" w:rsidRDefault="008B61E7" w:rsidP="008B61E7">
      <w:pPr>
        <w:spacing w:line="600" w:lineRule="auto"/>
        <w:rPr>
          <w:rFonts w:asciiTheme="minorBidi" w:hAnsiTheme="minorBidi" w:cstheme="minorBidi"/>
          <w:b/>
          <w:bCs/>
          <w:sz w:val="28"/>
          <w:szCs w:val="28"/>
          <w:u w:val="single"/>
          <w:rtl/>
        </w:rPr>
      </w:pPr>
      <w:r w:rsidRPr="005836BD">
        <w:rPr>
          <w:rFonts w:asciiTheme="minorBidi" w:hAnsiTheme="minorBidi" w:cstheme="minorBidi"/>
          <w:b/>
          <w:bCs/>
          <w:sz w:val="28"/>
          <w:szCs w:val="28"/>
          <w:u w:val="single"/>
          <w:rtl/>
        </w:rPr>
        <w:t>הצעה לשאלות לדיון בוועדה:</w:t>
      </w:r>
    </w:p>
    <w:p w:rsidR="008B61E7" w:rsidRPr="005836BD" w:rsidRDefault="008B61E7" w:rsidP="008B61E7">
      <w:pPr>
        <w:pStyle w:val="a7"/>
        <w:numPr>
          <w:ilvl w:val="0"/>
          <w:numId w:val="27"/>
        </w:numPr>
        <w:spacing w:after="160" w:line="600" w:lineRule="auto"/>
        <w:rPr>
          <w:rFonts w:asciiTheme="minorBidi" w:hAnsiTheme="minorBidi" w:cstheme="minorBidi"/>
        </w:rPr>
      </w:pPr>
      <w:r w:rsidRPr="005836BD">
        <w:rPr>
          <w:rFonts w:asciiTheme="minorBidi" w:hAnsiTheme="minorBidi" w:cstheme="minorBidi"/>
          <w:rtl/>
        </w:rPr>
        <w:t xml:space="preserve">הצגת פרויקט "מורים מצרפים", ובקשה למימון לטווח ארוך לכלל בתי הספר שקולטים עלייה מצרפת, באחוזים גבוהים. </w:t>
      </w:r>
    </w:p>
    <w:p w:rsidR="008B61E7" w:rsidRPr="005836BD" w:rsidRDefault="008B61E7" w:rsidP="008B61E7">
      <w:pPr>
        <w:spacing w:line="600" w:lineRule="auto"/>
        <w:jc w:val="both"/>
        <w:rPr>
          <w:rFonts w:asciiTheme="minorBidi" w:hAnsiTheme="minorBidi" w:cstheme="minorBidi"/>
          <w:rtl/>
        </w:rPr>
      </w:pPr>
      <w:r w:rsidRPr="005836BD">
        <w:rPr>
          <w:rFonts w:asciiTheme="minorBidi" w:hAnsiTheme="minorBidi" w:cstheme="minorBidi"/>
          <w:rtl/>
        </w:rPr>
        <w:t>סקירה של ללי דרעי מנהלת פרויקט "</w:t>
      </w:r>
      <w:r>
        <w:rPr>
          <w:rFonts w:asciiTheme="minorBidi" w:hAnsiTheme="minorBidi" w:cstheme="minorBidi"/>
          <w:rtl/>
        </w:rPr>
        <w:t xml:space="preserve">עתיד </w:t>
      </w:r>
      <w:r w:rsidRPr="005836BD">
        <w:rPr>
          <w:rFonts w:asciiTheme="minorBidi" w:hAnsiTheme="minorBidi" w:cstheme="minorBidi"/>
          <w:rtl/>
        </w:rPr>
        <w:t>ישראל":</w:t>
      </w:r>
      <w:r w:rsidRPr="005836BD">
        <w:rPr>
          <w:rFonts w:asciiTheme="minorBidi" w:hAnsiTheme="minorBidi" w:cstheme="minorBidi"/>
        </w:rPr>
        <w:t xml:space="preserve"> </w:t>
      </w:r>
    </w:p>
    <w:p w:rsidR="008B61E7" w:rsidRPr="005836BD" w:rsidRDefault="008B61E7" w:rsidP="008B61E7">
      <w:pPr>
        <w:pStyle w:val="a7"/>
        <w:numPr>
          <w:ilvl w:val="0"/>
          <w:numId w:val="31"/>
        </w:numPr>
        <w:spacing w:after="160" w:line="360" w:lineRule="auto"/>
        <w:rPr>
          <w:rFonts w:asciiTheme="minorBidi" w:hAnsiTheme="minorBidi" w:cstheme="minorBidi"/>
        </w:rPr>
      </w:pPr>
      <w:r w:rsidRPr="005836BD">
        <w:rPr>
          <w:rFonts w:asciiTheme="minorBidi" w:hAnsiTheme="minorBidi" w:cstheme="minorBidi"/>
          <w:rtl/>
        </w:rPr>
        <w:t xml:space="preserve">הפרויקט מציע גם תיווך וסיוע לקליטה של התלמידים בתוך המערכת. </w:t>
      </w:r>
    </w:p>
    <w:p w:rsidR="008B61E7" w:rsidRPr="005836BD" w:rsidRDefault="008B61E7" w:rsidP="008B61E7">
      <w:pPr>
        <w:pStyle w:val="a7"/>
        <w:numPr>
          <w:ilvl w:val="0"/>
          <w:numId w:val="31"/>
        </w:numPr>
        <w:spacing w:after="160" w:line="360" w:lineRule="auto"/>
        <w:rPr>
          <w:rFonts w:asciiTheme="minorBidi" w:hAnsiTheme="minorBidi" w:cstheme="minorBidi"/>
        </w:rPr>
      </w:pPr>
      <w:r w:rsidRPr="005836BD">
        <w:rPr>
          <w:rFonts w:asciiTheme="minorBidi" w:hAnsiTheme="minorBidi" w:cstheme="minorBidi"/>
          <w:rtl/>
        </w:rPr>
        <w:t>תמיכה רגשית בתהליכי הקליטה, הן של התלמידים והן של ההורים</w:t>
      </w:r>
    </w:p>
    <w:p w:rsidR="008B61E7" w:rsidRPr="005836BD" w:rsidRDefault="008B61E7" w:rsidP="008B61E7">
      <w:pPr>
        <w:pStyle w:val="a7"/>
        <w:numPr>
          <w:ilvl w:val="0"/>
          <w:numId w:val="31"/>
        </w:numPr>
        <w:spacing w:after="160" w:line="360" w:lineRule="auto"/>
        <w:rPr>
          <w:rFonts w:asciiTheme="minorBidi" w:hAnsiTheme="minorBidi" w:cstheme="minorBidi"/>
        </w:rPr>
      </w:pPr>
      <w:r w:rsidRPr="005836BD">
        <w:rPr>
          <w:rFonts w:asciiTheme="minorBidi" w:hAnsiTheme="minorBidi" w:cstheme="minorBidi"/>
          <w:rtl/>
        </w:rPr>
        <w:t>הכנה וליווי של הצוותים החינוכיים לקראת ובמהלך קליטת תלמידים עולים</w:t>
      </w:r>
    </w:p>
    <w:p w:rsidR="008B61E7" w:rsidRPr="005836BD" w:rsidRDefault="008B61E7" w:rsidP="008B61E7">
      <w:pPr>
        <w:pStyle w:val="a7"/>
        <w:spacing w:line="360" w:lineRule="auto"/>
        <w:rPr>
          <w:rFonts w:asciiTheme="minorBidi" w:hAnsiTheme="minorBidi" w:cstheme="minorBidi"/>
        </w:rPr>
      </w:pPr>
    </w:p>
    <w:p w:rsidR="008B61E7" w:rsidRPr="005836BD" w:rsidRDefault="008B61E7" w:rsidP="008B61E7">
      <w:pPr>
        <w:pStyle w:val="a7"/>
        <w:numPr>
          <w:ilvl w:val="0"/>
          <w:numId w:val="27"/>
        </w:numPr>
        <w:spacing w:after="160" w:line="600" w:lineRule="auto"/>
        <w:rPr>
          <w:rFonts w:asciiTheme="minorBidi" w:hAnsiTheme="minorBidi" w:cstheme="minorBidi"/>
        </w:rPr>
      </w:pPr>
      <w:r w:rsidRPr="005836BD">
        <w:rPr>
          <w:rFonts w:asciiTheme="minorBidi" w:hAnsiTheme="minorBidi" w:cstheme="minorBidi"/>
          <w:rtl/>
        </w:rPr>
        <w:t>מימון שעות פרטניות/ סיוע לתלמידים עולים, אולפן וכו' מעבר לשנה הראשונה</w:t>
      </w:r>
    </w:p>
    <w:p w:rsidR="008B61E7" w:rsidRPr="005836BD" w:rsidRDefault="008B61E7" w:rsidP="008B61E7">
      <w:pPr>
        <w:pStyle w:val="a7"/>
        <w:numPr>
          <w:ilvl w:val="0"/>
          <w:numId w:val="27"/>
        </w:numPr>
        <w:spacing w:after="160" w:line="600" w:lineRule="auto"/>
        <w:rPr>
          <w:rFonts w:asciiTheme="minorBidi" w:hAnsiTheme="minorBidi" w:cstheme="minorBidi"/>
        </w:rPr>
      </w:pPr>
      <w:r w:rsidRPr="005836BD">
        <w:rPr>
          <w:rFonts w:asciiTheme="minorBidi" w:hAnsiTheme="minorBidi" w:cstheme="minorBidi"/>
          <w:color w:val="333333"/>
          <w:shd w:val="clear" w:color="auto" w:fill="FFFFFF"/>
          <w:rtl/>
        </w:rPr>
        <w:t xml:space="preserve">מניעה מגופים וקרנות (כגון ה"קרן לילדי צרפת", "נר יעלה" וכד') להתערב בהחלטת ההורים העולים בבחירת המוסד החינוכי של ילדיהם. בוודאי שאין לאפשר לגופים אלו להוציא שם רע על מוסדות החינוך הממלכתי דתי בפני ההורים, כדי למנוע מהם לשלוח את ילדיהם לחינוך זה. עליהם להיות שקופים כלפי ההורים, ולתת מידע על בית הספר- כמו למשל הגשה לבחינות בגרות, ולימודי חול בכלל. </w:t>
      </w:r>
    </w:p>
    <w:p w:rsidR="008B61E7" w:rsidRPr="005836BD" w:rsidRDefault="00D37DEE" w:rsidP="008B61E7">
      <w:pPr>
        <w:rPr>
          <w:rFonts w:asciiTheme="minorBidi" w:hAnsiTheme="minorBidi" w:cstheme="minorBidi"/>
        </w:rPr>
      </w:pPr>
      <w:hyperlink r:id="rId8" w:history="1">
        <w:r w:rsidR="008B61E7" w:rsidRPr="005836BD">
          <w:rPr>
            <w:rStyle w:val="Hyperlink"/>
            <w:rFonts w:asciiTheme="minorBidi" w:hAnsiTheme="minorBidi" w:cstheme="minorBidi"/>
          </w:rPr>
          <w:t>http://www.nrg.co.il/online/1/ART2/897/838.html</w:t>
        </w:r>
      </w:hyperlink>
      <w:r w:rsidR="008B61E7" w:rsidRPr="005836BD">
        <w:rPr>
          <w:rFonts w:asciiTheme="minorBidi" w:hAnsiTheme="minorBidi" w:cstheme="minorBidi"/>
          <w:rtl/>
        </w:rPr>
        <w:t xml:space="preserve"> </w:t>
      </w:r>
    </w:p>
    <w:p w:rsidR="008B61E7" w:rsidRPr="005836BD" w:rsidRDefault="008B61E7" w:rsidP="008B61E7">
      <w:pPr>
        <w:rPr>
          <w:rFonts w:asciiTheme="minorBidi" w:hAnsiTheme="minorBidi" w:cstheme="minorBidi"/>
        </w:rPr>
      </w:pPr>
    </w:p>
    <w:p w:rsidR="008B61E7" w:rsidRDefault="008B61E7" w:rsidP="00CA6E48">
      <w:pPr>
        <w:spacing w:line="360" w:lineRule="auto"/>
        <w:jc w:val="both"/>
        <w:rPr>
          <w:rFonts w:asciiTheme="minorBidi" w:hAnsiTheme="minorBidi" w:cstheme="minorBidi"/>
          <w:b/>
          <w:bCs/>
          <w:sz w:val="24"/>
          <w:szCs w:val="24"/>
          <w:u w:val="single"/>
          <w:rtl/>
        </w:rPr>
      </w:pPr>
    </w:p>
    <w:p w:rsidR="008B61E7" w:rsidRDefault="008B61E7" w:rsidP="00CA6E48">
      <w:pPr>
        <w:spacing w:line="360" w:lineRule="auto"/>
        <w:jc w:val="both"/>
        <w:rPr>
          <w:rFonts w:asciiTheme="minorBidi" w:hAnsiTheme="minorBidi" w:cstheme="minorBidi"/>
          <w:b/>
          <w:bCs/>
          <w:sz w:val="24"/>
          <w:szCs w:val="24"/>
          <w:u w:val="single"/>
          <w:rtl/>
        </w:rPr>
      </w:pPr>
    </w:p>
    <w:p w:rsidR="00CA6E48" w:rsidRPr="005836BD" w:rsidRDefault="00CA6E48" w:rsidP="00CA6E48">
      <w:pPr>
        <w:spacing w:line="360" w:lineRule="auto"/>
        <w:jc w:val="both"/>
        <w:rPr>
          <w:rFonts w:asciiTheme="minorBidi" w:hAnsiTheme="minorBidi" w:cstheme="minorBidi"/>
          <w:b/>
          <w:bCs/>
          <w:sz w:val="24"/>
          <w:szCs w:val="24"/>
          <w:u w:val="single"/>
          <w:rtl/>
        </w:rPr>
      </w:pPr>
      <w:r w:rsidRPr="005836BD">
        <w:rPr>
          <w:rFonts w:asciiTheme="minorBidi" w:hAnsiTheme="minorBidi" w:cstheme="minorBidi"/>
          <w:b/>
          <w:bCs/>
          <w:sz w:val="24"/>
          <w:szCs w:val="24"/>
          <w:u w:val="single"/>
          <w:rtl/>
        </w:rPr>
        <w:lastRenderedPageBreak/>
        <w:t xml:space="preserve">הצעת </w:t>
      </w:r>
      <w:r w:rsidR="008B61E7">
        <w:rPr>
          <w:rFonts w:asciiTheme="minorBidi" w:hAnsiTheme="minorBidi" w:cstheme="minorBidi" w:hint="cs"/>
          <w:b/>
          <w:bCs/>
          <w:sz w:val="24"/>
          <w:szCs w:val="24"/>
          <w:u w:val="single"/>
          <w:rtl/>
        </w:rPr>
        <w:t>"</w:t>
      </w:r>
      <w:r w:rsidRPr="005836BD">
        <w:rPr>
          <w:rFonts w:asciiTheme="minorBidi" w:hAnsiTheme="minorBidi" w:cstheme="minorBidi"/>
          <w:b/>
          <w:bCs/>
          <w:sz w:val="24"/>
          <w:szCs w:val="24"/>
          <w:u w:val="single"/>
          <w:rtl/>
        </w:rPr>
        <w:t>נאמני תורה ועבודה</w:t>
      </w:r>
      <w:r w:rsidR="008B61E7">
        <w:rPr>
          <w:rFonts w:asciiTheme="minorBidi" w:hAnsiTheme="minorBidi" w:cstheme="minorBidi" w:hint="cs"/>
          <w:b/>
          <w:bCs/>
          <w:sz w:val="24"/>
          <w:szCs w:val="24"/>
          <w:u w:val="single"/>
          <w:rtl/>
        </w:rPr>
        <w:t>"</w:t>
      </w:r>
      <w:r w:rsidRPr="005836BD">
        <w:rPr>
          <w:rFonts w:asciiTheme="minorBidi" w:hAnsiTheme="minorBidi" w:cstheme="minorBidi"/>
          <w:b/>
          <w:bCs/>
          <w:sz w:val="24"/>
          <w:szCs w:val="24"/>
          <w:u w:val="single"/>
          <w:rtl/>
        </w:rPr>
        <w:t xml:space="preserve"> ליישום תכנית הקליטה של עולי צרפת</w:t>
      </w:r>
      <w:r w:rsidR="008B61E7">
        <w:rPr>
          <w:rFonts w:asciiTheme="minorBidi" w:hAnsiTheme="minorBidi" w:cstheme="minorBidi" w:hint="cs"/>
          <w:b/>
          <w:bCs/>
          <w:sz w:val="24"/>
          <w:szCs w:val="24"/>
          <w:u w:val="single"/>
          <w:rtl/>
        </w:rPr>
        <w:t xml:space="preserve"> בחינוך- נובמבר 2017</w:t>
      </w:r>
      <w:r w:rsidRPr="005836BD">
        <w:rPr>
          <w:rFonts w:asciiTheme="minorBidi" w:hAnsiTheme="minorBidi" w:cstheme="minorBidi"/>
          <w:b/>
          <w:bCs/>
          <w:sz w:val="24"/>
          <w:szCs w:val="24"/>
          <w:u w:val="single"/>
          <w:rtl/>
        </w:rPr>
        <w:t>:</w:t>
      </w:r>
    </w:p>
    <w:p w:rsidR="00CA6E48" w:rsidRPr="005836BD" w:rsidRDefault="00CA6E48" w:rsidP="005836BD">
      <w:pPr>
        <w:pStyle w:val="a7"/>
        <w:numPr>
          <w:ilvl w:val="0"/>
          <w:numId w:val="29"/>
        </w:numPr>
        <w:spacing w:after="160" w:line="480" w:lineRule="auto"/>
        <w:rPr>
          <w:rFonts w:asciiTheme="minorBidi" w:hAnsiTheme="minorBidi" w:cstheme="minorBidi"/>
          <w:sz w:val="28"/>
          <w:szCs w:val="28"/>
        </w:rPr>
      </w:pPr>
      <w:r w:rsidRPr="005836BD">
        <w:rPr>
          <w:rFonts w:asciiTheme="minorBidi" w:hAnsiTheme="minorBidi" w:cstheme="minorBidi"/>
          <w:sz w:val="28"/>
          <w:szCs w:val="28"/>
          <w:rtl/>
        </w:rPr>
        <w:t xml:space="preserve">להגביר את תודעת הצוותים החינוכיים לקשיים ולצרכים הייחודים של העולים מצרפת בכל מקום בארץ אליו הם מגיעים. להעלות למודעות את הפוטנציאל החיובי של עלייה זו.  </w:t>
      </w:r>
    </w:p>
    <w:p w:rsidR="00CA6E48" w:rsidRPr="005836BD" w:rsidRDefault="00CA6E48" w:rsidP="005836BD">
      <w:pPr>
        <w:pStyle w:val="a7"/>
        <w:numPr>
          <w:ilvl w:val="0"/>
          <w:numId w:val="29"/>
        </w:numPr>
        <w:spacing w:after="160" w:line="480" w:lineRule="auto"/>
        <w:rPr>
          <w:rFonts w:asciiTheme="minorBidi" w:hAnsiTheme="minorBidi" w:cstheme="minorBidi"/>
          <w:sz w:val="28"/>
          <w:szCs w:val="28"/>
        </w:rPr>
      </w:pPr>
      <w:r w:rsidRPr="005836BD">
        <w:rPr>
          <w:rFonts w:asciiTheme="minorBidi" w:hAnsiTheme="minorBidi" w:cstheme="minorBidi"/>
          <w:sz w:val="28"/>
          <w:szCs w:val="28"/>
          <w:rtl/>
        </w:rPr>
        <w:t xml:space="preserve">להרחיב את יישומה של תכנית </w:t>
      </w:r>
      <w:r w:rsidR="008B61E7">
        <w:rPr>
          <w:rFonts w:asciiTheme="minorBidi" w:hAnsiTheme="minorBidi" w:cstheme="minorBidi" w:hint="cs"/>
          <w:sz w:val="28"/>
          <w:szCs w:val="28"/>
          <w:rtl/>
        </w:rPr>
        <w:t>"</w:t>
      </w:r>
      <w:r w:rsidR="00F33553">
        <w:rPr>
          <w:rFonts w:asciiTheme="minorBidi" w:hAnsiTheme="minorBidi" w:cstheme="minorBidi"/>
          <w:sz w:val="28"/>
          <w:szCs w:val="28"/>
          <w:rtl/>
        </w:rPr>
        <w:t>עתיד ישראל</w:t>
      </w:r>
      <w:r w:rsidR="008B61E7">
        <w:rPr>
          <w:rFonts w:asciiTheme="minorBidi" w:hAnsiTheme="minorBidi" w:cstheme="minorBidi" w:hint="cs"/>
          <w:sz w:val="28"/>
          <w:szCs w:val="28"/>
          <w:rtl/>
        </w:rPr>
        <w:t>"</w:t>
      </w:r>
      <w:r w:rsidRPr="005836BD">
        <w:rPr>
          <w:rFonts w:asciiTheme="minorBidi" w:hAnsiTheme="minorBidi" w:cstheme="minorBidi"/>
          <w:sz w:val="28"/>
          <w:szCs w:val="28"/>
          <w:rtl/>
        </w:rPr>
        <w:t>, ביסודי ובעל-יסודי. התכנית כוללת הכשרת מגשרים (מורים שעלו מצרפת, ועוברים הכשרה מיוחדת לשם כך), תיאום ציפיות בין ההורים לצוות על ידי הגברת המודעות להבדלים בין מערכות החינוך בשתי המדינות (בוצע מיפוי של הבדלים אלה), ותוכנית לחיזוק הזהות יהודית-ישראלית של העולים.</w:t>
      </w:r>
    </w:p>
    <w:p w:rsidR="00CA6E48" w:rsidRPr="005836BD" w:rsidRDefault="00CA6E48" w:rsidP="005836BD">
      <w:pPr>
        <w:pStyle w:val="a7"/>
        <w:numPr>
          <w:ilvl w:val="0"/>
          <w:numId w:val="29"/>
        </w:numPr>
        <w:spacing w:after="160" w:line="480" w:lineRule="auto"/>
        <w:rPr>
          <w:rFonts w:asciiTheme="minorBidi" w:hAnsiTheme="minorBidi" w:cstheme="minorBidi"/>
          <w:sz w:val="28"/>
          <w:szCs w:val="28"/>
        </w:rPr>
      </w:pPr>
      <w:r w:rsidRPr="005836BD">
        <w:rPr>
          <w:rFonts w:asciiTheme="minorBidi" w:hAnsiTheme="minorBidi" w:cstheme="minorBidi"/>
          <w:sz w:val="28"/>
          <w:szCs w:val="28"/>
          <w:rtl/>
        </w:rPr>
        <w:t>להעצים את ההורים המעוניינים להיות מעורבים במערכת החינוך של ילדיהם, כדי לתת קול לבקשותיהם.</w:t>
      </w:r>
    </w:p>
    <w:p w:rsidR="00CA6E48" w:rsidRPr="005836BD" w:rsidRDefault="00CA6E48" w:rsidP="005836BD">
      <w:pPr>
        <w:pStyle w:val="a7"/>
        <w:numPr>
          <w:ilvl w:val="0"/>
          <w:numId w:val="29"/>
        </w:numPr>
        <w:spacing w:after="160" w:line="480" w:lineRule="auto"/>
        <w:rPr>
          <w:rFonts w:asciiTheme="minorBidi" w:hAnsiTheme="minorBidi" w:cstheme="minorBidi"/>
          <w:sz w:val="28"/>
          <w:szCs w:val="28"/>
        </w:rPr>
      </w:pPr>
      <w:r w:rsidRPr="005836BD">
        <w:rPr>
          <w:rFonts w:asciiTheme="minorBidi" w:hAnsiTheme="minorBidi" w:cstheme="minorBidi"/>
          <w:sz w:val="28"/>
          <w:szCs w:val="28"/>
          <w:rtl/>
        </w:rPr>
        <w:t>לייצר שיח עם רבני קהילות של עולים מצרפת, לתת להם תמונה אמינה של מערכת החינוך בארץ, להסביר את המחירים של בחירה באופציה החרדית, להעלות את המודעות שלהם למורכבות של הבחירה במערכת חינוך זו או אחרת.</w:t>
      </w:r>
    </w:p>
    <w:p w:rsidR="00CA6E48" w:rsidRPr="005836BD" w:rsidRDefault="00CA6E48" w:rsidP="005836BD">
      <w:pPr>
        <w:pStyle w:val="a7"/>
        <w:numPr>
          <w:ilvl w:val="0"/>
          <w:numId w:val="29"/>
        </w:numPr>
        <w:spacing w:after="160" w:line="480" w:lineRule="auto"/>
        <w:rPr>
          <w:rFonts w:asciiTheme="minorBidi" w:hAnsiTheme="minorBidi" w:cstheme="minorBidi"/>
          <w:sz w:val="28"/>
          <w:szCs w:val="28"/>
          <w:rtl/>
        </w:rPr>
      </w:pPr>
      <w:r w:rsidRPr="005836BD">
        <w:rPr>
          <w:rFonts w:asciiTheme="minorBidi" w:hAnsiTheme="minorBidi" w:cstheme="minorBidi"/>
          <w:sz w:val="28"/>
          <w:szCs w:val="28"/>
          <w:rtl/>
        </w:rPr>
        <w:t>להכשיר אנשים שיעבדו ברמה המקומית, על שיח פורה בין הורים, צוות הוראה ורבני קהילות.</w:t>
      </w:r>
    </w:p>
    <w:p w:rsidR="00CA6E48" w:rsidRPr="005836BD" w:rsidRDefault="00CA6E48" w:rsidP="00CA6E48">
      <w:pPr>
        <w:spacing w:line="360" w:lineRule="auto"/>
        <w:rPr>
          <w:rFonts w:asciiTheme="minorBidi" w:hAnsiTheme="minorBidi" w:cstheme="minorBidi"/>
          <w:sz w:val="24"/>
          <w:szCs w:val="24"/>
          <w:u w:val="single"/>
          <w:rtl/>
        </w:rPr>
      </w:pPr>
    </w:p>
    <w:p w:rsidR="00CA6E48" w:rsidRPr="005836BD" w:rsidRDefault="00CA6E48" w:rsidP="00CA6E48">
      <w:pPr>
        <w:spacing w:line="360" w:lineRule="auto"/>
        <w:rPr>
          <w:rFonts w:asciiTheme="minorBidi" w:hAnsiTheme="minorBidi" w:cstheme="minorBidi"/>
          <w:sz w:val="24"/>
          <w:szCs w:val="24"/>
          <w:u w:val="single"/>
          <w:rtl/>
        </w:rPr>
      </w:pPr>
    </w:p>
    <w:sectPr w:rsidR="00CA6E48" w:rsidRPr="005836BD" w:rsidSect="005836BD">
      <w:headerReference w:type="default" r:id="rId9"/>
      <w:footerReference w:type="default" r:id="rId10"/>
      <w:pgSz w:w="11906" w:h="16838"/>
      <w:pgMar w:top="1276" w:right="1274" w:bottom="1440" w:left="1560" w:header="567" w:footer="45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88C" w:rsidRDefault="00AA488C" w:rsidP="00403608">
      <w:pPr>
        <w:spacing w:after="0" w:line="240" w:lineRule="auto"/>
      </w:pPr>
      <w:r>
        <w:separator/>
      </w:r>
    </w:p>
  </w:endnote>
  <w:endnote w:type="continuationSeparator" w:id="0">
    <w:p w:rsidR="00AA488C" w:rsidRDefault="00AA488C" w:rsidP="00403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Book Antiqua">
    <w:panose1 w:val="02040602050305030304"/>
    <w:charset w:val="00"/>
    <w:family w:val="roman"/>
    <w:pitch w:val="variable"/>
    <w:sig w:usb0="000002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59721162"/>
      <w:docPartObj>
        <w:docPartGallery w:val="Page Numbers (Bottom of Page)"/>
        <w:docPartUnique/>
      </w:docPartObj>
    </w:sdtPr>
    <w:sdtEndPr>
      <w:rPr>
        <w:cs/>
      </w:rPr>
    </w:sdtEndPr>
    <w:sdtContent>
      <w:p w:rsidR="005836BD" w:rsidRDefault="005836BD">
        <w:pPr>
          <w:pStyle w:val="a5"/>
          <w:jc w:val="center"/>
          <w:rPr>
            <w:rtl/>
            <w:cs/>
          </w:rPr>
        </w:pPr>
        <w:r>
          <w:fldChar w:fldCharType="begin"/>
        </w:r>
        <w:r>
          <w:rPr>
            <w:rtl/>
            <w:cs/>
          </w:rPr>
          <w:instrText>PAGE   \* MERGEFORMAT</w:instrText>
        </w:r>
        <w:r>
          <w:fldChar w:fldCharType="separate"/>
        </w:r>
        <w:r w:rsidR="00D37DEE" w:rsidRPr="00D37DEE">
          <w:rPr>
            <w:noProof/>
            <w:rtl/>
            <w:lang w:val="he-IL"/>
          </w:rPr>
          <w:t>1</w:t>
        </w:r>
        <w:r>
          <w:fldChar w:fldCharType="end"/>
        </w:r>
      </w:p>
    </w:sdtContent>
  </w:sdt>
  <w:p w:rsidR="00A602E4" w:rsidRDefault="00A602E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88C" w:rsidRDefault="00AA488C" w:rsidP="00403608">
      <w:pPr>
        <w:spacing w:after="0" w:line="240" w:lineRule="auto"/>
      </w:pPr>
      <w:r>
        <w:separator/>
      </w:r>
    </w:p>
  </w:footnote>
  <w:footnote w:type="continuationSeparator" w:id="0">
    <w:p w:rsidR="00AA488C" w:rsidRDefault="00AA488C" w:rsidP="004036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2E4" w:rsidRDefault="005836BD">
    <w:pPr>
      <w:pStyle w:val="a3"/>
      <w:rPr>
        <w:rtl/>
      </w:rPr>
    </w:pPr>
    <w:r>
      <w:rPr>
        <w:noProof/>
        <w:lang w:val="en-US" w:eastAsia="en-US"/>
      </w:rPr>
      <w:drawing>
        <wp:anchor distT="0" distB="0" distL="114300" distR="114300" simplePos="0" relativeHeight="251657216" behindDoc="1" locked="0" layoutInCell="1" allowOverlap="1">
          <wp:simplePos x="0" y="0"/>
          <wp:positionH relativeFrom="page">
            <wp:align>right</wp:align>
          </wp:positionH>
          <wp:positionV relativeFrom="paragraph">
            <wp:posOffset>-362156</wp:posOffset>
          </wp:positionV>
          <wp:extent cx="7574915" cy="10713085"/>
          <wp:effectExtent l="0" t="0" r="6985" b="0"/>
          <wp:wrapNone/>
          <wp:docPr id="6" name="תמונה 6" descr="לוגו עבר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לוגו עברי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4915" cy="10713085"/>
                  </a:xfrm>
                  <a:prstGeom prst="rect">
                    <a:avLst/>
                  </a:prstGeom>
                  <a:noFill/>
                  <a:ln>
                    <a:noFill/>
                  </a:ln>
                </pic:spPr>
              </pic:pic>
            </a:graphicData>
          </a:graphic>
          <wp14:sizeRelH relativeFrom="page">
            <wp14:pctWidth>0</wp14:pctWidth>
          </wp14:sizeRelH>
          <wp14:sizeRelV relativeFrom="page">
            <wp14:pctHeight>0</wp14:pctHeight>
          </wp14:sizeRelV>
        </wp:anchor>
      </w:drawing>
    </w:r>
    <w:r>
      <w:rPr>
        <w:rtl/>
      </w:rPr>
      <w:ptab w:relativeTo="margin" w:alignment="right" w:leader="none"/>
    </w:r>
  </w:p>
  <w:p w:rsidR="00A602E4" w:rsidRDefault="00A602E4">
    <w:pPr>
      <w:pStyle w:val="a3"/>
      <w:rPr>
        <w:rtl/>
      </w:rPr>
    </w:pPr>
  </w:p>
  <w:p w:rsidR="00A602E4" w:rsidRDefault="00A602E4">
    <w:pPr>
      <w:pStyle w:val="a3"/>
      <w:rPr>
        <w:rtl/>
      </w:rPr>
    </w:pPr>
  </w:p>
  <w:p w:rsidR="00A602E4" w:rsidRDefault="00A602E4">
    <w:pPr>
      <w:pStyle w:val="a3"/>
      <w:rPr>
        <w:rtl/>
      </w:rPr>
    </w:pPr>
  </w:p>
  <w:p w:rsidR="00A602E4" w:rsidRDefault="00A602E4">
    <w:pPr>
      <w:pStyle w:val="a3"/>
      <w:rPr>
        <w:rtl/>
      </w:rPr>
    </w:pPr>
  </w:p>
  <w:p w:rsidR="00A602E4" w:rsidRDefault="00A602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33F49"/>
    <w:multiLevelType w:val="hybridMultilevel"/>
    <w:tmpl w:val="308AA6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C602C"/>
    <w:multiLevelType w:val="hybridMultilevel"/>
    <w:tmpl w:val="64B4A8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9692C"/>
    <w:multiLevelType w:val="hybridMultilevel"/>
    <w:tmpl w:val="2566F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47917"/>
    <w:multiLevelType w:val="multilevel"/>
    <w:tmpl w:val="74E02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C56D5"/>
    <w:multiLevelType w:val="multilevel"/>
    <w:tmpl w:val="C6D0AAB8"/>
    <w:lvl w:ilvl="0">
      <w:start w:val="1"/>
      <w:numFmt w:val="decimal"/>
      <w:lvlText w:val="%1"/>
      <w:lvlJc w:val="left"/>
      <w:pPr>
        <w:ind w:left="360" w:hanging="360"/>
      </w:pPr>
      <w:rPr>
        <w:rFonts w:hint="default"/>
      </w:rPr>
    </w:lvl>
    <w:lvl w:ilvl="1">
      <w:start w:val="1"/>
      <w:numFmt w:val="decimal"/>
      <w:lvlText w:val="%1.%2"/>
      <w:lvlJc w:val="left"/>
      <w:pPr>
        <w:ind w:left="-491" w:hanging="360"/>
      </w:pPr>
      <w:rPr>
        <w:rFonts w:hint="default"/>
      </w:rPr>
    </w:lvl>
    <w:lvl w:ilvl="2">
      <w:start w:val="1"/>
      <w:numFmt w:val="upperLetter"/>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368" w:hanging="1440"/>
      </w:pPr>
      <w:rPr>
        <w:rFonts w:hint="default"/>
      </w:rPr>
    </w:lvl>
  </w:abstractNum>
  <w:abstractNum w:abstractNumId="5" w15:restartNumberingAfterBreak="0">
    <w:nsid w:val="160A3398"/>
    <w:multiLevelType w:val="hybridMultilevel"/>
    <w:tmpl w:val="A440A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8314B"/>
    <w:multiLevelType w:val="hybridMultilevel"/>
    <w:tmpl w:val="AD74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A32E79"/>
    <w:multiLevelType w:val="multilevel"/>
    <w:tmpl w:val="0756B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D011E"/>
    <w:multiLevelType w:val="hybridMultilevel"/>
    <w:tmpl w:val="F622FCB0"/>
    <w:lvl w:ilvl="0" w:tplc="734CB88A">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A371AE"/>
    <w:multiLevelType w:val="hybridMultilevel"/>
    <w:tmpl w:val="EE7A4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1724982"/>
    <w:multiLevelType w:val="hybridMultilevel"/>
    <w:tmpl w:val="53A8A8BE"/>
    <w:lvl w:ilvl="0" w:tplc="D8A6E600">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BD34B4"/>
    <w:multiLevelType w:val="hybridMultilevel"/>
    <w:tmpl w:val="C83C5D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7E112E6"/>
    <w:multiLevelType w:val="hybridMultilevel"/>
    <w:tmpl w:val="8346A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E550AA"/>
    <w:multiLevelType w:val="hybridMultilevel"/>
    <w:tmpl w:val="A5821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7253DC1"/>
    <w:multiLevelType w:val="hybridMultilevel"/>
    <w:tmpl w:val="E4D0C24C"/>
    <w:lvl w:ilvl="0" w:tplc="B5064E5E">
      <w:start w:val="1"/>
      <w:numFmt w:val="hebrew1"/>
      <w:lvlText w:val="%1."/>
      <w:lvlJc w:val="left"/>
      <w:pPr>
        <w:ind w:left="-131" w:hanging="360"/>
      </w:pPr>
      <w:rPr>
        <w:rFonts w:hint="default"/>
      </w:r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15" w15:restartNumberingAfterBreak="0">
    <w:nsid w:val="3C9B53C8"/>
    <w:multiLevelType w:val="hybridMultilevel"/>
    <w:tmpl w:val="31E21D32"/>
    <w:lvl w:ilvl="0" w:tplc="2E2A697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E541F8A"/>
    <w:multiLevelType w:val="hybridMultilevel"/>
    <w:tmpl w:val="53AE9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0662C5D"/>
    <w:multiLevelType w:val="hybridMultilevel"/>
    <w:tmpl w:val="3F540BD6"/>
    <w:lvl w:ilvl="0" w:tplc="5AAE2F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235090"/>
    <w:multiLevelType w:val="hybridMultilevel"/>
    <w:tmpl w:val="2004B342"/>
    <w:lvl w:ilvl="0" w:tplc="EA98540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3CA4067"/>
    <w:multiLevelType w:val="hybridMultilevel"/>
    <w:tmpl w:val="BCEE7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076649"/>
    <w:multiLevelType w:val="multilevel"/>
    <w:tmpl w:val="9E42B4C2"/>
    <w:lvl w:ilvl="0">
      <w:start w:val="1"/>
      <w:numFmt w:val="decimal"/>
      <w:lvlText w:val="%1."/>
      <w:lvlJc w:val="left"/>
      <w:pPr>
        <w:tabs>
          <w:tab w:val="num" w:pos="720"/>
        </w:tabs>
        <w:ind w:left="720" w:hanging="360"/>
      </w:pPr>
      <w:rPr>
        <w:lang w:bidi="he-I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A50E1E"/>
    <w:multiLevelType w:val="hybridMultilevel"/>
    <w:tmpl w:val="995CC7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B3E2376"/>
    <w:multiLevelType w:val="hybridMultilevel"/>
    <w:tmpl w:val="38545966"/>
    <w:lvl w:ilvl="0" w:tplc="AE7C62DE">
      <w:start w:val="1"/>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23" w15:restartNumberingAfterBreak="0">
    <w:nsid w:val="5E842E7B"/>
    <w:multiLevelType w:val="hybridMultilevel"/>
    <w:tmpl w:val="2BA85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A214B7"/>
    <w:multiLevelType w:val="hybridMultilevel"/>
    <w:tmpl w:val="D680A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91E24"/>
    <w:multiLevelType w:val="hybridMultilevel"/>
    <w:tmpl w:val="8A4E4DD6"/>
    <w:lvl w:ilvl="0" w:tplc="8828D8E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357133"/>
    <w:multiLevelType w:val="hybridMultilevel"/>
    <w:tmpl w:val="B5D65914"/>
    <w:lvl w:ilvl="0" w:tplc="42C614F0">
      <w:start w:val="1"/>
      <w:numFmt w:val="hebrew1"/>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27" w15:restartNumberingAfterBreak="0">
    <w:nsid w:val="6C9D17D1"/>
    <w:multiLevelType w:val="hybridMultilevel"/>
    <w:tmpl w:val="BD784940"/>
    <w:lvl w:ilvl="0" w:tplc="DDBAAA8E">
      <w:start w:val="1"/>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28" w15:restartNumberingAfterBreak="0">
    <w:nsid w:val="77E269EB"/>
    <w:multiLevelType w:val="hybridMultilevel"/>
    <w:tmpl w:val="6A000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5952E6"/>
    <w:multiLevelType w:val="hybridMultilevel"/>
    <w:tmpl w:val="5050A348"/>
    <w:lvl w:ilvl="0" w:tplc="CC2082E0">
      <w:start w:val="1"/>
      <w:numFmt w:val="hebrew1"/>
      <w:lvlText w:val="%1."/>
      <w:lvlJc w:val="left"/>
      <w:pPr>
        <w:ind w:left="-131" w:hanging="360"/>
      </w:pPr>
      <w:rPr>
        <w:rFonts w:hint="default"/>
      </w:r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30" w15:restartNumberingAfterBreak="0">
    <w:nsid w:val="7F3B4BD2"/>
    <w:multiLevelType w:val="multilevel"/>
    <w:tmpl w:val="E0DA9AA4"/>
    <w:lvl w:ilvl="0">
      <w:start w:val="1"/>
      <w:numFmt w:val="decimal"/>
      <w:lvlText w:val="%1"/>
      <w:lvlJc w:val="left"/>
      <w:pPr>
        <w:ind w:left="360" w:hanging="360"/>
      </w:pPr>
      <w:rPr>
        <w:rFonts w:hint="default"/>
      </w:rPr>
    </w:lvl>
    <w:lvl w:ilvl="1">
      <w:start w:val="1"/>
      <w:numFmt w:val="decimal"/>
      <w:lvlText w:val="%1.%2"/>
      <w:lvlJc w:val="left"/>
      <w:pPr>
        <w:ind w:left="-491" w:hanging="360"/>
      </w:pPr>
      <w:rPr>
        <w:rFonts w:hint="default"/>
      </w:rPr>
    </w:lvl>
    <w:lvl w:ilvl="2">
      <w:start w:val="1"/>
      <w:numFmt w:val="upperLetter"/>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368" w:hanging="1440"/>
      </w:pPr>
      <w:rPr>
        <w:rFonts w:hint="default"/>
      </w:rPr>
    </w:lvl>
  </w:abstractNum>
  <w:num w:numId="1">
    <w:abstractNumId w:val="0"/>
  </w:num>
  <w:num w:numId="2">
    <w:abstractNumId w:val="19"/>
  </w:num>
  <w:num w:numId="3">
    <w:abstractNumId w:val="28"/>
  </w:num>
  <w:num w:numId="4">
    <w:abstractNumId w:val="13"/>
  </w:num>
  <w:num w:numId="5">
    <w:abstractNumId w:val="27"/>
  </w:num>
  <w:num w:numId="6">
    <w:abstractNumId w:val="29"/>
  </w:num>
  <w:num w:numId="7">
    <w:abstractNumId w:val="14"/>
  </w:num>
  <w:num w:numId="8">
    <w:abstractNumId w:val="26"/>
  </w:num>
  <w:num w:numId="9">
    <w:abstractNumId w:val="22"/>
  </w:num>
  <w:num w:numId="10">
    <w:abstractNumId w:val="4"/>
  </w:num>
  <w:num w:numId="11">
    <w:abstractNumId w:val="30"/>
  </w:num>
  <w:num w:numId="12">
    <w:abstractNumId w:val="24"/>
  </w:num>
  <w:num w:numId="13">
    <w:abstractNumId w:val="23"/>
  </w:num>
  <w:num w:numId="14">
    <w:abstractNumId w:val="3"/>
  </w:num>
  <w:num w:numId="15">
    <w:abstractNumId w:val="20"/>
  </w:num>
  <w:num w:numId="16">
    <w:abstractNumId w:val="10"/>
  </w:num>
  <w:num w:numId="17">
    <w:abstractNumId w:val="17"/>
  </w:num>
  <w:num w:numId="18">
    <w:abstractNumId w:val="25"/>
  </w:num>
  <w:num w:numId="19">
    <w:abstractNumId w:val="18"/>
  </w:num>
  <w:num w:numId="20">
    <w:abstractNumId w:val="15"/>
  </w:num>
  <w:num w:numId="21">
    <w:abstractNumId w:val="9"/>
  </w:num>
  <w:num w:numId="22">
    <w:abstractNumId w:val="21"/>
  </w:num>
  <w:num w:numId="23">
    <w:abstractNumId w:val="16"/>
  </w:num>
  <w:num w:numId="24">
    <w:abstractNumId w:val="8"/>
  </w:num>
  <w:num w:numId="25">
    <w:abstractNumId w:val="7"/>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2"/>
  </w:num>
  <w:num w:numId="29">
    <w:abstractNumId w:val="6"/>
  </w:num>
  <w:num w:numId="30">
    <w:abstractNumId w:val="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608"/>
    <w:rsid w:val="00007176"/>
    <w:rsid w:val="00020BAA"/>
    <w:rsid w:val="00021F98"/>
    <w:rsid w:val="000357F2"/>
    <w:rsid w:val="00044F44"/>
    <w:rsid w:val="000477C5"/>
    <w:rsid w:val="0005588D"/>
    <w:rsid w:val="000604AA"/>
    <w:rsid w:val="00071E25"/>
    <w:rsid w:val="000777C5"/>
    <w:rsid w:val="000A21D9"/>
    <w:rsid w:val="000F21DB"/>
    <w:rsid w:val="000F25F7"/>
    <w:rsid w:val="0010654E"/>
    <w:rsid w:val="00117111"/>
    <w:rsid w:val="00121653"/>
    <w:rsid w:val="00135CC5"/>
    <w:rsid w:val="0014544A"/>
    <w:rsid w:val="0015093E"/>
    <w:rsid w:val="00154B7A"/>
    <w:rsid w:val="00182C1A"/>
    <w:rsid w:val="00190F00"/>
    <w:rsid w:val="0019230E"/>
    <w:rsid w:val="00197856"/>
    <w:rsid w:val="001A0948"/>
    <w:rsid w:val="001A6E0D"/>
    <w:rsid w:val="001A7855"/>
    <w:rsid w:val="001A79E9"/>
    <w:rsid w:val="001D1BCC"/>
    <w:rsid w:val="001D1E86"/>
    <w:rsid w:val="001D56FC"/>
    <w:rsid w:val="001D6099"/>
    <w:rsid w:val="001E3E11"/>
    <w:rsid w:val="001E515F"/>
    <w:rsid w:val="00224216"/>
    <w:rsid w:val="00225383"/>
    <w:rsid w:val="00225FE0"/>
    <w:rsid w:val="0023635F"/>
    <w:rsid w:val="00246763"/>
    <w:rsid w:val="002531E7"/>
    <w:rsid w:val="00261CF8"/>
    <w:rsid w:val="00280744"/>
    <w:rsid w:val="002B40DF"/>
    <w:rsid w:val="002C1556"/>
    <w:rsid w:val="002D0404"/>
    <w:rsid w:val="002D1F96"/>
    <w:rsid w:val="002D61F5"/>
    <w:rsid w:val="002F2962"/>
    <w:rsid w:val="003320A0"/>
    <w:rsid w:val="00345695"/>
    <w:rsid w:val="00346F5B"/>
    <w:rsid w:val="003B66D4"/>
    <w:rsid w:val="003D1418"/>
    <w:rsid w:val="003D6067"/>
    <w:rsid w:val="003D6D1F"/>
    <w:rsid w:val="003E4159"/>
    <w:rsid w:val="003E575D"/>
    <w:rsid w:val="003E63BD"/>
    <w:rsid w:val="003F142D"/>
    <w:rsid w:val="00403608"/>
    <w:rsid w:val="00486131"/>
    <w:rsid w:val="00487386"/>
    <w:rsid w:val="00490305"/>
    <w:rsid w:val="004C6C90"/>
    <w:rsid w:val="004D5D27"/>
    <w:rsid w:val="004D6B4D"/>
    <w:rsid w:val="004E7C13"/>
    <w:rsid w:val="004F02D7"/>
    <w:rsid w:val="004F4DFA"/>
    <w:rsid w:val="004F4E4A"/>
    <w:rsid w:val="0050002E"/>
    <w:rsid w:val="005103FB"/>
    <w:rsid w:val="0053636C"/>
    <w:rsid w:val="00576FBD"/>
    <w:rsid w:val="00581EE4"/>
    <w:rsid w:val="005836BD"/>
    <w:rsid w:val="005A0F68"/>
    <w:rsid w:val="005B7CD5"/>
    <w:rsid w:val="005F39F9"/>
    <w:rsid w:val="005F7C5F"/>
    <w:rsid w:val="00600508"/>
    <w:rsid w:val="00607EF1"/>
    <w:rsid w:val="006179B1"/>
    <w:rsid w:val="00623FEC"/>
    <w:rsid w:val="00650450"/>
    <w:rsid w:val="00675634"/>
    <w:rsid w:val="006B3EFF"/>
    <w:rsid w:val="006C76CD"/>
    <w:rsid w:val="006E62E1"/>
    <w:rsid w:val="0071425C"/>
    <w:rsid w:val="00716AA3"/>
    <w:rsid w:val="00732FAA"/>
    <w:rsid w:val="00766AC2"/>
    <w:rsid w:val="007707BC"/>
    <w:rsid w:val="00781ECC"/>
    <w:rsid w:val="007907F6"/>
    <w:rsid w:val="00796E19"/>
    <w:rsid w:val="007B49BC"/>
    <w:rsid w:val="007C0D4E"/>
    <w:rsid w:val="007D7CB0"/>
    <w:rsid w:val="00800119"/>
    <w:rsid w:val="00811C9E"/>
    <w:rsid w:val="00835B9F"/>
    <w:rsid w:val="0084745A"/>
    <w:rsid w:val="0087359E"/>
    <w:rsid w:val="0089203B"/>
    <w:rsid w:val="008A312F"/>
    <w:rsid w:val="008B61E7"/>
    <w:rsid w:val="008C600B"/>
    <w:rsid w:val="008F122B"/>
    <w:rsid w:val="00925043"/>
    <w:rsid w:val="009325AF"/>
    <w:rsid w:val="00933523"/>
    <w:rsid w:val="00941221"/>
    <w:rsid w:val="00950BE1"/>
    <w:rsid w:val="00956F57"/>
    <w:rsid w:val="00967EB1"/>
    <w:rsid w:val="00985243"/>
    <w:rsid w:val="009924CA"/>
    <w:rsid w:val="009C201C"/>
    <w:rsid w:val="009D22A9"/>
    <w:rsid w:val="009D445F"/>
    <w:rsid w:val="00A179E4"/>
    <w:rsid w:val="00A27387"/>
    <w:rsid w:val="00A4108A"/>
    <w:rsid w:val="00A602E4"/>
    <w:rsid w:val="00A6197C"/>
    <w:rsid w:val="00A907F0"/>
    <w:rsid w:val="00A92562"/>
    <w:rsid w:val="00AA488C"/>
    <w:rsid w:val="00AA7ECA"/>
    <w:rsid w:val="00AB1803"/>
    <w:rsid w:val="00AB76DD"/>
    <w:rsid w:val="00AC0A24"/>
    <w:rsid w:val="00AE43CE"/>
    <w:rsid w:val="00AF0335"/>
    <w:rsid w:val="00B01FD5"/>
    <w:rsid w:val="00B05682"/>
    <w:rsid w:val="00B14D2E"/>
    <w:rsid w:val="00B400AD"/>
    <w:rsid w:val="00B42FD2"/>
    <w:rsid w:val="00B51280"/>
    <w:rsid w:val="00B559CC"/>
    <w:rsid w:val="00B7251F"/>
    <w:rsid w:val="00B72E08"/>
    <w:rsid w:val="00BC7B8B"/>
    <w:rsid w:val="00BD00AB"/>
    <w:rsid w:val="00C06306"/>
    <w:rsid w:val="00C153C8"/>
    <w:rsid w:val="00C326F9"/>
    <w:rsid w:val="00C50E7B"/>
    <w:rsid w:val="00C908B5"/>
    <w:rsid w:val="00CA6E48"/>
    <w:rsid w:val="00CB724A"/>
    <w:rsid w:val="00CB7315"/>
    <w:rsid w:val="00CC0E7B"/>
    <w:rsid w:val="00CC1163"/>
    <w:rsid w:val="00CD51B4"/>
    <w:rsid w:val="00CF175D"/>
    <w:rsid w:val="00D30B3D"/>
    <w:rsid w:val="00D314C9"/>
    <w:rsid w:val="00D37DEE"/>
    <w:rsid w:val="00D422D4"/>
    <w:rsid w:val="00D45632"/>
    <w:rsid w:val="00D5341E"/>
    <w:rsid w:val="00D77F3F"/>
    <w:rsid w:val="00D875D2"/>
    <w:rsid w:val="00DB1365"/>
    <w:rsid w:val="00DE4575"/>
    <w:rsid w:val="00E1655C"/>
    <w:rsid w:val="00E240D1"/>
    <w:rsid w:val="00E31945"/>
    <w:rsid w:val="00E43F36"/>
    <w:rsid w:val="00E50345"/>
    <w:rsid w:val="00E65009"/>
    <w:rsid w:val="00E77EEB"/>
    <w:rsid w:val="00E842FD"/>
    <w:rsid w:val="00E85D87"/>
    <w:rsid w:val="00E972B7"/>
    <w:rsid w:val="00EE1102"/>
    <w:rsid w:val="00F14E12"/>
    <w:rsid w:val="00F329ED"/>
    <w:rsid w:val="00F33553"/>
    <w:rsid w:val="00F35F0C"/>
    <w:rsid w:val="00F51630"/>
    <w:rsid w:val="00F675F9"/>
    <w:rsid w:val="00F91A3A"/>
    <w:rsid w:val="00FC44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3BCD94B-D90C-4DF7-B3AC-296CF385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200" w:line="276" w:lineRule="auto"/>
    </w:pPr>
    <w:rPr>
      <w:sz w:val="22"/>
      <w:szCs w:val="22"/>
    </w:rPr>
  </w:style>
  <w:style w:type="paragraph" w:styleId="1">
    <w:name w:val="heading 1"/>
    <w:basedOn w:val="a"/>
    <w:link w:val="10"/>
    <w:uiPriority w:val="9"/>
    <w:qFormat/>
    <w:rsid w:val="00A602E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A602E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A602E4"/>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602E4"/>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3608"/>
    <w:pPr>
      <w:tabs>
        <w:tab w:val="center" w:pos="4153"/>
        <w:tab w:val="right" w:pos="8306"/>
      </w:tabs>
    </w:pPr>
    <w:rPr>
      <w:rFonts w:cs="Times New Roman"/>
      <w:lang w:val="x-none" w:eastAsia="x-none"/>
    </w:rPr>
  </w:style>
  <w:style w:type="character" w:customStyle="1" w:styleId="a4">
    <w:name w:val="כותרת עליונה תו"/>
    <w:link w:val="a3"/>
    <w:uiPriority w:val="99"/>
    <w:rsid w:val="00403608"/>
    <w:rPr>
      <w:sz w:val="22"/>
      <w:szCs w:val="22"/>
    </w:rPr>
  </w:style>
  <w:style w:type="paragraph" w:styleId="a5">
    <w:name w:val="footer"/>
    <w:basedOn w:val="a"/>
    <w:link w:val="a6"/>
    <w:uiPriority w:val="99"/>
    <w:unhideWhenUsed/>
    <w:rsid w:val="00403608"/>
    <w:pPr>
      <w:tabs>
        <w:tab w:val="center" w:pos="4153"/>
        <w:tab w:val="right" w:pos="8306"/>
      </w:tabs>
    </w:pPr>
    <w:rPr>
      <w:rFonts w:cs="Times New Roman"/>
      <w:lang w:val="x-none" w:eastAsia="x-none"/>
    </w:rPr>
  </w:style>
  <w:style w:type="character" w:customStyle="1" w:styleId="a6">
    <w:name w:val="כותרת תחתונה תו"/>
    <w:link w:val="a5"/>
    <w:uiPriority w:val="99"/>
    <w:rsid w:val="00403608"/>
    <w:rPr>
      <w:sz w:val="22"/>
      <w:szCs w:val="22"/>
    </w:rPr>
  </w:style>
  <w:style w:type="paragraph" w:styleId="a7">
    <w:name w:val="List Paragraph"/>
    <w:basedOn w:val="a"/>
    <w:uiPriority w:val="34"/>
    <w:qFormat/>
    <w:rsid w:val="00EE1102"/>
    <w:pPr>
      <w:spacing w:after="0"/>
      <w:ind w:left="720"/>
      <w:contextualSpacing/>
      <w:jc w:val="both"/>
    </w:pPr>
    <w:rPr>
      <w:rFonts w:ascii="Arial" w:hAnsi="Arial" w:cs="FrankRuehl"/>
      <w:sz w:val="20"/>
      <w:szCs w:val="24"/>
    </w:rPr>
  </w:style>
  <w:style w:type="character" w:styleId="Hyperlink">
    <w:name w:val="Hyperlink"/>
    <w:uiPriority w:val="99"/>
    <w:unhideWhenUsed/>
    <w:rsid w:val="00933523"/>
    <w:rPr>
      <w:color w:val="0000FF"/>
      <w:u w:val="single"/>
    </w:rPr>
  </w:style>
  <w:style w:type="character" w:customStyle="1" w:styleId="NTATextChar">
    <w:name w:val="NTA Text Char"/>
    <w:link w:val="NTAText"/>
    <w:locked/>
    <w:rsid w:val="00933523"/>
    <w:rPr>
      <w:rFonts w:ascii="Book Antiqua" w:hAnsi="Book Antiqua" w:cs="Miriam"/>
      <w:sz w:val="24"/>
      <w:szCs w:val="24"/>
    </w:rPr>
  </w:style>
  <w:style w:type="paragraph" w:customStyle="1" w:styleId="NTAText">
    <w:name w:val="NTA Text"/>
    <w:basedOn w:val="a"/>
    <w:link w:val="NTATextChar"/>
    <w:qFormat/>
    <w:rsid w:val="00933523"/>
    <w:pPr>
      <w:bidi w:val="0"/>
      <w:spacing w:after="120" w:line="240" w:lineRule="auto"/>
      <w:jc w:val="both"/>
    </w:pPr>
    <w:rPr>
      <w:rFonts w:ascii="Book Antiqua" w:hAnsi="Book Antiqua" w:cs="Miriam"/>
      <w:sz w:val="24"/>
      <w:szCs w:val="24"/>
    </w:rPr>
  </w:style>
  <w:style w:type="character" w:customStyle="1" w:styleId="NTABulletChar">
    <w:name w:val="NTA Bullet Char"/>
    <w:link w:val="NTABullet"/>
    <w:locked/>
    <w:rsid w:val="00933523"/>
    <w:rPr>
      <w:rFonts w:ascii="Book Antiqua" w:hAnsi="Book Antiqua" w:cs="Miriam"/>
      <w:sz w:val="24"/>
      <w:szCs w:val="24"/>
    </w:rPr>
  </w:style>
  <w:style w:type="paragraph" w:customStyle="1" w:styleId="NTABullet">
    <w:name w:val="NTA Bullet"/>
    <w:basedOn w:val="a"/>
    <w:link w:val="NTABulletChar"/>
    <w:qFormat/>
    <w:rsid w:val="00933523"/>
    <w:pPr>
      <w:bidi w:val="0"/>
      <w:spacing w:after="120" w:line="240" w:lineRule="auto"/>
      <w:ind w:left="1434" w:hanging="357"/>
      <w:jc w:val="both"/>
    </w:pPr>
    <w:rPr>
      <w:rFonts w:ascii="Book Antiqua" w:hAnsi="Book Antiqua" w:cs="Miriam"/>
      <w:sz w:val="24"/>
      <w:szCs w:val="24"/>
    </w:rPr>
  </w:style>
  <w:style w:type="character" w:customStyle="1" w:styleId="NTAC-HeadChar">
    <w:name w:val="NTA C-Head Char"/>
    <w:link w:val="NTAC-Head"/>
    <w:locked/>
    <w:rsid w:val="00933523"/>
    <w:rPr>
      <w:rFonts w:ascii="Book Antiqua" w:hAnsi="Book Antiqua" w:cs="Miriam"/>
      <w:b/>
      <w:bCs/>
      <w:sz w:val="28"/>
      <w:szCs w:val="28"/>
    </w:rPr>
  </w:style>
  <w:style w:type="paragraph" w:customStyle="1" w:styleId="NTAC-Head">
    <w:name w:val="NTA C-Head"/>
    <w:basedOn w:val="a"/>
    <w:link w:val="NTAC-HeadChar"/>
    <w:qFormat/>
    <w:rsid w:val="00933523"/>
    <w:pPr>
      <w:bidi w:val="0"/>
      <w:spacing w:after="240" w:line="240" w:lineRule="auto"/>
      <w:jc w:val="center"/>
    </w:pPr>
    <w:rPr>
      <w:rFonts w:ascii="Book Antiqua" w:hAnsi="Book Antiqua" w:cs="Miriam"/>
      <w:b/>
      <w:bCs/>
      <w:sz w:val="28"/>
      <w:szCs w:val="28"/>
    </w:rPr>
  </w:style>
  <w:style w:type="character" w:customStyle="1" w:styleId="NTAD-headChar">
    <w:name w:val="NTA D-head Char"/>
    <w:link w:val="NTAD-head"/>
    <w:locked/>
    <w:rsid w:val="00933523"/>
    <w:rPr>
      <w:rFonts w:ascii="Book Antiqua" w:hAnsi="Book Antiqua" w:cs="Miriam"/>
      <w:b/>
      <w:bCs/>
      <w:sz w:val="24"/>
      <w:szCs w:val="24"/>
    </w:rPr>
  </w:style>
  <w:style w:type="paragraph" w:customStyle="1" w:styleId="NTAD-head">
    <w:name w:val="NTA D-head"/>
    <w:basedOn w:val="a"/>
    <w:link w:val="NTAD-headChar"/>
    <w:qFormat/>
    <w:rsid w:val="00933523"/>
    <w:pPr>
      <w:bidi w:val="0"/>
      <w:spacing w:before="360" w:after="360" w:line="240" w:lineRule="auto"/>
    </w:pPr>
    <w:rPr>
      <w:rFonts w:ascii="Book Antiqua" w:hAnsi="Book Antiqua" w:cs="Miriam"/>
      <w:b/>
      <w:bCs/>
      <w:sz w:val="24"/>
      <w:szCs w:val="24"/>
    </w:rPr>
  </w:style>
  <w:style w:type="character" w:customStyle="1" w:styleId="NTAHomePageChar">
    <w:name w:val="NTA Home Page Char"/>
    <w:link w:val="NTAHomePage"/>
    <w:locked/>
    <w:rsid w:val="00933523"/>
    <w:rPr>
      <w:rFonts w:ascii="Book Antiqua" w:hAnsi="Book Antiqua" w:cs="Miriam"/>
      <w:b/>
      <w:bCs/>
      <w:sz w:val="44"/>
      <w:szCs w:val="44"/>
    </w:rPr>
  </w:style>
  <w:style w:type="paragraph" w:customStyle="1" w:styleId="NTAHomePage">
    <w:name w:val="NTA Home Page"/>
    <w:basedOn w:val="a"/>
    <w:link w:val="NTAHomePageChar"/>
    <w:qFormat/>
    <w:rsid w:val="00933523"/>
    <w:pPr>
      <w:bidi w:val="0"/>
      <w:spacing w:before="360" w:after="360" w:line="360" w:lineRule="auto"/>
      <w:jc w:val="center"/>
    </w:pPr>
    <w:rPr>
      <w:rFonts w:ascii="Book Antiqua" w:hAnsi="Book Antiqua" w:cs="Miriam"/>
      <w:b/>
      <w:bCs/>
      <w:sz w:val="44"/>
      <w:szCs w:val="44"/>
    </w:rPr>
  </w:style>
  <w:style w:type="character" w:styleId="a8">
    <w:name w:val="Intense Emphasis"/>
    <w:uiPriority w:val="21"/>
    <w:qFormat/>
    <w:rsid w:val="00020BAA"/>
    <w:rPr>
      <w:b/>
      <w:bCs/>
      <w:i/>
      <w:iCs/>
      <w:color w:val="4F81BD"/>
    </w:rPr>
  </w:style>
  <w:style w:type="paragraph" w:styleId="a9">
    <w:name w:val="No Spacing"/>
    <w:uiPriority w:val="1"/>
    <w:qFormat/>
    <w:rsid w:val="00020BAA"/>
    <w:pPr>
      <w:bidi/>
      <w:jc w:val="right"/>
    </w:pPr>
    <w:rPr>
      <w:rFonts w:ascii="Times New Roman" w:hAnsi="Times New Roman" w:cs="Times New Roman"/>
      <w:color w:val="244061"/>
      <w:sz w:val="22"/>
      <w:szCs w:val="22"/>
    </w:rPr>
  </w:style>
  <w:style w:type="character" w:customStyle="1" w:styleId="apple-converted-space">
    <w:name w:val="apple-converted-space"/>
    <w:rsid w:val="00AE43CE"/>
  </w:style>
  <w:style w:type="character" w:customStyle="1" w:styleId="il">
    <w:name w:val="il"/>
    <w:rsid w:val="00AE43CE"/>
  </w:style>
  <w:style w:type="paragraph" w:styleId="NormalWeb">
    <w:name w:val="Normal (Web)"/>
    <w:basedOn w:val="a"/>
    <w:uiPriority w:val="99"/>
    <w:unhideWhenUsed/>
    <w:rsid w:val="004F4E4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uiPriority w:val="22"/>
    <w:qFormat/>
    <w:rsid w:val="004F4E4A"/>
    <w:rPr>
      <w:b/>
      <w:bCs/>
    </w:rPr>
  </w:style>
  <w:style w:type="paragraph" w:styleId="ab">
    <w:name w:val="footnote text"/>
    <w:basedOn w:val="a"/>
    <w:link w:val="ac"/>
    <w:uiPriority w:val="99"/>
    <w:semiHidden/>
    <w:unhideWhenUsed/>
    <w:rsid w:val="0015093E"/>
    <w:rPr>
      <w:sz w:val="20"/>
      <w:szCs w:val="20"/>
    </w:rPr>
  </w:style>
  <w:style w:type="character" w:customStyle="1" w:styleId="ac">
    <w:name w:val="טקסט הערת שוליים תו"/>
    <w:basedOn w:val="a0"/>
    <w:link w:val="ab"/>
    <w:uiPriority w:val="99"/>
    <w:semiHidden/>
    <w:rsid w:val="0015093E"/>
  </w:style>
  <w:style w:type="character" w:styleId="ad">
    <w:name w:val="footnote reference"/>
    <w:uiPriority w:val="99"/>
    <w:semiHidden/>
    <w:unhideWhenUsed/>
    <w:rsid w:val="0015093E"/>
    <w:rPr>
      <w:vertAlign w:val="superscript"/>
    </w:rPr>
  </w:style>
  <w:style w:type="table" w:customStyle="1" w:styleId="ae">
    <w:name w:val="טבלת רשת"/>
    <w:basedOn w:val="a1"/>
    <w:uiPriority w:val="59"/>
    <w:rsid w:val="00CC1163"/>
    <w:rPr>
      <w:sz w:val="22"/>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כותרת 1 תו"/>
    <w:link w:val="1"/>
    <w:uiPriority w:val="9"/>
    <w:rsid w:val="00A602E4"/>
    <w:rPr>
      <w:rFonts w:ascii="Times New Roman" w:eastAsia="Times New Roman" w:hAnsi="Times New Roman" w:cs="Times New Roman"/>
      <w:b/>
      <w:bCs/>
      <w:kern w:val="36"/>
      <w:sz w:val="48"/>
      <w:szCs w:val="48"/>
    </w:rPr>
  </w:style>
  <w:style w:type="character" w:customStyle="1" w:styleId="20">
    <w:name w:val="כותרת 2 תו"/>
    <w:link w:val="2"/>
    <w:uiPriority w:val="9"/>
    <w:rsid w:val="00A602E4"/>
    <w:rPr>
      <w:rFonts w:ascii="Times New Roman" w:eastAsia="Times New Roman" w:hAnsi="Times New Roman" w:cs="Times New Roman"/>
      <w:b/>
      <w:bCs/>
      <w:sz w:val="36"/>
      <w:szCs w:val="36"/>
    </w:rPr>
  </w:style>
  <w:style w:type="character" w:customStyle="1" w:styleId="30">
    <w:name w:val="כותרת 3 תו"/>
    <w:link w:val="3"/>
    <w:uiPriority w:val="9"/>
    <w:rsid w:val="00A602E4"/>
    <w:rPr>
      <w:rFonts w:ascii="Times New Roman" w:eastAsia="Times New Roman" w:hAnsi="Times New Roman" w:cs="Times New Roman"/>
      <w:b/>
      <w:bCs/>
      <w:sz w:val="27"/>
      <w:szCs w:val="27"/>
    </w:rPr>
  </w:style>
  <w:style w:type="character" w:customStyle="1" w:styleId="40">
    <w:name w:val="כותרת 4 תו"/>
    <w:link w:val="4"/>
    <w:uiPriority w:val="9"/>
    <w:rsid w:val="00A602E4"/>
    <w:rPr>
      <w:rFonts w:ascii="Times New Roman" w:eastAsia="Times New Roman" w:hAnsi="Times New Roman" w:cs="Times New Roman"/>
      <w:b/>
      <w:bCs/>
      <w:sz w:val="24"/>
      <w:szCs w:val="24"/>
    </w:rPr>
  </w:style>
  <w:style w:type="character" w:customStyle="1" w:styleId="avia-menu-text">
    <w:name w:val="avia-menu-text"/>
    <w:rsid w:val="00A602E4"/>
  </w:style>
  <w:style w:type="paragraph" w:styleId="z-">
    <w:name w:val="HTML Top of Form"/>
    <w:basedOn w:val="a"/>
    <w:next w:val="a"/>
    <w:link w:val="z-0"/>
    <w:hidden/>
    <w:uiPriority w:val="99"/>
    <w:semiHidden/>
    <w:unhideWhenUsed/>
    <w:rsid w:val="00A602E4"/>
    <w:pPr>
      <w:pBdr>
        <w:bottom w:val="single" w:sz="6" w:space="1" w:color="auto"/>
      </w:pBdr>
      <w:bidi w:val="0"/>
      <w:spacing w:after="0" w:line="240" w:lineRule="auto"/>
      <w:jc w:val="center"/>
    </w:pPr>
    <w:rPr>
      <w:rFonts w:ascii="Arial" w:eastAsia="Times New Roman" w:hAnsi="Arial"/>
      <w:vanish/>
      <w:sz w:val="16"/>
      <w:szCs w:val="16"/>
    </w:rPr>
  </w:style>
  <w:style w:type="character" w:customStyle="1" w:styleId="z-0">
    <w:name w:val="z-ראש טופס תו"/>
    <w:link w:val="z-"/>
    <w:uiPriority w:val="99"/>
    <w:semiHidden/>
    <w:rsid w:val="00A602E4"/>
    <w:rPr>
      <w:rFonts w:ascii="Arial" w:eastAsia="Times New Roman" w:hAnsi="Arial"/>
      <w:vanish/>
      <w:sz w:val="16"/>
      <w:szCs w:val="16"/>
    </w:rPr>
  </w:style>
  <w:style w:type="paragraph" w:styleId="z-1">
    <w:name w:val="HTML Bottom of Form"/>
    <w:basedOn w:val="a"/>
    <w:next w:val="a"/>
    <w:link w:val="z-2"/>
    <w:hidden/>
    <w:uiPriority w:val="99"/>
    <w:semiHidden/>
    <w:unhideWhenUsed/>
    <w:rsid w:val="00A602E4"/>
    <w:pPr>
      <w:pBdr>
        <w:top w:val="single" w:sz="6" w:space="1" w:color="auto"/>
      </w:pBdr>
      <w:bidi w:val="0"/>
      <w:spacing w:after="0" w:line="240" w:lineRule="auto"/>
      <w:jc w:val="center"/>
    </w:pPr>
    <w:rPr>
      <w:rFonts w:ascii="Arial" w:eastAsia="Times New Roman" w:hAnsi="Arial"/>
      <w:vanish/>
      <w:sz w:val="16"/>
      <w:szCs w:val="16"/>
    </w:rPr>
  </w:style>
  <w:style w:type="character" w:customStyle="1" w:styleId="z-2">
    <w:name w:val="z-תחתית טופס תו"/>
    <w:link w:val="z-1"/>
    <w:uiPriority w:val="99"/>
    <w:semiHidden/>
    <w:rsid w:val="00A602E4"/>
    <w:rPr>
      <w:rFonts w:ascii="Arial" w:eastAsia="Times New Roman" w:hAnsi="Arial"/>
      <w:vanish/>
      <w:sz w:val="16"/>
      <w:szCs w:val="16"/>
    </w:rPr>
  </w:style>
  <w:style w:type="character" w:customStyle="1" w:styleId="breadcrumb-title">
    <w:name w:val="breadcrumb-title"/>
    <w:rsid w:val="00A602E4"/>
  </w:style>
  <w:style w:type="character" w:customStyle="1" w:styleId="sep">
    <w:name w:val="sep"/>
    <w:rsid w:val="00A602E4"/>
  </w:style>
  <w:style w:type="character" w:customStyle="1" w:styleId="trail-end">
    <w:name w:val="trail-end"/>
    <w:rsid w:val="00A602E4"/>
  </w:style>
  <w:style w:type="paragraph" w:styleId="af">
    <w:name w:val="Balloon Text"/>
    <w:basedOn w:val="a"/>
    <w:link w:val="af0"/>
    <w:uiPriority w:val="99"/>
    <w:semiHidden/>
    <w:unhideWhenUsed/>
    <w:rsid w:val="00D37DEE"/>
    <w:pPr>
      <w:spacing w:after="0" w:line="240" w:lineRule="auto"/>
    </w:pPr>
    <w:rPr>
      <w:rFonts w:ascii="Tahoma" w:hAnsi="Tahoma" w:cs="Tahoma"/>
      <w:sz w:val="18"/>
      <w:szCs w:val="18"/>
    </w:rPr>
  </w:style>
  <w:style w:type="character" w:customStyle="1" w:styleId="af0">
    <w:name w:val="טקסט בלונים תו"/>
    <w:basedOn w:val="a0"/>
    <w:link w:val="af"/>
    <w:uiPriority w:val="99"/>
    <w:semiHidden/>
    <w:rsid w:val="00D37DE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65456">
      <w:bodyDiv w:val="1"/>
      <w:marLeft w:val="0"/>
      <w:marRight w:val="0"/>
      <w:marTop w:val="0"/>
      <w:marBottom w:val="0"/>
      <w:divBdr>
        <w:top w:val="none" w:sz="0" w:space="0" w:color="auto"/>
        <w:left w:val="none" w:sz="0" w:space="0" w:color="auto"/>
        <w:bottom w:val="none" w:sz="0" w:space="0" w:color="auto"/>
        <w:right w:val="none" w:sz="0" w:space="0" w:color="auto"/>
      </w:divBdr>
    </w:div>
    <w:div w:id="83108154">
      <w:bodyDiv w:val="1"/>
      <w:marLeft w:val="0"/>
      <w:marRight w:val="0"/>
      <w:marTop w:val="0"/>
      <w:marBottom w:val="0"/>
      <w:divBdr>
        <w:top w:val="none" w:sz="0" w:space="0" w:color="auto"/>
        <w:left w:val="none" w:sz="0" w:space="0" w:color="auto"/>
        <w:bottom w:val="none" w:sz="0" w:space="0" w:color="auto"/>
        <w:right w:val="none" w:sz="0" w:space="0" w:color="auto"/>
      </w:divBdr>
      <w:divsChild>
        <w:div w:id="863472">
          <w:marLeft w:val="0"/>
          <w:marRight w:val="0"/>
          <w:marTop w:val="0"/>
          <w:marBottom w:val="0"/>
          <w:divBdr>
            <w:top w:val="none" w:sz="0" w:space="0" w:color="auto"/>
            <w:left w:val="none" w:sz="0" w:space="0" w:color="auto"/>
            <w:bottom w:val="none" w:sz="0" w:space="0" w:color="auto"/>
            <w:right w:val="none" w:sz="0" w:space="0" w:color="auto"/>
          </w:divBdr>
        </w:div>
        <w:div w:id="65420848">
          <w:marLeft w:val="0"/>
          <w:marRight w:val="0"/>
          <w:marTop w:val="0"/>
          <w:marBottom w:val="0"/>
          <w:divBdr>
            <w:top w:val="none" w:sz="0" w:space="0" w:color="auto"/>
            <w:left w:val="none" w:sz="0" w:space="0" w:color="auto"/>
            <w:bottom w:val="none" w:sz="0" w:space="0" w:color="auto"/>
            <w:right w:val="none" w:sz="0" w:space="0" w:color="auto"/>
          </w:divBdr>
        </w:div>
        <w:div w:id="741633882">
          <w:marLeft w:val="0"/>
          <w:marRight w:val="0"/>
          <w:marTop w:val="0"/>
          <w:marBottom w:val="0"/>
          <w:divBdr>
            <w:top w:val="none" w:sz="0" w:space="0" w:color="auto"/>
            <w:left w:val="none" w:sz="0" w:space="0" w:color="auto"/>
            <w:bottom w:val="none" w:sz="0" w:space="0" w:color="auto"/>
            <w:right w:val="none" w:sz="0" w:space="0" w:color="auto"/>
          </w:divBdr>
        </w:div>
        <w:div w:id="771557945">
          <w:marLeft w:val="0"/>
          <w:marRight w:val="0"/>
          <w:marTop w:val="0"/>
          <w:marBottom w:val="0"/>
          <w:divBdr>
            <w:top w:val="none" w:sz="0" w:space="0" w:color="auto"/>
            <w:left w:val="none" w:sz="0" w:space="0" w:color="auto"/>
            <w:bottom w:val="none" w:sz="0" w:space="0" w:color="auto"/>
            <w:right w:val="none" w:sz="0" w:space="0" w:color="auto"/>
          </w:divBdr>
        </w:div>
        <w:div w:id="906576059">
          <w:marLeft w:val="0"/>
          <w:marRight w:val="0"/>
          <w:marTop w:val="0"/>
          <w:marBottom w:val="0"/>
          <w:divBdr>
            <w:top w:val="none" w:sz="0" w:space="0" w:color="auto"/>
            <w:left w:val="none" w:sz="0" w:space="0" w:color="auto"/>
            <w:bottom w:val="none" w:sz="0" w:space="0" w:color="auto"/>
            <w:right w:val="none" w:sz="0" w:space="0" w:color="auto"/>
          </w:divBdr>
        </w:div>
        <w:div w:id="916406218">
          <w:marLeft w:val="0"/>
          <w:marRight w:val="0"/>
          <w:marTop w:val="0"/>
          <w:marBottom w:val="0"/>
          <w:divBdr>
            <w:top w:val="none" w:sz="0" w:space="0" w:color="auto"/>
            <w:left w:val="none" w:sz="0" w:space="0" w:color="auto"/>
            <w:bottom w:val="none" w:sz="0" w:space="0" w:color="auto"/>
            <w:right w:val="none" w:sz="0" w:space="0" w:color="auto"/>
          </w:divBdr>
        </w:div>
        <w:div w:id="1112440495">
          <w:marLeft w:val="0"/>
          <w:marRight w:val="0"/>
          <w:marTop w:val="0"/>
          <w:marBottom w:val="0"/>
          <w:divBdr>
            <w:top w:val="none" w:sz="0" w:space="0" w:color="auto"/>
            <w:left w:val="none" w:sz="0" w:space="0" w:color="auto"/>
            <w:bottom w:val="none" w:sz="0" w:space="0" w:color="auto"/>
            <w:right w:val="none" w:sz="0" w:space="0" w:color="auto"/>
          </w:divBdr>
        </w:div>
        <w:div w:id="1121649339">
          <w:marLeft w:val="0"/>
          <w:marRight w:val="0"/>
          <w:marTop w:val="0"/>
          <w:marBottom w:val="0"/>
          <w:divBdr>
            <w:top w:val="none" w:sz="0" w:space="0" w:color="auto"/>
            <w:left w:val="none" w:sz="0" w:space="0" w:color="auto"/>
            <w:bottom w:val="none" w:sz="0" w:space="0" w:color="auto"/>
            <w:right w:val="none" w:sz="0" w:space="0" w:color="auto"/>
          </w:divBdr>
        </w:div>
        <w:div w:id="1202934590">
          <w:marLeft w:val="0"/>
          <w:marRight w:val="0"/>
          <w:marTop w:val="0"/>
          <w:marBottom w:val="0"/>
          <w:divBdr>
            <w:top w:val="none" w:sz="0" w:space="0" w:color="auto"/>
            <w:left w:val="none" w:sz="0" w:space="0" w:color="auto"/>
            <w:bottom w:val="none" w:sz="0" w:space="0" w:color="auto"/>
            <w:right w:val="none" w:sz="0" w:space="0" w:color="auto"/>
          </w:divBdr>
        </w:div>
        <w:div w:id="1281183461">
          <w:marLeft w:val="0"/>
          <w:marRight w:val="0"/>
          <w:marTop w:val="0"/>
          <w:marBottom w:val="0"/>
          <w:divBdr>
            <w:top w:val="none" w:sz="0" w:space="0" w:color="auto"/>
            <w:left w:val="none" w:sz="0" w:space="0" w:color="auto"/>
            <w:bottom w:val="none" w:sz="0" w:space="0" w:color="auto"/>
            <w:right w:val="none" w:sz="0" w:space="0" w:color="auto"/>
          </w:divBdr>
        </w:div>
        <w:div w:id="1382248121">
          <w:marLeft w:val="0"/>
          <w:marRight w:val="0"/>
          <w:marTop w:val="0"/>
          <w:marBottom w:val="0"/>
          <w:divBdr>
            <w:top w:val="none" w:sz="0" w:space="0" w:color="auto"/>
            <w:left w:val="none" w:sz="0" w:space="0" w:color="auto"/>
            <w:bottom w:val="none" w:sz="0" w:space="0" w:color="auto"/>
            <w:right w:val="none" w:sz="0" w:space="0" w:color="auto"/>
          </w:divBdr>
        </w:div>
        <w:div w:id="1457212249">
          <w:marLeft w:val="0"/>
          <w:marRight w:val="0"/>
          <w:marTop w:val="0"/>
          <w:marBottom w:val="0"/>
          <w:divBdr>
            <w:top w:val="none" w:sz="0" w:space="0" w:color="auto"/>
            <w:left w:val="none" w:sz="0" w:space="0" w:color="auto"/>
            <w:bottom w:val="none" w:sz="0" w:space="0" w:color="auto"/>
            <w:right w:val="none" w:sz="0" w:space="0" w:color="auto"/>
          </w:divBdr>
        </w:div>
        <w:div w:id="1740135549">
          <w:marLeft w:val="0"/>
          <w:marRight w:val="0"/>
          <w:marTop w:val="0"/>
          <w:marBottom w:val="0"/>
          <w:divBdr>
            <w:top w:val="none" w:sz="0" w:space="0" w:color="auto"/>
            <w:left w:val="none" w:sz="0" w:space="0" w:color="auto"/>
            <w:bottom w:val="none" w:sz="0" w:space="0" w:color="auto"/>
            <w:right w:val="none" w:sz="0" w:space="0" w:color="auto"/>
          </w:divBdr>
        </w:div>
        <w:div w:id="1752502803">
          <w:marLeft w:val="0"/>
          <w:marRight w:val="0"/>
          <w:marTop w:val="0"/>
          <w:marBottom w:val="0"/>
          <w:divBdr>
            <w:top w:val="none" w:sz="0" w:space="0" w:color="auto"/>
            <w:left w:val="none" w:sz="0" w:space="0" w:color="auto"/>
            <w:bottom w:val="none" w:sz="0" w:space="0" w:color="auto"/>
            <w:right w:val="none" w:sz="0" w:space="0" w:color="auto"/>
          </w:divBdr>
        </w:div>
        <w:div w:id="1765177976">
          <w:marLeft w:val="0"/>
          <w:marRight w:val="0"/>
          <w:marTop w:val="0"/>
          <w:marBottom w:val="0"/>
          <w:divBdr>
            <w:top w:val="none" w:sz="0" w:space="0" w:color="auto"/>
            <w:left w:val="none" w:sz="0" w:space="0" w:color="auto"/>
            <w:bottom w:val="none" w:sz="0" w:space="0" w:color="auto"/>
            <w:right w:val="none" w:sz="0" w:space="0" w:color="auto"/>
          </w:divBdr>
        </w:div>
        <w:div w:id="1846020248">
          <w:marLeft w:val="0"/>
          <w:marRight w:val="0"/>
          <w:marTop w:val="0"/>
          <w:marBottom w:val="0"/>
          <w:divBdr>
            <w:top w:val="none" w:sz="0" w:space="0" w:color="auto"/>
            <w:left w:val="none" w:sz="0" w:space="0" w:color="auto"/>
            <w:bottom w:val="none" w:sz="0" w:space="0" w:color="auto"/>
            <w:right w:val="none" w:sz="0" w:space="0" w:color="auto"/>
          </w:divBdr>
        </w:div>
      </w:divsChild>
    </w:div>
    <w:div w:id="207030459">
      <w:bodyDiv w:val="1"/>
      <w:marLeft w:val="0"/>
      <w:marRight w:val="0"/>
      <w:marTop w:val="0"/>
      <w:marBottom w:val="0"/>
      <w:divBdr>
        <w:top w:val="none" w:sz="0" w:space="0" w:color="auto"/>
        <w:left w:val="none" w:sz="0" w:space="0" w:color="auto"/>
        <w:bottom w:val="none" w:sz="0" w:space="0" w:color="auto"/>
        <w:right w:val="none" w:sz="0" w:space="0" w:color="auto"/>
      </w:divBdr>
      <w:divsChild>
        <w:div w:id="693270690">
          <w:marLeft w:val="0"/>
          <w:marRight w:val="0"/>
          <w:marTop w:val="0"/>
          <w:marBottom w:val="0"/>
          <w:divBdr>
            <w:top w:val="none" w:sz="0" w:space="0" w:color="auto"/>
            <w:left w:val="none" w:sz="0" w:space="0" w:color="auto"/>
            <w:bottom w:val="none" w:sz="0" w:space="0" w:color="auto"/>
            <w:right w:val="none" w:sz="0" w:space="0" w:color="auto"/>
          </w:divBdr>
        </w:div>
        <w:div w:id="795295764">
          <w:marLeft w:val="0"/>
          <w:marRight w:val="0"/>
          <w:marTop w:val="0"/>
          <w:marBottom w:val="0"/>
          <w:divBdr>
            <w:top w:val="none" w:sz="0" w:space="0" w:color="auto"/>
            <w:left w:val="none" w:sz="0" w:space="0" w:color="auto"/>
            <w:bottom w:val="none" w:sz="0" w:space="0" w:color="auto"/>
            <w:right w:val="none" w:sz="0" w:space="0" w:color="auto"/>
          </w:divBdr>
        </w:div>
        <w:div w:id="1282810136">
          <w:marLeft w:val="0"/>
          <w:marRight w:val="0"/>
          <w:marTop w:val="0"/>
          <w:marBottom w:val="0"/>
          <w:divBdr>
            <w:top w:val="none" w:sz="0" w:space="0" w:color="auto"/>
            <w:left w:val="none" w:sz="0" w:space="0" w:color="auto"/>
            <w:bottom w:val="none" w:sz="0" w:space="0" w:color="auto"/>
            <w:right w:val="none" w:sz="0" w:space="0" w:color="auto"/>
          </w:divBdr>
        </w:div>
      </w:divsChild>
    </w:div>
    <w:div w:id="265311725">
      <w:bodyDiv w:val="1"/>
      <w:marLeft w:val="0"/>
      <w:marRight w:val="0"/>
      <w:marTop w:val="0"/>
      <w:marBottom w:val="0"/>
      <w:divBdr>
        <w:top w:val="none" w:sz="0" w:space="0" w:color="auto"/>
        <w:left w:val="none" w:sz="0" w:space="0" w:color="auto"/>
        <w:bottom w:val="none" w:sz="0" w:space="0" w:color="auto"/>
        <w:right w:val="none" w:sz="0" w:space="0" w:color="auto"/>
      </w:divBdr>
    </w:div>
    <w:div w:id="270088334">
      <w:bodyDiv w:val="1"/>
      <w:marLeft w:val="0"/>
      <w:marRight w:val="0"/>
      <w:marTop w:val="0"/>
      <w:marBottom w:val="0"/>
      <w:divBdr>
        <w:top w:val="none" w:sz="0" w:space="0" w:color="auto"/>
        <w:left w:val="none" w:sz="0" w:space="0" w:color="auto"/>
        <w:bottom w:val="none" w:sz="0" w:space="0" w:color="auto"/>
        <w:right w:val="none" w:sz="0" w:space="0" w:color="auto"/>
      </w:divBdr>
    </w:div>
    <w:div w:id="286858623">
      <w:bodyDiv w:val="1"/>
      <w:marLeft w:val="0"/>
      <w:marRight w:val="0"/>
      <w:marTop w:val="0"/>
      <w:marBottom w:val="0"/>
      <w:divBdr>
        <w:top w:val="none" w:sz="0" w:space="0" w:color="auto"/>
        <w:left w:val="none" w:sz="0" w:space="0" w:color="auto"/>
        <w:bottom w:val="none" w:sz="0" w:space="0" w:color="auto"/>
        <w:right w:val="none" w:sz="0" w:space="0" w:color="auto"/>
      </w:divBdr>
    </w:div>
    <w:div w:id="411313004">
      <w:bodyDiv w:val="1"/>
      <w:marLeft w:val="0"/>
      <w:marRight w:val="0"/>
      <w:marTop w:val="0"/>
      <w:marBottom w:val="0"/>
      <w:divBdr>
        <w:top w:val="none" w:sz="0" w:space="0" w:color="auto"/>
        <w:left w:val="none" w:sz="0" w:space="0" w:color="auto"/>
        <w:bottom w:val="none" w:sz="0" w:space="0" w:color="auto"/>
        <w:right w:val="none" w:sz="0" w:space="0" w:color="auto"/>
      </w:divBdr>
    </w:div>
    <w:div w:id="414546728">
      <w:bodyDiv w:val="1"/>
      <w:marLeft w:val="0"/>
      <w:marRight w:val="0"/>
      <w:marTop w:val="0"/>
      <w:marBottom w:val="0"/>
      <w:divBdr>
        <w:top w:val="none" w:sz="0" w:space="0" w:color="auto"/>
        <w:left w:val="none" w:sz="0" w:space="0" w:color="auto"/>
        <w:bottom w:val="none" w:sz="0" w:space="0" w:color="auto"/>
        <w:right w:val="none" w:sz="0" w:space="0" w:color="auto"/>
      </w:divBdr>
      <w:divsChild>
        <w:div w:id="515727958">
          <w:marLeft w:val="0"/>
          <w:marRight w:val="0"/>
          <w:marTop w:val="0"/>
          <w:marBottom w:val="0"/>
          <w:divBdr>
            <w:top w:val="none" w:sz="0" w:space="0" w:color="auto"/>
            <w:left w:val="none" w:sz="0" w:space="0" w:color="auto"/>
            <w:bottom w:val="none" w:sz="0" w:space="0" w:color="auto"/>
            <w:right w:val="none" w:sz="0" w:space="0" w:color="auto"/>
          </w:divBdr>
          <w:divsChild>
            <w:div w:id="569657080">
              <w:marLeft w:val="0"/>
              <w:marRight w:val="0"/>
              <w:marTop w:val="0"/>
              <w:marBottom w:val="0"/>
              <w:divBdr>
                <w:top w:val="none" w:sz="0" w:space="0" w:color="auto"/>
                <w:left w:val="none" w:sz="0" w:space="0" w:color="auto"/>
                <w:bottom w:val="none" w:sz="0" w:space="0" w:color="auto"/>
                <w:right w:val="none" w:sz="0" w:space="0" w:color="auto"/>
              </w:divBdr>
            </w:div>
            <w:div w:id="992760924">
              <w:marLeft w:val="0"/>
              <w:marRight w:val="0"/>
              <w:marTop w:val="0"/>
              <w:marBottom w:val="0"/>
              <w:divBdr>
                <w:top w:val="none" w:sz="0" w:space="0" w:color="auto"/>
                <w:left w:val="none" w:sz="0" w:space="0" w:color="auto"/>
                <w:bottom w:val="none" w:sz="0" w:space="0" w:color="auto"/>
                <w:right w:val="none" w:sz="0" w:space="0" w:color="auto"/>
              </w:divBdr>
            </w:div>
            <w:div w:id="19479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08593">
      <w:bodyDiv w:val="1"/>
      <w:marLeft w:val="0"/>
      <w:marRight w:val="0"/>
      <w:marTop w:val="0"/>
      <w:marBottom w:val="0"/>
      <w:divBdr>
        <w:top w:val="none" w:sz="0" w:space="0" w:color="auto"/>
        <w:left w:val="none" w:sz="0" w:space="0" w:color="auto"/>
        <w:bottom w:val="none" w:sz="0" w:space="0" w:color="auto"/>
        <w:right w:val="none" w:sz="0" w:space="0" w:color="auto"/>
      </w:divBdr>
    </w:div>
    <w:div w:id="511066154">
      <w:bodyDiv w:val="1"/>
      <w:marLeft w:val="0"/>
      <w:marRight w:val="0"/>
      <w:marTop w:val="0"/>
      <w:marBottom w:val="0"/>
      <w:divBdr>
        <w:top w:val="none" w:sz="0" w:space="0" w:color="auto"/>
        <w:left w:val="none" w:sz="0" w:space="0" w:color="auto"/>
        <w:bottom w:val="none" w:sz="0" w:space="0" w:color="auto"/>
        <w:right w:val="none" w:sz="0" w:space="0" w:color="auto"/>
      </w:divBdr>
    </w:div>
    <w:div w:id="667907578">
      <w:bodyDiv w:val="1"/>
      <w:marLeft w:val="0"/>
      <w:marRight w:val="0"/>
      <w:marTop w:val="0"/>
      <w:marBottom w:val="0"/>
      <w:divBdr>
        <w:top w:val="none" w:sz="0" w:space="0" w:color="auto"/>
        <w:left w:val="none" w:sz="0" w:space="0" w:color="auto"/>
        <w:bottom w:val="none" w:sz="0" w:space="0" w:color="auto"/>
        <w:right w:val="none" w:sz="0" w:space="0" w:color="auto"/>
      </w:divBdr>
      <w:divsChild>
        <w:div w:id="204609519">
          <w:marLeft w:val="0"/>
          <w:marRight w:val="0"/>
          <w:marTop w:val="0"/>
          <w:marBottom w:val="0"/>
          <w:divBdr>
            <w:top w:val="none" w:sz="0" w:space="0" w:color="auto"/>
            <w:left w:val="none" w:sz="0" w:space="0" w:color="auto"/>
            <w:bottom w:val="none" w:sz="0" w:space="0" w:color="auto"/>
            <w:right w:val="none" w:sz="0" w:space="0" w:color="auto"/>
          </w:divBdr>
          <w:divsChild>
            <w:div w:id="452944930">
              <w:marLeft w:val="0"/>
              <w:marRight w:val="0"/>
              <w:marTop w:val="0"/>
              <w:marBottom w:val="0"/>
              <w:divBdr>
                <w:top w:val="none" w:sz="0" w:space="0" w:color="auto"/>
                <w:left w:val="none" w:sz="0" w:space="0" w:color="auto"/>
                <w:bottom w:val="none" w:sz="0" w:space="0" w:color="auto"/>
                <w:right w:val="none" w:sz="0" w:space="0" w:color="auto"/>
              </w:divBdr>
              <w:divsChild>
                <w:div w:id="395007281">
                  <w:marLeft w:val="0"/>
                  <w:marRight w:val="0"/>
                  <w:marTop w:val="0"/>
                  <w:marBottom w:val="0"/>
                  <w:divBdr>
                    <w:top w:val="none" w:sz="0" w:space="0" w:color="auto"/>
                    <w:left w:val="none" w:sz="0" w:space="0" w:color="auto"/>
                    <w:bottom w:val="none" w:sz="0" w:space="0" w:color="auto"/>
                    <w:right w:val="none" w:sz="0" w:space="0" w:color="auto"/>
                  </w:divBdr>
                </w:div>
                <w:div w:id="1181358922">
                  <w:marLeft w:val="0"/>
                  <w:marRight w:val="0"/>
                  <w:marTop w:val="0"/>
                  <w:marBottom w:val="0"/>
                  <w:divBdr>
                    <w:top w:val="none" w:sz="0" w:space="0" w:color="auto"/>
                    <w:left w:val="none" w:sz="0" w:space="0" w:color="auto"/>
                    <w:bottom w:val="none" w:sz="0" w:space="0" w:color="auto"/>
                    <w:right w:val="none" w:sz="0" w:space="0" w:color="auto"/>
                  </w:divBdr>
                </w:div>
                <w:div w:id="1829592105">
                  <w:marLeft w:val="0"/>
                  <w:marRight w:val="0"/>
                  <w:marTop w:val="0"/>
                  <w:marBottom w:val="0"/>
                  <w:divBdr>
                    <w:top w:val="none" w:sz="0" w:space="0" w:color="auto"/>
                    <w:left w:val="none" w:sz="0" w:space="0" w:color="auto"/>
                    <w:bottom w:val="none" w:sz="0" w:space="0" w:color="auto"/>
                    <w:right w:val="none" w:sz="0" w:space="0" w:color="auto"/>
                  </w:divBdr>
                </w:div>
                <w:div w:id="19192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767561">
          <w:marLeft w:val="0"/>
          <w:marRight w:val="0"/>
          <w:marTop w:val="0"/>
          <w:marBottom w:val="0"/>
          <w:divBdr>
            <w:top w:val="none" w:sz="0" w:space="0" w:color="auto"/>
            <w:left w:val="none" w:sz="0" w:space="0" w:color="auto"/>
            <w:bottom w:val="none" w:sz="0" w:space="0" w:color="auto"/>
            <w:right w:val="none" w:sz="0" w:space="0" w:color="auto"/>
          </w:divBdr>
        </w:div>
        <w:div w:id="671103566">
          <w:marLeft w:val="0"/>
          <w:marRight w:val="0"/>
          <w:marTop w:val="0"/>
          <w:marBottom w:val="0"/>
          <w:divBdr>
            <w:top w:val="none" w:sz="0" w:space="0" w:color="auto"/>
            <w:left w:val="none" w:sz="0" w:space="0" w:color="auto"/>
            <w:bottom w:val="none" w:sz="0" w:space="0" w:color="auto"/>
            <w:right w:val="none" w:sz="0" w:space="0" w:color="auto"/>
          </w:divBdr>
        </w:div>
        <w:div w:id="689140925">
          <w:marLeft w:val="0"/>
          <w:marRight w:val="0"/>
          <w:marTop w:val="0"/>
          <w:marBottom w:val="0"/>
          <w:divBdr>
            <w:top w:val="none" w:sz="0" w:space="0" w:color="auto"/>
            <w:left w:val="none" w:sz="0" w:space="0" w:color="auto"/>
            <w:bottom w:val="none" w:sz="0" w:space="0" w:color="auto"/>
            <w:right w:val="none" w:sz="0" w:space="0" w:color="auto"/>
          </w:divBdr>
        </w:div>
        <w:div w:id="1191994770">
          <w:marLeft w:val="0"/>
          <w:marRight w:val="0"/>
          <w:marTop w:val="0"/>
          <w:marBottom w:val="0"/>
          <w:divBdr>
            <w:top w:val="none" w:sz="0" w:space="0" w:color="auto"/>
            <w:left w:val="none" w:sz="0" w:space="0" w:color="auto"/>
            <w:bottom w:val="none" w:sz="0" w:space="0" w:color="auto"/>
            <w:right w:val="none" w:sz="0" w:space="0" w:color="auto"/>
          </w:divBdr>
        </w:div>
        <w:div w:id="1269893253">
          <w:marLeft w:val="0"/>
          <w:marRight w:val="0"/>
          <w:marTop w:val="0"/>
          <w:marBottom w:val="0"/>
          <w:divBdr>
            <w:top w:val="none" w:sz="0" w:space="0" w:color="auto"/>
            <w:left w:val="none" w:sz="0" w:space="0" w:color="auto"/>
            <w:bottom w:val="none" w:sz="0" w:space="0" w:color="auto"/>
            <w:right w:val="none" w:sz="0" w:space="0" w:color="auto"/>
          </w:divBdr>
        </w:div>
        <w:div w:id="1337801773">
          <w:marLeft w:val="0"/>
          <w:marRight w:val="0"/>
          <w:marTop w:val="0"/>
          <w:marBottom w:val="0"/>
          <w:divBdr>
            <w:top w:val="none" w:sz="0" w:space="0" w:color="auto"/>
            <w:left w:val="none" w:sz="0" w:space="0" w:color="auto"/>
            <w:bottom w:val="none" w:sz="0" w:space="0" w:color="auto"/>
            <w:right w:val="none" w:sz="0" w:space="0" w:color="auto"/>
          </w:divBdr>
        </w:div>
        <w:div w:id="1430659058">
          <w:marLeft w:val="0"/>
          <w:marRight w:val="0"/>
          <w:marTop w:val="0"/>
          <w:marBottom w:val="0"/>
          <w:divBdr>
            <w:top w:val="none" w:sz="0" w:space="0" w:color="auto"/>
            <w:left w:val="none" w:sz="0" w:space="0" w:color="auto"/>
            <w:bottom w:val="none" w:sz="0" w:space="0" w:color="auto"/>
            <w:right w:val="none" w:sz="0" w:space="0" w:color="auto"/>
          </w:divBdr>
        </w:div>
      </w:divsChild>
    </w:div>
    <w:div w:id="668140020">
      <w:bodyDiv w:val="1"/>
      <w:marLeft w:val="0"/>
      <w:marRight w:val="0"/>
      <w:marTop w:val="0"/>
      <w:marBottom w:val="0"/>
      <w:divBdr>
        <w:top w:val="none" w:sz="0" w:space="0" w:color="auto"/>
        <w:left w:val="none" w:sz="0" w:space="0" w:color="auto"/>
        <w:bottom w:val="none" w:sz="0" w:space="0" w:color="auto"/>
        <w:right w:val="none" w:sz="0" w:space="0" w:color="auto"/>
      </w:divBdr>
    </w:div>
    <w:div w:id="696929355">
      <w:bodyDiv w:val="1"/>
      <w:marLeft w:val="0"/>
      <w:marRight w:val="0"/>
      <w:marTop w:val="0"/>
      <w:marBottom w:val="0"/>
      <w:divBdr>
        <w:top w:val="none" w:sz="0" w:space="0" w:color="auto"/>
        <w:left w:val="none" w:sz="0" w:space="0" w:color="auto"/>
        <w:bottom w:val="none" w:sz="0" w:space="0" w:color="auto"/>
        <w:right w:val="none" w:sz="0" w:space="0" w:color="auto"/>
      </w:divBdr>
    </w:div>
    <w:div w:id="745420009">
      <w:bodyDiv w:val="1"/>
      <w:marLeft w:val="0"/>
      <w:marRight w:val="0"/>
      <w:marTop w:val="0"/>
      <w:marBottom w:val="0"/>
      <w:divBdr>
        <w:top w:val="none" w:sz="0" w:space="0" w:color="auto"/>
        <w:left w:val="none" w:sz="0" w:space="0" w:color="auto"/>
        <w:bottom w:val="none" w:sz="0" w:space="0" w:color="auto"/>
        <w:right w:val="none" w:sz="0" w:space="0" w:color="auto"/>
      </w:divBdr>
      <w:divsChild>
        <w:div w:id="340355377">
          <w:marLeft w:val="0"/>
          <w:marRight w:val="0"/>
          <w:marTop w:val="0"/>
          <w:marBottom w:val="0"/>
          <w:divBdr>
            <w:top w:val="none" w:sz="0" w:space="0" w:color="auto"/>
            <w:left w:val="none" w:sz="0" w:space="0" w:color="auto"/>
            <w:bottom w:val="none" w:sz="0" w:space="0" w:color="auto"/>
            <w:right w:val="none" w:sz="0" w:space="0" w:color="auto"/>
          </w:divBdr>
        </w:div>
        <w:div w:id="452753882">
          <w:marLeft w:val="0"/>
          <w:marRight w:val="0"/>
          <w:marTop w:val="0"/>
          <w:marBottom w:val="0"/>
          <w:divBdr>
            <w:top w:val="none" w:sz="0" w:space="0" w:color="auto"/>
            <w:left w:val="none" w:sz="0" w:space="0" w:color="auto"/>
            <w:bottom w:val="none" w:sz="0" w:space="0" w:color="auto"/>
            <w:right w:val="none" w:sz="0" w:space="0" w:color="auto"/>
          </w:divBdr>
        </w:div>
        <w:div w:id="823349756">
          <w:marLeft w:val="0"/>
          <w:marRight w:val="0"/>
          <w:marTop w:val="0"/>
          <w:marBottom w:val="0"/>
          <w:divBdr>
            <w:top w:val="none" w:sz="0" w:space="0" w:color="auto"/>
            <w:left w:val="none" w:sz="0" w:space="0" w:color="auto"/>
            <w:bottom w:val="none" w:sz="0" w:space="0" w:color="auto"/>
            <w:right w:val="none" w:sz="0" w:space="0" w:color="auto"/>
          </w:divBdr>
        </w:div>
        <w:div w:id="1027176076">
          <w:marLeft w:val="0"/>
          <w:marRight w:val="0"/>
          <w:marTop w:val="0"/>
          <w:marBottom w:val="0"/>
          <w:divBdr>
            <w:top w:val="none" w:sz="0" w:space="0" w:color="auto"/>
            <w:left w:val="none" w:sz="0" w:space="0" w:color="auto"/>
            <w:bottom w:val="none" w:sz="0" w:space="0" w:color="auto"/>
            <w:right w:val="none" w:sz="0" w:space="0" w:color="auto"/>
          </w:divBdr>
        </w:div>
        <w:div w:id="1284338762">
          <w:marLeft w:val="0"/>
          <w:marRight w:val="0"/>
          <w:marTop w:val="0"/>
          <w:marBottom w:val="0"/>
          <w:divBdr>
            <w:top w:val="none" w:sz="0" w:space="0" w:color="auto"/>
            <w:left w:val="none" w:sz="0" w:space="0" w:color="auto"/>
            <w:bottom w:val="none" w:sz="0" w:space="0" w:color="auto"/>
            <w:right w:val="none" w:sz="0" w:space="0" w:color="auto"/>
          </w:divBdr>
        </w:div>
        <w:div w:id="1656956264">
          <w:marLeft w:val="0"/>
          <w:marRight w:val="0"/>
          <w:marTop w:val="0"/>
          <w:marBottom w:val="0"/>
          <w:divBdr>
            <w:top w:val="none" w:sz="0" w:space="0" w:color="auto"/>
            <w:left w:val="none" w:sz="0" w:space="0" w:color="auto"/>
            <w:bottom w:val="none" w:sz="0" w:space="0" w:color="auto"/>
            <w:right w:val="none" w:sz="0" w:space="0" w:color="auto"/>
          </w:divBdr>
        </w:div>
      </w:divsChild>
    </w:div>
    <w:div w:id="814028149">
      <w:bodyDiv w:val="1"/>
      <w:marLeft w:val="0"/>
      <w:marRight w:val="0"/>
      <w:marTop w:val="0"/>
      <w:marBottom w:val="0"/>
      <w:divBdr>
        <w:top w:val="none" w:sz="0" w:space="0" w:color="auto"/>
        <w:left w:val="none" w:sz="0" w:space="0" w:color="auto"/>
        <w:bottom w:val="none" w:sz="0" w:space="0" w:color="auto"/>
        <w:right w:val="none" w:sz="0" w:space="0" w:color="auto"/>
      </w:divBdr>
      <w:divsChild>
        <w:div w:id="692998715">
          <w:marLeft w:val="0"/>
          <w:marRight w:val="0"/>
          <w:marTop w:val="0"/>
          <w:marBottom w:val="0"/>
          <w:divBdr>
            <w:top w:val="none" w:sz="0" w:space="0" w:color="auto"/>
            <w:left w:val="none" w:sz="0" w:space="0" w:color="auto"/>
            <w:bottom w:val="none" w:sz="0" w:space="0" w:color="auto"/>
            <w:right w:val="none" w:sz="0" w:space="0" w:color="auto"/>
          </w:divBdr>
        </w:div>
        <w:div w:id="913321695">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646357099">
              <w:marLeft w:val="0"/>
              <w:marRight w:val="0"/>
              <w:marTop w:val="0"/>
              <w:marBottom w:val="0"/>
              <w:divBdr>
                <w:top w:val="none" w:sz="0" w:space="0" w:color="auto"/>
                <w:left w:val="none" w:sz="0" w:space="0" w:color="auto"/>
                <w:bottom w:val="none" w:sz="0" w:space="0" w:color="auto"/>
                <w:right w:val="none" w:sz="0" w:space="0" w:color="auto"/>
              </w:divBdr>
              <w:divsChild>
                <w:div w:id="32836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076179">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742338936">
              <w:marLeft w:val="0"/>
              <w:marRight w:val="0"/>
              <w:marTop w:val="0"/>
              <w:marBottom w:val="0"/>
              <w:divBdr>
                <w:top w:val="none" w:sz="0" w:space="0" w:color="auto"/>
                <w:left w:val="none" w:sz="0" w:space="0" w:color="auto"/>
                <w:bottom w:val="none" w:sz="0" w:space="0" w:color="auto"/>
                <w:right w:val="none" w:sz="0" w:space="0" w:color="auto"/>
              </w:divBdr>
              <w:divsChild>
                <w:div w:id="90904041">
                  <w:marLeft w:val="0"/>
                  <w:marRight w:val="0"/>
                  <w:marTop w:val="0"/>
                  <w:marBottom w:val="0"/>
                  <w:divBdr>
                    <w:top w:val="none" w:sz="0" w:space="0" w:color="auto"/>
                    <w:left w:val="none" w:sz="0" w:space="0" w:color="auto"/>
                    <w:bottom w:val="none" w:sz="0" w:space="0" w:color="auto"/>
                    <w:right w:val="none" w:sz="0" w:space="0" w:color="auto"/>
                  </w:divBdr>
                  <w:divsChild>
                    <w:div w:id="1463769128">
                      <w:marLeft w:val="0"/>
                      <w:marRight w:val="0"/>
                      <w:marTop w:val="0"/>
                      <w:marBottom w:val="0"/>
                      <w:divBdr>
                        <w:top w:val="none" w:sz="0" w:space="0" w:color="auto"/>
                        <w:left w:val="none" w:sz="0" w:space="0" w:color="auto"/>
                        <w:bottom w:val="single" w:sz="8" w:space="4" w:color="auto"/>
                        <w:right w:val="none" w:sz="0" w:space="0" w:color="auto"/>
                      </w:divBdr>
                    </w:div>
                  </w:divsChild>
                </w:div>
              </w:divsChild>
            </w:div>
          </w:divsChild>
        </w:div>
      </w:divsChild>
    </w:div>
    <w:div w:id="884147920">
      <w:bodyDiv w:val="1"/>
      <w:marLeft w:val="0"/>
      <w:marRight w:val="0"/>
      <w:marTop w:val="0"/>
      <w:marBottom w:val="0"/>
      <w:divBdr>
        <w:top w:val="none" w:sz="0" w:space="0" w:color="auto"/>
        <w:left w:val="none" w:sz="0" w:space="0" w:color="auto"/>
        <w:bottom w:val="none" w:sz="0" w:space="0" w:color="auto"/>
        <w:right w:val="none" w:sz="0" w:space="0" w:color="auto"/>
      </w:divBdr>
    </w:div>
    <w:div w:id="907879694">
      <w:bodyDiv w:val="1"/>
      <w:marLeft w:val="0"/>
      <w:marRight w:val="0"/>
      <w:marTop w:val="0"/>
      <w:marBottom w:val="0"/>
      <w:divBdr>
        <w:top w:val="none" w:sz="0" w:space="0" w:color="auto"/>
        <w:left w:val="none" w:sz="0" w:space="0" w:color="auto"/>
        <w:bottom w:val="none" w:sz="0" w:space="0" w:color="auto"/>
        <w:right w:val="none" w:sz="0" w:space="0" w:color="auto"/>
      </w:divBdr>
      <w:divsChild>
        <w:div w:id="1680619942">
          <w:marLeft w:val="0"/>
          <w:marRight w:val="0"/>
          <w:marTop w:val="0"/>
          <w:marBottom w:val="0"/>
          <w:divBdr>
            <w:top w:val="none" w:sz="0" w:space="0" w:color="auto"/>
            <w:left w:val="none" w:sz="0" w:space="0" w:color="auto"/>
            <w:bottom w:val="none" w:sz="0" w:space="0" w:color="auto"/>
            <w:right w:val="none" w:sz="0" w:space="0" w:color="auto"/>
          </w:divBdr>
          <w:divsChild>
            <w:div w:id="1587760833">
              <w:marLeft w:val="0"/>
              <w:marRight w:val="0"/>
              <w:marTop w:val="0"/>
              <w:marBottom w:val="0"/>
              <w:divBdr>
                <w:top w:val="none" w:sz="0" w:space="0" w:color="auto"/>
                <w:left w:val="none" w:sz="0" w:space="0" w:color="auto"/>
                <w:bottom w:val="none" w:sz="0" w:space="0" w:color="auto"/>
                <w:right w:val="none" w:sz="0" w:space="0" w:color="auto"/>
              </w:divBdr>
            </w:div>
            <w:div w:id="1588805495">
              <w:marLeft w:val="0"/>
              <w:marRight w:val="0"/>
              <w:marTop w:val="0"/>
              <w:marBottom w:val="0"/>
              <w:divBdr>
                <w:top w:val="none" w:sz="0" w:space="0" w:color="auto"/>
                <w:left w:val="none" w:sz="0" w:space="0" w:color="auto"/>
                <w:bottom w:val="none" w:sz="0" w:space="0" w:color="auto"/>
                <w:right w:val="none" w:sz="0" w:space="0" w:color="auto"/>
              </w:divBdr>
            </w:div>
            <w:div w:id="21204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54055">
      <w:bodyDiv w:val="1"/>
      <w:marLeft w:val="0"/>
      <w:marRight w:val="0"/>
      <w:marTop w:val="0"/>
      <w:marBottom w:val="0"/>
      <w:divBdr>
        <w:top w:val="none" w:sz="0" w:space="0" w:color="auto"/>
        <w:left w:val="none" w:sz="0" w:space="0" w:color="auto"/>
        <w:bottom w:val="none" w:sz="0" w:space="0" w:color="auto"/>
        <w:right w:val="none" w:sz="0" w:space="0" w:color="auto"/>
      </w:divBdr>
    </w:div>
    <w:div w:id="1145046742">
      <w:bodyDiv w:val="1"/>
      <w:marLeft w:val="0"/>
      <w:marRight w:val="0"/>
      <w:marTop w:val="0"/>
      <w:marBottom w:val="0"/>
      <w:divBdr>
        <w:top w:val="none" w:sz="0" w:space="0" w:color="auto"/>
        <w:left w:val="none" w:sz="0" w:space="0" w:color="auto"/>
        <w:bottom w:val="none" w:sz="0" w:space="0" w:color="auto"/>
        <w:right w:val="none" w:sz="0" w:space="0" w:color="auto"/>
      </w:divBdr>
      <w:divsChild>
        <w:div w:id="876552506">
          <w:marLeft w:val="0"/>
          <w:marRight w:val="0"/>
          <w:marTop w:val="0"/>
          <w:marBottom w:val="0"/>
          <w:divBdr>
            <w:top w:val="none" w:sz="0" w:space="0" w:color="auto"/>
            <w:left w:val="none" w:sz="0" w:space="0" w:color="auto"/>
            <w:bottom w:val="none" w:sz="0" w:space="0" w:color="auto"/>
            <w:right w:val="none" w:sz="0" w:space="0" w:color="auto"/>
          </w:divBdr>
        </w:div>
        <w:div w:id="889000309">
          <w:marLeft w:val="0"/>
          <w:marRight w:val="0"/>
          <w:marTop w:val="0"/>
          <w:marBottom w:val="0"/>
          <w:divBdr>
            <w:top w:val="none" w:sz="0" w:space="0" w:color="auto"/>
            <w:left w:val="none" w:sz="0" w:space="0" w:color="auto"/>
            <w:bottom w:val="none" w:sz="0" w:space="0" w:color="auto"/>
            <w:right w:val="none" w:sz="0" w:space="0" w:color="auto"/>
          </w:divBdr>
        </w:div>
        <w:div w:id="1271012909">
          <w:marLeft w:val="0"/>
          <w:marRight w:val="0"/>
          <w:marTop w:val="0"/>
          <w:marBottom w:val="0"/>
          <w:divBdr>
            <w:top w:val="none" w:sz="0" w:space="0" w:color="auto"/>
            <w:left w:val="none" w:sz="0" w:space="0" w:color="auto"/>
            <w:bottom w:val="none" w:sz="0" w:space="0" w:color="auto"/>
            <w:right w:val="none" w:sz="0" w:space="0" w:color="auto"/>
          </w:divBdr>
        </w:div>
        <w:div w:id="1395470194">
          <w:marLeft w:val="0"/>
          <w:marRight w:val="0"/>
          <w:marTop w:val="0"/>
          <w:marBottom w:val="0"/>
          <w:divBdr>
            <w:top w:val="none" w:sz="0" w:space="0" w:color="auto"/>
            <w:left w:val="none" w:sz="0" w:space="0" w:color="auto"/>
            <w:bottom w:val="none" w:sz="0" w:space="0" w:color="auto"/>
            <w:right w:val="none" w:sz="0" w:space="0" w:color="auto"/>
          </w:divBdr>
        </w:div>
        <w:div w:id="1593974031">
          <w:marLeft w:val="0"/>
          <w:marRight w:val="0"/>
          <w:marTop w:val="0"/>
          <w:marBottom w:val="0"/>
          <w:divBdr>
            <w:top w:val="none" w:sz="0" w:space="0" w:color="auto"/>
            <w:left w:val="none" w:sz="0" w:space="0" w:color="auto"/>
            <w:bottom w:val="none" w:sz="0" w:space="0" w:color="auto"/>
            <w:right w:val="none" w:sz="0" w:space="0" w:color="auto"/>
          </w:divBdr>
        </w:div>
        <w:div w:id="2074232929">
          <w:marLeft w:val="0"/>
          <w:marRight w:val="0"/>
          <w:marTop w:val="0"/>
          <w:marBottom w:val="0"/>
          <w:divBdr>
            <w:top w:val="none" w:sz="0" w:space="0" w:color="auto"/>
            <w:left w:val="none" w:sz="0" w:space="0" w:color="auto"/>
            <w:bottom w:val="none" w:sz="0" w:space="0" w:color="auto"/>
            <w:right w:val="none" w:sz="0" w:space="0" w:color="auto"/>
          </w:divBdr>
        </w:div>
      </w:divsChild>
    </w:div>
    <w:div w:id="1312442928">
      <w:bodyDiv w:val="1"/>
      <w:marLeft w:val="0"/>
      <w:marRight w:val="0"/>
      <w:marTop w:val="0"/>
      <w:marBottom w:val="0"/>
      <w:divBdr>
        <w:top w:val="none" w:sz="0" w:space="0" w:color="auto"/>
        <w:left w:val="none" w:sz="0" w:space="0" w:color="auto"/>
        <w:bottom w:val="none" w:sz="0" w:space="0" w:color="auto"/>
        <w:right w:val="none" w:sz="0" w:space="0" w:color="auto"/>
      </w:divBdr>
    </w:div>
    <w:div w:id="1396510916">
      <w:bodyDiv w:val="1"/>
      <w:marLeft w:val="0"/>
      <w:marRight w:val="0"/>
      <w:marTop w:val="0"/>
      <w:marBottom w:val="0"/>
      <w:divBdr>
        <w:top w:val="none" w:sz="0" w:space="0" w:color="auto"/>
        <w:left w:val="none" w:sz="0" w:space="0" w:color="auto"/>
        <w:bottom w:val="none" w:sz="0" w:space="0" w:color="auto"/>
        <w:right w:val="none" w:sz="0" w:space="0" w:color="auto"/>
      </w:divBdr>
    </w:div>
    <w:div w:id="1421483560">
      <w:bodyDiv w:val="1"/>
      <w:marLeft w:val="0"/>
      <w:marRight w:val="0"/>
      <w:marTop w:val="0"/>
      <w:marBottom w:val="0"/>
      <w:divBdr>
        <w:top w:val="none" w:sz="0" w:space="0" w:color="auto"/>
        <w:left w:val="none" w:sz="0" w:space="0" w:color="auto"/>
        <w:bottom w:val="none" w:sz="0" w:space="0" w:color="auto"/>
        <w:right w:val="none" w:sz="0" w:space="0" w:color="auto"/>
      </w:divBdr>
      <w:divsChild>
        <w:div w:id="708991720">
          <w:marLeft w:val="0"/>
          <w:marRight w:val="0"/>
          <w:marTop w:val="0"/>
          <w:marBottom w:val="0"/>
          <w:divBdr>
            <w:top w:val="none" w:sz="0" w:space="0" w:color="auto"/>
            <w:left w:val="none" w:sz="0" w:space="0" w:color="auto"/>
            <w:bottom w:val="none" w:sz="0" w:space="0" w:color="auto"/>
            <w:right w:val="none" w:sz="0" w:space="0" w:color="auto"/>
          </w:divBdr>
          <w:divsChild>
            <w:div w:id="798762091">
              <w:marLeft w:val="0"/>
              <w:marRight w:val="0"/>
              <w:marTop w:val="0"/>
              <w:marBottom w:val="0"/>
              <w:divBdr>
                <w:top w:val="none" w:sz="0" w:space="0" w:color="auto"/>
                <w:left w:val="none" w:sz="0" w:space="0" w:color="auto"/>
                <w:bottom w:val="none" w:sz="0" w:space="0" w:color="auto"/>
                <w:right w:val="none" w:sz="0" w:space="0" w:color="auto"/>
              </w:divBdr>
              <w:divsChild>
                <w:div w:id="282348133">
                  <w:marLeft w:val="0"/>
                  <w:marRight w:val="0"/>
                  <w:marTop w:val="0"/>
                  <w:marBottom w:val="0"/>
                  <w:divBdr>
                    <w:top w:val="none" w:sz="0" w:space="0" w:color="auto"/>
                    <w:left w:val="none" w:sz="0" w:space="0" w:color="auto"/>
                    <w:bottom w:val="none" w:sz="0" w:space="0" w:color="auto"/>
                    <w:right w:val="none" w:sz="0" w:space="0" w:color="auto"/>
                  </w:divBdr>
                  <w:divsChild>
                    <w:div w:id="659774295">
                      <w:marLeft w:val="0"/>
                      <w:marRight w:val="0"/>
                      <w:marTop w:val="0"/>
                      <w:marBottom w:val="0"/>
                      <w:divBdr>
                        <w:top w:val="none" w:sz="0" w:space="0" w:color="auto"/>
                        <w:left w:val="none" w:sz="0" w:space="0" w:color="auto"/>
                        <w:bottom w:val="none" w:sz="0" w:space="0" w:color="auto"/>
                        <w:right w:val="none" w:sz="0" w:space="0" w:color="auto"/>
                      </w:divBdr>
                    </w:div>
                    <w:div w:id="1140264448">
                      <w:marLeft w:val="0"/>
                      <w:marRight w:val="0"/>
                      <w:marTop w:val="0"/>
                      <w:marBottom w:val="0"/>
                      <w:divBdr>
                        <w:top w:val="none" w:sz="0" w:space="0" w:color="auto"/>
                        <w:left w:val="none" w:sz="0" w:space="0" w:color="auto"/>
                        <w:bottom w:val="none" w:sz="0" w:space="0" w:color="auto"/>
                        <w:right w:val="none" w:sz="0" w:space="0" w:color="auto"/>
                      </w:divBdr>
                      <w:divsChild>
                        <w:div w:id="8962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815749">
          <w:marLeft w:val="0"/>
          <w:marRight w:val="0"/>
          <w:marTop w:val="0"/>
          <w:marBottom w:val="0"/>
          <w:divBdr>
            <w:top w:val="none" w:sz="0" w:space="0" w:color="auto"/>
            <w:left w:val="none" w:sz="0" w:space="0" w:color="auto"/>
            <w:bottom w:val="none" w:sz="0" w:space="0" w:color="auto"/>
            <w:right w:val="none" w:sz="0" w:space="0" w:color="auto"/>
          </w:divBdr>
          <w:divsChild>
            <w:div w:id="204762081">
              <w:marLeft w:val="0"/>
              <w:marRight w:val="0"/>
              <w:marTop w:val="0"/>
              <w:marBottom w:val="0"/>
              <w:divBdr>
                <w:top w:val="single" w:sz="6" w:space="0" w:color="E1E1E1"/>
                <w:left w:val="none" w:sz="0" w:space="0" w:color="E1E1E1"/>
                <w:bottom w:val="none" w:sz="0" w:space="0" w:color="E1E1E1"/>
                <w:right w:val="none" w:sz="0" w:space="0" w:color="E1E1E1"/>
              </w:divBdr>
              <w:divsChild>
                <w:div w:id="1194198163">
                  <w:marLeft w:val="0"/>
                  <w:marRight w:val="0"/>
                  <w:marTop w:val="0"/>
                  <w:marBottom w:val="0"/>
                  <w:divBdr>
                    <w:top w:val="none" w:sz="0" w:space="0" w:color="auto"/>
                    <w:left w:val="none" w:sz="0" w:space="0" w:color="auto"/>
                    <w:bottom w:val="none" w:sz="0" w:space="0" w:color="auto"/>
                    <w:right w:val="none" w:sz="0" w:space="0" w:color="auto"/>
                  </w:divBdr>
                  <w:divsChild>
                    <w:div w:id="760029021">
                      <w:marLeft w:val="0"/>
                      <w:marRight w:val="0"/>
                      <w:marTop w:val="0"/>
                      <w:marBottom w:val="0"/>
                      <w:divBdr>
                        <w:top w:val="none" w:sz="0" w:space="0" w:color="auto"/>
                        <w:left w:val="none" w:sz="0" w:space="0" w:color="auto"/>
                        <w:bottom w:val="none" w:sz="0" w:space="0" w:color="auto"/>
                        <w:right w:val="none" w:sz="0" w:space="0" w:color="auto"/>
                      </w:divBdr>
                      <w:divsChild>
                        <w:div w:id="1171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967514">
              <w:marLeft w:val="0"/>
              <w:marRight w:val="0"/>
              <w:marTop w:val="0"/>
              <w:marBottom w:val="0"/>
              <w:divBdr>
                <w:top w:val="single" w:sz="6" w:space="0" w:color="E1E1E1"/>
                <w:left w:val="none" w:sz="0" w:space="0" w:color="E1E1E1"/>
                <w:bottom w:val="none" w:sz="0" w:space="0" w:color="E1E1E1"/>
                <w:right w:val="none" w:sz="0" w:space="0" w:color="E1E1E1"/>
              </w:divBdr>
              <w:divsChild>
                <w:div w:id="212500390">
                  <w:marLeft w:val="0"/>
                  <w:marRight w:val="0"/>
                  <w:marTop w:val="0"/>
                  <w:marBottom w:val="0"/>
                  <w:divBdr>
                    <w:top w:val="none" w:sz="0" w:space="0" w:color="auto"/>
                    <w:left w:val="none" w:sz="0" w:space="0" w:color="auto"/>
                    <w:bottom w:val="none" w:sz="0" w:space="0" w:color="auto"/>
                    <w:right w:val="none" w:sz="0" w:space="0" w:color="auto"/>
                  </w:divBdr>
                  <w:divsChild>
                    <w:div w:id="1738551360">
                      <w:marLeft w:val="0"/>
                      <w:marRight w:val="0"/>
                      <w:marTop w:val="0"/>
                      <w:marBottom w:val="0"/>
                      <w:divBdr>
                        <w:top w:val="none" w:sz="0" w:space="0" w:color="auto"/>
                        <w:left w:val="none" w:sz="0" w:space="0" w:color="auto"/>
                        <w:bottom w:val="none" w:sz="0" w:space="0" w:color="auto"/>
                        <w:right w:val="none" w:sz="0" w:space="0" w:color="auto"/>
                      </w:divBdr>
                      <w:divsChild>
                        <w:div w:id="1825585462">
                          <w:marLeft w:val="0"/>
                          <w:marRight w:val="0"/>
                          <w:marTop w:val="0"/>
                          <w:marBottom w:val="0"/>
                          <w:divBdr>
                            <w:top w:val="none" w:sz="0" w:space="0" w:color="auto"/>
                            <w:left w:val="none" w:sz="0" w:space="0" w:color="auto"/>
                            <w:bottom w:val="none" w:sz="0" w:space="0" w:color="auto"/>
                            <w:right w:val="none" w:sz="0" w:space="0" w:color="auto"/>
                          </w:divBdr>
                          <w:divsChild>
                            <w:div w:id="455372432">
                              <w:marLeft w:val="0"/>
                              <w:marRight w:val="0"/>
                              <w:marTop w:val="750"/>
                              <w:marBottom w:val="0"/>
                              <w:divBdr>
                                <w:top w:val="none" w:sz="0" w:space="0" w:color="auto"/>
                                <w:left w:val="none" w:sz="0" w:space="0" w:color="auto"/>
                                <w:bottom w:val="none" w:sz="0" w:space="0" w:color="auto"/>
                                <w:right w:val="none" w:sz="0" w:space="0" w:color="auto"/>
                              </w:divBdr>
                              <w:divsChild>
                                <w:div w:id="706178406">
                                  <w:marLeft w:val="0"/>
                                  <w:marRight w:val="0"/>
                                  <w:marTop w:val="0"/>
                                  <w:marBottom w:val="0"/>
                                  <w:divBdr>
                                    <w:top w:val="none" w:sz="0" w:space="0" w:color="auto"/>
                                    <w:left w:val="none" w:sz="0" w:space="0" w:color="auto"/>
                                    <w:bottom w:val="none" w:sz="0" w:space="0" w:color="auto"/>
                                    <w:right w:val="none" w:sz="0" w:space="0" w:color="auto"/>
                                  </w:divBdr>
                                </w:div>
                              </w:divsChild>
                            </w:div>
                            <w:div w:id="467557629">
                              <w:marLeft w:val="0"/>
                              <w:marRight w:val="0"/>
                              <w:marTop w:val="750"/>
                              <w:marBottom w:val="0"/>
                              <w:divBdr>
                                <w:top w:val="none" w:sz="0" w:space="0" w:color="auto"/>
                                <w:left w:val="none" w:sz="0" w:space="0" w:color="auto"/>
                                <w:bottom w:val="none" w:sz="0" w:space="0" w:color="auto"/>
                                <w:right w:val="none" w:sz="0" w:space="0" w:color="auto"/>
                              </w:divBdr>
                              <w:divsChild>
                                <w:div w:id="947547665">
                                  <w:marLeft w:val="0"/>
                                  <w:marRight w:val="0"/>
                                  <w:marTop w:val="0"/>
                                  <w:marBottom w:val="0"/>
                                  <w:divBdr>
                                    <w:top w:val="none" w:sz="0" w:space="0" w:color="auto"/>
                                    <w:left w:val="none" w:sz="0" w:space="0" w:color="auto"/>
                                    <w:bottom w:val="none" w:sz="0" w:space="0" w:color="auto"/>
                                    <w:right w:val="none" w:sz="0" w:space="0" w:color="auto"/>
                                  </w:divBdr>
                                </w:div>
                                <w:div w:id="1928688689">
                                  <w:marLeft w:val="0"/>
                                  <w:marRight w:val="0"/>
                                  <w:marTop w:val="0"/>
                                  <w:marBottom w:val="150"/>
                                  <w:divBdr>
                                    <w:top w:val="none" w:sz="0" w:space="0" w:color="auto"/>
                                    <w:left w:val="none" w:sz="0" w:space="0" w:color="auto"/>
                                    <w:bottom w:val="none" w:sz="0" w:space="0" w:color="auto"/>
                                    <w:right w:val="none" w:sz="0" w:space="0" w:color="auto"/>
                                  </w:divBdr>
                                </w:div>
                              </w:divsChild>
                            </w:div>
                            <w:div w:id="644093096">
                              <w:marLeft w:val="0"/>
                              <w:marRight w:val="0"/>
                              <w:marTop w:val="0"/>
                              <w:marBottom w:val="0"/>
                              <w:divBdr>
                                <w:top w:val="none" w:sz="0" w:space="0" w:color="auto"/>
                                <w:left w:val="none" w:sz="0" w:space="0" w:color="auto"/>
                                <w:bottom w:val="none" w:sz="0" w:space="0" w:color="auto"/>
                                <w:right w:val="none" w:sz="0" w:space="0" w:color="auto"/>
                              </w:divBdr>
                              <w:divsChild>
                                <w:div w:id="1472596273">
                                  <w:marLeft w:val="0"/>
                                  <w:marRight w:val="0"/>
                                  <w:marTop w:val="0"/>
                                  <w:marBottom w:val="0"/>
                                  <w:divBdr>
                                    <w:top w:val="none" w:sz="0" w:space="0" w:color="auto"/>
                                    <w:left w:val="none" w:sz="0" w:space="0" w:color="auto"/>
                                    <w:bottom w:val="none" w:sz="0" w:space="0" w:color="auto"/>
                                    <w:right w:val="none" w:sz="0" w:space="0" w:color="auto"/>
                                  </w:divBdr>
                                </w:div>
                                <w:div w:id="1530141850">
                                  <w:marLeft w:val="0"/>
                                  <w:marRight w:val="0"/>
                                  <w:marTop w:val="750"/>
                                  <w:marBottom w:val="0"/>
                                  <w:divBdr>
                                    <w:top w:val="none" w:sz="0" w:space="0" w:color="auto"/>
                                    <w:left w:val="none" w:sz="0" w:space="0" w:color="auto"/>
                                    <w:bottom w:val="none" w:sz="0" w:space="0" w:color="auto"/>
                                    <w:right w:val="none" w:sz="0" w:space="0" w:color="auto"/>
                                  </w:divBdr>
                                </w:div>
                              </w:divsChild>
                            </w:div>
                            <w:div w:id="881408627">
                              <w:marLeft w:val="0"/>
                              <w:marRight w:val="0"/>
                              <w:marTop w:val="0"/>
                              <w:marBottom w:val="0"/>
                              <w:divBdr>
                                <w:top w:val="none" w:sz="0" w:space="0" w:color="auto"/>
                                <w:left w:val="none" w:sz="0" w:space="0" w:color="auto"/>
                                <w:bottom w:val="none" w:sz="0" w:space="0" w:color="auto"/>
                                <w:right w:val="none" w:sz="0" w:space="0" w:color="auto"/>
                              </w:divBdr>
                            </w:div>
                            <w:div w:id="907880922">
                              <w:marLeft w:val="0"/>
                              <w:marRight w:val="0"/>
                              <w:marTop w:val="0"/>
                              <w:marBottom w:val="0"/>
                              <w:divBdr>
                                <w:top w:val="none" w:sz="0" w:space="0" w:color="auto"/>
                                <w:left w:val="none" w:sz="0" w:space="0" w:color="auto"/>
                                <w:bottom w:val="none" w:sz="0" w:space="0" w:color="auto"/>
                                <w:right w:val="none" w:sz="0" w:space="0" w:color="auto"/>
                              </w:divBdr>
                            </w:div>
                            <w:div w:id="1153302764">
                              <w:marLeft w:val="0"/>
                              <w:marRight w:val="783"/>
                              <w:marTop w:val="750"/>
                              <w:marBottom w:val="0"/>
                              <w:divBdr>
                                <w:top w:val="none" w:sz="0" w:space="0" w:color="auto"/>
                                <w:left w:val="none" w:sz="0" w:space="0" w:color="auto"/>
                                <w:bottom w:val="none" w:sz="0" w:space="0" w:color="auto"/>
                                <w:right w:val="none" w:sz="0" w:space="0" w:color="auto"/>
                              </w:divBdr>
                              <w:divsChild>
                                <w:div w:id="1450707897">
                                  <w:marLeft w:val="0"/>
                                  <w:marRight w:val="0"/>
                                  <w:marTop w:val="0"/>
                                  <w:marBottom w:val="0"/>
                                  <w:divBdr>
                                    <w:top w:val="none" w:sz="0" w:space="0" w:color="auto"/>
                                    <w:left w:val="none" w:sz="0" w:space="0" w:color="auto"/>
                                    <w:bottom w:val="none" w:sz="0" w:space="0" w:color="auto"/>
                                    <w:right w:val="none" w:sz="0" w:space="0" w:color="auto"/>
                                  </w:divBdr>
                                </w:div>
                                <w:div w:id="2089644142">
                                  <w:marLeft w:val="0"/>
                                  <w:marRight w:val="0"/>
                                  <w:marTop w:val="0"/>
                                  <w:marBottom w:val="150"/>
                                  <w:divBdr>
                                    <w:top w:val="none" w:sz="0" w:space="0" w:color="auto"/>
                                    <w:left w:val="none" w:sz="0" w:space="0" w:color="auto"/>
                                    <w:bottom w:val="none" w:sz="0" w:space="0" w:color="auto"/>
                                    <w:right w:val="none" w:sz="0" w:space="0" w:color="auto"/>
                                  </w:divBdr>
                                </w:div>
                              </w:divsChild>
                            </w:div>
                            <w:div w:id="1533372676">
                              <w:marLeft w:val="0"/>
                              <w:marRight w:val="0"/>
                              <w:marTop w:val="7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10224">
      <w:bodyDiv w:val="1"/>
      <w:marLeft w:val="0"/>
      <w:marRight w:val="0"/>
      <w:marTop w:val="0"/>
      <w:marBottom w:val="0"/>
      <w:divBdr>
        <w:top w:val="none" w:sz="0" w:space="0" w:color="auto"/>
        <w:left w:val="none" w:sz="0" w:space="0" w:color="auto"/>
        <w:bottom w:val="none" w:sz="0" w:space="0" w:color="auto"/>
        <w:right w:val="none" w:sz="0" w:space="0" w:color="auto"/>
      </w:divBdr>
      <w:divsChild>
        <w:div w:id="2025864021">
          <w:marLeft w:val="0"/>
          <w:marRight w:val="0"/>
          <w:marTop w:val="0"/>
          <w:marBottom w:val="0"/>
          <w:divBdr>
            <w:top w:val="none" w:sz="0" w:space="0" w:color="auto"/>
            <w:left w:val="none" w:sz="0" w:space="0" w:color="auto"/>
            <w:bottom w:val="none" w:sz="0" w:space="0" w:color="auto"/>
            <w:right w:val="none" w:sz="0" w:space="0" w:color="auto"/>
          </w:divBdr>
          <w:divsChild>
            <w:div w:id="13973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750130">
      <w:bodyDiv w:val="1"/>
      <w:marLeft w:val="0"/>
      <w:marRight w:val="0"/>
      <w:marTop w:val="0"/>
      <w:marBottom w:val="0"/>
      <w:divBdr>
        <w:top w:val="none" w:sz="0" w:space="0" w:color="auto"/>
        <w:left w:val="none" w:sz="0" w:space="0" w:color="auto"/>
        <w:bottom w:val="none" w:sz="0" w:space="0" w:color="auto"/>
        <w:right w:val="none" w:sz="0" w:space="0" w:color="auto"/>
      </w:divBdr>
    </w:div>
    <w:div w:id="1528518707">
      <w:bodyDiv w:val="1"/>
      <w:marLeft w:val="0"/>
      <w:marRight w:val="0"/>
      <w:marTop w:val="0"/>
      <w:marBottom w:val="0"/>
      <w:divBdr>
        <w:top w:val="none" w:sz="0" w:space="0" w:color="auto"/>
        <w:left w:val="none" w:sz="0" w:space="0" w:color="auto"/>
        <w:bottom w:val="none" w:sz="0" w:space="0" w:color="auto"/>
        <w:right w:val="none" w:sz="0" w:space="0" w:color="auto"/>
      </w:divBdr>
    </w:div>
    <w:div w:id="1546597564">
      <w:bodyDiv w:val="1"/>
      <w:marLeft w:val="0"/>
      <w:marRight w:val="0"/>
      <w:marTop w:val="0"/>
      <w:marBottom w:val="0"/>
      <w:divBdr>
        <w:top w:val="none" w:sz="0" w:space="0" w:color="auto"/>
        <w:left w:val="none" w:sz="0" w:space="0" w:color="auto"/>
        <w:bottom w:val="none" w:sz="0" w:space="0" w:color="auto"/>
        <w:right w:val="none" w:sz="0" w:space="0" w:color="auto"/>
      </w:divBdr>
      <w:divsChild>
        <w:div w:id="1138109553">
          <w:marLeft w:val="0"/>
          <w:marRight w:val="0"/>
          <w:marTop w:val="0"/>
          <w:marBottom w:val="0"/>
          <w:divBdr>
            <w:top w:val="none" w:sz="0" w:space="0" w:color="auto"/>
            <w:left w:val="none" w:sz="0" w:space="0" w:color="auto"/>
            <w:bottom w:val="none" w:sz="0" w:space="0" w:color="auto"/>
            <w:right w:val="none" w:sz="0" w:space="0" w:color="auto"/>
          </w:divBdr>
        </w:div>
      </w:divsChild>
    </w:div>
    <w:div w:id="1576476380">
      <w:bodyDiv w:val="1"/>
      <w:marLeft w:val="0"/>
      <w:marRight w:val="0"/>
      <w:marTop w:val="0"/>
      <w:marBottom w:val="0"/>
      <w:divBdr>
        <w:top w:val="none" w:sz="0" w:space="0" w:color="auto"/>
        <w:left w:val="none" w:sz="0" w:space="0" w:color="auto"/>
        <w:bottom w:val="none" w:sz="0" w:space="0" w:color="auto"/>
        <w:right w:val="none" w:sz="0" w:space="0" w:color="auto"/>
      </w:divBdr>
      <w:divsChild>
        <w:div w:id="779451851">
          <w:marLeft w:val="0"/>
          <w:marRight w:val="0"/>
          <w:marTop w:val="0"/>
          <w:marBottom w:val="0"/>
          <w:divBdr>
            <w:top w:val="none" w:sz="0" w:space="0" w:color="auto"/>
            <w:left w:val="none" w:sz="0" w:space="0" w:color="auto"/>
            <w:bottom w:val="none" w:sz="0" w:space="0" w:color="auto"/>
            <w:right w:val="none" w:sz="0" w:space="0" w:color="auto"/>
          </w:divBdr>
        </w:div>
        <w:div w:id="1503081972">
          <w:marLeft w:val="0"/>
          <w:marRight w:val="0"/>
          <w:marTop w:val="0"/>
          <w:marBottom w:val="0"/>
          <w:divBdr>
            <w:top w:val="none" w:sz="0" w:space="0" w:color="auto"/>
            <w:left w:val="none" w:sz="0" w:space="0" w:color="auto"/>
            <w:bottom w:val="none" w:sz="0" w:space="0" w:color="auto"/>
            <w:right w:val="none" w:sz="0" w:space="0" w:color="auto"/>
          </w:divBdr>
        </w:div>
        <w:div w:id="1889565330">
          <w:marLeft w:val="0"/>
          <w:marRight w:val="0"/>
          <w:marTop w:val="0"/>
          <w:marBottom w:val="0"/>
          <w:divBdr>
            <w:top w:val="none" w:sz="0" w:space="0" w:color="auto"/>
            <w:left w:val="none" w:sz="0" w:space="0" w:color="auto"/>
            <w:bottom w:val="none" w:sz="0" w:space="0" w:color="auto"/>
            <w:right w:val="none" w:sz="0" w:space="0" w:color="auto"/>
          </w:divBdr>
        </w:div>
      </w:divsChild>
    </w:div>
    <w:div w:id="1629362097">
      <w:bodyDiv w:val="1"/>
      <w:marLeft w:val="0"/>
      <w:marRight w:val="0"/>
      <w:marTop w:val="0"/>
      <w:marBottom w:val="0"/>
      <w:divBdr>
        <w:top w:val="none" w:sz="0" w:space="0" w:color="auto"/>
        <w:left w:val="none" w:sz="0" w:space="0" w:color="auto"/>
        <w:bottom w:val="none" w:sz="0" w:space="0" w:color="auto"/>
        <w:right w:val="none" w:sz="0" w:space="0" w:color="auto"/>
      </w:divBdr>
    </w:div>
    <w:div w:id="1635480156">
      <w:bodyDiv w:val="1"/>
      <w:marLeft w:val="0"/>
      <w:marRight w:val="0"/>
      <w:marTop w:val="0"/>
      <w:marBottom w:val="0"/>
      <w:divBdr>
        <w:top w:val="none" w:sz="0" w:space="0" w:color="auto"/>
        <w:left w:val="none" w:sz="0" w:space="0" w:color="auto"/>
        <w:bottom w:val="none" w:sz="0" w:space="0" w:color="auto"/>
        <w:right w:val="none" w:sz="0" w:space="0" w:color="auto"/>
      </w:divBdr>
    </w:div>
    <w:div w:id="1712876953">
      <w:bodyDiv w:val="1"/>
      <w:marLeft w:val="0"/>
      <w:marRight w:val="0"/>
      <w:marTop w:val="0"/>
      <w:marBottom w:val="0"/>
      <w:divBdr>
        <w:top w:val="none" w:sz="0" w:space="0" w:color="auto"/>
        <w:left w:val="none" w:sz="0" w:space="0" w:color="auto"/>
        <w:bottom w:val="none" w:sz="0" w:space="0" w:color="auto"/>
        <w:right w:val="none" w:sz="0" w:space="0" w:color="auto"/>
      </w:divBdr>
    </w:div>
    <w:div w:id="1730107065">
      <w:bodyDiv w:val="1"/>
      <w:marLeft w:val="0"/>
      <w:marRight w:val="0"/>
      <w:marTop w:val="0"/>
      <w:marBottom w:val="0"/>
      <w:divBdr>
        <w:top w:val="none" w:sz="0" w:space="0" w:color="auto"/>
        <w:left w:val="none" w:sz="0" w:space="0" w:color="auto"/>
        <w:bottom w:val="none" w:sz="0" w:space="0" w:color="auto"/>
        <w:right w:val="none" w:sz="0" w:space="0" w:color="auto"/>
      </w:divBdr>
      <w:divsChild>
        <w:div w:id="2140949565">
          <w:marLeft w:val="0"/>
          <w:marRight w:val="0"/>
          <w:marTop w:val="0"/>
          <w:marBottom w:val="0"/>
          <w:divBdr>
            <w:top w:val="none" w:sz="0" w:space="0" w:color="auto"/>
            <w:left w:val="none" w:sz="0" w:space="0" w:color="auto"/>
            <w:bottom w:val="none" w:sz="0" w:space="0" w:color="auto"/>
            <w:right w:val="none" w:sz="0" w:space="0" w:color="auto"/>
          </w:divBdr>
        </w:div>
      </w:divsChild>
    </w:div>
    <w:div w:id="1779792418">
      <w:bodyDiv w:val="1"/>
      <w:marLeft w:val="0"/>
      <w:marRight w:val="0"/>
      <w:marTop w:val="0"/>
      <w:marBottom w:val="0"/>
      <w:divBdr>
        <w:top w:val="none" w:sz="0" w:space="0" w:color="auto"/>
        <w:left w:val="none" w:sz="0" w:space="0" w:color="auto"/>
        <w:bottom w:val="none" w:sz="0" w:space="0" w:color="auto"/>
        <w:right w:val="none" w:sz="0" w:space="0" w:color="auto"/>
      </w:divBdr>
    </w:div>
    <w:div w:id="1782648472">
      <w:bodyDiv w:val="1"/>
      <w:marLeft w:val="0"/>
      <w:marRight w:val="0"/>
      <w:marTop w:val="0"/>
      <w:marBottom w:val="0"/>
      <w:divBdr>
        <w:top w:val="none" w:sz="0" w:space="0" w:color="auto"/>
        <w:left w:val="none" w:sz="0" w:space="0" w:color="auto"/>
        <w:bottom w:val="none" w:sz="0" w:space="0" w:color="auto"/>
        <w:right w:val="none" w:sz="0" w:space="0" w:color="auto"/>
      </w:divBdr>
    </w:div>
    <w:div w:id="1857115703">
      <w:bodyDiv w:val="1"/>
      <w:marLeft w:val="0"/>
      <w:marRight w:val="0"/>
      <w:marTop w:val="0"/>
      <w:marBottom w:val="0"/>
      <w:divBdr>
        <w:top w:val="none" w:sz="0" w:space="0" w:color="auto"/>
        <w:left w:val="none" w:sz="0" w:space="0" w:color="auto"/>
        <w:bottom w:val="none" w:sz="0" w:space="0" w:color="auto"/>
        <w:right w:val="none" w:sz="0" w:space="0" w:color="auto"/>
      </w:divBdr>
    </w:div>
    <w:div w:id="1961183184">
      <w:bodyDiv w:val="1"/>
      <w:marLeft w:val="0"/>
      <w:marRight w:val="0"/>
      <w:marTop w:val="0"/>
      <w:marBottom w:val="0"/>
      <w:divBdr>
        <w:top w:val="none" w:sz="0" w:space="0" w:color="auto"/>
        <w:left w:val="none" w:sz="0" w:space="0" w:color="auto"/>
        <w:bottom w:val="none" w:sz="0" w:space="0" w:color="auto"/>
        <w:right w:val="none" w:sz="0" w:space="0" w:color="auto"/>
      </w:divBdr>
      <w:divsChild>
        <w:div w:id="332026939">
          <w:marLeft w:val="0"/>
          <w:marRight w:val="0"/>
          <w:marTop w:val="0"/>
          <w:marBottom w:val="0"/>
          <w:divBdr>
            <w:top w:val="none" w:sz="0" w:space="0" w:color="auto"/>
            <w:left w:val="none" w:sz="0" w:space="0" w:color="auto"/>
            <w:bottom w:val="none" w:sz="0" w:space="0" w:color="auto"/>
            <w:right w:val="none" w:sz="0" w:space="0" w:color="auto"/>
          </w:divBdr>
        </w:div>
        <w:div w:id="1188760814">
          <w:marLeft w:val="0"/>
          <w:marRight w:val="0"/>
          <w:marTop w:val="0"/>
          <w:marBottom w:val="0"/>
          <w:divBdr>
            <w:top w:val="none" w:sz="0" w:space="0" w:color="auto"/>
            <w:left w:val="none" w:sz="0" w:space="0" w:color="auto"/>
            <w:bottom w:val="none" w:sz="0" w:space="0" w:color="auto"/>
            <w:right w:val="none" w:sz="0" w:space="0" w:color="auto"/>
          </w:divBdr>
        </w:div>
        <w:div w:id="1422525876">
          <w:marLeft w:val="0"/>
          <w:marRight w:val="0"/>
          <w:marTop w:val="0"/>
          <w:marBottom w:val="0"/>
          <w:divBdr>
            <w:top w:val="none" w:sz="0" w:space="0" w:color="auto"/>
            <w:left w:val="none" w:sz="0" w:space="0" w:color="auto"/>
            <w:bottom w:val="none" w:sz="0" w:space="0" w:color="auto"/>
            <w:right w:val="none" w:sz="0" w:space="0" w:color="auto"/>
          </w:divBdr>
        </w:div>
        <w:div w:id="1959531360">
          <w:marLeft w:val="0"/>
          <w:marRight w:val="0"/>
          <w:marTop w:val="0"/>
          <w:marBottom w:val="0"/>
          <w:divBdr>
            <w:top w:val="none" w:sz="0" w:space="0" w:color="auto"/>
            <w:left w:val="none" w:sz="0" w:space="0" w:color="auto"/>
            <w:bottom w:val="none" w:sz="0" w:space="0" w:color="auto"/>
            <w:right w:val="none" w:sz="0" w:space="0" w:color="auto"/>
          </w:divBdr>
        </w:div>
        <w:div w:id="1981883407">
          <w:marLeft w:val="0"/>
          <w:marRight w:val="0"/>
          <w:marTop w:val="0"/>
          <w:marBottom w:val="0"/>
          <w:divBdr>
            <w:top w:val="none" w:sz="0" w:space="0" w:color="auto"/>
            <w:left w:val="none" w:sz="0" w:space="0" w:color="auto"/>
            <w:bottom w:val="none" w:sz="0" w:space="0" w:color="auto"/>
            <w:right w:val="none" w:sz="0" w:space="0" w:color="auto"/>
          </w:divBdr>
        </w:div>
      </w:divsChild>
    </w:div>
    <w:div w:id="200173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rg.co.il/online/1/ART2/897/838.html"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08F585-1743-48EF-BD07-7674B00EF32A}">
  <ds:schemaRefs>
    <ds:schemaRef ds:uri="http://schemas.openxmlformats.org/officeDocument/2006/bibliography"/>
  </ds:schemaRefs>
</ds:datastoreItem>
</file>

<file path=customXml/itemProps2.xml><?xml version="1.0" encoding="utf-8"?>
<ds:datastoreItem xmlns:ds="http://schemas.openxmlformats.org/officeDocument/2006/customXml" ds:itemID="{E7509665-DC6A-45AC-8A95-80EA94EF37E0}"/>
</file>

<file path=customXml/itemProps3.xml><?xml version="1.0" encoding="utf-8"?>
<ds:datastoreItem xmlns:ds="http://schemas.openxmlformats.org/officeDocument/2006/customXml" ds:itemID="{6621A896-ECE0-486E-9F0D-B7A27F91B2D1}"/>
</file>

<file path=customXml/itemProps4.xml><?xml version="1.0" encoding="utf-8"?>
<ds:datastoreItem xmlns:ds="http://schemas.openxmlformats.org/officeDocument/2006/customXml" ds:itemID="{FD61067B-A05D-4434-BD32-DEEF31EF6638}"/>
</file>

<file path=docProps/app.xml><?xml version="1.0" encoding="utf-8"?>
<Properties xmlns="http://schemas.openxmlformats.org/officeDocument/2006/extended-properties" xmlns:vt="http://schemas.openxmlformats.org/officeDocument/2006/docPropsVTypes">
  <Template>Normal</Template>
  <TotalTime>1</TotalTime>
  <Pages>4</Pages>
  <Words>699</Words>
  <Characters>3495</Characters>
  <Application>Microsoft Office Word</Application>
  <DocSecurity>4</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Hewlett-Packard</Company>
  <LinksUpToDate>false</LinksUpToDate>
  <CharactersWithSpaces>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Elad</dc:creator>
  <cp:keywords/>
  <cp:lastModifiedBy>דולי הודיה שמעוני</cp:lastModifiedBy>
  <cp:revision>2</cp:revision>
  <cp:lastPrinted>2017-11-28T07:17:00Z</cp:lastPrinted>
  <dcterms:created xsi:type="dcterms:W3CDTF">2017-11-28T07:18:00Z</dcterms:created>
  <dcterms:modified xsi:type="dcterms:W3CDTF">2017-11-28T07:18:00Z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2023178</vt:r8>
  </property>
</Properties>
</file>