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BB3" w:rsidRPr="001C18B2" w:rsidRDefault="001C18B2" w:rsidP="009247A0">
      <w:pPr>
        <w:spacing w:line="240" w:lineRule="auto"/>
        <w:jc w:val="center"/>
        <w:rPr>
          <w:rFonts w:ascii="Arial" w:hAnsi="Arial"/>
          <w:b/>
          <w:bCs/>
          <w:sz w:val="32"/>
          <w:szCs w:val="32"/>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0" w:name="_GoBack"/>
      <w:bookmarkEnd w:id="0"/>
      <w:r w:rsidRPr="001C18B2">
        <w:rPr>
          <w:rFonts w:ascii="Arial" w:hAnsi="Arial" w:hint="cs"/>
          <w:b/>
          <w:b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חשיפת</w:t>
      </w:r>
      <w:r w:rsidR="00433BB3" w:rsidRPr="001C18B2">
        <w:rPr>
          <w:rFonts w:ascii="Arial" w:hAnsi="Arial" w:hint="cs"/>
          <w:b/>
          <w:b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תכניות חינוכיות להבנת עולם התעשייה בישראל</w:t>
      </w:r>
      <w:r w:rsidR="00433BB3" w:rsidRPr="001C18B2">
        <w:rPr>
          <w:rFonts w:ascii="Arial" w:hAnsi="Arial"/>
          <w:b/>
          <w:b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br/>
      </w:r>
      <w:r w:rsidR="00433BB3" w:rsidRPr="001C18B2">
        <w:rPr>
          <w:rFonts w:ascii="Arial" w:hAnsi="Arial" w:hint="cs"/>
          <w:b/>
          <w:b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במסגרת תכנית "כחול לבן"</w:t>
      </w:r>
      <w:r w:rsidR="0094057F" w:rsidRPr="001C18B2">
        <w:rPr>
          <w:rFonts w:ascii="Arial" w:hAnsi="Arial" w:hint="cs"/>
          <w:b/>
          <w:b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1C18B2">
        <w:rPr>
          <w:rFonts w:ascii="Arial" w:hAnsi="Arial"/>
          <w:b/>
          <w:bCs/>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br/>
      </w:r>
      <w:r w:rsidR="0094057F" w:rsidRPr="001C18B2">
        <w:rPr>
          <w:rFonts w:ascii="Arial" w:hAnsi="Arial" w:hint="cs"/>
          <w:b/>
          <w:bCs/>
          <w:sz w:val="32"/>
          <w:szCs w:val="32"/>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ב</w:t>
      </w:r>
      <w:r w:rsidRPr="001C18B2">
        <w:rPr>
          <w:rFonts w:ascii="Arial" w:hAnsi="Arial" w:hint="cs"/>
          <w:b/>
          <w:bCs/>
          <w:sz w:val="32"/>
          <w:szCs w:val="32"/>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מסגרת דיון בו</w:t>
      </w:r>
      <w:r w:rsidR="0094057F" w:rsidRPr="001C18B2">
        <w:rPr>
          <w:rFonts w:ascii="Arial" w:hAnsi="Arial" w:hint="cs"/>
          <w:b/>
          <w:bCs/>
          <w:sz w:val="32"/>
          <w:szCs w:val="32"/>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ועדת החינוך בכנסת </w:t>
      </w:r>
      <w:r w:rsidR="0094057F" w:rsidRPr="001C18B2">
        <w:rPr>
          <w:rFonts w:ascii="Arial" w:hAnsi="Arial" w:hint="cs"/>
          <w:b/>
          <w:bCs/>
          <w:sz w:val="28"/>
          <w:szCs w:val="28"/>
          <w:u w:val="single"/>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26.12.17</w:t>
      </w:r>
    </w:p>
    <w:p w:rsidR="00433BB3" w:rsidRDefault="00433BB3" w:rsidP="009247A0">
      <w:pPr>
        <w:spacing w:after="0" w:line="240" w:lineRule="auto"/>
        <w:contextualSpacing/>
        <w:rPr>
          <w:rFonts w:ascii="Arial" w:hAnsi="Arial"/>
          <w:sz w:val="24"/>
          <w:szCs w:val="24"/>
          <w:rtl/>
        </w:rPr>
      </w:pPr>
    </w:p>
    <w:p w:rsidR="00433BB3" w:rsidRDefault="00433BB3" w:rsidP="003C034C">
      <w:pPr>
        <w:spacing w:line="240" w:lineRule="auto"/>
        <w:contextualSpacing/>
        <w:jc w:val="both"/>
        <w:rPr>
          <w:rFonts w:ascii="Arial" w:hAnsi="Arial"/>
          <w:sz w:val="24"/>
          <w:szCs w:val="24"/>
          <w:rtl/>
        </w:rPr>
      </w:pPr>
      <w:r>
        <w:rPr>
          <w:rFonts w:ascii="Arial" w:hAnsi="Arial" w:hint="cs"/>
          <w:sz w:val="24"/>
          <w:szCs w:val="24"/>
          <w:rtl/>
        </w:rPr>
        <w:t xml:space="preserve">בשנים האחרונות מוביל "מטה כחול לבן" במשרד הכלכלה והתעשייה, מהלך ארצי להבנת חשיבות עולם התעשייה ותרומתו לכלכלה הישראלית מול תלמידי בתי הספר, תוך שימת דגש על גילאי חטיבות-הביניים והתיכונים. </w:t>
      </w:r>
    </w:p>
    <w:p w:rsidR="009247A0" w:rsidRDefault="009247A0" w:rsidP="009247A0">
      <w:pPr>
        <w:spacing w:line="240" w:lineRule="auto"/>
        <w:contextualSpacing/>
        <w:jc w:val="both"/>
        <w:rPr>
          <w:rFonts w:ascii="Arial" w:hAnsi="Arial"/>
          <w:sz w:val="24"/>
          <w:szCs w:val="24"/>
          <w:rtl/>
        </w:rPr>
      </w:pP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 xml:space="preserve">במסגרת זו מועברים המסרים בכמה תכניות חינוכיות, סדנאות קצרות בנות 2 שעות אקדמיות (3,000 סדנאות בכל שנת לימוד), קורסי יזמות תעשייתית בני 32 שעות כל אחד (100 קורסים בכל שנת לימוד) וכן פעילות בקהילה במסגרת סדנאות בנות 4 שעות אקדמיות (100 פעילויות לאורך השנה). </w:t>
      </w:r>
    </w:p>
    <w:p w:rsidR="009247A0" w:rsidRDefault="009247A0" w:rsidP="009247A0">
      <w:pPr>
        <w:spacing w:line="240" w:lineRule="auto"/>
        <w:contextualSpacing/>
        <w:jc w:val="both"/>
        <w:rPr>
          <w:rFonts w:ascii="Arial" w:hAnsi="Arial"/>
          <w:sz w:val="24"/>
          <w:szCs w:val="24"/>
          <w:rtl/>
        </w:rPr>
      </w:pP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התוכניות מועברות בכל המגזרים: יהודים, ערבים, דתיים/חרדים, מועצות אזוריות ויישובי פריפריה, וכן בערים גדולות בכל רחבי הארץ.</w:t>
      </w:r>
    </w:p>
    <w:p w:rsidR="009247A0" w:rsidRDefault="009247A0" w:rsidP="009247A0">
      <w:pPr>
        <w:spacing w:line="240" w:lineRule="auto"/>
        <w:contextualSpacing/>
        <w:jc w:val="both"/>
        <w:rPr>
          <w:rFonts w:ascii="Arial" w:hAnsi="Arial"/>
          <w:sz w:val="24"/>
          <w:szCs w:val="24"/>
          <w:rtl/>
        </w:rPr>
      </w:pP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במסגרת התכניות החינוכיות נחשפים המשתתפים לחשיבות התעשייה המקומית במגוון ענפים; חקלאות, מזון, בריאות, סביבה ואנרגיה, תקשורת ומדיה, טקסטיל ובית ועוד. מקבלים הסבר בנושא חשיבות צריכה נבונה של מוצרי "כחול לבן" לתעשייה המקומית ותרומתם למקצועות רבים שעל ציר ייצור המוצר.</w:t>
      </w: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 xml:space="preserve">בנוסף, נחשפים המשתתפים לדילמות רבות, כמו: השפעת סגירת מפעלים על ישובים בפריפריה, תעסוקה מול יוקר מחיר, דילמת </w:t>
      </w:r>
      <w:proofErr w:type="spellStart"/>
      <w:r>
        <w:rPr>
          <w:rFonts w:ascii="Arial" w:hAnsi="Arial" w:hint="cs"/>
          <w:sz w:val="24"/>
          <w:szCs w:val="24"/>
          <w:rtl/>
        </w:rPr>
        <w:t>האקזיט</w:t>
      </w:r>
      <w:proofErr w:type="spellEnd"/>
      <w:r>
        <w:rPr>
          <w:rFonts w:ascii="Arial" w:hAnsi="Arial" w:hint="cs"/>
          <w:sz w:val="24"/>
          <w:szCs w:val="24"/>
          <w:rtl/>
        </w:rPr>
        <w:t xml:space="preserve"> אשר מהווה חלום לצעירים רבים, אך גם לא תמיד תורם לפיתוח התעשייה בישראל בטווח הארוך ולפרנסת העובדים.</w:t>
      </w:r>
    </w:p>
    <w:p w:rsidR="009247A0" w:rsidRDefault="009247A0" w:rsidP="009247A0">
      <w:pPr>
        <w:spacing w:line="240" w:lineRule="auto"/>
        <w:contextualSpacing/>
        <w:jc w:val="both"/>
        <w:rPr>
          <w:rFonts w:ascii="Arial" w:hAnsi="Arial"/>
          <w:sz w:val="24"/>
          <w:szCs w:val="24"/>
          <w:rtl/>
        </w:rPr>
      </w:pP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המשתתפים בקורסי היזמות מבינים את התהליך הארוך הנעשה בעולם התעשייה לחיפוש רעיון למוצר חדש (כמנוע צמיחה), שיענה על צרכי המשק,  מבינים משמעות המיתוג והבידול, חשיבות שיווק המוצר. במסגרת הקורס, נפגשים המשתתפים עם תעשיינים ומבינים את צרכי עולם התעשייה, את הטכנולוגיה המתקדמת הנדרשת היום, את שפע המקצועות הנחשפים בעולם הזה. התלמידים מבקרים במפעל, נפגשים עם עובדים, ומבינים בכל ביקור את מגוון הנושאים עמם מתמודד המפעל ומגוון התפקידים הנדרש.</w:t>
      </w:r>
    </w:p>
    <w:p w:rsidR="00433BB3" w:rsidRDefault="00433BB3" w:rsidP="009247A0">
      <w:pPr>
        <w:spacing w:line="240" w:lineRule="auto"/>
        <w:contextualSpacing/>
        <w:jc w:val="both"/>
        <w:rPr>
          <w:rFonts w:ascii="Arial" w:hAnsi="Arial"/>
          <w:sz w:val="24"/>
          <w:szCs w:val="24"/>
          <w:rtl/>
        </w:rPr>
      </w:pPr>
    </w:p>
    <w:p w:rsidR="00433BB3" w:rsidRDefault="00433BB3" w:rsidP="003B6343">
      <w:pPr>
        <w:spacing w:line="240" w:lineRule="auto"/>
        <w:contextualSpacing/>
        <w:jc w:val="both"/>
        <w:rPr>
          <w:rFonts w:ascii="Arial" w:hAnsi="Arial"/>
          <w:sz w:val="24"/>
          <w:szCs w:val="24"/>
          <w:rtl/>
        </w:rPr>
      </w:pPr>
      <w:r>
        <w:rPr>
          <w:rFonts w:ascii="Arial" w:hAnsi="Arial" w:hint="cs"/>
          <w:sz w:val="24"/>
          <w:szCs w:val="24"/>
          <w:rtl/>
        </w:rPr>
        <w:t>בסיום הקורס, מגישים המשתתפים רעיונות למוצרים חדשים, אותם בדקו מחקרית כעונים על צורך בשוק, ולדעתם יש חשיבות לייצורם.</w:t>
      </w:r>
      <w:r w:rsidR="00234276">
        <w:rPr>
          <w:rFonts w:ascii="Arial" w:hAnsi="Arial" w:hint="cs"/>
          <w:sz w:val="24"/>
          <w:szCs w:val="24"/>
          <w:rtl/>
        </w:rPr>
        <w:t xml:space="preserve"> </w:t>
      </w:r>
      <w:r>
        <w:rPr>
          <w:rFonts w:ascii="Arial" w:hAnsi="Arial" w:hint="cs"/>
          <w:sz w:val="24"/>
          <w:szCs w:val="24"/>
          <w:rtl/>
        </w:rPr>
        <w:t>מרבית היוזמות הנבחרות בדרך כלל על-ידי התלמידים הן יוזמות חברתיות</w:t>
      </w:r>
      <w:r w:rsidR="003B6343">
        <w:rPr>
          <w:rFonts w:ascii="Arial" w:hAnsi="Arial" w:hint="cs"/>
          <w:sz w:val="24"/>
          <w:szCs w:val="24"/>
          <w:rtl/>
        </w:rPr>
        <w:t xml:space="preserve"> כגון, זהירות בדרכים ומניעת תאונות, </w:t>
      </w:r>
      <w:r>
        <w:rPr>
          <w:rFonts w:ascii="Arial" w:hAnsi="Arial" w:hint="cs"/>
          <w:sz w:val="24"/>
          <w:szCs w:val="24"/>
          <w:rtl/>
        </w:rPr>
        <w:t>נגישות נכים</w:t>
      </w:r>
      <w:r w:rsidR="003B6343">
        <w:rPr>
          <w:rFonts w:ascii="Arial" w:hAnsi="Arial" w:hint="cs"/>
          <w:sz w:val="24"/>
          <w:szCs w:val="24"/>
          <w:rtl/>
        </w:rPr>
        <w:t xml:space="preserve">, </w:t>
      </w:r>
      <w:r>
        <w:rPr>
          <w:rFonts w:ascii="Arial" w:hAnsi="Arial" w:hint="cs"/>
          <w:sz w:val="24"/>
          <w:szCs w:val="24"/>
          <w:rtl/>
        </w:rPr>
        <w:t xml:space="preserve">דאגה לבעלי חיים, או מתחומי בריאות </w:t>
      </w:r>
      <w:r w:rsidR="003B6343">
        <w:rPr>
          <w:rFonts w:ascii="Arial" w:hAnsi="Arial" w:hint="cs"/>
          <w:sz w:val="24"/>
          <w:szCs w:val="24"/>
          <w:rtl/>
        </w:rPr>
        <w:t xml:space="preserve">כמו </w:t>
      </w:r>
      <w:r>
        <w:rPr>
          <w:rFonts w:ascii="Arial" w:hAnsi="Arial" w:hint="cs"/>
          <w:sz w:val="24"/>
          <w:szCs w:val="24"/>
          <w:rtl/>
        </w:rPr>
        <w:t>סיוע בהפחתת צריכת סוכר למשל ועד מוצרים המסייעים לחיי הנוער בבית-הספר או בטיוב שעות הפנאי.</w:t>
      </w:r>
    </w:p>
    <w:p w:rsidR="009247A0" w:rsidRDefault="009247A0" w:rsidP="009247A0">
      <w:pPr>
        <w:spacing w:line="240" w:lineRule="auto"/>
        <w:contextualSpacing/>
        <w:jc w:val="both"/>
        <w:rPr>
          <w:rFonts w:ascii="Arial" w:hAnsi="Arial"/>
          <w:sz w:val="24"/>
          <w:szCs w:val="24"/>
          <w:rtl/>
        </w:rPr>
      </w:pPr>
    </w:p>
    <w:p w:rsidR="003B6343" w:rsidRDefault="003B6343" w:rsidP="009247A0">
      <w:pPr>
        <w:spacing w:line="240" w:lineRule="auto"/>
        <w:contextualSpacing/>
        <w:jc w:val="both"/>
        <w:rPr>
          <w:rFonts w:ascii="Arial" w:hAnsi="Arial"/>
          <w:sz w:val="24"/>
          <w:szCs w:val="24"/>
          <w:rtl/>
        </w:rPr>
      </w:pPr>
    </w:p>
    <w:p w:rsidR="003B6343" w:rsidRDefault="003B6343" w:rsidP="009247A0">
      <w:pPr>
        <w:spacing w:line="240" w:lineRule="auto"/>
        <w:contextualSpacing/>
        <w:jc w:val="both"/>
        <w:rPr>
          <w:rFonts w:ascii="Arial" w:hAnsi="Arial"/>
          <w:sz w:val="24"/>
          <w:szCs w:val="24"/>
          <w:rtl/>
        </w:rPr>
      </w:pPr>
    </w:p>
    <w:p w:rsidR="003B6343" w:rsidRDefault="003B6343" w:rsidP="009247A0">
      <w:pPr>
        <w:spacing w:line="240" w:lineRule="auto"/>
        <w:contextualSpacing/>
        <w:jc w:val="both"/>
        <w:rPr>
          <w:rFonts w:ascii="Arial" w:hAnsi="Arial"/>
          <w:sz w:val="24"/>
          <w:szCs w:val="24"/>
          <w:rtl/>
        </w:rPr>
      </w:pPr>
    </w:p>
    <w:p w:rsidR="00433BB3" w:rsidRDefault="00433BB3" w:rsidP="003B6343">
      <w:pPr>
        <w:spacing w:line="240" w:lineRule="auto"/>
        <w:contextualSpacing/>
        <w:jc w:val="both"/>
        <w:rPr>
          <w:rFonts w:ascii="Arial" w:hAnsi="Arial"/>
          <w:sz w:val="24"/>
          <w:szCs w:val="24"/>
          <w:rtl/>
        </w:rPr>
      </w:pPr>
      <w:r>
        <w:rPr>
          <w:rFonts w:ascii="Arial" w:hAnsi="Arial" w:hint="cs"/>
          <w:sz w:val="24"/>
          <w:szCs w:val="24"/>
          <w:rtl/>
        </w:rPr>
        <w:t>עם תום מחזור לימוד של הקורסים, נערכת תחרות בין כל היוזמות שעלו בין הקבוצות השונות, ומתקיים יום שיא ובו מוצגות היוזמות שעלו לשלב הגמר בתחרות</w:t>
      </w:r>
      <w:r w:rsidR="003B6343">
        <w:rPr>
          <w:rFonts w:ascii="Arial" w:hAnsi="Arial" w:hint="cs"/>
          <w:sz w:val="24"/>
          <w:szCs w:val="24"/>
          <w:rtl/>
        </w:rPr>
        <w:t xml:space="preserve"> בו </w:t>
      </w:r>
      <w:r>
        <w:rPr>
          <w:rFonts w:ascii="Arial" w:hAnsi="Arial" w:hint="cs"/>
          <w:sz w:val="24"/>
          <w:szCs w:val="24"/>
          <w:rtl/>
        </w:rPr>
        <w:t xml:space="preserve">מוכרזות היוזמות הזוכות בין כל </w:t>
      </w:r>
      <w:r>
        <w:rPr>
          <w:rFonts w:ascii="Arial" w:hAnsi="Arial" w:hint="cs"/>
          <w:sz w:val="24"/>
          <w:szCs w:val="24"/>
          <w:rtl/>
        </w:rPr>
        <w:lastRenderedPageBreak/>
        <w:t xml:space="preserve">בתי הספר שלקחו חלק בקורסי היזמות. ההחלטה על 30 היוזמות העולות לשלב הגמר נעשית על ידי ועדת שיפוט, ויוזמות אלו מועלות לרשת להצבעה דיגיטלית על 3 היוזמות </w:t>
      </w:r>
      <w:r w:rsidR="003B6343">
        <w:rPr>
          <w:rFonts w:ascii="Arial" w:hAnsi="Arial" w:hint="cs"/>
          <w:sz w:val="24"/>
          <w:szCs w:val="24"/>
          <w:rtl/>
        </w:rPr>
        <w:t>אשר זוכות</w:t>
      </w:r>
      <w:r>
        <w:rPr>
          <w:rFonts w:ascii="Arial" w:hAnsi="Arial" w:hint="cs"/>
          <w:sz w:val="24"/>
          <w:szCs w:val="24"/>
          <w:rtl/>
        </w:rPr>
        <w:t xml:space="preserve"> במקומות הראשונים. </w:t>
      </w:r>
    </w:p>
    <w:p w:rsidR="00F44D62" w:rsidRDefault="00F44D62" w:rsidP="00472AA5">
      <w:pPr>
        <w:spacing w:line="240" w:lineRule="auto"/>
        <w:contextualSpacing/>
        <w:jc w:val="both"/>
        <w:rPr>
          <w:rFonts w:ascii="Arial" w:hAnsi="Arial"/>
          <w:sz w:val="24"/>
          <w:szCs w:val="24"/>
          <w:rtl/>
        </w:rPr>
      </w:pPr>
    </w:p>
    <w:p w:rsidR="0094057F" w:rsidRDefault="00373226" w:rsidP="00472AA5">
      <w:pPr>
        <w:spacing w:line="240" w:lineRule="auto"/>
        <w:contextualSpacing/>
        <w:jc w:val="both"/>
        <w:rPr>
          <w:rFonts w:ascii="Arial" w:hAnsi="Arial"/>
          <w:sz w:val="24"/>
          <w:szCs w:val="24"/>
          <w:rtl/>
        </w:rPr>
      </w:pPr>
      <w:r>
        <w:rPr>
          <w:rFonts w:ascii="Arial" w:hAnsi="Arial" w:hint="cs"/>
          <w:sz w:val="24"/>
          <w:szCs w:val="24"/>
          <w:rtl/>
        </w:rPr>
        <w:t xml:space="preserve">בימים אלו מגיעה </w:t>
      </w:r>
      <w:r w:rsidR="00433BB3">
        <w:rPr>
          <w:rFonts w:ascii="Arial" w:hAnsi="Arial" w:hint="cs"/>
          <w:sz w:val="24"/>
          <w:szCs w:val="24"/>
          <w:rtl/>
        </w:rPr>
        <w:t>תכנית קורסי היזמות לשיאה עם סיומה של תחרות בין בתי הספר על היוזמות המנצחות</w:t>
      </w:r>
      <w:r>
        <w:rPr>
          <w:rFonts w:ascii="Arial" w:hAnsi="Arial" w:hint="cs"/>
          <w:sz w:val="24"/>
          <w:szCs w:val="24"/>
          <w:rtl/>
        </w:rPr>
        <w:t xml:space="preserve"> מבין קורסי היזמות בתעשייה שהתקיימו בחודשים האחרונים</w:t>
      </w:r>
      <w:r w:rsidR="00433BB3">
        <w:rPr>
          <w:rFonts w:ascii="Arial" w:hAnsi="Arial" w:hint="cs"/>
          <w:sz w:val="24"/>
          <w:szCs w:val="24"/>
          <w:rtl/>
        </w:rPr>
        <w:t xml:space="preserve">. </w:t>
      </w:r>
    </w:p>
    <w:p w:rsidR="00472AA5" w:rsidRDefault="00472AA5" w:rsidP="00472AA5">
      <w:pPr>
        <w:spacing w:line="240" w:lineRule="auto"/>
        <w:contextualSpacing/>
        <w:jc w:val="both"/>
        <w:rPr>
          <w:rFonts w:ascii="Arial" w:hAnsi="Arial"/>
          <w:sz w:val="24"/>
          <w:szCs w:val="24"/>
          <w:rtl/>
        </w:rPr>
      </w:pP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 xml:space="preserve">ההכרזה על היוזמות המנצחות תתבצע באירוע שיא שיתקיים ביום חמישי 21.12.17, </w:t>
      </w:r>
      <w:proofErr w:type="spellStart"/>
      <w:r>
        <w:rPr>
          <w:rFonts w:ascii="Arial" w:hAnsi="Arial" w:hint="cs"/>
          <w:sz w:val="24"/>
          <w:szCs w:val="24"/>
          <w:rtl/>
        </w:rPr>
        <w:t>במדיטק</w:t>
      </w:r>
      <w:proofErr w:type="spellEnd"/>
      <w:r>
        <w:rPr>
          <w:rFonts w:ascii="Arial" w:hAnsi="Arial" w:hint="cs"/>
          <w:sz w:val="24"/>
          <w:szCs w:val="24"/>
          <w:rtl/>
        </w:rPr>
        <w:t xml:space="preserve"> בחולון, בחסות ראש העיר חולון. </w:t>
      </w:r>
    </w:p>
    <w:p w:rsidR="00433BB3" w:rsidRDefault="00433BB3" w:rsidP="009247A0">
      <w:pPr>
        <w:spacing w:line="240" w:lineRule="auto"/>
        <w:contextualSpacing/>
        <w:jc w:val="both"/>
        <w:rPr>
          <w:rFonts w:ascii="Arial" w:hAnsi="Arial"/>
          <w:sz w:val="24"/>
          <w:szCs w:val="24"/>
          <w:rtl/>
        </w:rPr>
      </w:pP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 xml:space="preserve">במסגרת הדיונים שיתקיימו בוועדת החינוך במהלך יום התעשייה בכנסת ב- 26.12.17, מספר ימים לאחר אירוע השיא של קורסי היזמות, נשמח לייחד מקום לחשיפת תכנית קורסי היזמות בתעשייה כחול לבן, ובמסגרת זו נבקש שוועדת החינוך בכנסת תארח את התלמידים שיזכו בתחרות היוזמות (שכאמור יוכרזו ב- 21.12.17, מספר ימים לפני יום התעשייה). ניתן להזמין </w:t>
      </w:r>
      <w:r w:rsidR="00472AA5">
        <w:rPr>
          <w:rFonts w:ascii="Arial" w:hAnsi="Arial" w:hint="cs"/>
          <w:sz w:val="24"/>
          <w:szCs w:val="24"/>
          <w:rtl/>
        </w:rPr>
        <w:t xml:space="preserve">לדיון זה </w:t>
      </w:r>
      <w:r>
        <w:rPr>
          <w:rFonts w:ascii="Arial" w:hAnsi="Arial" w:hint="cs"/>
          <w:sz w:val="24"/>
          <w:szCs w:val="24"/>
          <w:rtl/>
        </w:rPr>
        <w:t xml:space="preserve">גם את אחד התעשיינים אשר לקח חלק פעיל בקורסים, ארח את התלמידים במפעלו והעניק להם מניסיונו ומהידע שלו על התעשייה הישראלית. </w:t>
      </w:r>
    </w:p>
    <w:p w:rsidR="00433BB3" w:rsidRDefault="00433BB3" w:rsidP="009247A0">
      <w:pPr>
        <w:spacing w:line="240" w:lineRule="auto"/>
        <w:contextualSpacing/>
        <w:rPr>
          <w:rFonts w:ascii="Arial" w:hAnsi="Arial"/>
          <w:sz w:val="24"/>
          <w:szCs w:val="24"/>
          <w:rtl/>
        </w:rPr>
      </w:pPr>
    </w:p>
    <w:p w:rsidR="00433BB3" w:rsidRDefault="00433BB3" w:rsidP="009247A0">
      <w:pPr>
        <w:spacing w:line="240" w:lineRule="auto"/>
        <w:contextualSpacing/>
        <w:jc w:val="both"/>
        <w:rPr>
          <w:rFonts w:ascii="Arial" w:hAnsi="Arial"/>
          <w:sz w:val="24"/>
          <w:szCs w:val="24"/>
          <w:rtl/>
        </w:rPr>
      </w:pPr>
      <w:r>
        <w:rPr>
          <w:rFonts w:ascii="Arial" w:hAnsi="Arial" w:hint="cs"/>
          <w:sz w:val="24"/>
          <w:szCs w:val="24"/>
          <w:rtl/>
        </w:rPr>
        <w:t xml:space="preserve">כולנו תקווה שאשנב זה, הנפתח במסגרת התכניות החינוכיות שמוביל </w:t>
      </w:r>
      <w:r w:rsidR="00472AA5">
        <w:rPr>
          <w:rFonts w:ascii="Arial" w:hAnsi="Arial" w:hint="cs"/>
          <w:sz w:val="24"/>
          <w:szCs w:val="24"/>
          <w:rtl/>
        </w:rPr>
        <w:t>"</w:t>
      </w:r>
      <w:r>
        <w:rPr>
          <w:rFonts w:ascii="Arial" w:hAnsi="Arial" w:hint="cs"/>
          <w:sz w:val="24"/>
          <w:szCs w:val="24"/>
          <w:rtl/>
        </w:rPr>
        <w:t>מטה כחול לבן</w:t>
      </w:r>
      <w:r w:rsidR="00472AA5">
        <w:rPr>
          <w:rFonts w:ascii="Arial" w:hAnsi="Arial" w:hint="cs"/>
          <w:sz w:val="24"/>
          <w:szCs w:val="24"/>
          <w:rtl/>
        </w:rPr>
        <w:t>"</w:t>
      </w:r>
      <w:r>
        <w:rPr>
          <w:rFonts w:ascii="Arial" w:hAnsi="Arial" w:hint="cs"/>
          <w:sz w:val="24"/>
          <w:szCs w:val="24"/>
          <w:rtl/>
        </w:rPr>
        <w:t xml:space="preserve"> במשרד הכלכלה והתעשייה, יקרב את התעשייה לבני הנוער ובעתיד יביא יותר בני נוער להשתלב בעולם עבודה חשוב זה.</w:t>
      </w:r>
    </w:p>
    <w:p w:rsidR="00433BB3" w:rsidRDefault="00433BB3" w:rsidP="009247A0">
      <w:pPr>
        <w:spacing w:line="240" w:lineRule="auto"/>
        <w:contextualSpacing/>
        <w:jc w:val="both"/>
        <w:rPr>
          <w:rFonts w:ascii="Arial" w:hAnsi="Arial"/>
          <w:sz w:val="24"/>
          <w:szCs w:val="24"/>
          <w:rtl/>
        </w:rPr>
      </w:pPr>
    </w:p>
    <w:p w:rsidR="0094057F" w:rsidRDefault="0094057F" w:rsidP="009247A0">
      <w:pPr>
        <w:spacing w:line="240" w:lineRule="auto"/>
        <w:contextualSpacing/>
        <w:jc w:val="both"/>
        <w:rPr>
          <w:rFonts w:ascii="Arial" w:hAnsi="Arial"/>
          <w:sz w:val="24"/>
          <w:szCs w:val="24"/>
          <w:rtl/>
        </w:rPr>
      </w:pPr>
    </w:p>
    <w:p w:rsidR="00544F41" w:rsidRDefault="00433BB3" w:rsidP="009247A0">
      <w:pPr>
        <w:spacing w:line="240" w:lineRule="auto"/>
        <w:contextualSpacing/>
        <w:rPr>
          <w:rtl/>
        </w:rPr>
      </w:pPr>
      <w:r w:rsidRPr="00433BB3">
        <w:rPr>
          <w:rFonts w:ascii="Arial" w:hAnsi="Arial" w:hint="cs"/>
          <w:sz w:val="24"/>
          <w:szCs w:val="24"/>
          <w:rtl/>
        </w:rPr>
        <w:t xml:space="preserve">רונה קוטלר בן </w:t>
      </w:r>
      <w:proofErr w:type="spellStart"/>
      <w:r w:rsidRPr="00433BB3">
        <w:rPr>
          <w:rFonts w:ascii="Arial" w:hAnsi="Arial" w:hint="cs"/>
          <w:sz w:val="24"/>
          <w:szCs w:val="24"/>
          <w:rtl/>
        </w:rPr>
        <w:t>ארויה</w:t>
      </w:r>
      <w:proofErr w:type="spellEnd"/>
      <w:r w:rsidRPr="00433BB3">
        <w:rPr>
          <w:rFonts w:ascii="Arial" w:hAnsi="Arial"/>
          <w:sz w:val="24"/>
          <w:szCs w:val="24"/>
          <w:rtl/>
        </w:rPr>
        <w:br/>
      </w:r>
      <w:r w:rsidRPr="00433BB3">
        <w:rPr>
          <w:rFonts w:ascii="Arial" w:hAnsi="Arial" w:hint="cs"/>
          <w:sz w:val="24"/>
          <w:szCs w:val="24"/>
          <w:rtl/>
        </w:rPr>
        <w:t>מנהלת מטה כחול לבן</w:t>
      </w:r>
    </w:p>
    <w:p w:rsidR="00433BB3" w:rsidRDefault="00433BB3" w:rsidP="009247A0">
      <w:pPr>
        <w:spacing w:line="240" w:lineRule="auto"/>
        <w:contextualSpacing/>
        <w:rPr>
          <w:rtl/>
        </w:rPr>
      </w:pPr>
    </w:p>
    <w:p w:rsidR="0094057F" w:rsidRDefault="0094057F" w:rsidP="009247A0">
      <w:pPr>
        <w:spacing w:line="240" w:lineRule="auto"/>
        <w:contextualSpacing/>
        <w:rPr>
          <w:rtl/>
        </w:rPr>
      </w:pPr>
    </w:p>
    <w:p w:rsidR="00433BB3" w:rsidRPr="00433BB3" w:rsidRDefault="00433BB3" w:rsidP="009247A0">
      <w:pPr>
        <w:spacing w:line="240" w:lineRule="auto"/>
        <w:contextualSpacing/>
        <w:jc w:val="both"/>
        <w:rPr>
          <w:rFonts w:ascii="Arial" w:hAnsi="Arial"/>
          <w:sz w:val="24"/>
          <w:szCs w:val="24"/>
          <w:rtl/>
        </w:rPr>
      </w:pPr>
      <w:r>
        <w:rPr>
          <w:rFonts w:ascii="Arial" w:hAnsi="Arial" w:hint="cs"/>
          <w:sz w:val="24"/>
          <w:szCs w:val="24"/>
          <w:rtl/>
        </w:rPr>
        <w:t>*</w:t>
      </w:r>
      <w:r w:rsidRPr="00433BB3">
        <w:rPr>
          <w:rFonts w:ascii="Arial" w:hAnsi="Arial" w:hint="cs"/>
          <w:sz w:val="24"/>
          <w:szCs w:val="24"/>
          <w:rtl/>
        </w:rPr>
        <w:t>מצ"ב סילבוס תכנית קורסי היזמות בתעשייה</w:t>
      </w:r>
    </w:p>
    <w:p w:rsidR="00433BB3" w:rsidRDefault="00433BB3" w:rsidP="009247A0">
      <w:pPr>
        <w:spacing w:line="240" w:lineRule="auto"/>
        <w:contextualSpacing/>
      </w:pPr>
    </w:p>
    <w:sectPr w:rsidR="00433BB3" w:rsidSect="00433BB3">
      <w:headerReference w:type="default" r:id="rId6"/>
      <w:footerReference w:type="default" r:id="rId7"/>
      <w:pgSz w:w="11906" w:h="16838"/>
      <w:pgMar w:top="1440" w:right="1416" w:bottom="1440" w:left="156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000" w:rsidRDefault="005D1000">
      <w:pPr>
        <w:spacing w:after="0" w:line="240" w:lineRule="auto"/>
      </w:pPr>
      <w:r>
        <w:separator/>
      </w:r>
    </w:p>
  </w:endnote>
  <w:endnote w:type="continuationSeparator" w:id="0">
    <w:p w:rsidR="005D1000" w:rsidRDefault="005D1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F40" w:rsidRPr="000B388B" w:rsidRDefault="00601221" w:rsidP="0022580D">
    <w:pPr>
      <w:spacing w:after="0" w:line="240" w:lineRule="auto"/>
      <w:ind w:left="-221"/>
      <w:rPr>
        <w:rFonts w:asciiTheme="minorBidi" w:hAnsiTheme="minorBidi" w:cstheme="minorBidi"/>
        <w:sz w:val="20"/>
        <w:szCs w:val="20"/>
        <w:rtl/>
      </w:rPr>
    </w:pPr>
    <w:r>
      <w:rPr>
        <w:rFonts w:hint="cs"/>
        <w:sz w:val="20"/>
        <w:szCs w:val="20"/>
        <w:rtl/>
      </w:rPr>
      <w:t>משרד הכלכלה והתעשייה</w:t>
    </w:r>
    <w:r w:rsidR="00212F40" w:rsidRPr="00212F40">
      <w:rPr>
        <w:rFonts w:hint="cs"/>
        <w:sz w:val="20"/>
        <w:szCs w:val="20"/>
        <w:rtl/>
      </w:rPr>
      <w:br/>
      <w:t xml:space="preserve">מטה כחול לבן. </w:t>
    </w:r>
    <w:r w:rsidR="00212F40" w:rsidRPr="00212F40">
      <w:rPr>
        <w:sz w:val="20"/>
        <w:szCs w:val="20"/>
        <w:rtl/>
      </w:rPr>
      <w:t xml:space="preserve">בניין </w:t>
    </w:r>
    <w:proofErr w:type="spellStart"/>
    <w:r w:rsidR="00212F40" w:rsidRPr="00212F40">
      <w:rPr>
        <w:sz w:val="20"/>
        <w:szCs w:val="20"/>
        <w:rtl/>
      </w:rPr>
      <w:t>ג'נרי</w:t>
    </w:r>
    <w:proofErr w:type="spellEnd"/>
    <w:r w:rsidR="00212F40" w:rsidRPr="00212F40">
      <w:rPr>
        <w:sz w:val="20"/>
        <w:szCs w:val="20"/>
        <w:rtl/>
      </w:rPr>
      <w:t xml:space="preserve">, רחוב בנק ישראל 5, </w:t>
    </w:r>
    <w:proofErr w:type="spellStart"/>
    <w:r w:rsidR="00212F40" w:rsidRPr="00212F40">
      <w:rPr>
        <w:sz w:val="20"/>
        <w:szCs w:val="20"/>
        <w:rtl/>
      </w:rPr>
      <w:t>קרית</w:t>
    </w:r>
    <w:proofErr w:type="spellEnd"/>
    <w:r w:rsidR="00212F40" w:rsidRPr="00212F40">
      <w:rPr>
        <w:sz w:val="20"/>
        <w:szCs w:val="20"/>
        <w:rtl/>
      </w:rPr>
      <w:t xml:space="preserve"> הממשלה, ת"ד 3166, ירושלים 9103101</w:t>
    </w:r>
    <w:r w:rsidR="00212F40" w:rsidRPr="00212F40">
      <w:rPr>
        <w:sz w:val="20"/>
        <w:szCs w:val="20"/>
        <w:rtl/>
        <w:cs/>
      </w:rPr>
      <w:br/>
    </w:r>
    <w:r w:rsidR="00212F40" w:rsidRPr="000B388B">
      <w:rPr>
        <w:rFonts w:asciiTheme="minorBidi" w:hAnsiTheme="minorBidi" w:cstheme="minorBidi"/>
        <w:sz w:val="20"/>
        <w:szCs w:val="20"/>
        <w:rtl/>
        <w:cs/>
      </w:rPr>
      <w:t xml:space="preserve">טל' 02-6662584, פקס 02-6662935. </w:t>
    </w:r>
    <w:hyperlink r:id="rId1" w:history="1">
      <w:r w:rsidR="00212F40" w:rsidRPr="000B388B">
        <w:rPr>
          <w:rStyle w:val="Hyperlink"/>
          <w:rFonts w:asciiTheme="minorBidi" w:hAnsiTheme="minorBidi" w:cstheme="minorBidi"/>
          <w:sz w:val="20"/>
          <w:szCs w:val="20"/>
        </w:rPr>
        <w:t>madeinisrael@economy.gov.il</w:t>
      </w:r>
    </w:hyperlink>
    <w:r w:rsidR="00212F40" w:rsidRPr="000B388B">
      <w:rPr>
        <w:rFonts w:asciiTheme="minorBidi" w:hAnsiTheme="minorBidi" w:cstheme="minorBidi"/>
        <w:sz w:val="20"/>
        <w:szCs w:val="20"/>
      </w:rPr>
      <w:t xml:space="preserve"> </w:t>
    </w:r>
    <w:r w:rsidR="00212F40" w:rsidRPr="000B388B">
      <w:rPr>
        <w:rFonts w:asciiTheme="minorBidi" w:hAnsiTheme="minorBidi" w:cstheme="minorBidi"/>
        <w:sz w:val="20"/>
        <w:szCs w:val="20"/>
      </w:rPr>
      <w:br/>
    </w:r>
    <w:r w:rsidR="00212F40" w:rsidRPr="000B388B">
      <w:rPr>
        <w:rFonts w:asciiTheme="minorBidi" w:hAnsiTheme="minorBidi" w:cstheme="minorBidi"/>
        <w:sz w:val="20"/>
        <w:szCs w:val="20"/>
        <w:rtl/>
      </w:rPr>
      <w:t xml:space="preserve">אתר משרד </w:t>
    </w:r>
    <w:hyperlink r:id="rId2" w:history="1">
      <w:r w:rsidR="00212F40" w:rsidRPr="000B388B">
        <w:rPr>
          <w:rStyle w:val="Hyperlink"/>
          <w:rFonts w:asciiTheme="minorBidi" w:hAnsiTheme="minorBidi" w:cstheme="minorBidi"/>
          <w:sz w:val="20"/>
          <w:szCs w:val="20"/>
        </w:rPr>
        <w:t>www.economy.gov.il</w:t>
      </w:r>
    </w:hyperlink>
    <w:r w:rsidR="00212F40" w:rsidRPr="000B388B">
      <w:rPr>
        <w:rFonts w:asciiTheme="minorBidi" w:hAnsiTheme="minorBidi" w:cstheme="minorBidi"/>
        <w:sz w:val="20"/>
        <w:szCs w:val="20"/>
      </w:rPr>
      <w:t xml:space="preserve">  </w:t>
    </w:r>
    <w:r w:rsidR="00212F40" w:rsidRPr="000B388B">
      <w:rPr>
        <w:rFonts w:asciiTheme="minorBidi" w:hAnsiTheme="minorBidi" w:cstheme="minorBidi"/>
        <w:sz w:val="20"/>
        <w:szCs w:val="20"/>
        <w:rtl/>
      </w:rPr>
      <w:t xml:space="preserve">אתר כחול לבן </w:t>
    </w:r>
    <w:hyperlink r:id="rId3" w:history="1">
      <w:r w:rsidR="00212F40" w:rsidRPr="000B388B">
        <w:rPr>
          <w:rStyle w:val="Hyperlink"/>
          <w:rFonts w:asciiTheme="minorBidi" w:hAnsiTheme="minorBidi" w:cstheme="minorBidi"/>
          <w:sz w:val="20"/>
          <w:szCs w:val="20"/>
        </w:rPr>
        <w:t>www.madeinisrael.gov.il</w:t>
      </w:r>
    </w:hyperlink>
    <w:r w:rsidR="00212F40" w:rsidRPr="000B388B">
      <w:rPr>
        <w:rFonts w:asciiTheme="minorBidi" w:hAnsiTheme="minorBidi" w:cstheme="minorBidi"/>
        <w:sz w:val="20"/>
        <w:szCs w:val="20"/>
      </w:rPr>
      <w:t xml:space="preserve"> </w:t>
    </w:r>
  </w:p>
  <w:p w:rsidR="003555EC" w:rsidRDefault="003555EC" w:rsidP="00F34C7F">
    <w:pPr>
      <w:rPr>
        <w:sz w:val="20"/>
        <w:szCs w:val="20"/>
        <w:rtl/>
      </w:rPr>
    </w:pPr>
  </w:p>
  <w:p w:rsidR="003555EC" w:rsidRPr="00212F40" w:rsidRDefault="003555EC" w:rsidP="00F34C7F">
    <w:pP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000" w:rsidRDefault="005D1000">
      <w:pPr>
        <w:spacing w:after="0" w:line="240" w:lineRule="auto"/>
      </w:pPr>
      <w:r>
        <w:separator/>
      </w:r>
    </w:p>
  </w:footnote>
  <w:footnote w:type="continuationSeparator" w:id="0">
    <w:p w:rsidR="005D1000" w:rsidRDefault="005D1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F40" w:rsidRDefault="0063359C" w:rsidP="00A81048">
    <w:pPr>
      <w:pStyle w:val="a3"/>
      <w:tabs>
        <w:tab w:val="clear" w:pos="8306"/>
      </w:tabs>
      <w:ind w:left="-58" w:right="-1800" w:hanging="1701"/>
    </w:pPr>
    <w:r>
      <w:rPr>
        <w:noProof/>
        <w:rtl/>
      </w:rPr>
      <w:drawing>
        <wp:inline distT="0" distB="0" distL="0" distR="0" wp14:anchorId="236A13B7" wp14:editId="37831E1C">
          <wp:extent cx="7510242" cy="1876425"/>
          <wp:effectExtent l="0" t="0" r="0" b="0"/>
          <wp:docPr id="2" name="תמונה 2" descr="\\gn-fs01\Gn\Common\Letters\H\Header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fs01\Gn\Common\Letters\H\Header4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9268" cy="188117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BB3"/>
    <w:rsid w:val="000B388B"/>
    <w:rsid w:val="001C18B2"/>
    <w:rsid w:val="00212F40"/>
    <w:rsid w:val="0022580D"/>
    <w:rsid w:val="00234276"/>
    <w:rsid w:val="003555EC"/>
    <w:rsid w:val="00373226"/>
    <w:rsid w:val="003B6343"/>
    <w:rsid w:val="003C034C"/>
    <w:rsid w:val="00433BB3"/>
    <w:rsid w:val="00472AA5"/>
    <w:rsid w:val="00544F41"/>
    <w:rsid w:val="005B10EE"/>
    <w:rsid w:val="005D1000"/>
    <w:rsid w:val="00601221"/>
    <w:rsid w:val="0063359C"/>
    <w:rsid w:val="009247A0"/>
    <w:rsid w:val="0094057F"/>
    <w:rsid w:val="00A81048"/>
    <w:rsid w:val="00CB1BF6"/>
    <w:rsid w:val="00D972F3"/>
    <w:rsid w:val="00E93841"/>
    <w:rsid w:val="00EA5E3B"/>
    <w:rsid w:val="00F34C7F"/>
    <w:rsid w:val="00F44D62"/>
    <w:rsid w:val="00F714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846E68-CC9A-4B4F-B53C-3B35D9B74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BB3"/>
    <w:pPr>
      <w:bidi/>
    </w:pPr>
    <w:rPr>
      <w:rFonts w:ascii="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5E3B"/>
    <w:pPr>
      <w:tabs>
        <w:tab w:val="center" w:pos="4153"/>
        <w:tab w:val="right" w:pos="8306"/>
      </w:tabs>
      <w:spacing w:after="0" w:line="240" w:lineRule="auto"/>
    </w:pPr>
  </w:style>
  <w:style w:type="character" w:customStyle="1" w:styleId="a4">
    <w:name w:val="כותרת עליונה תו"/>
    <w:basedOn w:val="a0"/>
    <w:link w:val="a3"/>
    <w:uiPriority w:val="99"/>
    <w:rsid w:val="00EA5E3B"/>
    <w:rPr>
      <w:rFonts w:ascii="Calibri" w:eastAsia="Times New Roman" w:hAnsi="Calibri" w:cs="Arial"/>
    </w:rPr>
  </w:style>
  <w:style w:type="paragraph" w:styleId="a5">
    <w:name w:val="footer"/>
    <w:basedOn w:val="a"/>
    <w:link w:val="a6"/>
    <w:uiPriority w:val="99"/>
    <w:unhideWhenUsed/>
    <w:rsid w:val="00EA5E3B"/>
    <w:pPr>
      <w:tabs>
        <w:tab w:val="center" w:pos="4153"/>
        <w:tab w:val="right" w:pos="8306"/>
      </w:tabs>
      <w:spacing w:after="0" w:line="240" w:lineRule="auto"/>
    </w:pPr>
  </w:style>
  <w:style w:type="character" w:customStyle="1" w:styleId="a6">
    <w:name w:val="כותרת תחתונה תו"/>
    <w:basedOn w:val="a0"/>
    <w:link w:val="a5"/>
    <w:uiPriority w:val="99"/>
    <w:rsid w:val="00EA5E3B"/>
    <w:rPr>
      <w:rFonts w:ascii="Calibri" w:eastAsia="Times New Roman" w:hAnsi="Calibri" w:cs="Arial"/>
    </w:rPr>
  </w:style>
  <w:style w:type="paragraph" w:styleId="a7">
    <w:name w:val="Balloon Text"/>
    <w:basedOn w:val="a"/>
    <w:link w:val="a8"/>
    <w:uiPriority w:val="99"/>
    <w:semiHidden/>
    <w:unhideWhenUsed/>
    <w:rsid w:val="00EA5E3B"/>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EA5E3B"/>
    <w:rPr>
      <w:rFonts w:ascii="Tahoma" w:eastAsia="Times New Roman" w:hAnsi="Tahoma" w:cs="Tahoma"/>
      <w:sz w:val="16"/>
      <w:szCs w:val="16"/>
    </w:rPr>
  </w:style>
  <w:style w:type="character" w:styleId="Hyperlink">
    <w:name w:val="Hyperlink"/>
    <w:basedOn w:val="a0"/>
    <w:uiPriority w:val="99"/>
    <w:unhideWhenUsed/>
    <w:rsid w:val="00F34C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700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madeinisrael.gov.il" TargetMode="External"/><Relationship Id="rId2" Type="http://schemas.openxmlformats.org/officeDocument/2006/relationships/hyperlink" Target="http://www.economy.gov.il" TargetMode="External"/><Relationship Id="rId1" Type="http://schemas.openxmlformats.org/officeDocument/2006/relationships/hyperlink" Target="mailto:madeinisrael@economy.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7B48F2-0BDD-4EDF-BA7B-DA6A42E4AF91}"/>
</file>

<file path=customXml/itemProps2.xml><?xml version="1.0" encoding="utf-8"?>
<ds:datastoreItem xmlns:ds="http://schemas.openxmlformats.org/officeDocument/2006/customXml" ds:itemID="{78A2CB5D-D230-47C2-8C0B-184A9CC72655}"/>
</file>

<file path=customXml/itemProps3.xml><?xml version="1.0" encoding="utf-8"?>
<ds:datastoreItem xmlns:ds="http://schemas.openxmlformats.org/officeDocument/2006/customXml" ds:itemID="{221EF262-28BA-45FB-9AD8-1D5B366CEC59}"/>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2740</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Ministry Of Economy</Company>
  <LinksUpToDate>false</LinksUpToDate>
  <CharactersWithSpaces>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Ministry Of Economy</dc:creator>
  <cp:lastModifiedBy>רבקה וידר</cp:lastModifiedBy>
  <cp:revision>2</cp:revision>
  <cp:lastPrinted>2017-12-20T08:11:00Z</cp:lastPrinted>
  <dcterms:created xsi:type="dcterms:W3CDTF">2017-12-20T08:15:00Z</dcterms:created>
  <dcterms:modified xsi:type="dcterms:W3CDTF">2017-12-20T08:15:00Z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2025216</vt:r8>
  </property>
</Properties>
</file>