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כ"ב בכסלו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התשע"ח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10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8533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דירות בפרויקט חדש בבני ברק נמכרות לאשכנזים בלבד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7CF3262D" w14:textId="77777777" w:rsidR="00B26A82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בתחקיר שערך "ידיעות אחרונות" נחשף כי פרויקט בניה בבני ברק מפלה את הספרדים לרעה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כאשר הוא מעדיף למכור דירות מבוקשות לאשכנזים ואילו לספרדים  מציע  דירות פחות מבוקשות.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בימים אלו נבנה פרויקט "גינות דוד"  בעיר בני ברק ובו נבנות כ-500 יחידות דיור. פרויקט זה נותן מעט אויר לנשימה  לעיר החרדית המתמודדת עם בעיות צפיפות קשות . על פי התחקיר הפרויקט מוכר את מירב הדירות </w:t>
      </w:r>
      <w:r w:rsidR="00B26A82">
        <w:rPr>
          <w:rFonts w:ascii="Tahoma" w:hAnsi="Tahoma" w:cs="David" w:hint="cs"/>
          <w:sz w:val="24"/>
          <w:szCs w:val="24"/>
          <w:rtl/>
        </w:rPr>
        <w:t xml:space="preserve">המבוקשות </w:t>
      </w:r>
      <w:r>
        <w:rPr>
          <w:rFonts w:ascii="Tahoma" w:hAnsi="Tahoma" w:cs="David" w:hint="cs"/>
          <w:sz w:val="24"/>
          <w:szCs w:val="24"/>
          <w:rtl/>
        </w:rPr>
        <w:t xml:space="preserve">לאשכנזים בלבד </w:t>
      </w:r>
      <w:r w:rsidR="00B26A82">
        <w:rPr>
          <w:rFonts w:ascii="Tahoma" w:hAnsi="Tahoma" w:cs="David" w:hint="cs"/>
          <w:sz w:val="24"/>
          <w:szCs w:val="24"/>
          <w:rtl/>
        </w:rPr>
        <w:t>.</w:t>
      </w:r>
    </w:p>
    <w:p w14:paraId="4B0CDD68" w14:textId="691AF905" w:rsidR="00952F74" w:rsidRPr="00035C14" w:rsidRDefault="00B26A82" w:rsidP="00B26A82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בתחקיר תועד אדם עם חזות מזרחית ושם משפחה מזרחי המבקש לקנות דירה בפרויקט ,</w:t>
      </w:r>
      <w:r w:rsidR="00952F74">
        <w:rPr>
          <w:rFonts w:ascii="Tahoma" w:hAnsi="Tahoma" w:cs="David" w:hint="cs"/>
          <w:sz w:val="24"/>
          <w:szCs w:val="24"/>
          <w:rtl/>
        </w:rPr>
        <w:t>נציגת  המכירות מציינת שנותרו דירות בקומה 6 בלבד. מס' דק' לאח</w:t>
      </w:r>
      <w:r>
        <w:rPr>
          <w:rFonts w:ascii="Tahoma" w:hAnsi="Tahoma" w:cs="David" w:hint="cs"/>
          <w:sz w:val="24"/>
          <w:szCs w:val="24"/>
          <w:rtl/>
        </w:rPr>
        <w:t>ר מכן אישה חרדית עם חזות אשכנזית</w:t>
      </w:r>
      <w:r w:rsidR="00952F74">
        <w:rPr>
          <w:rFonts w:ascii="Tahoma" w:hAnsi="Tahoma" w:cs="David" w:hint="cs"/>
          <w:sz w:val="24"/>
          <w:szCs w:val="24"/>
          <w:rtl/>
        </w:rPr>
        <w:t xml:space="preserve"> פונה באותו ענין ומוצע לה מבחר גדול </w:t>
      </w:r>
      <w:r>
        <w:rPr>
          <w:rFonts w:ascii="Tahoma" w:hAnsi="Tahoma" w:cs="David" w:hint="cs"/>
          <w:sz w:val="24"/>
          <w:szCs w:val="24"/>
          <w:rtl/>
        </w:rPr>
        <w:t xml:space="preserve">ורב יותר </w:t>
      </w:r>
      <w:r w:rsidR="00952F74">
        <w:rPr>
          <w:rFonts w:ascii="Tahoma" w:hAnsi="Tahoma" w:cs="David" w:hint="cs"/>
          <w:sz w:val="24"/>
          <w:szCs w:val="24"/>
          <w:rtl/>
        </w:rPr>
        <w:t>של דירות.</w:t>
      </w:r>
      <w:r w:rsidR="00952F74">
        <w:br/>
      </w:r>
      <w:r w:rsidR="00952F74">
        <w:br/>
      </w:r>
      <w:r>
        <w:rPr>
          <w:rFonts w:ascii="Tahoma" w:hAnsi="Tahoma" w:cs="David" w:hint="cs"/>
          <w:sz w:val="24"/>
          <w:szCs w:val="24"/>
          <w:rtl/>
        </w:rPr>
        <w:t xml:space="preserve">בישראל  2017אין </w:t>
      </w:r>
      <w:r w:rsidR="00952F74">
        <w:rPr>
          <w:rFonts w:ascii="Tahoma" w:hAnsi="Tahoma" w:cs="David" w:hint="cs"/>
          <w:sz w:val="24"/>
          <w:szCs w:val="24"/>
          <w:rtl/>
        </w:rPr>
        <w:t xml:space="preserve"> מקום לתופעת הגזענות הזו ואל לנו להשלים אם תופעות בזויות אלו .  אני קורא לקיים דיון דחוף בועדת הכלכלה  בנושא 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יעקב מרגי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8137DF"/>
    <w:rsid w:val="00952F74"/>
    <w:rsid w:val="009C075A"/>
    <w:rsid w:val="00A84CA6"/>
    <w:rsid w:val="00B2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9272505-2DC7-4625-810B-AEA9ECB0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8C7D7-C1B2-4672-A48A-E4A6EFA53F4E}"/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2017-12-24T09:42:00Z</dcterms:created>
  <dcterms:modified xsi:type="dcterms:W3CDTF">2017-12-24T09:42:00Z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2024931</vt:r8>
  </property>
</Properties>
</file>