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E519E8" w14:textId="77777777" w:rsidR="005E0279" w:rsidRPr="00EE7EB1" w:rsidRDefault="005E0279" w:rsidP="005E0279">
      <w:pPr>
        <w:rPr>
          <w:rFonts w:cs="David"/>
        </w:rPr>
      </w:pPr>
      <w:bookmarkStart w:id="0" w:name="_GoBack"/>
      <w:bookmarkEnd w:id="0"/>
    </w:p>
    <w:p w14:paraId="221FB1C6" w14:textId="77777777" w:rsidR="005E0279" w:rsidRDefault="005E0279" w:rsidP="005E0279">
      <w:pPr>
        <w:jc w:val="center"/>
        <w:rPr>
          <w:rFonts w:cs="David"/>
          <w:rtl/>
        </w:rPr>
      </w:pPr>
      <w:r>
        <w:rPr>
          <w:rFonts w:cs="David" w:hint="cs"/>
          <w:noProof/>
        </w:rPr>
        <w:drawing>
          <wp:inline distT="0" distB="0" distL="0" distR="0" wp14:anchorId="0D56048E" wp14:editId="37F96BB1">
            <wp:extent cx="647700" cy="800100"/>
            <wp:effectExtent l="0" t="0" r="0" b="0"/>
            <wp:docPr id="1" name="תמונה 1" descr="semel 1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 1-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F3C043" w14:textId="77777777" w:rsidR="005E0279" w:rsidRPr="00A37A25" w:rsidRDefault="005E0279" w:rsidP="005E0279">
      <w:pPr>
        <w:jc w:val="center"/>
        <w:rPr>
          <w:rFonts w:cs="Guttman Hatzvi"/>
          <w:b/>
          <w:bCs/>
          <w:rtl/>
        </w:rPr>
      </w:pPr>
      <w:r w:rsidRPr="00A37A25">
        <w:rPr>
          <w:rFonts w:cs="Guttman Hatzvi" w:hint="cs"/>
          <w:b/>
          <w:bCs/>
          <w:rtl/>
        </w:rPr>
        <w:t>ה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כ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נ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ס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ת</w:t>
      </w:r>
    </w:p>
    <w:p w14:paraId="0623A130" w14:textId="77777777" w:rsidR="005E0279" w:rsidRPr="00201676" w:rsidRDefault="005E0279" w:rsidP="005E0279">
      <w:pPr>
        <w:jc w:val="both"/>
        <w:rPr>
          <w:rFonts w:cs="David"/>
          <w:rtl/>
        </w:rPr>
      </w:pPr>
    </w:p>
    <w:p w14:paraId="1FEB4F8F" w14:textId="77777777" w:rsidR="005E0279" w:rsidRPr="00A37A25" w:rsidRDefault="005E0279" w:rsidP="005E0279">
      <w:pPr>
        <w:jc w:val="center"/>
        <w:rPr>
          <w:rFonts w:cs="Guttman Hatzvi"/>
          <w:b/>
          <w:bCs/>
          <w:sz w:val="80"/>
          <w:szCs w:val="80"/>
          <w:rtl/>
        </w:rPr>
      </w:pPr>
      <w:r w:rsidRPr="00A37A25">
        <w:rPr>
          <w:rFonts w:cs="Guttman Hatzvi" w:hint="cs"/>
          <w:b/>
          <w:bCs/>
          <w:sz w:val="80"/>
          <w:szCs w:val="80"/>
          <w:rtl/>
        </w:rPr>
        <w:t xml:space="preserve">מסקנות </w:t>
      </w:r>
    </w:p>
    <w:p w14:paraId="2157DF5E" w14:textId="77777777" w:rsidR="005E0279" w:rsidRPr="00A37A25" w:rsidRDefault="005E0279" w:rsidP="005E0279">
      <w:pPr>
        <w:jc w:val="center"/>
        <w:rPr>
          <w:rFonts w:cs="Guttman Hatzvi"/>
          <w:sz w:val="50"/>
          <w:szCs w:val="50"/>
          <w:rtl/>
        </w:rPr>
      </w:pPr>
      <w:r>
        <w:rPr>
          <w:rFonts w:cs="Guttman Hatzvi" w:hint="cs"/>
          <w:sz w:val="50"/>
          <w:szCs w:val="50"/>
          <w:rtl/>
        </w:rPr>
        <w:t xml:space="preserve">הוועדה </w:t>
      </w:r>
      <w:r w:rsidR="00AB6344">
        <w:rPr>
          <w:rFonts w:cs="Guttman Hatzvi" w:hint="cs"/>
          <w:sz w:val="50"/>
          <w:szCs w:val="50"/>
          <w:rtl/>
        </w:rPr>
        <w:t xml:space="preserve">המיוחדת </w:t>
      </w:r>
      <w:r>
        <w:rPr>
          <w:rFonts w:cs="Guttman Hatzvi" w:hint="cs"/>
          <w:sz w:val="50"/>
          <w:szCs w:val="50"/>
          <w:rtl/>
        </w:rPr>
        <w:t>לזכויות הילד</w:t>
      </w:r>
    </w:p>
    <w:p w14:paraId="4320D863" w14:textId="77777777" w:rsidR="005E0279" w:rsidRPr="00EE7EB1" w:rsidRDefault="005E0279" w:rsidP="00AF4FB9">
      <w:pPr>
        <w:jc w:val="center"/>
        <w:rPr>
          <w:rFonts w:cs="Guttman Hatzvi"/>
          <w:b/>
          <w:bCs/>
          <w:sz w:val="36"/>
          <w:szCs w:val="36"/>
          <w:rtl/>
        </w:rPr>
      </w:pPr>
      <w:r w:rsidRPr="00EE7EB1">
        <w:rPr>
          <w:rFonts w:cs="Guttman Hatzvi" w:hint="cs"/>
          <w:b/>
          <w:bCs/>
          <w:sz w:val="36"/>
          <w:szCs w:val="36"/>
          <w:rtl/>
        </w:rPr>
        <w:t xml:space="preserve">בעקבות </w:t>
      </w:r>
      <w:r w:rsidR="00AF4FB9">
        <w:rPr>
          <w:rFonts w:cs="Guttman Hatzvi" w:hint="cs"/>
          <w:b/>
          <w:bCs/>
          <w:sz w:val="36"/>
          <w:szCs w:val="36"/>
          <w:rtl/>
        </w:rPr>
        <w:t xml:space="preserve">החלטה על דיון מהיר </w:t>
      </w:r>
      <w:r w:rsidR="00E16DA9">
        <w:rPr>
          <w:rFonts w:cs="Guttman Hatzvi" w:hint="cs"/>
          <w:b/>
          <w:bCs/>
          <w:sz w:val="36"/>
          <w:szCs w:val="36"/>
          <w:rtl/>
        </w:rPr>
        <w:t xml:space="preserve"> </w:t>
      </w:r>
    </w:p>
    <w:p w14:paraId="5E1A337E" w14:textId="77777777" w:rsidR="008052B4" w:rsidRDefault="008052B4" w:rsidP="007B2A32">
      <w:pPr>
        <w:jc w:val="both"/>
        <w:rPr>
          <w:rFonts w:cs="David"/>
          <w:b/>
          <w:bCs/>
          <w:rtl/>
        </w:rPr>
      </w:pPr>
    </w:p>
    <w:p w14:paraId="2E364756" w14:textId="77777777" w:rsidR="00304C9C" w:rsidRDefault="00B931A3" w:rsidP="00B931A3">
      <w:pPr>
        <w:rPr>
          <w:rFonts w:cs="David"/>
          <w:b/>
          <w:bCs/>
          <w:rtl/>
        </w:rPr>
      </w:pPr>
      <w:r>
        <w:rPr>
          <w:rFonts w:cs="David" w:hint="cs"/>
          <w:b/>
          <w:bCs/>
          <w:rtl/>
        </w:rPr>
        <w:t xml:space="preserve">   </w:t>
      </w:r>
    </w:p>
    <w:tbl>
      <w:tblPr>
        <w:tblStyle w:val="aa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05"/>
        <w:gridCol w:w="2905"/>
        <w:gridCol w:w="2883"/>
      </w:tblGrid>
      <w:tr w:rsidR="00304C9C" w14:paraId="2B22DC1F" w14:textId="77777777" w:rsidTr="00825386">
        <w:tc>
          <w:tcPr>
            <w:tcW w:w="2969" w:type="dxa"/>
          </w:tcPr>
          <w:p w14:paraId="735B6A8F" w14:textId="77777777" w:rsidR="00304C9C" w:rsidRDefault="00304C9C" w:rsidP="00304C9C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הכנסת העשרים </w:t>
            </w:r>
          </w:p>
        </w:tc>
        <w:tc>
          <w:tcPr>
            <w:tcW w:w="2970" w:type="dxa"/>
          </w:tcPr>
          <w:p w14:paraId="1513D242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3475ED71" w14:textId="14BB9071" w:rsidR="00304C9C" w:rsidRDefault="00F2396B" w:rsidP="00304C9C">
            <w:pPr>
              <w:jc w:val="right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 </w:t>
            </w:r>
          </w:p>
        </w:tc>
      </w:tr>
      <w:tr w:rsidR="00304C9C" w14:paraId="70D0AE6C" w14:textId="77777777" w:rsidTr="00825386">
        <w:tc>
          <w:tcPr>
            <w:tcW w:w="2969" w:type="dxa"/>
          </w:tcPr>
          <w:p w14:paraId="73636375" w14:textId="5DC21100" w:rsidR="00304C9C" w:rsidRDefault="00304C9C" w:rsidP="00896AD4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מושב </w:t>
            </w:r>
            <w:r w:rsidR="00896AD4">
              <w:rPr>
                <w:rFonts w:cs="David" w:hint="cs"/>
                <w:b/>
                <w:bCs/>
                <w:rtl/>
              </w:rPr>
              <w:t xml:space="preserve">שלישי </w:t>
            </w:r>
          </w:p>
        </w:tc>
        <w:tc>
          <w:tcPr>
            <w:tcW w:w="2970" w:type="dxa"/>
          </w:tcPr>
          <w:p w14:paraId="46EB634F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4F4DA571" w14:textId="0C0C10A4" w:rsidR="00304C9C" w:rsidRDefault="00F2396B" w:rsidP="007B2479">
            <w:pPr>
              <w:jc w:val="right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 </w:t>
            </w:r>
            <w:r w:rsidR="00692CD6">
              <w:rPr>
                <w:rFonts w:cs="David" w:hint="cs"/>
                <w:b/>
                <w:bCs/>
                <w:rtl/>
              </w:rPr>
              <w:t xml:space="preserve"> </w:t>
            </w:r>
          </w:p>
        </w:tc>
      </w:tr>
      <w:tr w:rsidR="00304C9C" w14:paraId="3C2C8046" w14:textId="77777777" w:rsidTr="00825386">
        <w:tc>
          <w:tcPr>
            <w:tcW w:w="2969" w:type="dxa"/>
          </w:tcPr>
          <w:p w14:paraId="10C0654A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3FFA8BB1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09CDEDE8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304C9C" w14:paraId="25FB75E8" w14:textId="77777777" w:rsidTr="003263B8">
        <w:tc>
          <w:tcPr>
            <w:tcW w:w="2969" w:type="dxa"/>
            <w:tcBorders>
              <w:bottom w:val="single" w:sz="4" w:space="0" w:color="auto"/>
            </w:tcBorders>
          </w:tcPr>
          <w:p w14:paraId="1241D09A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  <w:tcBorders>
              <w:bottom w:val="single" w:sz="4" w:space="0" w:color="auto"/>
            </w:tcBorders>
          </w:tcPr>
          <w:p w14:paraId="01EC6F41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  <w:tcBorders>
              <w:bottom w:val="single" w:sz="4" w:space="0" w:color="auto"/>
            </w:tcBorders>
          </w:tcPr>
          <w:p w14:paraId="6674B2C7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7B2479" w14:paraId="36563129" w14:textId="77777777" w:rsidTr="003263B8"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70831" w14:textId="77777777" w:rsidR="007B2479" w:rsidRDefault="007B2479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22182" w14:textId="77777777" w:rsidR="007B2479" w:rsidRDefault="007B2479" w:rsidP="00F335C5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בנושא :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C4CAC" w14:textId="77777777" w:rsidR="007B2479" w:rsidRDefault="007B2479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7B2479" w14:paraId="1C048F56" w14:textId="77777777" w:rsidTr="003263B8">
        <w:tc>
          <w:tcPr>
            <w:tcW w:w="8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8C119" w14:textId="768FB5E9" w:rsidR="007B2479" w:rsidRPr="005A7759" w:rsidRDefault="00E62C82" w:rsidP="005A7759">
            <w:pPr>
              <w:spacing w:line="360" w:lineRule="auto"/>
              <w:jc w:val="center"/>
              <w:rPr>
                <w:rFonts w:cs="David"/>
                <w:b/>
                <w:bCs/>
                <w:sz w:val="32"/>
                <w:szCs w:val="32"/>
                <w:rtl/>
              </w:rPr>
            </w:pPr>
            <w:r>
              <w:rPr>
                <w:rFonts w:cs="David" w:hint="cs"/>
                <w:b/>
                <w:bCs/>
                <w:sz w:val="32"/>
                <w:szCs w:val="32"/>
                <w:rtl/>
              </w:rPr>
              <w:t xml:space="preserve">העיכוב הגדול בהמתנה לתור לטיפולי התפתחות הילד </w:t>
            </w:r>
            <w:r w:rsidR="007B2479" w:rsidRPr="005A7759">
              <w:rPr>
                <w:rFonts w:cs="David" w:hint="cs"/>
                <w:b/>
                <w:bCs/>
                <w:sz w:val="32"/>
                <w:szCs w:val="32"/>
                <w:rtl/>
              </w:rPr>
              <w:t xml:space="preserve"> </w:t>
            </w:r>
          </w:p>
        </w:tc>
      </w:tr>
      <w:tr w:rsidR="00B931A3" w14:paraId="4F43997B" w14:textId="77777777" w:rsidTr="003263B8">
        <w:tc>
          <w:tcPr>
            <w:tcW w:w="8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9302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B931A3" w14:paraId="63534514" w14:textId="77777777" w:rsidTr="003263B8">
        <w:tc>
          <w:tcPr>
            <w:tcW w:w="8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3D0EF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B931A3" w14:paraId="6E0F2A2E" w14:textId="77777777" w:rsidTr="003263B8"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DEB9B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45CE5" w14:textId="0242A6AE" w:rsidR="00B931A3" w:rsidRDefault="00B931A3" w:rsidP="00692CD6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>של חבר</w:t>
            </w:r>
            <w:r w:rsidR="00E62C82">
              <w:rPr>
                <w:rFonts w:cs="David" w:hint="cs"/>
                <w:b/>
                <w:bCs/>
                <w:rtl/>
              </w:rPr>
              <w:t>י</w:t>
            </w:r>
            <w:r w:rsidR="00692CD6">
              <w:rPr>
                <w:rFonts w:cs="David" w:hint="cs"/>
                <w:b/>
                <w:bCs/>
                <w:rtl/>
              </w:rPr>
              <w:t xml:space="preserve"> </w:t>
            </w:r>
            <w:r>
              <w:rPr>
                <w:rFonts w:cs="David" w:hint="cs"/>
                <w:b/>
                <w:bCs/>
                <w:rtl/>
              </w:rPr>
              <w:t xml:space="preserve">הכנסת: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C90E3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E62C82" w14:paraId="58D2A2F9" w14:textId="77777777" w:rsidTr="00E81C6B">
        <w:tc>
          <w:tcPr>
            <w:tcW w:w="8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29987" w14:textId="33A8BEDD" w:rsidR="00E62C82" w:rsidRDefault="00E62C82" w:rsidP="007C5652">
            <w:pPr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יעל גרמן, מנואל טרכטנברג, יוסף גבארין ויפעת שאשא ביטון </w:t>
            </w:r>
          </w:p>
          <w:p w14:paraId="758DB7D7" w14:textId="75A29CB4" w:rsidR="00E62C82" w:rsidRDefault="00E62C82" w:rsidP="007C5652">
            <w:pPr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825386"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</w:tbl>
    <w:p w14:paraId="23C30BA4" w14:textId="77777777" w:rsidR="00304C9C" w:rsidRDefault="00304C9C" w:rsidP="007C5652">
      <w:pPr>
        <w:jc w:val="center"/>
        <w:rPr>
          <w:rFonts w:cs="David"/>
          <w:b/>
          <w:bCs/>
          <w:rtl/>
        </w:rPr>
      </w:pPr>
    </w:p>
    <w:p w14:paraId="0CA25C9C" w14:textId="77777777" w:rsidR="00F335C5" w:rsidRDefault="00F335C5" w:rsidP="007C5652">
      <w:pPr>
        <w:jc w:val="center"/>
        <w:rPr>
          <w:rFonts w:cs="David"/>
          <w:b/>
          <w:bCs/>
          <w:rtl/>
        </w:rPr>
      </w:pPr>
    </w:p>
    <w:p w14:paraId="4BC791D5" w14:textId="192AA4DD" w:rsidR="00F335C5" w:rsidRDefault="0012164A" w:rsidP="003A51D7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ביום א</w:t>
      </w:r>
      <w:r w:rsidR="003A51D7">
        <w:rPr>
          <w:rFonts w:cs="David" w:hint="cs"/>
          <w:rtl/>
        </w:rPr>
        <w:t>'</w:t>
      </w:r>
      <w:r>
        <w:rPr>
          <w:rFonts w:cs="David" w:hint="cs"/>
          <w:rtl/>
        </w:rPr>
        <w:t xml:space="preserve"> באדר </w:t>
      </w:r>
      <w:proofErr w:type="spellStart"/>
      <w:r>
        <w:rPr>
          <w:rFonts w:cs="David" w:hint="cs"/>
          <w:rtl/>
        </w:rPr>
        <w:t>התשע"ז</w:t>
      </w:r>
      <w:proofErr w:type="spellEnd"/>
      <w:r>
        <w:rPr>
          <w:rFonts w:cs="David" w:hint="cs"/>
          <w:rtl/>
        </w:rPr>
        <w:t xml:space="preserve"> (27 בפברואר 2017) החליטה נשיאות הכנסת להעביר ל"דיון מהיר" בוועדה המיוחדת לזכויות הילד את הצעותיהם של חברי הכנסת: יעל גרמן, מנו</w:t>
      </w:r>
      <w:r w:rsidR="003A51D7">
        <w:rPr>
          <w:rFonts w:cs="David" w:hint="cs"/>
          <w:rtl/>
        </w:rPr>
        <w:t>א</w:t>
      </w:r>
      <w:r>
        <w:rPr>
          <w:rFonts w:cs="David" w:hint="cs"/>
          <w:rtl/>
        </w:rPr>
        <w:t>ל טרכטנברג, יוסף גבארין ויפעת שאשא ביטון בנושא: "</w:t>
      </w:r>
      <w:r w:rsidR="00BE68B5">
        <w:rPr>
          <w:rFonts w:cs="David" w:hint="cs"/>
          <w:rtl/>
        </w:rPr>
        <w:t>ה</w:t>
      </w:r>
      <w:r w:rsidRPr="003A51D7">
        <w:rPr>
          <w:rFonts w:cs="David" w:hint="cs"/>
          <w:rtl/>
        </w:rPr>
        <w:t>עיכוב הגדול ב</w:t>
      </w:r>
      <w:r w:rsidR="003A51D7">
        <w:rPr>
          <w:rFonts w:cs="David" w:hint="cs"/>
          <w:rtl/>
        </w:rPr>
        <w:t>המתנה לתור לטיפולי התפתחות הילד".</w:t>
      </w:r>
      <w:r>
        <w:rPr>
          <w:rFonts w:cs="David" w:hint="cs"/>
          <w:b/>
          <w:bCs/>
          <w:sz w:val="32"/>
          <w:szCs w:val="32"/>
          <w:rtl/>
        </w:rPr>
        <w:t xml:space="preserve">  </w:t>
      </w:r>
      <w:r w:rsidR="003A51D7">
        <w:rPr>
          <w:rFonts w:cs="David" w:hint="cs"/>
          <w:b/>
          <w:bCs/>
          <w:sz w:val="32"/>
          <w:szCs w:val="32"/>
          <w:rtl/>
        </w:rPr>
        <w:t xml:space="preserve"> </w:t>
      </w:r>
      <w:r w:rsidR="003A51D7">
        <w:rPr>
          <w:rFonts w:cs="David" w:hint="cs"/>
          <w:rtl/>
        </w:rPr>
        <w:t xml:space="preserve">ביום ט' ב אדר </w:t>
      </w:r>
      <w:proofErr w:type="spellStart"/>
      <w:r w:rsidR="003A51D7">
        <w:rPr>
          <w:rFonts w:cs="David" w:hint="cs"/>
          <w:rtl/>
        </w:rPr>
        <w:t>התשע"ז</w:t>
      </w:r>
      <w:proofErr w:type="spellEnd"/>
      <w:r w:rsidR="003A51D7">
        <w:rPr>
          <w:rFonts w:cs="David" w:hint="cs"/>
          <w:rtl/>
        </w:rPr>
        <w:t xml:space="preserve"> </w:t>
      </w:r>
      <w:r w:rsidR="00BE68B5">
        <w:rPr>
          <w:rFonts w:cs="David" w:hint="cs"/>
          <w:rtl/>
        </w:rPr>
        <w:t xml:space="preserve"> </w:t>
      </w:r>
      <w:r w:rsidR="003A51D7">
        <w:rPr>
          <w:rFonts w:cs="David" w:hint="cs"/>
          <w:rtl/>
        </w:rPr>
        <w:t xml:space="preserve">(7 במרץ 2017) התכנסה הוועדה, בראשות ח"כ יפעת שאשא ביטון לדיון ולהסקת מסקנות. </w:t>
      </w:r>
    </w:p>
    <w:p w14:paraId="48A1A2C5" w14:textId="77777777" w:rsidR="003A51D7" w:rsidRDefault="003A51D7" w:rsidP="003A51D7">
      <w:pPr>
        <w:spacing w:line="360" w:lineRule="auto"/>
        <w:jc w:val="both"/>
        <w:rPr>
          <w:rFonts w:cs="David"/>
          <w:rtl/>
        </w:rPr>
      </w:pPr>
    </w:p>
    <w:p w14:paraId="7BEE440B" w14:textId="445F9BAF" w:rsidR="003A51D7" w:rsidRPr="003A51D7" w:rsidRDefault="003A51D7" w:rsidP="009422DE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בדיון השתתפו נציגי: משרד הבריאות, קופות חולים, </w:t>
      </w:r>
      <w:r w:rsidR="001B1205" w:rsidRPr="001B1205">
        <w:rPr>
          <w:rFonts w:cs="David"/>
          <w:rtl/>
        </w:rPr>
        <w:t>הפורום הארצי של היח</w:t>
      </w:r>
      <w:r w:rsidR="001B1205">
        <w:rPr>
          <w:rFonts w:cs="David" w:hint="cs"/>
          <w:rtl/>
        </w:rPr>
        <w:t>י</w:t>
      </w:r>
      <w:r w:rsidR="001B1205" w:rsidRPr="001B1205">
        <w:rPr>
          <w:rFonts w:cs="David"/>
          <w:rtl/>
        </w:rPr>
        <w:t>דות ל</w:t>
      </w:r>
      <w:r w:rsidR="001B1205">
        <w:rPr>
          <w:rFonts w:cs="David" w:hint="cs"/>
          <w:rtl/>
        </w:rPr>
        <w:t>התפתחות</w:t>
      </w:r>
      <w:r w:rsidR="001B1205" w:rsidRPr="001B1205">
        <w:rPr>
          <w:rFonts w:cs="David"/>
          <w:rtl/>
        </w:rPr>
        <w:t xml:space="preserve"> הילד</w:t>
      </w:r>
      <w:r w:rsidR="001B1205">
        <w:rPr>
          <w:rFonts w:cs="David" w:hint="cs"/>
          <w:rtl/>
        </w:rPr>
        <w:t xml:space="preserve">,  </w:t>
      </w:r>
      <w:r>
        <w:rPr>
          <w:rFonts w:cs="David" w:hint="cs"/>
          <w:rtl/>
        </w:rPr>
        <w:t xml:space="preserve"> נציבות שיוויון זכויות לאנשים עם מוגבלויות, קואל</w:t>
      </w:r>
      <w:r w:rsidR="00BE68B5">
        <w:rPr>
          <w:rFonts w:cs="David" w:hint="cs"/>
          <w:rtl/>
        </w:rPr>
        <w:t>י</w:t>
      </w:r>
      <w:r>
        <w:rPr>
          <w:rFonts w:cs="David" w:hint="cs"/>
          <w:rtl/>
        </w:rPr>
        <w:t>ציית הורים לילדים עם צרכים מיוחדים,</w:t>
      </w:r>
      <w:r w:rsidR="009422DE">
        <w:rPr>
          <w:rFonts w:cs="David" w:hint="cs"/>
          <w:rtl/>
        </w:rPr>
        <w:t xml:space="preserve"> אלו"ט, </w:t>
      </w:r>
      <w:r>
        <w:rPr>
          <w:rFonts w:cs="David" w:hint="cs"/>
          <w:rtl/>
        </w:rPr>
        <w:t xml:space="preserve"> </w:t>
      </w:r>
      <w:r w:rsidR="009422DE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ההסתדרות הרפואית בישראל,  </w:t>
      </w:r>
      <w:r w:rsidR="009422DE" w:rsidRPr="009422DE">
        <w:rPr>
          <w:rFonts w:cs="David"/>
          <w:rtl/>
        </w:rPr>
        <w:t>העמותה הישראלית לריפוי בעיסוק</w:t>
      </w:r>
      <w:r w:rsidR="009422DE">
        <w:rPr>
          <w:rFonts w:cs="David" w:hint="cs"/>
          <w:rtl/>
        </w:rPr>
        <w:t xml:space="preserve"> , </w:t>
      </w:r>
      <w:r>
        <w:rPr>
          <w:rFonts w:cs="David" w:hint="cs"/>
          <w:rtl/>
        </w:rPr>
        <w:t xml:space="preserve">הסתדרות הפסיכולוגים, לשכת עורכי הדין ומוזמנים נוספים. </w:t>
      </w:r>
    </w:p>
    <w:p w14:paraId="423264F5" w14:textId="77777777" w:rsidR="00EE7913" w:rsidRDefault="00EE7913" w:rsidP="00230BD4">
      <w:pPr>
        <w:spacing w:line="360" w:lineRule="auto"/>
        <w:jc w:val="both"/>
        <w:rPr>
          <w:rFonts w:cs="David"/>
          <w:rtl/>
        </w:rPr>
      </w:pPr>
    </w:p>
    <w:p w14:paraId="32350BF7" w14:textId="086D76EC" w:rsidR="00C46136" w:rsidRDefault="00C7581C" w:rsidP="00ED4B10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בישראל 92 יחידות  עצמאיות להתפתחות הילד</w:t>
      </w:r>
      <w:r w:rsidR="00ED4B10">
        <w:rPr>
          <w:rFonts w:cs="David" w:hint="cs"/>
          <w:rtl/>
        </w:rPr>
        <w:t>, המוכרות על ידי משרד הבריאות</w:t>
      </w:r>
      <w:r>
        <w:rPr>
          <w:rFonts w:cs="David" w:hint="cs"/>
          <w:rtl/>
        </w:rPr>
        <w:t xml:space="preserve">. </w:t>
      </w:r>
      <w:r w:rsidR="00ED4B10">
        <w:rPr>
          <w:rFonts w:cs="David" w:hint="cs"/>
          <w:rtl/>
        </w:rPr>
        <w:t xml:space="preserve"> היחידות מספקות </w:t>
      </w:r>
      <w:r>
        <w:rPr>
          <w:rFonts w:cs="David" w:hint="cs"/>
          <w:rtl/>
        </w:rPr>
        <w:t xml:space="preserve"> </w:t>
      </w:r>
      <w:r w:rsidR="00C46136">
        <w:rPr>
          <w:rFonts w:cs="David" w:hint="cs"/>
          <w:rtl/>
        </w:rPr>
        <w:t>שירות חיוני  לילדים עם עיכוב בהתפתחות או צרכים מיוחדים (עד גיל 6). מחקרים מלמדים כי טיפול מוקדם בבעיות אלה פותר או מצמצם את  חלקן וחוס</w:t>
      </w:r>
      <w:r w:rsidR="006C6A9C">
        <w:rPr>
          <w:rFonts w:cs="David" w:hint="cs"/>
          <w:rtl/>
        </w:rPr>
        <w:t>ך</w:t>
      </w:r>
      <w:r w:rsidR="00C46136">
        <w:rPr>
          <w:rFonts w:cs="David" w:hint="cs"/>
          <w:rtl/>
        </w:rPr>
        <w:t xml:space="preserve"> הון לאוצר המדינה.  </w:t>
      </w:r>
      <w:r w:rsidR="006C6A9C">
        <w:rPr>
          <w:rFonts w:cs="David" w:hint="cs"/>
          <w:rtl/>
        </w:rPr>
        <w:t xml:space="preserve">לפי הערכות 3%-4% מהילדים בישראל יזכו לטיפול ביחידות </w:t>
      </w:r>
      <w:r w:rsidR="006C6A9C">
        <w:rPr>
          <w:rFonts w:cs="David"/>
          <w:rtl/>
        </w:rPr>
        <w:t>–</w:t>
      </w:r>
      <w:r w:rsidR="006C6A9C">
        <w:rPr>
          <w:rFonts w:cs="David" w:hint="cs"/>
          <w:rtl/>
        </w:rPr>
        <w:t xml:space="preserve"> כ-32,000 ילדים בשנה. </w:t>
      </w:r>
    </w:p>
    <w:p w14:paraId="35F86548" w14:textId="4DA21E16" w:rsidR="00C7581C" w:rsidRDefault="00C7581C" w:rsidP="00C7581C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היחידות להתפתחות הילד סובלות מתחלואים רבים, כאשר משכי התורים הם רק קצה הקרחון: </w:t>
      </w:r>
    </w:p>
    <w:p w14:paraId="1A5D4E9C" w14:textId="13C1123F" w:rsidR="00C7581C" w:rsidRDefault="000F213A" w:rsidP="00C7581C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u w:val="single"/>
          <w:rtl/>
        </w:rPr>
        <w:t xml:space="preserve"> </w:t>
      </w:r>
    </w:p>
    <w:p w14:paraId="5077E782" w14:textId="77777777" w:rsidR="00C7581C" w:rsidRDefault="00C7581C" w:rsidP="00230BD4">
      <w:pPr>
        <w:spacing w:line="360" w:lineRule="auto"/>
        <w:jc w:val="both"/>
        <w:rPr>
          <w:rFonts w:cs="David"/>
          <w:rtl/>
        </w:rPr>
      </w:pPr>
    </w:p>
    <w:p w14:paraId="40C9A1C0" w14:textId="6184B4FD" w:rsidR="0016487C" w:rsidRDefault="006C6A9C" w:rsidP="00591785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ה</w:t>
      </w:r>
      <w:r w:rsidR="00C46136">
        <w:rPr>
          <w:rFonts w:cs="David" w:hint="cs"/>
          <w:rtl/>
        </w:rPr>
        <w:t>מדינה אינה משתתפות בעלויות התפעול השוטפות של יחידות אלו ו</w:t>
      </w:r>
      <w:r>
        <w:rPr>
          <w:rFonts w:cs="David" w:hint="cs"/>
          <w:rtl/>
        </w:rPr>
        <w:t xml:space="preserve">המימון </w:t>
      </w:r>
      <w:r w:rsidR="00C46136">
        <w:rPr>
          <w:rFonts w:cs="David" w:hint="cs"/>
          <w:rtl/>
        </w:rPr>
        <w:t xml:space="preserve"> מתבצע בעיקר על ידי קופות החול</w:t>
      </w:r>
      <w:r>
        <w:rPr>
          <w:rFonts w:cs="David" w:hint="cs"/>
          <w:rtl/>
        </w:rPr>
        <w:t>י</w:t>
      </w:r>
      <w:r w:rsidR="00C46136">
        <w:rPr>
          <w:rFonts w:cs="David" w:hint="cs"/>
          <w:rtl/>
        </w:rPr>
        <w:t>ם</w:t>
      </w:r>
      <w:r w:rsidR="000F213A">
        <w:rPr>
          <w:rFonts w:cs="David" w:hint="cs"/>
          <w:rtl/>
        </w:rPr>
        <w:t xml:space="preserve"> שמשלמות ליחידות פר טיפול</w:t>
      </w:r>
      <w:r w:rsidR="00C46136">
        <w:rPr>
          <w:rFonts w:cs="David" w:hint="cs"/>
          <w:rtl/>
        </w:rPr>
        <w:t xml:space="preserve">. </w:t>
      </w:r>
      <w:r w:rsidR="000F213A">
        <w:rPr>
          <w:rFonts w:cs="David" w:hint="cs"/>
          <w:rtl/>
        </w:rPr>
        <w:t>א</w:t>
      </w:r>
      <w:r w:rsidR="00C7581C">
        <w:rPr>
          <w:rFonts w:cs="David" w:hint="cs"/>
          <w:rtl/>
        </w:rPr>
        <w:t>למנטים רבים</w:t>
      </w:r>
      <w:r w:rsidR="000F213A">
        <w:rPr>
          <w:rFonts w:cs="David" w:hint="cs"/>
          <w:rtl/>
        </w:rPr>
        <w:t xml:space="preserve"> כמו:  תשלום לרופא מומחה בהתפתחות הילד, הדרכות, שעות </w:t>
      </w:r>
      <w:proofErr w:type="spellStart"/>
      <w:r w:rsidR="000F213A">
        <w:rPr>
          <w:rFonts w:cs="David" w:hint="cs"/>
          <w:rtl/>
        </w:rPr>
        <w:t>מינהלה</w:t>
      </w:r>
      <w:proofErr w:type="spellEnd"/>
      <w:r w:rsidR="000F213A">
        <w:rPr>
          <w:rFonts w:cs="David" w:hint="cs"/>
          <w:rtl/>
        </w:rPr>
        <w:t xml:space="preserve">, טיפולים שבוטלו, שכר דירה וארנונה, אינם מכוסים על ידי הקופות, מה שגורם לפער של עשרות אחוזים בין תשלום הקופות לבין העלות בפועל. התוצאה </w:t>
      </w:r>
      <w:r w:rsidR="000F213A">
        <w:rPr>
          <w:rFonts w:cs="David"/>
          <w:rtl/>
        </w:rPr>
        <w:t>–</w:t>
      </w:r>
      <w:r w:rsidR="000F213A">
        <w:rPr>
          <w:rFonts w:cs="David" w:hint="cs"/>
          <w:rtl/>
        </w:rPr>
        <w:t xml:space="preserve"> </w:t>
      </w:r>
      <w:r w:rsidR="0016487C">
        <w:rPr>
          <w:rFonts w:cs="David" w:hint="cs"/>
          <w:rtl/>
        </w:rPr>
        <w:t>ה</w:t>
      </w:r>
      <w:r w:rsidR="000F213A">
        <w:rPr>
          <w:rFonts w:cs="David" w:hint="cs"/>
          <w:rtl/>
        </w:rPr>
        <w:t xml:space="preserve">יחידות מצויות </w:t>
      </w:r>
      <w:proofErr w:type="spellStart"/>
      <w:r w:rsidR="000F213A">
        <w:rPr>
          <w:rFonts w:cs="David" w:hint="cs"/>
          <w:rtl/>
        </w:rPr>
        <w:t>בגרעונות</w:t>
      </w:r>
      <w:proofErr w:type="spellEnd"/>
      <w:r w:rsidR="000F213A">
        <w:rPr>
          <w:rFonts w:cs="David" w:hint="cs"/>
          <w:rtl/>
        </w:rPr>
        <w:t xml:space="preserve">  ובסכנת </w:t>
      </w:r>
      <w:r w:rsidR="00591785">
        <w:rPr>
          <w:rFonts w:cs="David" w:hint="cs"/>
          <w:rtl/>
        </w:rPr>
        <w:t>קריסה/</w:t>
      </w:r>
      <w:proofErr w:type="spellStart"/>
      <w:r w:rsidR="00591785">
        <w:rPr>
          <w:rFonts w:cs="David" w:hint="cs"/>
          <w:rtl/>
        </w:rPr>
        <w:t>השרדות</w:t>
      </w:r>
      <w:proofErr w:type="spellEnd"/>
      <w:r w:rsidR="0016487C">
        <w:rPr>
          <w:rFonts w:cs="David" w:hint="cs"/>
          <w:rtl/>
        </w:rPr>
        <w:t xml:space="preserve"> וצריכות להסתמך על קרנות ותרומות. </w:t>
      </w:r>
    </w:p>
    <w:p w14:paraId="124F0FB4" w14:textId="5F703694" w:rsidR="0016487C" w:rsidRDefault="0016487C" w:rsidP="00591785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תעריפון משרד הבריאות,  מהווה בסיס לחוזים בין קופות החולים ליחידות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משמש כהמלצה ואינו מחייב. </w:t>
      </w:r>
    </w:p>
    <w:p w14:paraId="4D82F664" w14:textId="77777777" w:rsidR="000F213A" w:rsidRDefault="000F213A" w:rsidP="000F213A">
      <w:pPr>
        <w:spacing w:line="360" w:lineRule="auto"/>
        <w:jc w:val="both"/>
        <w:rPr>
          <w:rFonts w:cs="David"/>
          <w:rtl/>
        </w:rPr>
      </w:pPr>
    </w:p>
    <w:p w14:paraId="380A528F" w14:textId="77777777" w:rsidR="00915141" w:rsidRDefault="000F213A" w:rsidP="00A5292F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בשנת  2009 נקבע שילד שזקוק לטיפול, וחלפו 3 חודשים בין ההפניה לטיפול לקבלת תור, יכול להתקשר עם מטפל עצמאי, </w:t>
      </w:r>
      <w:r w:rsidR="00A5292F">
        <w:rPr>
          <w:rFonts w:cs="David" w:hint="cs"/>
          <w:rtl/>
        </w:rPr>
        <w:t xml:space="preserve">ולקבל החזר מהקופה. בפועל, </w:t>
      </w:r>
      <w:r>
        <w:rPr>
          <w:rFonts w:cs="David" w:hint="cs"/>
          <w:rtl/>
        </w:rPr>
        <w:t xml:space="preserve"> הורים שהאמצעים בידיהם פנו למטפלים פרטיים</w:t>
      </w:r>
      <w:r w:rsidR="0016487C">
        <w:rPr>
          <w:rFonts w:cs="David" w:hint="cs"/>
          <w:rtl/>
        </w:rPr>
        <w:t xml:space="preserve">. </w:t>
      </w:r>
      <w:r>
        <w:rPr>
          <w:rFonts w:cs="David" w:hint="cs"/>
          <w:rtl/>
        </w:rPr>
        <w:t xml:space="preserve"> </w:t>
      </w:r>
      <w:r w:rsidR="00A5292F">
        <w:rPr>
          <w:rFonts w:cs="David" w:hint="cs"/>
          <w:rtl/>
        </w:rPr>
        <w:t xml:space="preserve"> זאת ועוד, קיימת עזיבה של מטפלים מהיחידות להתפתחות הילד שמעדיפים לעבוד בסקטור הפרטי ולהרוויח יותר.  </w:t>
      </w:r>
      <w:r>
        <w:rPr>
          <w:rFonts w:cs="David" w:hint="cs"/>
          <w:rtl/>
        </w:rPr>
        <w:t xml:space="preserve">כך קורה שחסר </w:t>
      </w:r>
      <w:proofErr w:type="spellStart"/>
      <w:r>
        <w:rPr>
          <w:rFonts w:cs="David" w:hint="cs"/>
          <w:rtl/>
        </w:rPr>
        <w:t>כח</w:t>
      </w:r>
      <w:proofErr w:type="spellEnd"/>
      <w:r>
        <w:rPr>
          <w:rFonts w:cs="David" w:hint="cs"/>
          <w:rtl/>
        </w:rPr>
        <w:t xml:space="preserve"> אדם ביחידות להתפתחות הילד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מה שמחמיר את משך </w:t>
      </w:r>
      <w:r w:rsidR="00915141">
        <w:rPr>
          <w:rFonts w:cs="David" w:hint="cs"/>
          <w:rtl/>
        </w:rPr>
        <w:t xml:space="preserve">התורים,  והרפואה הפרטית מתחזקת, מה שמעמיק את הפערים בין אוכלוסיות שונות. </w:t>
      </w:r>
    </w:p>
    <w:p w14:paraId="5D6B7521" w14:textId="013A8F52" w:rsidR="000F213A" w:rsidRDefault="00915141" w:rsidP="00A5292F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</w:t>
      </w:r>
    </w:p>
    <w:p w14:paraId="260A6B6B" w14:textId="29A54DA4" w:rsidR="008961D5" w:rsidRDefault="008961D5" w:rsidP="008961D5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ההחזר </w:t>
      </w:r>
      <w:r w:rsidR="00A5292F" w:rsidRPr="008961D5">
        <w:rPr>
          <w:rFonts w:cs="David" w:hint="cs"/>
          <w:rtl/>
        </w:rPr>
        <w:t xml:space="preserve"> אותו משלמת הקופה לה</w:t>
      </w:r>
      <w:r w:rsidRPr="008961D5">
        <w:rPr>
          <w:rFonts w:cs="David" w:hint="cs"/>
          <w:rtl/>
        </w:rPr>
        <w:t xml:space="preserve">ורים עבור טיפול אצל מטפל פרטי, </w:t>
      </w:r>
      <w:r w:rsidR="00A5292F" w:rsidRPr="008961D5">
        <w:rPr>
          <w:rFonts w:cs="David" w:hint="cs"/>
          <w:rtl/>
        </w:rPr>
        <w:t>גבוה  בהרבה מהתשלום אותו מש</w:t>
      </w:r>
      <w:r w:rsidRPr="008961D5">
        <w:rPr>
          <w:rFonts w:cs="David" w:hint="cs"/>
          <w:rtl/>
        </w:rPr>
        <w:t xml:space="preserve">למת הקופה ליחידה להתפתחות הילד </w:t>
      </w:r>
      <w:r w:rsidRPr="008961D5">
        <w:rPr>
          <w:rFonts w:cs="David"/>
          <w:rtl/>
        </w:rPr>
        <w:t>–</w:t>
      </w:r>
      <w:r w:rsidRPr="008961D5">
        <w:rPr>
          <w:rFonts w:cs="David" w:hint="cs"/>
          <w:rtl/>
        </w:rPr>
        <w:t xml:space="preserve"> עבור אותו</w:t>
      </w:r>
      <w:r>
        <w:rPr>
          <w:rFonts w:cs="David" w:hint="cs"/>
          <w:rtl/>
        </w:rPr>
        <w:t xml:space="preserve"> טיפול.   אין איזון בין ההוצאה של הקופות עבור טיפולים אצל מטפלים פרטיים למול ההוצאה ליחידות להתפתחות הילד, שכורעות תחת עלויות הפעלתן. </w:t>
      </w:r>
    </w:p>
    <w:p w14:paraId="6B3D33A6" w14:textId="0333364B" w:rsidR="008961D5" w:rsidRDefault="008961D5" w:rsidP="008961D5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רופאים שהשתתפו בדיון אמרו שהפתרון הוא להשאיר את שאלת הדחיפות בטיפול בידי הרופאים המקצועיים ולא לאפשר גישה למטפלים פרטיים, אוטומטית, לאחר 3 חודשים. </w:t>
      </w:r>
    </w:p>
    <w:p w14:paraId="030BE0DD" w14:textId="77777777" w:rsidR="00A5292F" w:rsidRDefault="00A5292F" w:rsidP="0016487C">
      <w:pPr>
        <w:spacing w:line="360" w:lineRule="auto"/>
        <w:jc w:val="both"/>
        <w:rPr>
          <w:rFonts w:cs="David"/>
          <w:rtl/>
        </w:rPr>
      </w:pPr>
    </w:p>
    <w:p w14:paraId="4E67553D" w14:textId="6A77E791" w:rsidR="0016487C" w:rsidRDefault="008961D5" w:rsidP="00ED4B10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בעיה נוספת בנגישות הטיפולים לאוכלוסיות מוחלשות היא ההשתתפות העצמית: </w:t>
      </w:r>
      <w:r w:rsidR="0016487C">
        <w:rPr>
          <w:rFonts w:cs="David" w:hint="cs"/>
          <w:rtl/>
        </w:rPr>
        <w:t xml:space="preserve">ילד מעל גיל 3, המופנה לטיפול ביחידות להתפתחות הילד, משלם 30 ₪ </w:t>
      </w:r>
      <w:r>
        <w:rPr>
          <w:rFonts w:cs="David" w:hint="cs"/>
          <w:rtl/>
        </w:rPr>
        <w:t xml:space="preserve"> עבור כל</w:t>
      </w:r>
      <w:r w:rsidR="0016487C">
        <w:rPr>
          <w:rFonts w:cs="David" w:hint="cs"/>
          <w:rtl/>
        </w:rPr>
        <w:t xml:space="preserve"> טיפול. לעתים ילדים זקוקים לעד 3 טיפולים בשבוע, והעלות היא עצומה . </w:t>
      </w:r>
    </w:p>
    <w:p w14:paraId="2D99078C" w14:textId="51EB80F7" w:rsidR="00ED4B10" w:rsidRDefault="0016487C" w:rsidP="00855E41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</w:t>
      </w:r>
      <w:r w:rsidR="00915141">
        <w:rPr>
          <w:rFonts w:cs="David" w:hint="cs"/>
          <w:rtl/>
        </w:rPr>
        <w:t xml:space="preserve">חסר </w:t>
      </w:r>
      <w:proofErr w:type="spellStart"/>
      <w:r w:rsidR="00915141">
        <w:rPr>
          <w:rFonts w:cs="David" w:hint="cs"/>
          <w:rtl/>
        </w:rPr>
        <w:t>כח</w:t>
      </w:r>
      <w:proofErr w:type="spellEnd"/>
      <w:r w:rsidR="00915141">
        <w:rPr>
          <w:rFonts w:cs="David" w:hint="cs"/>
          <w:rtl/>
        </w:rPr>
        <w:t xml:space="preserve"> אדם </w:t>
      </w:r>
      <w:r w:rsidR="00ED4B10">
        <w:rPr>
          <w:rFonts w:cs="David" w:hint="cs"/>
          <w:rtl/>
        </w:rPr>
        <w:t xml:space="preserve">מקצועי  הדבר בולט בעיקר </w:t>
      </w:r>
      <w:proofErr w:type="spellStart"/>
      <w:r w:rsidR="00ED4B10">
        <w:rPr>
          <w:rFonts w:cs="David" w:hint="cs"/>
          <w:rtl/>
        </w:rPr>
        <w:t>בפריפרייה</w:t>
      </w:r>
      <w:proofErr w:type="spellEnd"/>
      <w:r w:rsidR="00ED4B10">
        <w:rPr>
          <w:rFonts w:cs="David" w:hint="cs"/>
          <w:rtl/>
        </w:rPr>
        <w:t xml:space="preserve">.  יש מחסור ברופאים עם התמחות בהתפתחות הילד </w:t>
      </w:r>
      <w:r w:rsidR="00ED4B10">
        <w:rPr>
          <w:rFonts w:cs="David"/>
          <w:rtl/>
        </w:rPr>
        <w:t>–</w:t>
      </w:r>
      <w:r w:rsidR="00ED4B10">
        <w:rPr>
          <w:rFonts w:cs="David" w:hint="cs"/>
          <w:rtl/>
        </w:rPr>
        <w:t xml:space="preserve"> רופאים מעדיפים לעסוק בנוירולוגיה. </w:t>
      </w:r>
    </w:p>
    <w:p w14:paraId="56870DBC" w14:textId="77777777" w:rsidR="00D4353A" w:rsidRDefault="00D4353A" w:rsidP="00855E41">
      <w:pPr>
        <w:spacing w:line="360" w:lineRule="auto"/>
        <w:jc w:val="both"/>
        <w:rPr>
          <w:rFonts w:cs="David"/>
          <w:rtl/>
        </w:rPr>
      </w:pPr>
    </w:p>
    <w:p w14:paraId="04B2CD6A" w14:textId="6A5B9599" w:rsidR="00855E41" w:rsidRPr="00855E41" w:rsidRDefault="00ED4B10" w:rsidP="00D4353A">
      <w:pPr>
        <w:spacing w:line="360" w:lineRule="auto"/>
        <w:jc w:val="both"/>
        <w:rPr>
          <w:rFonts w:cs="David"/>
          <w:b/>
          <w:bCs/>
          <w:u w:val="single"/>
          <w:rtl/>
        </w:rPr>
      </w:pPr>
      <w:r>
        <w:rPr>
          <w:rFonts w:cs="David" w:hint="cs"/>
          <w:rtl/>
        </w:rPr>
        <w:t>במגזר הערבי חסרים פסיכולוגיים התפתחותיים</w:t>
      </w:r>
      <w:r w:rsidR="00D4353A">
        <w:rPr>
          <w:rFonts w:cs="David" w:hint="cs"/>
          <w:rtl/>
        </w:rPr>
        <w:t>.</w:t>
      </w:r>
      <w:r>
        <w:rPr>
          <w:rFonts w:cs="David" w:hint="cs"/>
          <w:rtl/>
        </w:rPr>
        <w:t xml:space="preserve"> </w:t>
      </w:r>
      <w:r w:rsidR="00D4353A">
        <w:rPr>
          <w:rFonts w:cs="David" w:hint="cs"/>
          <w:rtl/>
        </w:rPr>
        <w:t xml:space="preserve"> </w:t>
      </w:r>
    </w:p>
    <w:p w14:paraId="584081C7" w14:textId="77777777" w:rsidR="00855E41" w:rsidRDefault="00855E41" w:rsidP="00855E41">
      <w:pPr>
        <w:spacing w:line="360" w:lineRule="auto"/>
        <w:jc w:val="both"/>
        <w:rPr>
          <w:rFonts w:cs="David"/>
          <w:b/>
          <w:bCs/>
          <w:u w:val="single"/>
          <w:rtl/>
        </w:rPr>
      </w:pPr>
    </w:p>
    <w:p w14:paraId="2257D6E9" w14:textId="5A7F1474" w:rsidR="00C21F37" w:rsidRDefault="00C21F37" w:rsidP="00855E41">
      <w:pPr>
        <w:spacing w:line="360" w:lineRule="auto"/>
        <w:jc w:val="both"/>
        <w:rPr>
          <w:rFonts w:cs="David"/>
          <w:b/>
          <w:bCs/>
          <w:u w:val="single"/>
          <w:rtl/>
        </w:rPr>
      </w:pPr>
      <w:r w:rsidRPr="009E2255">
        <w:rPr>
          <w:rFonts w:cs="David" w:hint="cs"/>
          <w:b/>
          <w:bCs/>
          <w:u w:val="single"/>
          <w:rtl/>
        </w:rPr>
        <w:t xml:space="preserve">להלן מסקנות הוועדה </w:t>
      </w:r>
    </w:p>
    <w:p w14:paraId="20E2B075" w14:textId="2A1CC7FF" w:rsidR="00C7581C" w:rsidRDefault="00C7581C" w:rsidP="00ED4B10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 w:rsidRPr="00ED4B10">
        <w:rPr>
          <w:rFonts w:cs="David" w:hint="cs"/>
          <w:rtl/>
        </w:rPr>
        <w:t>הוועדה קובעת כי צריך חשיבה הוליסטית לעניין הגיל הרך</w:t>
      </w:r>
      <w:r w:rsidR="00ED4B10">
        <w:rPr>
          <w:rFonts w:cs="David" w:hint="cs"/>
          <w:rtl/>
        </w:rPr>
        <w:t xml:space="preserve">: </w:t>
      </w:r>
      <w:r w:rsidRPr="00ED4B10">
        <w:rPr>
          <w:rFonts w:cs="David" w:hint="cs"/>
          <w:rtl/>
        </w:rPr>
        <w:t xml:space="preserve"> יש לשלב יחידות להתפתחות הילד בתוך מרכזי הגיל הרך. </w:t>
      </w:r>
    </w:p>
    <w:p w14:paraId="245735A7" w14:textId="77777777" w:rsidR="00915141" w:rsidRPr="00915141" w:rsidRDefault="00915141" w:rsidP="00915141">
      <w:pPr>
        <w:spacing w:line="360" w:lineRule="auto"/>
        <w:jc w:val="both"/>
        <w:rPr>
          <w:rFonts w:cs="David"/>
          <w:u w:val="single"/>
          <w:rtl/>
        </w:rPr>
      </w:pPr>
      <w:r w:rsidRPr="00915141">
        <w:rPr>
          <w:rFonts w:cs="David" w:hint="cs"/>
          <w:u w:val="single"/>
          <w:rtl/>
        </w:rPr>
        <w:t xml:space="preserve">למשרד הבריאות </w:t>
      </w:r>
    </w:p>
    <w:p w14:paraId="40B21CF0" w14:textId="2D313AA9" w:rsidR="00915141" w:rsidRPr="00915141" w:rsidRDefault="00915141" w:rsidP="00915141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  <w:rtl/>
        </w:rPr>
      </w:pPr>
      <w:r w:rsidRPr="00915141">
        <w:rPr>
          <w:rFonts w:cs="David" w:hint="cs"/>
          <w:rtl/>
        </w:rPr>
        <w:t xml:space="preserve">הוועדה מבקשת לערוך הערכה תקציבית </w:t>
      </w:r>
      <w:r w:rsidR="00ED4B10">
        <w:rPr>
          <w:rFonts w:cs="David" w:hint="cs"/>
          <w:rtl/>
        </w:rPr>
        <w:t xml:space="preserve"> של היחידות להתפתחות הילד, </w:t>
      </w:r>
      <w:r w:rsidRPr="00915141">
        <w:rPr>
          <w:rFonts w:cs="David" w:hint="cs"/>
          <w:rtl/>
        </w:rPr>
        <w:t xml:space="preserve">תוך בחינת הפער בין התקציב הנדרש להפעלתן המיטבית לבין התקציב הניתן כיום, על מנת לבחון הרחבת שירותים וקיצור תורים. </w:t>
      </w:r>
    </w:p>
    <w:p w14:paraId="0C0CF1CA" w14:textId="4222CE4C" w:rsidR="00915141" w:rsidRDefault="00915141" w:rsidP="00915141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 xml:space="preserve">הוועדה קוראת לתקצב את היחידות להתפתחות הילד באופן ישיר, כולל תקצוב הוצאות קבועות. </w:t>
      </w:r>
    </w:p>
    <w:p w14:paraId="4CD7ACD4" w14:textId="0039C757" w:rsidR="00F2396B" w:rsidRPr="000944F1" w:rsidRDefault="00F2396B" w:rsidP="000944F1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 w:rsidRPr="000944F1">
        <w:rPr>
          <w:rFonts w:cs="David" w:hint="cs"/>
          <w:rtl/>
        </w:rPr>
        <w:lastRenderedPageBreak/>
        <w:t xml:space="preserve">הוועדה קוראת למשרד לבחון מחדש את חוזר המנכ"ל הדורש מקופות החולים להפנות ילדים לטיפולים פרטיים, </w:t>
      </w:r>
      <w:r w:rsidR="000944F1" w:rsidRPr="000944F1">
        <w:rPr>
          <w:rFonts w:cs="David" w:hint="cs"/>
          <w:rtl/>
        </w:rPr>
        <w:t xml:space="preserve"> כך שהפנייה לטיפול פרטי לא תתקיים באופן אוטומטי לאחר שלושה חודשי המתנה, אלא ההחלטה </w:t>
      </w:r>
      <w:proofErr w:type="spellStart"/>
      <w:r w:rsidR="000944F1" w:rsidRPr="000944F1">
        <w:rPr>
          <w:rFonts w:cs="David" w:hint="cs"/>
          <w:rtl/>
        </w:rPr>
        <w:t>תשאר</w:t>
      </w:r>
      <w:proofErr w:type="spellEnd"/>
      <w:r w:rsidR="000944F1" w:rsidRPr="000944F1">
        <w:rPr>
          <w:rFonts w:cs="David" w:hint="cs"/>
          <w:rtl/>
        </w:rPr>
        <w:t xml:space="preserve">  בידי הרופאים המקצועיים  על פי קריטריונים ברורים ובהתאם לרמת הדחיפות של הטיפול הנדרש . </w:t>
      </w:r>
    </w:p>
    <w:p w14:paraId="267D97AE" w14:textId="77777777" w:rsidR="00ED4B10" w:rsidRPr="000944F1" w:rsidRDefault="00ED4B10" w:rsidP="00ED4B10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 w:rsidRPr="000944F1">
        <w:rPr>
          <w:rFonts w:cs="David" w:hint="cs"/>
          <w:rtl/>
        </w:rPr>
        <w:t xml:space="preserve">הוועדה קוראת לבטל את ההשתתפות העצמית, עבור כל טיפול  ביחידות  להתפתחות הילד,  (30 ₪)   ולקבוע תשלום רבעוני, בדומה לתשלום בביקור אצל רופא משפחה. </w:t>
      </w:r>
    </w:p>
    <w:p w14:paraId="30CC56C6" w14:textId="76BFBCC9" w:rsidR="00915141" w:rsidRPr="000944F1" w:rsidRDefault="00915141" w:rsidP="00915141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  <w:rtl/>
        </w:rPr>
      </w:pPr>
      <w:r w:rsidRPr="000944F1">
        <w:rPr>
          <w:rFonts w:cs="David" w:hint="cs"/>
          <w:rtl/>
        </w:rPr>
        <w:t>הוועדה קוראת להכניס את השירות בהתפתחות הילד כחלק ממ</w:t>
      </w:r>
      <w:r w:rsidR="00591785" w:rsidRPr="000944F1">
        <w:rPr>
          <w:rFonts w:cs="David" w:hint="cs"/>
          <w:rtl/>
        </w:rPr>
        <w:t>ד</w:t>
      </w:r>
      <w:r w:rsidRPr="000944F1">
        <w:rPr>
          <w:rFonts w:cs="David" w:hint="cs"/>
          <w:rtl/>
        </w:rPr>
        <w:t xml:space="preserve">די האיכות של הקופות.  </w:t>
      </w:r>
    </w:p>
    <w:p w14:paraId="2A29A653" w14:textId="770A51EB" w:rsidR="00915141" w:rsidRPr="000944F1" w:rsidRDefault="00915141" w:rsidP="0001350D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 w:rsidRPr="000944F1">
        <w:rPr>
          <w:rFonts w:cs="David" w:hint="cs"/>
          <w:rtl/>
        </w:rPr>
        <w:t xml:space="preserve">הוועדה מבקשת נתונים לגבי המגזר הערבי בפילוח הבא: מספר היחידות להתפתחות הילד, מס' הפסיכולוגים ההתפתחותיים. </w:t>
      </w:r>
    </w:p>
    <w:p w14:paraId="67950F8E" w14:textId="45E714CE" w:rsidR="00F2396B" w:rsidRPr="000944F1" w:rsidRDefault="00F2396B" w:rsidP="0001350D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  <w:rtl/>
        </w:rPr>
      </w:pPr>
      <w:r w:rsidRPr="000944F1">
        <w:rPr>
          <w:rFonts w:cs="David" w:hint="cs"/>
          <w:rtl/>
        </w:rPr>
        <w:t xml:space="preserve">הוועדה מבקשת לקבל עדכון באפשר להתקדמות במו"מ עם קופות החולים והיחידות ההתפתחותיות לגבי כל הסוגיות שנדונו, והמתווים לפתרונות שהמשרד מגבש. הוועדה מבקשת לקבלת את העדכון בתוך חודשיים. </w:t>
      </w:r>
    </w:p>
    <w:p w14:paraId="73A815C7" w14:textId="2FADEE9C" w:rsidR="003A51D7" w:rsidRPr="00915141" w:rsidRDefault="00C0516D" w:rsidP="00603DCC">
      <w:pPr>
        <w:spacing w:line="360" w:lineRule="auto"/>
        <w:jc w:val="both"/>
        <w:rPr>
          <w:rFonts w:cs="David"/>
          <w:u w:val="single"/>
          <w:rtl/>
        </w:rPr>
      </w:pPr>
      <w:r w:rsidRPr="00915141">
        <w:rPr>
          <w:rFonts w:cs="David" w:hint="cs"/>
          <w:u w:val="single"/>
          <w:rtl/>
        </w:rPr>
        <w:t>לקופות החולים</w:t>
      </w:r>
    </w:p>
    <w:p w14:paraId="0CAC4874" w14:textId="7CC52DC9" w:rsidR="00915141" w:rsidRPr="0001350D" w:rsidRDefault="00915141" w:rsidP="0001350D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 w:rsidRPr="0001350D">
        <w:rPr>
          <w:rFonts w:cs="David" w:hint="cs"/>
          <w:rtl/>
        </w:rPr>
        <w:t xml:space="preserve">הוועדה קוראת לאזן  בין ההוצאה הגדולה של הקופות עבור החזרים להורים בשל טיפולים פרטיים, לבין המימון החסר ליחידות להתפתחות הילד  - כך תתחזקנה היחידות להתפתחות הילד.  </w:t>
      </w:r>
    </w:p>
    <w:p w14:paraId="3A780B85" w14:textId="77777777" w:rsidR="0001350D" w:rsidRPr="0001350D" w:rsidRDefault="0001350D" w:rsidP="0001350D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</w:rPr>
      </w:pPr>
      <w:r w:rsidRPr="0001350D">
        <w:rPr>
          <w:rFonts w:cs="David" w:hint="cs"/>
          <w:rtl/>
        </w:rPr>
        <w:t xml:space="preserve">הוועדה קוראת למצוא פתרון למתן טיפולים בשעות אחר הצהריים בכל המרכזים, כדי שלא יהיו הפסדים רבים של ימי לימוד לילדים וימי עבודה להוריהם. </w:t>
      </w:r>
    </w:p>
    <w:p w14:paraId="494058B2" w14:textId="7A542794" w:rsidR="00915141" w:rsidRDefault="00D4353A" w:rsidP="00915141">
      <w:pPr>
        <w:spacing w:line="360" w:lineRule="auto"/>
        <w:ind w:left="360"/>
        <w:jc w:val="both"/>
        <w:rPr>
          <w:rFonts w:cs="David"/>
          <w:u w:val="single"/>
          <w:rtl/>
        </w:rPr>
      </w:pPr>
      <w:proofErr w:type="spellStart"/>
      <w:r w:rsidRPr="00D4353A">
        <w:rPr>
          <w:rFonts w:cs="David" w:hint="cs"/>
          <w:u w:val="single"/>
          <w:rtl/>
        </w:rPr>
        <w:t>למל"ג</w:t>
      </w:r>
      <w:proofErr w:type="spellEnd"/>
      <w:r w:rsidRPr="00D4353A">
        <w:rPr>
          <w:rFonts w:cs="David" w:hint="cs"/>
          <w:u w:val="single"/>
          <w:rtl/>
        </w:rPr>
        <w:t xml:space="preserve"> / ות"ת </w:t>
      </w:r>
    </w:p>
    <w:p w14:paraId="097F5FDD" w14:textId="7D47BD7B" w:rsidR="00D4353A" w:rsidRPr="00D4353A" w:rsidRDefault="00D4353A" w:rsidP="00D4353A">
      <w:pPr>
        <w:pStyle w:val="a9"/>
        <w:numPr>
          <w:ilvl w:val="0"/>
          <w:numId w:val="10"/>
        </w:numPr>
        <w:spacing w:line="360" w:lineRule="auto"/>
        <w:jc w:val="both"/>
        <w:rPr>
          <w:rFonts w:cs="David"/>
          <w:rtl/>
        </w:rPr>
      </w:pPr>
      <w:r w:rsidRPr="00D4353A">
        <w:rPr>
          <w:rFonts w:cs="David" w:hint="cs"/>
          <w:rtl/>
        </w:rPr>
        <w:t xml:space="preserve">משום המחסור בפסיכולוגים </w:t>
      </w:r>
      <w:r>
        <w:rPr>
          <w:rFonts w:cs="David" w:hint="cs"/>
          <w:rtl/>
        </w:rPr>
        <w:t xml:space="preserve">התפתחותיים במגזר הערבי יש לקבוע עבורם תנאי סף ייחודיים שאינם לוקחים בחשבון את השיקולים של מכסות וויסות סטודנטים בתחומים </w:t>
      </w:r>
      <w:proofErr w:type="spellStart"/>
      <w:r>
        <w:rPr>
          <w:rFonts w:cs="David" w:hint="cs"/>
          <w:rtl/>
        </w:rPr>
        <w:t>מסויימים</w:t>
      </w:r>
      <w:proofErr w:type="spellEnd"/>
      <w:r>
        <w:rPr>
          <w:rFonts w:cs="David" w:hint="cs"/>
          <w:rtl/>
        </w:rPr>
        <w:t xml:space="preserve"> כמקובל. </w:t>
      </w:r>
    </w:p>
    <w:p w14:paraId="47469879" w14:textId="77777777" w:rsidR="00D4353A" w:rsidRPr="00915141" w:rsidRDefault="00D4353A" w:rsidP="00915141">
      <w:pPr>
        <w:spacing w:line="360" w:lineRule="auto"/>
        <w:ind w:left="360"/>
        <w:jc w:val="both"/>
        <w:rPr>
          <w:rFonts w:cs="David"/>
          <w:rtl/>
        </w:rPr>
      </w:pPr>
    </w:p>
    <w:p w14:paraId="7D4CD45F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077C449D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4560F781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39B2B0ED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173A550F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33DDD593" w14:textId="77777777" w:rsidR="005E0279" w:rsidRDefault="005E0279" w:rsidP="005E0279">
      <w:pPr>
        <w:jc w:val="center"/>
        <w:rPr>
          <w:rFonts w:cs="David"/>
          <w:rtl/>
        </w:rPr>
      </w:pPr>
    </w:p>
    <w:p w14:paraId="605739EC" w14:textId="77777777" w:rsidR="004352C8" w:rsidRDefault="005E0279" w:rsidP="00825386">
      <w:pPr>
        <w:rPr>
          <w:rtl/>
        </w:rPr>
      </w:pPr>
      <w:r w:rsidRPr="00350538">
        <w:rPr>
          <w:rFonts w:cs="David" w:hint="cs"/>
          <w:b/>
          <w:bCs/>
          <w:rtl/>
        </w:rPr>
        <w:t xml:space="preserve">המסקנות הונחו על שולחן הכנסת ביום: </w:t>
      </w:r>
      <w:r w:rsidR="00824249">
        <w:rPr>
          <w:rFonts w:cs="David" w:hint="eastAsia"/>
          <w:b/>
          <w:bCs/>
          <w:rtl/>
        </w:rPr>
        <w:t>‏</w:t>
      </w:r>
      <w:r w:rsidR="005471B2">
        <w:rPr>
          <w:rFonts w:cs="David" w:hint="cs"/>
          <w:b/>
          <w:bCs/>
          <w:rtl/>
        </w:rPr>
        <w:t xml:space="preserve"> </w:t>
      </w:r>
    </w:p>
    <w:p w14:paraId="2DA44F75" w14:textId="601E3357" w:rsidR="000944F1" w:rsidRPr="000944F1" w:rsidRDefault="000944F1" w:rsidP="00825386">
      <w:pPr>
        <w:rPr>
          <w:rFonts w:cs="David"/>
          <w:b/>
          <w:bCs/>
          <w:rtl/>
        </w:rPr>
      </w:pPr>
      <w:r w:rsidRPr="000944F1">
        <w:rPr>
          <w:rFonts w:cs="David" w:hint="cs"/>
          <w:b/>
          <w:bCs/>
          <w:rtl/>
        </w:rPr>
        <w:t xml:space="preserve">ט"ז באדר </w:t>
      </w:r>
      <w:proofErr w:type="spellStart"/>
      <w:r w:rsidRPr="000944F1">
        <w:rPr>
          <w:rFonts w:cs="David" w:hint="cs"/>
          <w:b/>
          <w:bCs/>
          <w:rtl/>
        </w:rPr>
        <w:t>התשע"ז</w:t>
      </w:r>
      <w:proofErr w:type="spellEnd"/>
      <w:r w:rsidRPr="000944F1">
        <w:rPr>
          <w:rFonts w:cs="David" w:hint="cs"/>
          <w:b/>
          <w:bCs/>
          <w:rtl/>
        </w:rPr>
        <w:t xml:space="preserve"> </w:t>
      </w:r>
    </w:p>
    <w:p w14:paraId="2F155302" w14:textId="01A4729E" w:rsidR="000944F1" w:rsidRPr="000944F1" w:rsidRDefault="000944F1" w:rsidP="00825386">
      <w:pPr>
        <w:rPr>
          <w:rFonts w:cs="David"/>
          <w:b/>
          <w:bCs/>
        </w:rPr>
      </w:pPr>
      <w:r w:rsidRPr="000944F1">
        <w:rPr>
          <w:rFonts w:cs="David" w:hint="cs"/>
          <w:b/>
          <w:bCs/>
          <w:rtl/>
        </w:rPr>
        <w:t>14 במרץ 2017</w:t>
      </w:r>
    </w:p>
    <w:sectPr w:rsidR="000944F1" w:rsidRPr="000944F1" w:rsidSect="00DA705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567" w:right="1416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BE31A9" w14:textId="77777777" w:rsidR="002304FE" w:rsidRDefault="002304FE">
      <w:r>
        <w:separator/>
      </w:r>
    </w:p>
  </w:endnote>
  <w:endnote w:type="continuationSeparator" w:id="0">
    <w:p w14:paraId="74EAD218" w14:textId="77777777" w:rsidR="002304FE" w:rsidRDefault="00230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A94A30" w14:textId="77777777" w:rsidR="002417D0" w:rsidRDefault="002417D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2D29E2" w14:textId="77777777" w:rsidR="002417D0" w:rsidRDefault="002417D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6D5B93" w14:textId="77777777" w:rsidR="002417D0" w:rsidRDefault="002417D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158A4C" w14:textId="77777777" w:rsidR="002304FE" w:rsidRDefault="002304FE">
      <w:r>
        <w:separator/>
      </w:r>
    </w:p>
  </w:footnote>
  <w:footnote w:type="continuationSeparator" w:id="0">
    <w:p w14:paraId="61D10FEE" w14:textId="77777777" w:rsidR="002304FE" w:rsidRDefault="002304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5C75AE" w14:textId="77777777" w:rsidR="002417D0" w:rsidRDefault="002417D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08BB7C" w14:textId="77777777" w:rsidR="002417D0" w:rsidRDefault="002417D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AEEB00" w14:textId="77777777" w:rsidR="002417D0" w:rsidRDefault="002417D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207EE7"/>
    <w:multiLevelType w:val="hybridMultilevel"/>
    <w:tmpl w:val="F7400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F1903"/>
    <w:multiLevelType w:val="hybridMultilevel"/>
    <w:tmpl w:val="55ACFAF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45736F8"/>
    <w:multiLevelType w:val="hybridMultilevel"/>
    <w:tmpl w:val="3FF27F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85C5B"/>
    <w:multiLevelType w:val="hybridMultilevel"/>
    <w:tmpl w:val="B2EA31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E01703"/>
    <w:multiLevelType w:val="hybridMultilevel"/>
    <w:tmpl w:val="3ABA47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833B05"/>
    <w:multiLevelType w:val="hybridMultilevel"/>
    <w:tmpl w:val="DFBA6F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95F7A3C"/>
    <w:multiLevelType w:val="hybridMultilevel"/>
    <w:tmpl w:val="A72CF3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163705"/>
    <w:multiLevelType w:val="hybridMultilevel"/>
    <w:tmpl w:val="08EA3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581480"/>
    <w:multiLevelType w:val="hybridMultilevel"/>
    <w:tmpl w:val="3ABA47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F21AAA"/>
    <w:multiLevelType w:val="hybridMultilevel"/>
    <w:tmpl w:val="3F7E52F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6C2043BA"/>
    <w:multiLevelType w:val="hybridMultilevel"/>
    <w:tmpl w:val="E5767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3A7710"/>
    <w:multiLevelType w:val="hybridMultilevel"/>
    <w:tmpl w:val="C394B7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11"/>
  </w:num>
  <w:num w:numId="5">
    <w:abstractNumId w:val="4"/>
  </w:num>
  <w:num w:numId="6">
    <w:abstractNumId w:val="7"/>
  </w:num>
  <w:num w:numId="7">
    <w:abstractNumId w:val="9"/>
  </w:num>
  <w:num w:numId="8">
    <w:abstractNumId w:val="10"/>
  </w:num>
  <w:num w:numId="9">
    <w:abstractNumId w:val="5"/>
  </w:num>
  <w:num w:numId="10">
    <w:abstractNumId w:val="3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279"/>
    <w:rsid w:val="00012E02"/>
    <w:rsid w:val="0001350D"/>
    <w:rsid w:val="00051A33"/>
    <w:rsid w:val="00056BC4"/>
    <w:rsid w:val="00065EDD"/>
    <w:rsid w:val="00077E92"/>
    <w:rsid w:val="000944F1"/>
    <w:rsid w:val="000C10AE"/>
    <w:rsid w:val="000F213A"/>
    <w:rsid w:val="000F528E"/>
    <w:rsid w:val="0012164A"/>
    <w:rsid w:val="00162F58"/>
    <w:rsid w:val="0016487C"/>
    <w:rsid w:val="00186F94"/>
    <w:rsid w:val="001B1205"/>
    <w:rsid w:val="001B4001"/>
    <w:rsid w:val="001B5EAF"/>
    <w:rsid w:val="001F6E4C"/>
    <w:rsid w:val="002019ED"/>
    <w:rsid w:val="002304FE"/>
    <w:rsid w:val="00230BD4"/>
    <w:rsid w:val="0023698E"/>
    <w:rsid w:val="002417D0"/>
    <w:rsid w:val="00253E3A"/>
    <w:rsid w:val="00257B4A"/>
    <w:rsid w:val="00266F12"/>
    <w:rsid w:val="00295CF3"/>
    <w:rsid w:val="002D7132"/>
    <w:rsid w:val="002F01FA"/>
    <w:rsid w:val="003030CF"/>
    <w:rsid w:val="00304C9C"/>
    <w:rsid w:val="003263B8"/>
    <w:rsid w:val="00331BD0"/>
    <w:rsid w:val="003509D6"/>
    <w:rsid w:val="003517A2"/>
    <w:rsid w:val="003A23FD"/>
    <w:rsid w:val="003A51D7"/>
    <w:rsid w:val="003A5C8D"/>
    <w:rsid w:val="003D033E"/>
    <w:rsid w:val="003E7C96"/>
    <w:rsid w:val="003F1168"/>
    <w:rsid w:val="0042107B"/>
    <w:rsid w:val="0042491A"/>
    <w:rsid w:val="004263C0"/>
    <w:rsid w:val="004352C8"/>
    <w:rsid w:val="00441797"/>
    <w:rsid w:val="00442554"/>
    <w:rsid w:val="00460616"/>
    <w:rsid w:val="00480784"/>
    <w:rsid w:val="0048523B"/>
    <w:rsid w:val="004A0BF9"/>
    <w:rsid w:val="004B2B05"/>
    <w:rsid w:val="004C44F2"/>
    <w:rsid w:val="004C4F47"/>
    <w:rsid w:val="00517C9B"/>
    <w:rsid w:val="00521FD3"/>
    <w:rsid w:val="005428D0"/>
    <w:rsid w:val="005471B2"/>
    <w:rsid w:val="0057092E"/>
    <w:rsid w:val="00591785"/>
    <w:rsid w:val="005A237D"/>
    <w:rsid w:val="005A60D7"/>
    <w:rsid w:val="005A7759"/>
    <w:rsid w:val="005C619C"/>
    <w:rsid w:val="005D6F2A"/>
    <w:rsid w:val="005E0279"/>
    <w:rsid w:val="00603DCC"/>
    <w:rsid w:val="00603EEC"/>
    <w:rsid w:val="0062318B"/>
    <w:rsid w:val="00652BA0"/>
    <w:rsid w:val="0066379B"/>
    <w:rsid w:val="0067354B"/>
    <w:rsid w:val="00673C4F"/>
    <w:rsid w:val="00690A87"/>
    <w:rsid w:val="00692CD6"/>
    <w:rsid w:val="006A3977"/>
    <w:rsid w:val="006C6A9C"/>
    <w:rsid w:val="0074691C"/>
    <w:rsid w:val="007619EF"/>
    <w:rsid w:val="00767A1C"/>
    <w:rsid w:val="00787514"/>
    <w:rsid w:val="00790F33"/>
    <w:rsid w:val="007A5499"/>
    <w:rsid w:val="007B2479"/>
    <w:rsid w:val="007B2A32"/>
    <w:rsid w:val="007B582B"/>
    <w:rsid w:val="007C5652"/>
    <w:rsid w:val="007E1F07"/>
    <w:rsid w:val="007E7653"/>
    <w:rsid w:val="007F518D"/>
    <w:rsid w:val="00802DE9"/>
    <w:rsid w:val="008052B4"/>
    <w:rsid w:val="00824249"/>
    <w:rsid w:val="00825386"/>
    <w:rsid w:val="00847FA2"/>
    <w:rsid w:val="00855E41"/>
    <w:rsid w:val="00863939"/>
    <w:rsid w:val="00872F24"/>
    <w:rsid w:val="008910E6"/>
    <w:rsid w:val="008961D5"/>
    <w:rsid w:val="00896AD4"/>
    <w:rsid w:val="008B66D8"/>
    <w:rsid w:val="008C16F6"/>
    <w:rsid w:val="008D1F86"/>
    <w:rsid w:val="00915141"/>
    <w:rsid w:val="00942250"/>
    <w:rsid w:val="009422DE"/>
    <w:rsid w:val="00964058"/>
    <w:rsid w:val="009D701E"/>
    <w:rsid w:val="009E2255"/>
    <w:rsid w:val="009F7702"/>
    <w:rsid w:val="00A1319A"/>
    <w:rsid w:val="00A5292F"/>
    <w:rsid w:val="00A52AB8"/>
    <w:rsid w:val="00A62FBC"/>
    <w:rsid w:val="00AA3592"/>
    <w:rsid w:val="00AB2811"/>
    <w:rsid w:val="00AB6344"/>
    <w:rsid w:val="00AB6436"/>
    <w:rsid w:val="00AC3F62"/>
    <w:rsid w:val="00AE3A11"/>
    <w:rsid w:val="00AF4FB9"/>
    <w:rsid w:val="00B155BE"/>
    <w:rsid w:val="00B2175B"/>
    <w:rsid w:val="00B32117"/>
    <w:rsid w:val="00B34C9B"/>
    <w:rsid w:val="00B81D13"/>
    <w:rsid w:val="00B931A3"/>
    <w:rsid w:val="00BE68B5"/>
    <w:rsid w:val="00BF3C11"/>
    <w:rsid w:val="00C004C1"/>
    <w:rsid w:val="00C0516D"/>
    <w:rsid w:val="00C21F37"/>
    <w:rsid w:val="00C22DDC"/>
    <w:rsid w:val="00C40B80"/>
    <w:rsid w:val="00C4524B"/>
    <w:rsid w:val="00C46136"/>
    <w:rsid w:val="00C72835"/>
    <w:rsid w:val="00C7581C"/>
    <w:rsid w:val="00C8000F"/>
    <w:rsid w:val="00C90FC9"/>
    <w:rsid w:val="00CA0B93"/>
    <w:rsid w:val="00CA3E55"/>
    <w:rsid w:val="00CA753C"/>
    <w:rsid w:val="00CB1113"/>
    <w:rsid w:val="00CB6AA4"/>
    <w:rsid w:val="00CE2430"/>
    <w:rsid w:val="00CF5B29"/>
    <w:rsid w:val="00D12EE8"/>
    <w:rsid w:val="00D230AB"/>
    <w:rsid w:val="00D4353A"/>
    <w:rsid w:val="00D567CC"/>
    <w:rsid w:val="00D77A50"/>
    <w:rsid w:val="00DA705C"/>
    <w:rsid w:val="00DE40BF"/>
    <w:rsid w:val="00DE4E40"/>
    <w:rsid w:val="00E012E2"/>
    <w:rsid w:val="00E14BCB"/>
    <w:rsid w:val="00E16089"/>
    <w:rsid w:val="00E16DA9"/>
    <w:rsid w:val="00E20629"/>
    <w:rsid w:val="00E62C82"/>
    <w:rsid w:val="00E73F66"/>
    <w:rsid w:val="00E814DC"/>
    <w:rsid w:val="00E81A27"/>
    <w:rsid w:val="00ED2A08"/>
    <w:rsid w:val="00ED4B10"/>
    <w:rsid w:val="00EE7913"/>
    <w:rsid w:val="00EF0792"/>
    <w:rsid w:val="00F047BB"/>
    <w:rsid w:val="00F2396B"/>
    <w:rsid w:val="00F266AC"/>
    <w:rsid w:val="00F335C5"/>
    <w:rsid w:val="00F44110"/>
    <w:rsid w:val="00F64B5F"/>
    <w:rsid w:val="00F7206C"/>
    <w:rsid w:val="00F92375"/>
    <w:rsid w:val="00F9346C"/>
    <w:rsid w:val="00F95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F6685"/>
  <w15:docId w15:val="{62431B5B-C698-449F-9F30-C3836B4A5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279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E027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5E0279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rsid w:val="005E027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5E0279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A3E55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CA3E55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21F37"/>
    <w:pPr>
      <w:ind w:left="720"/>
      <w:contextualSpacing/>
    </w:pPr>
  </w:style>
  <w:style w:type="table" w:styleId="aa">
    <w:name w:val="Table Grid"/>
    <w:basedOn w:val="a1"/>
    <w:uiPriority w:val="59"/>
    <w:rsid w:val="00304C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7AB4D7-BDCC-465A-9659-E4CF795780A3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12EFD050-B890-4C66-9180-28470F905A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699932F-79A4-41FE-AC8A-8B7EEBBC487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0FC777-B995-43F0-8E96-A9DDFF3B0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793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העיכוב הגדול בהמתנה לתור לטיפולי התפתחות הילד</vt:lpstr>
    </vt:vector>
  </TitlesOfParts>
  <Company>Knesset</Company>
  <LinksUpToDate>false</LinksUpToDate>
  <CharactersWithSpaces>4753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העיכוב הגדול בהמתנה לתור לטיפולי התפתחות הילד</dc:title>
  <dc:creator>יוסף יקותיאל</dc:creator>
  <cp:lastModifiedBy>מעיין חיה גביסון</cp:lastModifiedBy>
  <cp:revision>2</cp:revision>
  <cp:lastPrinted>2017-03-08T12:47:00Z</cp:lastPrinted>
  <dcterms:created xsi:type="dcterms:W3CDTF">2018-01-11T11:12:00Z</dcterms:created>
  <dcterms:modified xsi:type="dcterms:W3CDTF">2018-01-11T11:12:00Z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ועדה לקידום הילד - Dept_v_Yeled</vt:lpwstr>
  </property>
  <property fmtid="{D5CDD505-2E9C-101B-9397-08002B2CF9AE}" pid="4" name="SDCategoryID">
    <vt:lpwstr>2607b7a270d5;#</vt:lpwstr>
  </property>
  <property fmtid="{D5CDD505-2E9C-101B-9397-08002B2CF9AE}" pid="5" name="z">
    <vt:lpwstr>#RowsetSchema</vt:lpwstr>
  </property>
  <property fmtid="{D5CDD505-2E9C-101B-9397-08002B2CF9AE}" pid="6" name="FileLeafRef">
    <vt:lpwstr>2546;#01089317.docx</vt:lpwstr>
  </property>
  <property fmtid="{D5CDD505-2E9C-101B-9397-08002B2CF9AE}" pid="7" name="Modified_x0020_By">
    <vt:lpwstr>LAN_KNESSET\v_huka_tami</vt:lpwstr>
  </property>
  <property fmtid="{D5CDD505-2E9C-101B-9397-08002B2CF9AE}" pid="8" name="Created_x0020_By">
    <vt:lpwstr>LAN_KNESSET\v_huka_tami</vt:lpwstr>
  </property>
  <property fmtid="{D5CDD505-2E9C-101B-9397-08002B2CF9AE}" pid="9" name="File_x0020_Type">
    <vt:lpwstr>docx</vt:lpwstr>
  </property>
  <property fmtid="{D5CDD505-2E9C-101B-9397-08002B2CF9AE}" pid="10" name="AutoNumber">
    <vt:lpwstr>01089317</vt:lpwstr>
  </property>
  <property fmtid="{D5CDD505-2E9C-101B-9397-08002B2CF9AE}" pid="11" name="SDCategories">
    <vt:lpwstr>:ועדות:ועדה לקידום הילד:זכויות הילד כנסת 20:מסקנות;#</vt:lpwstr>
  </property>
  <property fmtid="{D5CDD505-2E9C-101B-9397-08002B2CF9AE}" pid="12" name="SDAuthor">
    <vt:lpwstr>תמי ברנע</vt:lpwstr>
  </property>
  <property fmtid="{D5CDD505-2E9C-101B-9397-08002B2CF9AE}" pid="13" name="SDDocDate">
    <vt:lpwstr>06/03/2017</vt:lpwstr>
  </property>
  <property fmtid="{D5CDD505-2E9C-101B-9397-08002B2CF9AE}" pid="14" name="SDHebDate">
    <vt:lpwstr>ח' באדר, התשע"ז</vt:lpwstr>
  </property>
  <property fmtid="{D5CDD505-2E9C-101B-9397-08002B2CF9AE}" pid="15" name="SDImportance">
    <vt:lpwstr>0</vt:lpwstr>
  </property>
  <property fmtid="{D5CDD505-2E9C-101B-9397-08002B2CF9AE}" pid="16" name="SDDocumentSource">
    <vt:lpwstr>SDNewFile</vt:lpwstr>
  </property>
  <property fmtid="{D5CDD505-2E9C-101B-9397-08002B2CF9AE}" pid="17" name="ID">
    <vt:lpwstr>2546</vt:lpwstr>
  </property>
  <property fmtid="{D5CDD505-2E9C-101B-9397-08002B2CF9AE}" pid="18" name="Created">
    <vt:lpwstr>06/03/2017</vt:lpwstr>
  </property>
  <property fmtid="{D5CDD505-2E9C-101B-9397-08002B2CF9AE}" pid="19" name="Author">
    <vt:lpwstr>127;#תמי ברנע</vt:lpwstr>
  </property>
  <property fmtid="{D5CDD505-2E9C-101B-9397-08002B2CF9AE}" pid="20" name="Modified">
    <vt:lpwstr>14/03/2017</vt:lpwstr>
  </property>
  <property fmtid="{D5CDD505-2E9C-101B-9397-08002B2CF9AE}" pid="21" name="Editor">
    <vt:lpwstr>127;#תמי ברנע</vt:lpwstr>
  </property>
  <property fmtid="{D5CDD505-2E9C-101B-9397-08002B2CF9AE}" pid="22" name="_ModerationStatus">
    <vt:lpwstr>0</vt:lpwstr>
  </property>
  <property fmtid="{D5CDD505-2E9C-101B-9397-08002B2CF9AE}" pid="23" name="FileRef">
    <vt:lpwstr>2546;#sites/VEADOT/KidomHayeled/DocLib1/DocLib1 automatically created by sharedocs 1/01089317.docx</vt:lpwstr>
  </property>
  <property fmtid="{D5CDD505-2E9C-101B-9397-08002B2CF9AE}" pid="24" name="FileDirRef">
    <vt:lpwstr>2546;#sites/VEADOT/KidomHayeled/DocLib1/DocLib1 automatically created by sharedocs 1</vt:lpwstr>
  </property>
  <property fmtid="{D5CDD505-2E9C-101B-9397-08002B2CF9AE}" pid="25" name="Last_x0020_Modified">
    <vt:lpwstr>2546;#2017-03-14 15:24:40</vt:lpwstr>
  </property>
  <property fmtid="{D5CDD505-2E9C-101B-9397-08002B2CF9AE}" pid="26" name="Created_x0020_Date">
    <vt:lpwstr>2546;#2017-03-06 09:15:14</vt:lpwstr>
  </property>
  <property fmtid="{D5CDD505-2E9C-101B-9397-08002B2CF9AE}" pid="27" name="File_x0020_Size">
    <vt:lpwstr>2546;#56122</vt:lpwstr>
  </property>
  <property fmtid="{D5CDD505-2E9C-101B-9397-08002B2CF9AE}" pid="28" name="FSObjType">
    <vt:lpwstr>2546;#0</vt:lpwstr>
  </property>
  <property fmtid="{D5CDD505-2E9C-101B-9397-08002B2CF9AE}" pid="29" name="PermMask">
    <vt:lpwstr>0x7fffffffffffffff</vt:lpwstr>
  </property>
  <property fmtid="{D5CDD505-2E9C-101B-9397-08002B2CF9AE}" pid="30" name="CheckedOutUserId">
    <vt:lpwstr>2546;#</vt:lpwstr>
  </property>
  <property fmtid="{D5CDD505-2E9C-101B-9397-08002B2CF9AE}" pid="31" name="IsCheckedoutToLocal">
    <vt:lpwstr>2546;#0</vt:lpwstr>
  </property>
  <property fmtid="{D5CDD505-2E9C-101B-9397-08002B2CF9AE}" pid="32" name="UniqueId">
    <vt:lpwstr>2546;#{E78B1B3A-6484-4ECD-AC46-CC67F4EC57A1}</vt:lpwstr>
  </property>
  <property fmtid="{D5CDD505-2E9C-101B-9397-08002B2CF9AE}" pid="33" name="ProgId">
    <vt:lpwstr>2546;#</vt:lpwstr>
  </property>
  <property fmtid="{D5CDD505-2E9C-101B-9397-08002B2CF9AE}" pid="34" name="ScopeId">
    <vt:lpwstr>2546;#{1A218678-2C70-4EFA-A92A-2F6F5DA90F5E}</vt:lpwstr>
  </property>
  <property fmtid="{D5CDD505-2E9C-101B-9397-08002B2CF9AE}" pid="35" name="VirusStatus">
    <vt:lpwstr>2546;#56122</vt:lpwstr>
  </property>
  <property fmtid="{D5CDD505-2E9C-101B-9397-08002B2CF9AE}" pid="36" name="CheckedOutTitle">
    <vt:lpwstr>2546;#</vt:lpwstr>
  </property>
  <property fmtid="{D5CDD505-2E9C-101B-9397-08002B2CF9AE}" pid="37" name="_CheckinComment">
    <vt:lpwstr>2546;#</vt:lpwstr>
  </property>
  <property fmtid="{D5CDD505-2E9C-101B-9397-08002B2CF9AE}" pid="38" name="_EditMenuTableStart">
    <vt:lpwstr>01089317.docx</vt:lpwstr>
  </property>
  <property fmtid="{D5CDD505-2E9C-101B-9397-08002B2CF9AE}" pid="39" name="_EditMenuTableEnd">
    <vt:lpwstr>2546</vt:lpwstr>
  </property>
  <property fmtid="{D5CDD505-2E9C-101B-9397-08002B2CF9AE}" pid="40" name="LinkFilenameNoMenu">
    <vt:lpwstr>01089317.docx</vt:lpwstr>
  </property>
  <property fmtid="{D5CDD505-2E9C-101B-9397-08002B2CF9AE}" pid="41" name="LinkFilename">
    <vt:lpwstr>01089317.docx</vt:lpwstr>
  </property>
  <property fmtid="{D5CDD505-2E9C-101B-9397-08002B2CF9AE}" pid="42" name="DocIcon">
    <vt:lpwstr>docx</vt:lpwstr>
  </property>
  <property fmtid="{D5CDD505-2E9C-101B-9397-08002B2CF9AE}" pid="43" name="ServerUrl">
    <vt:lpwstr>/sites/VEADOT/KidomHayeled/DocLib1/DocLib1 automatically created by sharedocs 1/01089317.docx</vt:lpwstr>
  </property>
  <property fmtid="{D5CDD505-2E9C-101B-9397-08002B2CF9AE}" pid="44" name="EncodedAbsUrl">
    <vt:lpwstr>http://sd3portal/sites/VEADOT/KidomHayeled/DocLib1/DocLib1%20automatically%20created%20by%20sharedocs%201/01089317.docx</vt:lpwstr>
  </property>
  <property fmtid="{D5CDD505-2E9C-101B-9397-08002B2CF9AE}" pid="45" name="BaseName">
    <vt:lpwstr>01089317</vt:lpwstr>
  </property>
  <property fmtid="{D5CDD505-2E9C-101B-9397-08002B2CF9AE}" pid="46" name="FileSizeDisplay">
    <vt:lpwstr>56122</vt:lpwstr>
  </property>
  <property fmtid="{D5CDD505-2E9C-101B-9397-08002B2CF9AE}" pid="47" name="MetaInfo">
    <vt:lpwstr>2546;#_Level:SW|1
z:SW|#RowsetSchema
Order:SW|219200.000000000
Last Modified:SW|2192;#2015-12-28 10:39:01
SDLastSigningDate:EW|
SelectTitle:SW|2546
ParentVersionString:SW|2546;#
vti_author:SR|LAN_KNESSET\\v_huka_tami
MetaInfo:SW|2546;#_Level:SW|1\nz:SW|#R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2546</vt:lpwstr>
  </property>
  <property fmtid="{D5CDD505-2E9C-101B-9397-08002B2CF9AE}" pid="51" name="SelectFilename">
    <vt:lpwstr>2546</vt:lpwstr>
  </property>
  <property fmtid="{D5CDD505-2E9C-101B-9397-08002B2CF9AE}" pid="52" name="Edit">
    <vt:lpwstr>0</vt:lpwstr>
  </property>
  <property fmtid="{D5CDD505-2E9C-101B-9397-08002B2CF9AE}" pid="53" name="owshiddenversion">
    <vt:lpwstr>16</vt:lpwstr>
  </property>
  <property fmtid="{D5CDD505-2E9C-101B-9397-08002B2CF9AE}" pid="54" name="_UIVersion">
    <vt:lpwstr>512</vt:lpwstr>
  </property>
  <property fmtid="{D5CDD505-2E9C-101B-9397-08002B2CF9AE}" pid="55" name="Order">
    <vt:lpwstr>219200.000000000</vt:lpwstr>
  </property>
  <property fmtid="{D5CDD505-2E9C-101B-9397-08002B2CF9AE}" pid="56" name="GUID">
    <vt:lpwstr>{A3B663BC-FA98-45C8-8057-0A9A63E2AD7E}</vt:lpwstr>
  </property>
  <property fmtid="{D5CDD505-2E9C-101B-9397-08002B2CF9AE}" pid="57" name="WorkflowVersion">
    <vt:lpwstr>1</vt:lpwstr>
  </property>
  <property fmtid="{D5CDD505-2E9C-101B-9397-08002B2CF9AE}" pid="58" name="ParentVersionString">
    <vt:lpwstr>2546;#</vt:lpwstr>
  </property>
  <property fmtid="{D5CDD505-2E9C-101B-9397-08002B2CF9AE}" pid="59" name="ParentLeafName">
    <vt:lpwstr>2546;#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Last Modified">
    <vt:lpwstr>2192;#2015-12-28 10:39:01</vt:lpwstr>
  </property>
  <property fmtid="{D5CDD505-2E9C-101B-9397-08002B2CF9AE}" pid="64" name="Created Date">
    <vt:lpwstr>2192;#2015-12-22 07:22:17</vt:lpwstr>
  </property>
  <property fmtid="{D5CDD505-2E9C-101B-9397-08002B2CF9AE}" pid="65" name="Created By">
    <vt:lpwstr>LAN_KNESSET\v_huka_tami</vt:lpwstr>
  </property>
  <property fmtid="{D5CDD505-2E9C-101B-9397-08002B2CF9AE}" pid="66" name="File Type">
    <vt:lpwstr>docx</vt:lpwstr>
  </property>
  <property fmtid="{D5CDD505-2E9C-101B-9397-08002B2CF9AE}" pid="67" name="File Size">
    <vt:lpwstr>2192;#82695</vt:lpwstr>
  </property>
  <property fmtid="{D5CDD505-2E9C-101B-9397-08002B2CF9AE}" pid="68" name="Modified By">
    <vt:lpwstr>LAN_KNESSET\v_huka_tami</vt:lpwstr>
  </property>
  <property fmtid="{D5CDD505-2E9C-101B-9397-08002B2CF9AE}" pid="69" name="_UIVersionString">
    <vt:lpwstr>1.0</vt:lpwstr>
  </property>
  <property fmtid="{D5CDD505-2E9C-101B-9397-08002B2CF9AE}" pid="70" name="SanhedrinItemID">
    <vt:r8>2023455</vt:r8>
  </property>
  <property fmtid="{D5CDD505-2E9C-101B-9397-08002B2CF9AE}" pid="71" name="SanhedrinDocumentType">
    <vt:r8>88</vt:r8>
  </property>
</Properties>
</file>