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 ישראל מסתירה מידע ארכיוני באופן שאינו הולם מדינה דמוקרטית.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השבוע, ביום רביעי, נחשף כי גנז המדינה היוצא, ד"ר יעקב לזוביק, מתריע כי מרבית החומר השמור בארכיון המדינה הינו סגור ולא יפתח לעולם. הוא מזהיר ובנדר כי מדובר במעשה לא דמוקרטי. עניינים רבים, למשל, פרשת ילדי תימן, ראו אור רק לאחר שמסמכים גנוזים התפרסמו.</w:t>
      </w:r>
      <w:r>
        <w:br/>
      </w:r>
      <w:r>
        <w:rPr>
          <w:rFonts w:ascii="Tahoma" w:hAnsi="Tahoma" w:cs="David" w:hint="cs"/>
          <w:sz w:val="24"/>
          <w:szCs w:val="24"/>
          <w:rtl/>
        </w:rPr>
        <w:t>ארכיון המדינה הכפוף למשרד ראש הממשלה, מסתיר מידע בכסות של "בטחון המדינה" מהציבור הרחב ולטענת הגנז הפורש, אין בין החומרים המוסתרים לבין בטחון המדינה דבר וחצי דבר.</w:t>
      </w:r>
      <w:r>
        <w:br/>
      </w:r>
      <w:r>
        <w:rPr>
          <w:rFonts w:ascii="Tahoma" w:hAnsi="Tahoma" w:cs="David" w:hint="cs"/>
          <w:sz w:val="24"/>
          <w:szCs w:val="24"/>
          <w:rtl/>
        </w:rPr>
        <w:t xml:space="preserve"> גם מעט החומר שנחשף , ייפתח במגבלות לא סבירות ללא בקרה ציבורית וללא שקיפות. </w:t>
      </w:r>
      <w:r>
        <w:br/>
      </w:r>
      <w:r>
        <w:rPr>
          <w:rFonts w:ascii="Tahoma" w:hAnsi="Tahoma" w:cs="David" w:hint="cs"/>
          <w:sz w:val="24"/>
          <w:szCs w:val="24"/>
          <w:rtl/>
        </w:rPr>
        <w:t>אין להסתיר מידע רק כי הוא עלול להביך את המדינה, החובה הדמוקרטית הבסיסית היא לאפשר לאזרחי המדינה להביע דעה וביקורת על מעשי המדינה ונציגיה כפי שמתועדים במסמכי הארכיון. חשיפת המסמכים ו הינו תנאי יסוד להתנהלות תקינה של חברה דמוקרטית.</w:t>
      </w:r>
      <w:r>
        <w:br/>
      </w:r>
      <w:r>
        <w:rPr>
          <w:rFonts w:ascii="Tahoma" w:hAnsi="Tahoma" w:cs="David" w:hint="cs"/>
          <w:sz w:val="24"/>
          <w:szCs w:val="24"/>
          <w:rtl/>
        </w:rPr>
        <w:t>הסתרת המידע ומידור אזרחי ישראל לאורך עשרות שנים מייצגת מדיניות שמרנית וחשוכה.</w:t>
      </w:r>
      <w:r>
        <w:br/>
      </w:r>
      <w:r>
        <w:rPr>
          <w:rFonts w:ascii="Tahoma" w:hAnsi="Tahoma" w:cs="David" w:hint="cs"/>
          <w:sz w:val="24"/>
          <w:szCs w:val="24"/>
          <w:rtl/>
        </w:rPr>
        <w:t xml:space="preserve">נוכח דברים אלה מבקש לקיים בדחיפות דיון בועדת השקיפות.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נחמן שי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26C2F"/>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7CC666AC-3DC0-4BCC-BAD3-5B95AA528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C81FC0-858D-4E66-A3C8-7B50429FFC09}"/>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182</Words>
  <Characters>914</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מיכל כהן</cp:lastModifiedBy>
  <cp:revision>2</cp:revision>
  <dcterms:created xsi:type="dcterms:W3CDTF">2018-01-23T06:34:00Z</dcterms:created>
  <dcterms:modified xsi:type="dcterms:W3CDTF">2018-01-23T06:34:00Z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2064331</vt:r8>
  </property>
</Properties>
</file>