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0CB375" w14:textId="3269FCF6" w:rsidR="00230A03" w:rsidRDefault="00230A03" w:rsidP="00230A03">
      <w:pPr>
        <w:jc w:val="right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נוסח לדיון בוועדה ב-5.2.18</w:t>
      </w:r>
    </w:p>
    <w:p w14:paraId="271A34AD" w14:textId="77777777" w:rsidR="00230A03" w:rsidRPr="00230A03" w:rsidRDefault="00230A03" w:rsidP="00230A03">
      <w:pPr>
        <w:jc w:val="right"/>
        <w:rPr>
          <w:b/>
          <w:bCs/>
          <w:u w:val="single"/>
        </w:rPr>
      </w:pPr>
    </w:p>
    <w:tbl>
      <w:tblPr>
        <w:bidiVisual/>
        <w:tblW w:w="9794" w:type="dxa"/>
        <w:tblInd w:w="-1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5"/>
        <w:gridCol w:w="426"/>
        <w:gridCol w:w="4111"/>
        <w:gridCol w:w="3472"/>
      </w:tblGrid>
      <w:tr w:rsidR="00FE6EC6" w:rsidRPr="00F52593" w14:paraId="4B114E33" w14:textId="77777777" w:rsidTr="005D4720">
        <w:trPr>
          <w:cantSplit/>
          <w:trHeight w:val="936"/>
        </w:trPr>
        <w:tc>
          <w:tcPr>
            <w:tcW w:w="9794" w:type="dxa"/>
            <w:gridSpan w:val="4"/>
            <w:shd w:val="clear" w:color="auto" w:fill="auto"/>
          </w:tcPr>
          <w:p w14:paraId="1C2B7AC3" w14:textId="23EAB391" w:rsidR="006E2F5E" w:rsidRPr="00F52593" w:rsidRDefault="00FE6EC6" w:rsidP="00684B2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תקנות  רישוי שירותים ומקצועות בענף הרכב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="00A32BEF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השפעה אסורה על שיקול דעת של שמאי רכב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proofErr w:type="spellStart"/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התש</w:t>
            </w:r>
            <w:r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ע"</w:t>
            </w:r>
            <w:r w:rsidR="00684B2B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ח</w:t>
            </w:r>
            <w:proofErr w:type="spellEnd"/>
            <w:r w:rsidRPr="00F52593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="00E8034E"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201</w:t>
            </w:r>
            <w:r w:rsidR="00E8034E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7</w:t>
            </w:r>
          </w:p>
        </w:tc>
      </w:tr>
      <w:tr w:rsidR="00FE6EC6" w:rsidRPr="00F52593" w14:paraId="671EF84A" w14:textId="77777777" w:rsidTr="008472D8">
        <w:trPr>
          <w:cantSplit/>
          <w:trHeight w:val="1034"/>
        </w:trPr>
        <w:tc>
          <w:tcPr>
            <w:tcW w:w="9794" w:type="dxa"/>
            <w:gridSpan w:val="4"/>
            <w:shd w:val="clear" w:color="auto" w:fill="auto"/>
          </w:tcPr>
          <w:p w14:paraId="71F1DFAE" w14:textId="77777777" w:rsidR="00FE6EC6" w:rsidRPr="00F52593" w:rsidRDefault="00FE6EC6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highlight w:val="yellow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בתוקף סמכותי לפי סעי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ף </w:t>
            </w:r>
            <w:r w:rsid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159(ב)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לחוק רישוי שירותים ומקצועות בענף הרכב, </w:t>
            </w:r>
            <w:proofErr w:type="spellStart"/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התשע"ו</w:t>
            </w:r>
            <w:proofErr w:type="spellEnd"/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52593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2016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4"/>
                <w:szCs w:val="24"/>
                <w:vertAlign w:val="superscript"/>
                <w:rtl/>
                <w:lang w:eastAsia="ja-JP"/>
              </w:rPr>
              <w:footnoteReference w:id="1"/>
            </w:r>
            <w:r w:rsidR="00CC19A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(להלן-החוק)</w:t>
            </w:r>
            <w:r w:rsid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ובאישור ועדת הכלכלה של הכנסת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אני  מתקין תקנות אלה:</w:t>
            </w:r>
          </w:p>
        </w:tc>
      </w:tr>
      <w:tr w:rsidR="00A32BEF" w:rsidRPr="00F52593" w14:paraId="5FB45F1A" w14:textId="77777777" w:rsidTr="00775AF0">
        <w:trPr>
          <w:cantSplit/>
          <w:trHeight w:val="2412"/>
        </w:trPr>
        <w:tc>
          <w:tcPr>
            <w:tcW w:w="1785" w:type="dxa"/>
            <w:shd w:val="clear" w:color="auto" w:fill="auto"/>
          </w:tcPr>
          <w:p w14:paraId="2A28263F" w14:textId="77777777" w:rsidR="00A32BEF" w:rsidRDefault="00A32BEF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השפעה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אסורה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שיקול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דעת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</w:p>
        </w:tc>
        <w:tc>
          <w:tcPr>
            <w:tcW w:w="426" w:type="dxa"/>
            <w:shd w:val="clear" w:color="auto" w:fill="auto"/>
          </w:tcPr>
          <w:p w14:paraId="614FFFEC" w14:textId="77777777" w:rsidR="00A32BEF" w:rsidRDefault="00A32BEF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1.</w:t>
            </w:r>
          </w:p>
        </w:tc>
        <w:tc>
          <w:tcPr>
            <w:tcW w:w="7583" w:type="dxa"/>
            <w:gridSpan w:val="2"/>
            <w:shd w:val="clear" w:color="auto" w:fill="auto"/>
          </w:tcPr>
          <w:p w14:paraId="5519F40C" w14:textId="673115CF" w:rsidR="00A32BEF" w:rsidRPr="006A113D" w:rsidRDefault="00C3431D" w:rsidP="00775A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(א)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מי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שפונה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לשמאי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בכל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דרך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שהיא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במפורש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במשתמע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במטרה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להביא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לערוך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שומת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באופן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שיגדיל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הכנסתו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הפונה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הכנסתו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בכסף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בשווה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כסף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באופן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שישיג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טובת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הנאה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אחרת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לעצמו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לאחר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משפיע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שיקול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דעתו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בניגוד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להוראות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159(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לחוק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זה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יראו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פנייה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לשמאי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גם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פנייה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שנועדה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להביא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לשנות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שומת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כך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שהרכב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ייקבע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כרכב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באבדן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גמור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או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לא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ייקבע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C3431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Pr="00C3431D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A32BEF" w:rsidRPr="00F52593" w14:paraId="2D8A1F49" w14:textId="77777777" w:rsidTr="00A32BEF">
        <w:trPr>
          <w:cantSplit/>
          <w:trHeight w:val="60"/>
        </w:trPr>
        <w:tc>
          <w:tcPr>
            <w:tcW w:w="1785" w:type="dxa"/>
            <w:shd w:val="clear" w:color="auto" w:fill="auto"/>
          </w:tcPr>
          <w:p w14:paraId="25B1541F" w14:textId="77777777" w:rsidR="002826BF" w:rsidRPr="00F52593" w:rsidRDefault="002826BF" w:rsidP="00AC6DD3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426" w:type="dxa"/>
            <w:shd w:val="clear" w:color="auto" w:fill="auto"/>
          </w:tcPr>
          <w:p w14:paraId="1EF4DD6A" w14:textId="77777777" w:rsidR="00A32BEF" w:rsidRPr="00F52593" w:rsidRDefault="00A32BEF" w:rsidP="00FE6EC6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left="39"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  <w:tc>
          <w:tcPr>
            <w:tcW w:w="7583" w:type="dxa"/>
            <w:gridSpan w:val="2"/>
            <w:shd w:val="clear" w:color="auto" w:fill="auto"/>
          </w:tcPr>
          <w:p w14:paraId="32DEEF2B" w14:textId="611E9B03" w:rsidR="00A32BEF" w:rsidRPr="006A113D" w:rsidDel="00132F39" w:rsidRDefault="00C3431D" w:rsidP="00C3431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(ב)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בתקנה זו, </w:t>
            </w:r>
            <w:r w:rsidR="0094329B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"רכב באובדן גמור"</w:t>
            </w:r>
            <w:r w:rsidR="00775AF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94329B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- כהגדרתו בתקנה 266 לתקנות התעבורה, התשכ"א-1961</w:t>
            </w:r>
            <w:r w:rsidR="00684B2B">
              <w:rPr>
                <w:rStyle w:val="a5"/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footnoteReference w:id="2"/>
            </w:r>
            <w:r w:rsidR="00276A4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A32BEF" w:rsidRPr="00F52593" w14:paraId="089F5C7D" w14:textId="77777777" w:rsidTr="00F457D2">
        <w:trPr>
          <w:cantSplit/>
          <w:trHeight w:val="1915"/>
        </w:trPr>
        <w:tc>
          <w:tcPr>
            <w:tcW w:w="1785" w:type="dxa"/>
            <w:tcBorders>
              <w:bottom w:val="nil"/>
            </w:tcBorders>
            <w:shd w:val="clear" w:color="auto" w:fill="auto"/>
          </w:tcPr>
          <w:p w14:paraId="3B31B038" w14:textId="35762EEF" w:rsidR="002826BF" w:rsidRPr="00F52593" w:rsidRDefault="00775AF0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בקשה מותרת לשינוי שומת רכב 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14:paraId="7C422377" w14:textId="11F35B1F" w:rsidR="00A32BEF" w:rsidRPr="00775AF0" w:rsidRDefault="00775AF0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2.</w:t>
            </w: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14:paraId="1057853E" w14:textId="6A062747" w:rsidR="00B57D23" w:rsidRPr="006A113D" w:rsidRDefault="005D4720" w:rsidP="00775AF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5D472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אין</w:t>
            </w:r>
            <w:r w:rsidRPr="005D472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5D472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באמור</w:t>
            </w:r>
            <w:r w:rsidRPr="005D472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5D472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="00775AF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תקנה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775AF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5D472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כדי</w:t>
            </w:r>
            <w:r w:rsidRPr="005D472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5D472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לאסור</w:t>
            </w:r>
            <w:r w:rsidRPr="005D472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5D472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Pr="005D4720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מנהל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מקצועי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מוסך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146852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או ממלא </w:t>
            </w:r>
            <w:r w:rsidR="00001EB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מקומו </w:t>
            </w:r>
            <w:r w:rsidR="00775AF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לפי סעיף 143(ג) לחוק</w:t>
            </w:r>
            <w:r w:rsidR="00146852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בעת שהוא ממלא את מקומו,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לבקש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3A046B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בכתב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משמאי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רכב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לשנות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B57D2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האומדן הראשוני של הנזק שערך לצורך הכנת </w:t>
            </w:r>
            <w:r w:rsid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שומת הרכב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אם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מצא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D5052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פירוט התיקון בה</w:t>
            </w:r>
            <w:r w:rsidR="00D5052C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שגוי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D5052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ו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כי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אין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בה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כדי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לאפשר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תיקונו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ויודיע</w:t>
            </w:r>
            <w:r w:rsidR="00A32BEF" w:rsidRPr="00DB260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על</w:t>
            </w:r>
            <w:r w:rsidR="00A32BEF" w:rsidRPr="00DB260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כך</w:t>
            </w:r>
            <w:r w:rsidR="00A32BEF" w:rsidRPr="00DB260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לבעל</w:t>
            </w:r>
            <w:r w:rsidR="00A32BEF" w:rsidRPr="00DB260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DB260F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="0031683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;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הסכים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שמאי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לשנות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B57D2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האומדן הראשונ</w:t>
            </w:r>
            <w:r w:rsidR="0042394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כאמור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="00A32BEF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יציין</w:t>
            </w:r>
            <w:r w:rsidR="00A32BEF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B57D23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בשומת</w:t>
            </w:r>
            <w:r w:rsidR="00B57D23" w:rsidRPr="00A32BEF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B57D23" w:rsidRP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הרכב</w:t>
            </w:r>
            <w:r w:rsidR="00B57D2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כי נערך שינוי על פי הבקשה</w:t>
            </w:r>
            <w:r w:rsidR="00D5052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כאמור, ויפרט אותה ואת נימוקיה</w:t>
            </w:r>
            <w:r w:rsidR="00B57D2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A32BEF" w:rsidRPr="00F52593" w14:paraId="70C32329" w14:textId="77777777" w:rsidTr="00F457D2">
        <w:trPr>
          <w:cantSplit/>
          <w:trHeight w:val="414"/>
        </w:trPr>
        <w:tc>
          <w:tcPr>
            <w:tcW w:w="1785" w:type="dxa"/>
            <w:tcBorders>
              <w:bottom w:val="nil"/>
            </w:tcBorders>
            <w:shd w:val="clear" w:color="auto" w:fill="auto"/>
          </w:tcPr>
          <w:p w14:paraId="64ABED64" w14:textId="77777777" w:rsidR="00A32BEF" w:rsidRPr="00F52593" w:rsidRDefault="00A32BEF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תחילה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14:paraId="32BF0832" w14:textId="473555BF" w:rsidR="00A32BEF" w:rsidRPr="00F52593" w:rsidRDefault="00775AF0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3</w:t>
            </w:r>
            <w:r w:rsid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14:paraId="65AA2B19" w14:textId="77777777" w:rsidR="00A32BEF" w:rsidRDefault="00A32BEF" w:rsidP="0031683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תחילתן של תקנות </w:t>
            </w:r>
            <w:r w:rsidR="0031683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אלה 30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ימים מיום פרסומן.</w:t>
            </w:r>
          </w:p>
          <w:p w14:paraId="4C443C1E" w14:textId="77777777" w:rsidR="00F457D2" w:rsidRPr="00A32BEF" w:rsidRDefault="00F457D2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</w:tr>
      <w:tr w:rsidR="00A32BEF" w:rsidRPr="00F24227" w14:paraId="15E5976F" w14:textId="77777777" w:rsidTr="006E2F5E">
        <w:trPr>
          <w:cantSplit/>
          <w:trHeight w:val="1091"/>
        </w:trPr>
        <w:tc>
          <w:tcPr>
            <w:tcW w:w="1785" w:type="dxa"/>
            <w:shd w:val="clear" w:color="auto" w:fill="auto"/>
          </w:tcPr>
          <w:p w14:paraId="0928DB0D" w14:textId="77777777" w:rsidR="00A32BEF" w:rsidRDefault="00A32BEF" w:rsidP="00AC6DD3">
            <w:pPr>
              <w:pStyle w:val="TableSideHeading"/>
              <w:keepLines w:val="0"/>
              <w:rPr>
                <w:rtl/>
              </w:rPr>
            </w:pPr>
          </w:p>
          <w:p w14:paraId="7F683EA3" w14:textId="77777777" w:rsidR="00A32BEF" w:rsidRPr="00F24227" w:rsidRDefault="00A32BEF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14:paraId="5D37E6E7" w14:textId="77777777" w:rsidR="00A32BEF" w:rsidRPr="00F50276" w:rsidRDefault="00A32BEF" w:rsidP="00AC6DD3">
            <w:pPr>
              <w:pStyle w:val="TableText"/>
              <w:rPr>
                <w:rtl/>
              </w:rPr>
            </w:pPr>
          </w:p>
          <w:p w14:paraId="44A21724" w14:textId="77777777" w:rsidR="00A32BEF" w:rsidRPr="00F50276" w:rsidRDefault="00A32BEF" w:rsidP="00AC6DD3">
            <w:pPr>
              <w:pStyle w:val="TableText"/>
            </w:pPr>
          </w:p>
        </w:tc>
        <w:tc>
          <w:tcPr>
            <w:tcW w:w="4111" w:type="dxa"/>
            <w:shd w:val="clear" w:color="auto" w:fill="auto"/>
          </w:tcPr>
          <w:p w14:paraId="195E9726" w14:textId="2239644A" w:rsidR="00A32BEF" w:rsidRPr="00F50276" w:rsidRDefault="00A32BEF" w:rsidP="00684B2B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 _____________ </w:t>
            </w:r>
            <w:proofErr w:type="spellStart"/>
            <w:r>
              <w:rPr>
                <w:rFonts w:hint="cs"/>
                <w:rtl/>
              </w:rPr>
              <w:t>התשע"</w:t>
            </w:r>
            <w:r w:rsidR="00684B2B">
              <w:rPr>
                <w:rFonts w:hint="cs"/>
                <w:rtl/>
              </w:rPr>
              <w:t>ח</w:t>
            </w:r>
            <w:proofErr w:type="spellEnd"/>
          </w:p>
        </w:tc>
        <w:tc>
          <w:tcPr>
            <w:tcW w:w="3472" w:type="dxa"/>
            <w:shd w:val="clear" w:color="auto" w:fill="auto"/>
          </w:tcPr>
          <w:p w14:paraId="5CD942D4" w14:textId="77777777" w:rsidR="00A32BEF" w:rsidRPr="00F24227" w:rsidRDefault="00A32BEF" w:rsidP="00AC6DD3">
            <w:pPr>
              <w:pStyle w:val="TableBlock"/>
              <w:keepLines w:val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ישראל </w:t>
            </w:r>
            <w:proofErr w:type="spellStart"/>
            <w:r>
              <w:rPr>
                <w:rFonts w:hint="cs"/>
                <w:rtl/>
              </w:rPr>
              <w:t>כ"ץ</w:t>
            </w:r>
            <w:proofErr w:type="spellEnd"/>
          </w:p>
        </w:tc>
      </w:tr>
      <w:tr w:rsidR="00A32BEF" w:rsidRPr="00F24227" w14:paraId="26ADA2C6" w14:textId="77777777" w:rsidTr="00A32BEF">
        <w:trPr>
          <w:cantSplit/>
          <w:trHeight w:val="60"/>
        </w:trPr>
        <w:tc>
          <w:tcPr>
            <w:tcW w:w="1785" w:type="dxa"/>
            <w:shd w:val="clear" w:color="auto" w:fill="auto"/>
          </w:tcPr>
          <w:p w14:paraId="23EF3DB1" w14:textId="77777777" w:rsidR="00A32BEF" w:rsidRPr="00F24227" w:rsidRDefault="00A32BEF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14:paraId="2C1E63E7" w14:textId="77777777" w:rsidR="00A32BEF" w:rsidRPr="00F24227" w:rsidRDefault="00A32BEF" w:rsidP="00AC6DD3">
            <w:pPr>
              <w:pStyle w:val="TableText"/>
            </w:pPr>
          </w:p>
        </w:tc>
        <w:tc>
          <w:tcPr>
            <w:tcW w:w="4111" w:type="dxa"/>
            <w:shd w:val="clear" w:color="auto" w:fill="auto"/>
          </w:tcPr>
          <w:p w14:paraId="24EB5C07" w14:textId="77777777" w:rsidR="00A32BEF" w:rsidRPr="008472D8" w:rsidRDefault="00A32BEF" w:rsidP="006E2F5E">
            <w:pPr>
              <w:pStyle w:val="TableBlock"/>
              <w:keepLines w:val="0"/>
              <w:rPr>
                <w:rtl/>
              </w:rPr>
            </w:pPr>
            <w:r w:rsidRPr="008472D8">
              <w:rPr>
                <w:rFonts w:hint="cs"/>
                <w:rtl/>
              </w:rPr>
              <w:t>(____________ 201</w:t>
            </w:r>
            <w:r w:rsidR="006E2F5E">
              <w:rPr>
                <w:rFonts w:hint="cs"/>
                <w:rtl/>
              </w:rPr>
              <w:t>7</w:t>
            </w:r>
            <w:r w:rsidRPr="008472D8">
              <w:rPr>
                <w:rFonts w:hint="cs"/>
                <w:rtl/>
              </w:rPr>
              <w:t>)</w:t>
            </w:r>
          </w:p>
          <w:p w14:paraId="74363A7A" w14:textId="77777777" w:rsidR="00A32BEF" w:rsidRPr="00492892" w:rsidRDefault="00A32BEF" w:rsidP="00E8034E">
            <w:pPr>
              <w:pStyle w:val="TableBlock"/>
              <w:keepLines w:val="0"/>
              <w:rPr>
                <w:szCs w:val="20"/>
              </w:rPr>
            </w:pPr>
            <w:r w:rsidRPr="00492892">
              <w:rPr>
                <w:rFonts w:hint="cs"/>
                <w:szCs w:val="20"/>
                <w:rtl/>
              </w:rPr>
              <w:t>(</w:t>
            </w:r>
            <w:proofErr w:type="spellStart"/>
            <w:r w:rsidRPr="00492892">
              <w:rPr>
                <w:rFonts w:hint="cs"/>
                <w:szCs w:val="20"/>
                <w:rtl/>
              </w:rPr>
              <w:t>חמ</w:t>
            </w:r>
            <w:proofErr w:type="spellEnd"/>
            <w:r w:rsidRPr="00492892">
              <w:rPr>
                <w:rFonts w:hint="cs"/>
                <w:szCs w:val="20"/>
                <w:rtl/>
              </w:rPr>
              <w:t xml:space="preserve"> 3-</w:t>
            </w:r>
            <w:r w:rsidR="00E8034E">
              <w:rPr>
                <w:rFonts w:hint="cs"/>
                <w:szCs w:val="20"/>
                <w:rtl/>
              </w:rPr>
              <w:t>5360</w:t>
            </w:r>
            <w:r w:rsidRPr="00492892">
              <w:rPr>
                <w:rFonts w:hint="cs"/>
                <w:szCs w:val="20"/>
                <w:rtl/>
              </w:rPr>
              <w:t>)</w:t>
            </w:r>
          </w:p>
        </w:tc>
        <w:tc>
          <w:tcPr>
            <w:tcW w:w="3472" w:type="dxa"/>
            <w:shd w:val="clear" w:color="auto" w:fill="auto"/>
          </w:tcPr>
          <w:p w14:paraId="5F6E5487" w14:textId="77777777" w:rsidR="00A32BEF" w:rsidRPr="00F24227" w:rsidRDefault="00A32BEF" w:rsidP="00AC6DD3">
            <w:pPr>
              <w:pStyle w:val="TableBlock"/>
              <w:keepLines w:val="0"/>
              <w:jc w:val="center"/>
              <w:rPr>
                <w:rtl/>
              </w:rPr>
            </w:pPr>
            <w:r w:rsidRPr="00BF3619">
              <w:rPr>
                <w:rFonts w:hint="cs"/>
                <w:rtl/>
              </w:rPr>
              <w:t>שר התחבורה והבטיחות בדרכים</w:t>
            </w:r>
          </w:p>
        </w:tc>
      </w:tr>
    </w:tbl>
    <w:p w14:paraId="6E4A56B3" w14:textId="77777777" w:rsidR="00FE6EC6" w:rsidRDefault="00FE6EC6" w:rsidP="004D6329">
      <w:pPr>
        <w:jc w:val="center"/>
        <w:rPr>
          <w:rFonts w:cs="David"/>
          <w:sz w:val="24"/>
          <w:szCs w:val="24"/>
          <w:rtl/>
        </w:rPr>
      </w:pPr>
    </w:p>
    <w:bookmarkStart w:id="0" w:name="_GoBack"/>
    <w:bookmarkEnd w:id="0"/>
    <w:p w14:paraId="135AA875" w14:textId="77777777" w:rsidR="00775AF0" w:rsidRPr="006E2F5E" w:rsidRDefault="00775AF0" w:rsidP="00775AF0">
      <w:pPr>
        <w:rPr>
          <w:rFonts w:cs="David"/>
          <w:sz w:val="16"/>
          <w:szCs w:val="16"/>
          <w:rtl/>
        </w:rPr>
      </w:pPr>
      <w:r w:rsidRPr="006E2F5E">
        <w:rPr>
          <w:rFonts w:cs="David"/>
          <w:sz w:val="16"/>
          <w:szCs w:val="16"/>
          <w:rtl/>
        </w:rPr>
        <w:fldChar w:fldCharType="begin"/>
      </w:r>
      <w:r w:rsidRPr="006E2F5E">
        <w:rPr>
          <w:rFonts w:cs="David"/>
          <w:sz w:val="16"/>
          <w:szCs w:val="16"/>
          <w:rtl/>
        </w:rPr>
        <w:instrText xml:space="preserve"> </w:instrText>
      </w:r>
      <w:r w:rsidRPr="006E2F5E">
        <w:rPr>
          <w:rFonts w:cs="David" w:hint="cs"/>
          <w:sz w:val="16"/>
          <w:szCs w:val="16"/>
        </w:rPr>
        <w:instrText>FILENAME  \p  \* MERGEFORMAT</w:instrText>
      </w:r>
      <w:r w:rsidRPr="006E2F5E">
        <w:rPr>
          <w:rFonts w:cs="David"/>
          <w:sz w:val="16"/>
          <w:szCs w:val="16"/>
          <w:rtl/>
        </w:rPr>
        <w:instrText xml:space="preserve"> </w:instrText>
      </w:r>
      <w:r w:rsidRPr="006E2F5E">
        <w:rPr>
          <w:rFonts w:cs="David"/>
          <w:sz w:val="16"/>
          <w:szCs w:val="16"/>
          <w:rtl/>
        </w:rPr>
        <w:fldChar w:fldCharType="separate"/>
      </w:r>
      <w:r>
        <w:rPr>
          <w:rFonts w:cs="David"/>
          <w:noProof/>
          <w:sz w:val="16"/>
          <w:szCs w:val="16"/>
        </w:rPr>
        <w:t>G:\MSP\WORD\mishpatim</w:t>
      </w:r>
      <w:r>
        <w:rPr>
          <w:rFonts w:cs="David"/>
          <w:noProof/>
          <w:sz w:val="16"/>
          <w:szCs w:val="16"/>
          <w:rtl/>
        </w:rPr>
        <w:t>\</w:t>
      </w:r>
      <w:r>
        <w:rPr>
          <w:rFonts w:cs="David" w:hint="cs"/>
          <w:noProof/>
          <w:sz w:val="16"/>
          <w:szCs w:val="16"/>
          <w:rtl/>
        </w:rPr>
        <w:t>חוק</w:t>
      </w:r>
      <w:r>
        <w:rPr>
          <w:rFonts w:cs="David"/>
          <w:noProof/>
          <w:sz w:val="16"/>
          <w:szCs w:val="16"/>
          <w:rtl/>
        </w:rPr>
        <w:t xml:space="preserve"> </w:t>
      </w:r>
      <w:r>
        <w:rPr>
          <w:rFonts w:cs="David" w:hint="cs"/>
          <w:noProof/>
          <w:sz w:val="16"/>
          <w:szCs w:val="16"/>
          <w:rtl/>
        </w:rPr>
        <w:t>רישוי</w:t>
      </w:r>
      <w:r>
        <w:rPr>
          <w:rFonts w:cs="David"/>
          <w:noProof/>
          <w:sz w:val="16"/>
          <w:szCs w:val="16"/>
          <w:rtl/>
        </w:rPr>
        <w:t xml:space="preserve"> </w:t>
      </w:r>
      <w:r>
        <w:rPr>
          <w:rFonts w:cs="David" w:hint="cs"/>
          <w:noProof/>
          <w:sz w:val="16"/>
          <w:szCs w:val="16"/>
          <w:rtl/>
        </w:rPr>
        <w:t>שירותים</w:t>
      </w:r>
      <w:r>
        <w:rPr>
          <w:rFonts w:cs="David"/>
          <w:noProof/>
          <w:sz w:val="16"/>
          <w:szCs w:val="16"/>
          <w:rtl/>
        </w:rPr>
        <w:t xml:space="preserve"> </w:t>
      </w:r>
      <w:r>
        <w:rPr>
          <w:rFonts w:cs="David" w:hint="cs"/>
          <w:noProof/>
          <w:sz w:val="16"/>
          <w:szCs w:val="16"/>
          <w:rtl/>
        </w:rPr>
        <w:t>לרכב</w:t>
      </w:r>
      <w:r>
        <w:rPr>
          <w:rFonts w:cs="David"/>
          <w:noProof/>
          <w:sz w:val="16"/>
          <w:szCs w:val="16"/>
          <w:rtl/>
        </w:rPr>
        <w:t>\</w:t>
      </w:r>
      <w:r>
        <w:rPr>
          <w:rFonts w:cs="David" w:hint="cs"/>
          <w:noProof/>
          <w:sz w:val="16"/>
          <w:szCs w:val="16"/>
          <w:rtl/>
        </w:rPr>
        <w:t>תקנות</w:t>
      </w:r>
      <w:r>
        <w:rPr>
          <w:rFonts w:cs="David"/>
          <w:noProof/>
          <w:sz w:val="16"/>
          <w:szCs w:val="16"/>
          <w:rtl/>
        </w:rPr>
        <w:t xml:space="preserve"> </w:t>
      </w:r>
      <w:r>
        <w:rPr>
          <w:rFonts w:cs="David" w:hint="cs"/>
          <w:noProof/>
          <w:sz w:val="16"/>
          <w:szCs w:val="16"/>
          <w:rtl/>
        </w:rPr>
        <w:t>לחוק</w:t>
      </w:r>
      <w:r>
        <w:rPr>
          <w:rFonts w:cs="David"/>
          <w:noProof/>
          <w:sz w:val="16"/>
          <w:szCs w:val="16"/>
          <w:rtl/>
        </w:rPr>
        <w:t>\</w:t>
      </w:r>
      <w:r>
        <w:rPr>
          <w:rFonts w:cs="David" w:hint="cs"/>
          <w:noProof/>
          <w:sz w:val="16"/>
          <w:szCs w:val="16"/>
          <w:rtl/>
        </w:rPr>
        <w:t>השפעה</w:t>
      </w:r>
      <w:r>
        <w:rPr>
          <w:rFonts w:cs="David"/>
          <w:noProof/>
          <w:sz w:val="16"/>
          <w:szCs w:val="16"/>
          <w:rtl/>
        </w:rPr>
        <w:t xml:space="preserve"> </w:t>
      </w:r>
      <w:r>
        <w:rPr>
          <w:rFonts w:cs="David" w:hint="cs"/>
          <w:noProof/>
          <w:sz w:val="16"/>
          <w:szCs w:val="16"/>
          <w:rtl/>
        </w:rPr>
        <w:t>אסורה</w:t>
      </w:r>
      <w:r>
        <w:rPr>
          <w:rFonts w:cs="David"/>
          <w:noProof/>
          <w:sz w:val="16"/>
          <w:szCs w:val="16"/>
          <w:rtl/>
        </w:rPr>
        <w:t xml:space="preserve"> - </w:t>
      </w:r>
      <w:r>
        <w:rPr>
          <w:rFonts w:cs="David" w:hint="cs"/>
          <w:noProof/>
          <w:sz w:val="16"/>
          <w:szCs w:val="16"/>
          <w:rtl/>
        </w:rPr>
        <w:t>נקי</w:t>
      </w:r>
      <w:r>
        <w:rPr>
          <w:rFonts w:cs="David"/>
          <w:noProof/>
          <w:sz w:val="16"/>
          <w:szCs w:val="16"/>
          <w:rtl/>
        </w:rPr>
        <w:t xml:space="preserve"> </w:t>
      </w:r>
      <w:r>
        <w:rPr>
          <w:rFonts w:cs="David" w:hint="cs"/>
          <w:noProof/>
          <w:sz w:val="16"/>
          <w:szCs w:val="16"/>
          <w:rtl/>
        </w:rPr>
        <w:t>לוועדה</w:t>
      </w:r>
      <w:r>
        <w:rPr>
          <w:rFonts w:cs="David"/>
          <w:noProof/>
          <w:sz w:val="16"/>
          <w:szCs w:val="16"/>
          <w:rtl/>
        </w:rPr>
        <w:t xml:space="preserve"> 11-2017.</w:t>
      </w:r>
      <w:r>
        <w:rPr>
          <w:rFonts w:cs="David"/>
          <w:noProof/>
          <w:sz w:val="16"/>
          <w:szCs w:val="16"/>
        </w:rPr>
        <w:t>docx</w:t>
      </w:r>
      <w:r w:rsidRPr="006E2F5E">
        <w:rPr>
          <w:rFonts w:cs="David"/>
          <w:sz w:val="16"/>
          <w:szCs w:val="16"/>
          <w:rtl/>
        </w:rPr>
        <w:fldChar w:fldCharType="end"/>
      </w:r>
    </w:p>
    <w:sectPr w:rsidR="00775AF0" w:rsidRPr="006E2F5E" w:rsidSect="000501D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95C658" w14:textId="77777777" w:rsidR="00700770" w:rsidRDefault="00700770" w:rsidP="00FE6EC6">
      <w:pPr>
        <w:spacing w:after="0" w:line="240" w:lineRule="auto"/>
      </w:pPr>
      <w:r>
        <w:separator/>
      </w:r>
    </w:p>
  </w:endnote>
  <w:endnote w:type="continuationSeparator" w:id="0">
    <w:p w14:paraId="0927139D" w14:textId="77777777" w:rsidR="00700770" w:rsidRDefault="00700770" w:rsidP="00FE6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567016" w14:textId="77777777" w:rsidR="00700770" w:rsidRDefault="00700770" w:rsidP="00FE6EC6">
      <w:pPr>
        <w:spacing w:after="0" w:line="240" w:lineRule="auto"/>
      </w:pPr>
      <w:r>
        <w:separator/>
      </w:r>
    </w:p>
  </w:footnote>
  <w:footnote w:type="continuationSeparator" w:id="0">
    <w:p w14:paraId="00B63D43" w14:textId="77777777" w:rsidR="00700770" w:rsidRDefault="00700770" w:rsidP="00FE6EC6">
      <w:pPr>
        <w:spacing w:after="0" w:line="240" w:lineRule="auto"/>
      </w:pPr>
      <w:r>
        <w:continuationSeparator/>
      </w:r>
    </w:p>
  </w:footnote>
  <w:footnote w:id="1">
    <w:p w14:paraId="33B31567" w14:textId="77777777" w:rsidR="009A55A0" w:rsidRDefault="009A55A0" w:rsidP="00E8034E">
      <w:pPr>
        <w:pStyle w:val="a3"/>
        <w:rPr>
          <w:rtl/>
        </w:rPr>
      </w:pPr>
      <w:r>
        <w:rPr>
          <w:rStyle w:val="a5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, עמ' 970.</w:t>
      </w:r>
    </w:p>
  </w:footnote>
  <w:footnote w:id="2">
    <w:p w14:paraId="5D955FF3" w14:textId="66FC0106" w:rsidR="00684B2B" w:rsidRDefault="00684B2B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התשכ"א</w:t>
      </w:r>
      <w:proofErr w:type="spellEnd"/>
      <w:r>
        <w:rPr>
          <w:rFonts w:hint="cs"/>
          <w:rtl/>
        </w:rPr>
        <w:t>, עמ' 1425</w:t>
      </w:r>
      <w:r w:rsidR="00C305A5"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CA0720"/>
    <w:multiLevelType w:val="hybridMultilevel"/>
    <w:tmpl w:val="EC226B4C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3217B"/>
    <w:multiLevelType w:val="hybridMultilevel"/>
    <w:tmpl w:val="6BF65C7E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E4854"/>
    <w:multiLevelType w:val="hybridMultilevel"/>
    <w:tmpl w:val="91D06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B2207F"/>
    <w:multiLevelType w:val="hybridMultilevel"/>
    <w:tmpl w:val="B64C11B2"/>
    <w:lvl w:ilvl="0" w:tplc="C756DFBC">
      <w:start w:val="2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EC6"/>
    <w:rsid w:val="00001EBC"/>
    <w:rsid w:val="000501D5"/>
    <w:rsid w:val="00076407"/>
    <w:rsid w:val="000D78AC"/>
    <w:rsid w:val="00122AB9"/>
    <w:rsid w:val="00146852"/>
    <w:rsid w:val="0018059E"/>
    <w:rsid w:val="001C3765"/>
    <w:rsid w:val="001C3FEB"/>
    <w:rsid w:val="00211C13"/>
    <w:rsid w:val="0021494B"/>
    <w:rsid w:val="00230A03"/>
    <w:rsid w:val="00270BC7"/>
    <w:rsid w:val="00276A40"/>
    <w:rsid w:val="002826BF"/>
    <w:rsid w:val="002B617F"/>
    <w:rsid w:val="002C76A1"/>
    <w:rsid w:val="0031683C"/>
    <w:rsid w:val="0035557C"/>
    <w:rsid w:val="003A046B"/>
    <w:rsid w:val="003C76F6"/>
    <w:rsid w:val="003D452C"/>
    <w:rsid w:val="00423945"/>
    <w:rsid w:val="00435429"/>
    <w:rsid w:val="00492892"/>
    <w:rsid w:val="004D6329"/>
    <w:rsid w:val="005945C4"/>
    <w:rsid w:val="005D0A2E"/>
    <w:rsid w:val="005D4720"/>
    <w:rsid w:val="00623B43"/>
    <w:rsid w:val="0063662D"/>
    <w:rsid w:val="00684B2B"/>
    <w:rsid w:val="006A3C8F"/>
    <w:rsid w:val="006E2F5E"/>
    <w:rsid w:val="006E3073"/>
    <w:rsid w:val="00700770"/>
    <w:rsid w:val="00701153"/>
    <w:rsid w:val="0073071D"/>
    <w:rsid w:val="00775AF0"/>
    <w:rsid w:val="00781144"/>
    <w:rsid w:val="007834EC"/>
    <w:rsid w:val="007847E0"/>
    <w:rsid w:val="007A1F76"/>
    <w:rsid w:val="007A3C77"/>
    <w:rsid w:val="0080623D"/>
    <w:rsid w:val="008472D8"/>
    <w:rsid w:val="008F4B81"/>
    <w:rsid w:val="008F7348"/>
    <w:rsid w:val="009379A6"/>
    <w:rsid w:val="0094329B"/>
    <w:rsid w:val="00957F4A"/>
    <w:rsid w:val="0096622D"/>
    <w:rsid w:val="009A55A0"/>
    <w:rsid w:val="009F269F"/>
    <w:rsid w:val="00A32BEF"/>
    <w:rsid w:val="00A820CF"/>
    <w:rsid w:val="00AC6DD3"/>
    <w:rsid w:val="00B4066E"/>
    <w:rsid w:val="00B4304F"/>
    <w:rsid w:val="00B57D23"/>
    <w:rsid w:val="00B95818"/>
    <w:rsid w:val="00BD67D3"/>
    <w:rsid w:val="00BD6A65"/>
    <w:rsid w:val="00C305A5"/>
    <w:rsid w:val="00C3431D"/>
    <w:rsid w:val="00C50A57"/>
    <w:rsid w:val="00C6653C"/>
    <w:rsid w:val="00C726D4"/>
    <w:rsid w:val="00C83C00"/>
    <w:rsid w:val="00C83F01"/>
    <w:rsid w:val="00C955F2"/>
    <w:rsid w:val="00CC18FA"/>
    <w:rsid w:val="00CC19A0"/>
    <w:rsid w:val="00CF6207"/>
    <w:rsid w:val="00D04E85"/>
    <w:rsid w:val="00D112E9"/>
    <w:rsid w:val="00D5052C"/>
    <w:rsid w:val="00D65402"/>
    <w:rsid w:val="00D75FAA"/>
    <w:rsid w:val="00DA15F3"/>
    <w:rsid w:val="00DB260F"/>
    <w:rsid w:val="00E457F5"/>
    <w:rsid w:val="00E8034E"/>
    <w:rsid w:val="00EE277D"/>
    <w:rsid w:val="00F457D2"/>
    <w:rsid w:val="00F96F5C"/>
    <w:rsid w:val="00FE6EC6"/>
    <w:rsid w:val="00FF14B4"/>
    <w:rsid w:val="00FF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1039C"/>
  <w15:docId w15:val="{CF7B7146-C5A0-4526-A1FF-9DD24627D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EC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E6EC6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FE6EC6"/>
    <w:rPr>
      <w:sz w:val="20"/>
      <w:szCs w:val="20"/>
    </w:rPr>
  </w:style>
  <w:style w:type="character" w:styleId="a5">
    <w:name w:val="footnote reference"/>
    <w:rsid w:val="00FE6EC6"/>
    <w:rPr>
      <w:vertAlign w:val="superscript"/>
    </w:rPr>
  </w:style>
  <w:style w:type="paragraph" w:customStyle="1" w:styleId="TableText">
    <w:name w:val="Table Text"/>
    <w:basedOn w:val="a"/>
    <w:rsid w:val="00FE6EC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FE6EC6"/>
  </w:style>
  <w:style w:type="paragraph" w:customStyle="1" w:styleId="TableBlock">
    <w:name w:val="Table Block"/>
    <w:basedOn w:val="TableText"/>
    <w:rsid w:val="00FE6EC6"/>
    <w:pPr>
      <w:ind w:right="0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CC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CC19A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F309B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FF309B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FF309B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rsid w:val="00FF309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F309B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FF309B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6A3C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8672DB-2223-4B33-93C4-AF3AD5E95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99461A-F439-41DB-A00C-768AD3BAB672}"/>
</file>

<file path=customXml/itemProps3.xml><?xml version="1.0" encoding="utf-8"?>
<ds:datastoreItem xmlns:ds="http://schemas.openxmlformats.org/officeDocument/2006/customXml" ds:itemID="{128D2205-9F18-41AB-9AE0-EF487B5C26B9}"/>
</file>

<file path=customXml/itemProps4.xml><?xml version="1.0" encoding="utf-8"?>
<ds:datastoreItem xmlns:ds="http://schemas.openxmlformats.org/officeDocument/2006/customXml" ds:itemID="{CD3F2676-C1CA-40A3-BDD3-94599EC9945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MOT</Company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חוה ראובני</dc:creator>
  <cp:lastModifiedBy>כוכי שבתאי</cp:lastModifiedBy>
  <cp:revision>2</cp:revision>
  <cp:lastPrinted>2017-01-31T09:23:00Z</cp:lastPrinted>
  <dcterms:created xsi:type="dcterms:W3CDTF">2018-02-01T10:42:00Z</dcterms:created>
  <dcterms:modified xsi:type="dcterms:W3CDTF">2018-02-01T10:42:00Z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2064383</vt:r8>
  </property>
</Properties>
</file>