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576330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79608CA5" w:rsidR="00E13C27" w:rsidRPr="00CF1AA2" w:rsidRDefault="008F6665" w:rsidP="00CF114A">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מירב בן ארי</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יגאל גואטה</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רועי פולקמן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פ/2732/20</w:t>
      </w:r>
      <w:bookmarkEnd w:id="7"/>
    </w:p>
    <w:p w14:paraId="7F6961AD" w14:textId="1AED2878" w:rsidR="00E13C27" w:rsidRPr="00F67051" w:rsidRDefault="00A443CF" w:rsidP="00CF114A">
      <w:pPr>
        <w:pStyle w:val="HeadHatzaotHok"/>
        <w:spacing w:line="240" w:lineRule="auto"/>
        <w:rPr>
          <w:rtl/>
        </w:rPr>
      </w:pPr>
      <w:bookmarkStart w:id="8" w:name="LGS_Subject"/>
      <w:r>
        <w:rPr>
          <w:rFonts w:hint="cs"/>
          <w:rtl/>
        </w:rPr>
        <w:t xml:space="preserve">הצעת חוק הבטחת הכנסה (תיקון </w:t>
      </w:r>
      <w:r w:rsidR="00CF114A">
        <w:rPr>
          <w:rFonts w:hint="eastAsia"/>
          <w:rtl/>
        </w:rPr>
        <w:t>–</w:t>
      </w:r>
      <w:r>
        <w:rPr>
          <w:rFonts w:hint="cs"/>
          <w:rtl/>
        </w:rPr>
        <w:t xml:space="preserve"> הגדרת הכנסה), </w:t>
      </w:r>
      <w:proofErr w:type="spellStart"/>
      <w:r>
        <w:rPr>
          <w:rFonts w:hint="cs"/>
          <w:rtl/>
        </w:rPr>
        <w:t>התשע"ו</w:t>
      </w:r>
      <w:proofErr w:type="spellEnd"/>
      <w:r w:rsidR="00CF114A">
        <w:rPr>
          <w:rFonts w:hint="eastAsia"/>
          <w:rtl/>
        </w:rPr>
        <w:t>–</w:t>
      </w:r>
      <w:r>
        <w:rPr>
          <w:rFonts w:hint="cs"/>
          <w:rtl/>
        </w:rPr>
        <w:t>2016</w:t>
      </w:r>
      <w:bookmarkEnd w:id="8"/>
    </w:p>
    <w:p w14:paraId="7F6961AE" w14:textId="77777777" w:rsidR="00E13C27" w:rsidRDefault="00E13C27" w:rsidP="00CF114A">
      <w:pPr>
        <w:pStyle w:val="HeadDivreiHesber"/>
        <w:spacing w:before="0" w:after="0" w:line="240" w:lineRule="auto"/>
        <w:rPr>
          <w:rtl/>
        </w:rPr>
      </w:pPr>
    </w:p>
    <w:tbl>
      <w:tblPr>
        <w:tblStyle w:val="ad"/>
        <w:bidiVisual/>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46"/>
        <w:gridCol w:w="7124"/>
      </w:tblGrid>
      <w:tr w:rsidR="002F1D80" w14:paraId="035EEF3D" w14:textId="77777777" w:rsidTr="00A04349">
        <w:trPr>
          <w:trHeight w:val="60"/>
        </w:trPr>
        <w:tc>
          <w:tcPr>
            <w:tcW w:w="1871" w:type="dxa"/>
          </w:tcPr>
          <w:p w14:paraId="3863FF98" w14:textId="7CD2D9BB" w:rsidR="002F1D80" w:rsidRDefault="0021308B" w:rsidP="002C3041">
            <w:pPr>
              <w:pStyle w:val="TableSideHeading"/>
              <w:keepLines w:val="0"/>
            </w:pPr>
            <w:r>
              <w:rPr>
                <w:rFonts w:hint="cs"/>
                <w:rtl/>
              </w:rPr>
              <w:t>תיקון סעיף 9</w:t>
            </w:r>
          </w:p>
        </w:tc>
        <w:tc>
          <w:tcPr>
            <w:tcW w:w="646" w:type="dxa"/>
          </w:tcPr>
          <w:p w14:paraId="6F513EF6" w14:textId="7E886425" w:rsidR="002F1D80" w:rsidRDefault="0021308B" w:rsidP="002C3041">
            <w:pPr>
              <w:pStyle w:val="TableText"/>
              <w:keepLines w:val="0"/>
            </w:pPr>
            <w:r>
              <w:rPr>
                <w:rFonts w:hint="cs"/>
                <w:rtl/>
              </w:rPr>
              <w:t>1.</w:t>
            </w:r>
          </w:p>
        </w:tc>
        <w:tc>
          <w:tcPr>
            <w:tcW w:w="7124" w:type="dxa"/>
          </w:tcPr>
          <w:p w14:paraId="1AE94DEB" w14:textId="7503C11E" w:rsidR="002F1D80" w:rsidRPr="0021308B" w:rsidRDefault="0042301E" w:rsidP="00CF114A">
            <w:pPr>
              <w:pStyle w:val="TableHead"/>
              <w:keepLines w:val="0"/>
              <w:jc w:val="left"/>
              <w:rPr>
                <w:b w:val="0"/>
                <w:bCs w:val="0"/>
              </w:rPr>
            </w:pPr>
            <w:r>
              <w:rPr>
                <w:rFonts w:hint="cs"/>
                <w:b w:val="0"/>
                <w:bCs w:val="0"/>
                <w:rtl/>
              </w:rPr>
              <w:t xml:space="preserve">בחוק הבטחת הכנסה, </w:t>
            </w:r>
            <w:proofErr w:type="spellStart"/>
            <w:r>
              <w:rPr>
                <w:rFonts w:hint="cs"/>
                <w:b w:val="0"/>
                <w:bCs w:val="0"/>
                <w:rtl/>
              </w:rPr>
              <w:t>התשמ"א</w:t>
            </w:r>
            <w:proofErr w:type="spellEnd"/>
            <w:r w:rsidR="00C622A5">
              <w:rPr>
                <w:rFonts w:hint="eastAsia"/>
                <w:b w:val="0"/>
                <w:bCs w:val="0"/>
                <w:rtl/>
              </w:rPr>
              <w:t>–</w:t>
            </w:r>
            <w:r>
              <w:rPr>
                <w:rFonts w:hint="cs"/>
                <w:b w:val="0"/>
                <w:bCs w:val="0"/>
                <w:rtl/>
              </w:rPr>
              <w:t>1980</w:t>
            </w:r>
            <w:r>
              <w:rPr>
                <w:rStyle w:val="a5"/>
                <w:b w:val="0"/>
                <w:bCs w:val="0"/>
                <w:rtl/>
              </w:rPr>
              <w:footnoteReference w:id="2"/>
            </w:r>
            <w:r w:rsidR="00C622A5">
              <w:rPr>
                <w:rFonts w:hint="cs"/>
                <w:b w:val="0"/>
                <w:bCs w:val="0"/>
                <w:rtl/>
              </w:rPr>
              <w:t xml:space="preserve">, </w:t>
            </w:r>
            <w:r>
              <w:rPr>
                <w:rFonts w:hint="cs"/>
                <w:b w:val="0"/>
                <w:bCs w:val="0"/>
                <w:rtl/>
              </w:rPr>
              <w:t xml:space="preserve">בסעיף 9(ג), </w:t>
            </w:r>
            <w:r w:rsidR="00C622A5">
              <w:rPr>
                <w:rFonts w:hint="cs"/>
                <w:b w:val="0"/>
                <w:bCs w:val="0"/>
                <w:rtl/>
              </w:rPr>
              <w:t>בהגדרה "סכום שאינו מובא בחשבון", אחרי פסקה (2) יבוא:</w:t>
            </w:r>
          </w:p>
        </w:tc>
      </w:tr>
      <w:tr w:rsidR="002F1D80" w14:paraId="3D9B61D1" w14:textId="77777777" w:rsidTr="00A04349">
        <w:trPr>
          <w:trHeight w:val="60"/>
        </w:trPr>
        <w:tc>
          <w:tcPr>
            <w:tcW w:w="1871" w:type="dxa"/>
          </w:tcPr>
          <w:p w14:paraId="6C0CB9D8" w14:textId="06BA2410" w:rsidR="002F1D80" w:rsidRDefault="002F1D80" w:rsidP="002C3041">
            <w:pPr>
              <w:pStyle w:val="TableSideHeading"/>
              <w:keepLines w:val="0"/>
            </w:pPr>
          </w:p>
        </w:tc>
        <w:tc>
          <w:tcPr>
            <w:tcW w:w="646" w:type="dxa"/>
          </w:tcPr>
          <w:p w14:paraId="3F4286A2" w14:textId="77777777" w:rsidR="002F1D80" w:rsidRDefault="002F1D80" w:rsidP="002C3041">
            <w:pPr>
              <w:pStyle w:val="TableText"/>
              <w:keepLines w:val="0"/>
            </w:pPr>
          </w:p>
        </w:tc>
        <w:tc>
          <w:tcPr>
            <w:tcW w:w="7124" w:type="dxa"/>
          </w:tcPr>
          <w:p w14:paraId="7633D5BB" w14:textId="7E367814" w:rsidR="002F1D80" w:rsidRPr="00C34DE2" w:rsidRDefault="00C622A5" w:rsidP="00203069">
            <w:pPr>
              <w:pStyle w:val="TableBlock"/>
              <w:keepLines w:val="0"/>
            </w:pPr>
            <w:r>
              <w:rPr>
                <w:rFonts w:hint="cs"/>
                <w:rtl/>
              </w:rPr>
              <w:t>"(3)</w:t>
            </w:r>
            <w:r>
              <w:tab/>
            </w:r>
            <w:r>
              <w:rPr>
                <w:rFonts w:hint="cs"/>
                <w:rtl/>
              </w:rPr>
              <w:t>סכום כסף</w:t>
            </w:r>
            <w:r w:rsidR="0071689C">
              <w:rPr>
                <w:rFonts w:hint="cs"/>
                <w:rtl/>
              </w:rPr>
              <w:t xml:space="preserve"> </w:t>
            </w:r>
            <w:r w:rsidR="00203069">
              <w:rPr>
                <w:rFonts w:hint="cs"/>
                <w:rtl/>
              </w:rPr>
              <w:t>ש</w:t>
            </w:r>
            <w:r w:rsidR="0071689C">
              <w:rPr>
                <w:rFonts w:hint="cs"/>
                <w:rtl/>
              </w:rPr>
              <w:t xml:space="preserve">אינו עולה על 5,000 </w:t>
            </w:r>
            <w:r w:rsidR="00203069">
              <w:rPr>
                <w:rFonts w:hint="cs"/>
                <w:rtl/>
              </w:rPr>
              <w:t>שקלים חדשים</w:t>
            </w:r>
            <w:r w:rsidR="0071689C">
              <w:rPr>
                <w:rFonts w:hint="cs"/>
                <w:rtl/>
              </w:rPr>
              <w:t xml:space="preserve"> לחודש,</w:t>
            </w:r>
            <w:r>
              <w:rPr>
                <w:rFonts w:hint="cs"/>
                <w:rtl/>
              </w:rPr>
              <w:t xml:space="preserve"> </w:t>
            </w:r>
            <w:r w:rsidR="00203069">
              <w:rPr>
                <w:rFonts w:hint="cs"/>
                <w:rtl/>
              </w:rPr>
              <w:t>ה</w:t>
            </w:r>
            <w:r>
              <w:rPr>
                <w:rFonts w:hint="cs"/>
                <w:rtl/>
              </w:rPr>
              <w:t>ניתן כ</w:t>
            </w:r>
            <w:r w:rsidR="006F71BC">
              <w:rPr>
                <w:rFonts w:hint="cs"/>
                <w:rtl/>
              </w:rPr>
              <w:t xml:space="preserve">תמיכה </w:t>
            </w:r>
            <w:r w:rsidR="00FA6C55">
              <w:rPr>
                <w:rFonts w:hint="cs"/>
                <w:rtl/>
              </w:rPr>
              <w:t>אישית</w:t>
            </w:r>
            <w:r w:rsidR="00BB4266">
              <w:rPr>
                <w:rFonts w:hint="cs"/>
                <w:rtl/>
              </w:rPr>
              <w:t xml:space="preserve"> </w:t>
            </w:r>
            <w:r w:rsidR="0071689C">
              <w:rPr>
                <w:rFonts w:hint="cs"/>
                <w:rtl/>
              </w:rPr>
              <w:t xml:space="preserve">שלא על-פי חובה שבדין או בהסכם, </w:t>
            </w:r>
            <w:r w:rsidR="00BB4266">
              <w:rPr>
                <w:rFonts w:hint="cs"/>
                <w:rtl/>
              </w:rPr>
              <w:t>ממקור משפחתי או קהילתי שאינו</w:t>
            </w:r>
            <w:r w:rsidR="00FA6C55">
              <w:rPr>
                <w:rFonts w:hint="cs"/>
                <w:rtl/>
              </w:rPr>
              <w:t xml:space="preserve"> </w:t>
            </w:r>
            <w:r w:rsidR="00BB4266">
              <w:rPr>
                <w:rFonts w:hint="cs"/>
                <w:rtl/>
              </w:rPr>
              <w:t>גוף</w:t>
            </w:r>
            <w:r w:rsidR="006F71BC">
              <w:rPr>
                <w:rFonts w:hint="cs"/>
                <w:rtl/>
              </w:rPr>
              <w:t xml:space="preserve"> </w:t>
            </w:r>
            <w:r w:rsidR="00BB4266">
              <w:rPr>
                <w:rFonts w:hint="cs"/>
                <w:rtl/>
              </w:rPr>
              <w:t>ציבורי</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7F6961CB" w14:textId="7A0A3CB1" w:rsidR="00E13C27" w:rsidRDefault="007F255B" w:rsidP="00CF114A">
      <w:pPr>
        <w:pStyle w:val="Hesber"/>
        <w:spacing w:line="276" w:lineRule="auto"/>
        <w:rPr>
          <w:rtl/>
        </w:rPr>
      </w:pPr>
      <w:r>
        <w:rPr>
          <w:rFonts w:hint="cs"/>
          <w:rtl/>
        </w:rPr>
        <w:t xml:space="preserve">מטרתה של הצעת חוק זו היא למנוע פגיעה בזכאים לגמלת הבטחת הכנסה אשר מקבלים סיוע שאינו מכספי המדינה, כגון </w:t>
      </w:r>
      <w:r w:rsidR="00731ADE">
        <w:rPr>
          <w:rFonts w:hint="cs"/>
          <w:rtl/>
        </w:rPr>
        <w:t>סיוע מהמשפחה, ה</w:t>
      </w:r>
      <w:r>
        <w:rPr>
          <w:rFonts w:hint="cs"/>
          <w:rtl/>
        </w:rPr>
        <w:t>חברים ו</w:t>
      </w:r>
      <w:r w:rsidR="00731ADE">
        <w:rPr>
          <w:rFonts w:hint="cs"/>
          <w:rtl/>
        </w:rPr>
        <w:t>ה</w:t>
      </w:r>
      <w:r>
        <w:rPr>
          <w:rFonts w:hint="cs"/>
          <w:rtl/>
        </w:rPr>
        <w:t xml:space="preserve">קהילה. זאת, לאור העובדה כי גמלת הבטחת הכנסה אינה מספיקה לקיום מינימלי </w:t>
      </w:r>
      <w:r w:rsidR="00922BDF">
        <w:rPr>
          <w:rFonts w:hint="cs"/>
          <w:rtl/>
        </w:rPr>
        <w:t>כפי שנקבע בפסיקה (</w:t>
      </w:r>
      <w:proofErr w:type="spellStart"/>
      <w:r w:rsidR="00922BDF">
        <w:rPr>
          <w:rFonts w:hint="cs"/>
          <w:rtl/>
        </w:rPr>
        <w:t>בעב"ל</w:t>
      </w:r>
      <w:proofErr w:type="spellEnd"/>
      <w:r w:rsidR="00922BDF">
        <w:rPr>
          <w:rFonts w:hint="cs"/>
          <w:rtl/>
        </w:rPr>
        <w:t xml:space="preserve"> (ארצי) 6682-03-12: "ספק אם שיעורה של גמלת הבטחת הכנסה ליחיד אכן מאפשר קיום מינימאלי. לפיכך לא י</w:t>
      </w:r>
      <w:r w:rsidR="00CF114A">
        <w:rPr>
          <w:rFonts w:hint="cs"/>
          <w:rtl/>
        </w:rPr>
        <w:t>י</w:t>
      </w:r>
      <w:r w:rsidR="00922BDF">
        <w:rPr>
          <w:rFonts w:hint="cs"/>
          <w:rtl/>
        </w:rPr>
        <w:t xml:space="preserve">פלא שבמצב דברים זה פונים מבקשי אותה גמלה לקרובי משפחה שיסייעו בידם לחיות קיום מינימאלי בכבוד. </w:t>
      </w:r>
      <w:r w:rsidR="00CF114A">
        <w:rPr>
          <w:rFonts w:hint="cs"/>
          <w:rtl/>
        </w:rPr>
        <w:t>נוכח</w:t>
      </w:r>
      <w:r w:rsidR="00922BDF">
        <w:rPr>
          <w:rFonts w:hint="cs"/>
          <w:rtl/>
        </w:rPr>
        <w:t xml:space="preserve"> האמור</w:t>
      </w:r>
      <w:r w:rsidR="00CF114A">
        <w:rPr>
          <w:rFonts w:hint="cs"/>
          <w:rtl/>
        </w:rPr>
        <w:t>,</w:t>
      </w:r>
      <w:r w:rsidR="00922BDF">
        <w:rPr>
          <w:rFonts w:hint="cs"/>
          <w:rtl/>
        </w:rPr>
        <w:t xml:space="preserve"> על המחוקק </w:t>
      </w:r>
      <w:r w:rsidR="00CF114A">
        <w:rPr>
          <w:rFonts w:hint="cs"/>
          <w:rtl/>
        </w:rPr>
        <w:t xml:space="preserve">לשקול </w:t>
      </w:r>
      <w:r w:rsidR="00705A65">
        <w:rPr>
          <w:rFonts w:hint="cs"/>
          <w:rtl/>
        </w:rPr>
        <w:t>אם אין מקום להגדיל את גובה גמלת הבטחת הכנסה או לפחות להתחשב בתמיכה חודשית קבועה של בני משפחה בשיעור מינימאלי, באופן שלא תיחשב כהכנסה לעניין הגמלה המגיעה על פי חוק. על המחוקק לין דעתו גם על עניינים אלה".</w:t>
      </w:r>
    </w:p>
    <w:p w14:paraId="187671D4" w14:textId="17381C80" w:rsidR="005D0024" w:rsidRDefault="005D0024" w:rsidP="00CF114A">
      <w:pPr>
        <w:pStyle w:val="Hesber"/>
        <w:spacing w:line="276" w:lineRule="auto"/>
        <w:rPr>
          <w:rtl/>
        </w:rPr>
      </w:pPr>
      <w:r>
        <w:rPr>
          <w:rFonts w:hint="cs"/>
          <w:rtl/>
        </w:rPr>
        <w:t xml:space="preserve">קביעת סכום של כ-5,000 </w:t>
      </w:r>
      <w:r w:rsidR="00CF114A">
        <w:rPr>
          <w:rFonts w:hint="cs"/>
          <w:rtl/>
        </w:rPr>
        <w:t>שקלים חדשים</w:t>
      </w:r>
      <w:r>
        <w:rPr>
          <w:rFonts w:hint="cs"/>
          <w:rtl/>
        </w:rPr>
        <w:t xml:space="preserve"> כרף עליון שממנו והלאה ניתן להפחית את עלות התמיכה, היא מידתית </w:t>
      </w:r>
      <w:r w:rsidR="00731ADE">
        <w:rPr>
          <w:rFonts w:hint="cs"/>
          <w:rtl/>
        </w:rPr>
        <w:t xml:space="preserve">ומטרתה </w:t>
      </w:r>
      <w:r>
        <w:rPr>
          <w:rFonts w:hint="cs"/>
          <w:rtl/>
        </w:rPr>
        <w:t>ל</w:t>
      </w:r>
      <w:r w:rsidR="00721123">
        <w:rPr>
          <w:rFonts w:hint="cs"/>
          <w:rtl/>
        </w:rPr>
        <w:t>אזן בין הצורך לתת סיוע העולה על הב</w:t>
      </w:r>
      <w:r w:rsidR="00CF114A">
        <w:rPr>
          <w:rFonts w:hint="cs"/>
          <w:rtl/>
        </w:rPr>
        <w:t>טחת ההכנסה, ל</w:t>
      </w:r>
      <w:r w:rsidR="00721123">
        <w:rPr>
          <w:rFonts w:hint="cs"/>
          <w:rtl/>
        </w:rPr>
        <w:t xml:space="preserve">צורך לתחום את גבולות הסיוע ולעודד השתתפות במעגל העבודה. </w:t>
      </w:r>
      <w:r w:rsidR="00BB78CA">
        <w:rPr>
          <w:rtl/>
        </w:rPr>
        <w:tab/>
      </w:r>
    </w:p>
    <w:p w14:paraId="36C8E2BB" w14:textId="3D10A481" w:rsidR="00CF114A" w:rsidRPr="00D73212" w:rsidRDefault="00CF114A" w:rsidP="00CF114A">
      <w:pPr>
        <w:pStyle w:val="Hesber"/>
        <w:spacing w:line="276" w:lineRule="auto"/>
        <w:rPr>
          <w:color w:val="auto"/>
          <w:rtl/>
          <w:lang w:eastAsia="en-US"/>
        </w:rPr>
      </w:pPr>
      <w:r w:rsidRPr="00D73212">
        <w:rPr>
          <w:color w:val="auto"/>
          <w:rtl/>
          <w:lang w:eastAsia="en-US"/>
        </w:rPr>
        <w:t>---------------------------------</w:t>
      </w:r>
    </w:p>
    <w:p w14:paraId="53AF017D" w14:textId="77777777" w:rsidR="00CF114A" w:rsidRPr="00D73212" w:rsidRDefault="00CF114A" w:rsidP="00CF114A">
      <w:pPr>
        <w:pStyle w:val="Hesber"/>
        <w:spacing w:line="276"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BD90547" w14:textId="77777777" w:rsidR="00CF114A" w:rsidRPr="00D73212" w:rsidRDefault="00CF114A" w:rsidP="00CF114A">
      <w:pPr>
        <w:pStyle w:val="Hesber"/>
        <w:spacing w:line="276"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EBED2E0" w14:textId="225CC6D2" w:rsidR="00CF114A" w:rsidRDefault="00CF114A" w:rsidP="00CF114A">
      <w:pPr>
        <w:pStyle w:val="Hesber"/>
        <w:spacing w:line="276" w:lineRule="auto"/>
        <w:rPr>
          <w:rtl/>
        </w:rPr>
      </w:pPr>
      <w:r>
        <w:rPr>
          <w:rFonts w:hint="cs"/>
          <w:color w:val="auto"/>
          <w:rtl/>
          <w:lang w:eastAsia="en-US"/>
        </w:rPr>
        <w:t>כ"ז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7</w:t>
      </w:r>
      <w:r w:rsidRPr="00D73212">
        <w:rPr>
          <w:color w:val="auto"/>
          <w:rtl/>
          <w:lang w:eastAsia="en-US"/>
        </w:rPr>
        <w:t>.</w:t>
      </w:r>
      <w:r>
        <w:rPr>
          <w:rFonts w:hint="cs"/>
          <w:color w:val="auto"/>
          <w:rtl/>
          <w:lang w:eastAsia="en-US"/>
        </w:rPr>
        <w:t>3</w:t>
      </w:r>
      <w:r w:rsidRPr="00D73212">
        <w:rPr>
          <w:color w:val="auto"/>
          <w:rtl/>
          <w:lang w:eastAsia="en-US"/>
        </w:rPr>
        <w:t>.1</w:t>
      </w:r>
      <w:r>
        <w:rPr>
          <w:rFonts w:hint="cs"/>
          <w:color w:val="auto"/>
          <w:rtl/>
          <w:lang w:eastAsia="en-US"/>
        </w:rPr>
        <w:t>6</w:t>
      </w:r>
    </w:p>
    <w:sectPr w:rsidR="00CF114A" w:rsidSect="00CF114A">
      <w:footerReference w:type="even" r:id="rId11"/>
      <w:footerReference w:type="default" r:id="rId12"/>
      <w:pgSz w:w="11907" w:h="16840" w:code="9"/>
      <w:pgMar w:top="568"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7723C" w14:textId="77777777" w:rsidR="00920100" w:rsidRDefault="00920100">
      <w:r>
        <w:separator/>
      </w:r>
    </w:p>
  </w:endnote>
  <w:endnote w:type="continuationSeparator" w:id="0">
    <w:p w14:paraId="362C932F" w14:textId="77777777" w:rsidR="00920100" w:rsidRDefault="00920100">
      <w:r>
        <w:continuationSeparator/>
      </w:r>
    </w:p>
  </w:endnote>
  <w:endnote w:type="continuationNotice" w:id="1">
    <w:p w14:paraId="00E842CB" w14:textId="77777777" w:rsidR="00920100" w:rsidRDefault="0092010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CF114A">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2879D" w14:textId="77777777" w:rsidR="00920100" w:rsidRDefault="00920100">
      <w:r>
        <w:separator/>
      </w:r>
    </w:p>
  </w:footnote>
  <w:footnote w:type="continuationSeparator" w:id="0">
    <w:p w14:paraId="6DEAF984" w14:textId="77777777" w:rsidR="00920100" w:rsidRDefault="00920100">
      <w:r>
        <w:continuationSeparator/>
      </w:r>
    </w:p>
  </w:footnote>
  <w:footnote w:type="continuationNotice" w:id="1">
    <w:p w14:paraId="615FE050" w14:textId="77777777" w:rsidR="00920100" w:rsidRDefault="00920100"/>
  </w:footnote>
  <w:footnote w:id="2">
    <w:p w14:paraId="29F2953C" w14:textId="1936355D" w:rsidR="0042301E" w:rsidRDefault="0042301E">
      <w:pPr>
        <w:pStyle w:val="a4"/>
      </w:pPr>
      <w:r>
        <w:rPr>
          <w:rStyle w:val="a5"/>
        </w:rPr>
        <w:footnoteRef/>
      </w:r>
      <w:r>
        <w:rPr>
          <w:rtl/>
        </w:rPr>
        <w:t xml:space="preserve"> </w:t>
      </w:r>
      <w:r w:rsidR="00CF114A">
        <w:rPr>
          <w:rFonts w:hint="cs"/>
          <w:rtl/>
        </w:rPr>
        <w:t xml:space="preserve">ס"ח </w:t>
      </w:r>
      <w:proofErr w:type="spellStart"/>
      <w:r w:rsidR="00CF114A">
        <w:rPr>
          <w:rFonts w:hint="cs"/>
          <w:rtl/>
        </w:rPr>
        <w:t>התשמ"א</w:t>
      </w:r>
      <w:proofErr w:type="spellEnd"/>
      <w:r w:rsidR="00CF114A">
        <w:rPr>
          <w:rFonts w:hint="cs"/>
          <w:rtl/>
        </w:rPr>
        <w:t>, עמ' 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069"/>
    <w:rsid w:val="00203A7F"/>
    <w:rsid w:val="0021308B"/>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4047"/>
    <w:rsid w:val="00416B4D"/>
    <w:rsid w:val="00417CFC"/>
    <w:rsid w:val="0042301E"/>
    <w:rsid w:val="004A06DC"/>
    <w:rsid w:val="004B24ED"/>
    <w:rsid w:val="004B6625"/>
    <w:rsid w:val="004D2D82"/>
    <w:rsid w:val="004D3876"/>
    <w:rsid w:val="004E4552"/>
    <w:rsid w:val="004E6CDF"/>
    <w:rsid w:val="004E7A36"/>
    <w:rsid w:val="00553C9D"/>
    <w:rsid w:val="00562A66"/>
    <w:rsid w:val="005B064E"/>
    <w:rsid w:val="005D0024"/>
    <w:rsid w:val="005D51AE"/>
    <w:rsid w:val="0062674B"/>
    <w:rsid w:val="006363B2"/>
    <w:rsid w:val="00644940"/>
    <w:rsid w:val="006818A9"/>
    <w:rsid w:val="006A2D81"/>
    <w:rsid w:val="006C1D0D"/>
    <w:rsid w:val="006E7C10"/>
    <w:rsid w:val="006F71BC"/>
    <w:rsid w:val="00705A65"/>
    <w:rsid w:val="0070601E"/>
    <w:rsid w:val="00712C72"/>
    <w:rsid w:val="0071689C"/>
    <w:rsid w:val="00721123"/>
    <w:rsid w:val="00731ADE"/>
    <w:rsid w:val="00735FE9"/>
    <w:rsid w:val="00763CAA"/>
    <w:rsid w:val="00765F66"/>
    <w:rsid w:val="0078664F"/>
    <w:rsid w:val="007C3FA6"/>
    <w:rsid w:val="007D585A"/>
    <w:rsid w:val="007D5A12"/>
    <w:rsid w:val="007E59F9"/>
    <w:rsid w:val="007F255B"/>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100"/>
    <w:rsid w:val="009203DB"/>
    <w:rsid w:val="00922BDF"/>
    <w:rsid w:val="00923CD4"/>
    <w:rsid w:val="00930EFE"/>
    <w:rsid w:val="00943386"/>
    <w:rsid w:val="009456B6"/>
    <w:rsid w:val="00957589"/>
    <w:rsid w:val="00966D06"/>
    <w:rsid w:val="00982412"/>
    <w:rsid w:val="00983A8D"/>
    <w:rsid w:val="009A0DB8"/>
    <w:rsid w:val="009A7257"/>
    <w:rsid w:val="009D6E0A"/>
    <w:rsid w:val="009E1E33"/>
    <w:rsid w:val="00A04349"/>
    <w:rsid w:val="00A14672"/>
    <w:rsid w:val="00A26BD6"/>
    <w:rsid w:val="00A443CF"/>
    <w:rsid w:val="00A6611D"/>
    <w:rsid w:val="00A82CB7"/>
    <w:rsid w:val="00A942C1"/>
    <w:rsid w:val="00A9584D"/>
    <w:rsid w:val="00AA2F03"/>
    <w:rsid w:val="00AC36F7"/>
    <w:rsid w:val="00AC63A4"/>
    <w:rsid w:val="00AD239E"/>
    <w:rsid w:val="00B10265"/>
    <w:rsid w:val="00B16A99"/>
    <w:rsid w:val="00B21211"/>
    <w:rsid w:val="00B35784"/>
    <w:rsid w:val="00B57169"/>
    <w:rsid w:val="00B733A7"/>
    <w:rsid w:val="00B75C91"/>
    <w:rsid w:val="00B975AD"/>
    <w:rsid w:val="00BB4266"/>
    <w:rsid w:val="00BB78CA"/>
    <w:rsid w:val="00BC45FB"/>
    <w:rsid w:val="00BF148D"/>
    <w:rsid w:val="00C23B1A"/>
    <w:rsid w:val="00C310EB"/>
    <w:rsid w:val="00C622A5"/>
    <w:rsid w:val="00C9176A"/>
    <w:rsid w:val="00CB68CF"/>
    <w:rsid w:val="00CF114A"/>
    <w:rsid w:val="00CF1AA2"/>
    <w:rsid w:val="00D17774"/>
    <w:rsid w:val="00D63620"/>
    <w:rsid w:val="00D74740"/>
    <w:rsid w:val="00D8410D"/>
    <w:rsid w:val="00D867D7"/>
    <w:rsid w:val="00DB7060"/>
    <w:rsid w:val="00DE3153"/>
    <w:rsid w:val="00DE7D59"/>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A6C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9688E9CF-C19A-4FCA-8A46-D04F3F8A4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rsid w:val="00CB6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8EB576-9D23-4267-85A2-FD1603780AA3}"/>
</file>

<file path=customXml/itemProps4.xml><?xml version="1.0" encoding="utf-8"?>
<ds:datastoreItem xmlns:ds="http://schemas.openxmlformats.org/officeDocument/2006/customXml" ds:itemID="{02B8F59D-EC0F-4D71-8CE5-0D1DA2567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1357</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2016-03-03T09:29:00Z</cp:lastPrinted>
  <dcterms:created xsi:type="dcterms:W3CDTF">2018-02-07T10:22:00Z</dcterms:created>
  <dcterms:modified xsi:type="dcterms:W3CDTF">2018-02-07T10:22:00Z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2065139</vt:r8>
  </property>
</Properties>
</file>