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0440" w:rsidRDefault="00E70440" w:rsidP="00E70440">
      <w:pPr>
        <w:pStyle w:val="TableBlock"/>
        <w:jc w:val="center"/>
        <w:rPr>
          <w:b/>
          <w:bCs/>
          <w:rtl/>
        </w:rPr>
      </w:pPr>
      <w:bookmarkStart w:id="0" w:name="_GoBack"/>
      <w:bookmarkEnd w:id="0"/>
      <w:r w:rsidRPr="00E70440">
        <w:rPr>
          <w:rFonts w:hint="cs"/>
          <w:b/>
          <w:bCs/>
          <w:rtl/>
        </w:rPr>
        <w:t>התוספת הראשונה</w:t>
      </w:r>
    </w:p>
    <w:p w:rsidR="00E70440" w:rsidRPr="00E70440" w:rsidRDefault="00E70440" w:rsidP="00E70440">
      <w:pPr>
        <w:pStyle w:val="TableBlock"/>
        <w:jc w:val="center"/>
        <w:rPr>
          <w:rtl/>
        </w:rPr>
      </w:pPr>
      <w:r w:rsidRPr="00E70440">
        <w:rPr>
          <w:rFonts w:hint="cs"/>
          <w:rtl/>
        </w:rPr>
        <w:t xml:space="preserve">(סעיף </w:t>
      </w:r>
      <w:r>
        <w:rPr>
          <w:rFonts w:hint="cs"/>
          <w:rtl/>
        </w:rPr>
        <w:t>6ה)</w:t>
      </w:r>
    </w:p>
    <w:p w:rsidR="00CB3B12" w:rsidRDefault="00CB3B12" w:rsidP="00CB3B12">
      <w:pPr>
        <w:pStyle w:val="TableBlock"/>
        <w:rPr>
          <w:rtl/>
        </w:rPr>
      </w:pPr>
      <w:r w:rsidRPr="00CB3B12">
        <w:rPr>
          <w:rtl/>
        </w:rPr>
        <w:t xml:space="preserve">בתוספת זו – </w:t>
      </w:r>
    </w:p>
    <w:p w:rsidR="009C6538" w:rsidRDefault="009C6538" w:rsidP="009C6538">
      <w:pPr>
        <w:pStyle w:val="TableBlock"/>
        <w:rPr>
          <w:rtl/>
        </w:rPr>
      </w:pPr>
      <w:r>
        <w:rPr>
          <w:rtl/>
        </w:rPr>
        <w:t>"צו התקשורת</w:t>
      </w:r>
      <w:r w:rsidR="008F14FE">
        <w:rPr>
          <w:rtl/>
        </w:rPr>
        <w:t>" –</w:t>
      </w:r>
      <w:r w:rsidRPr="00CB3B12">
        <w:rPr>
          <w:rtl/>
        </w:rPr>
        <w:t xml:space="preserve"> צו התקשורת (בזק ושידורים)(פטור מרישוי לציוד קצה הפועל בשיטה התאית (רט"ן)), התשע"ב-2012</w:t>
      </w:r>
      <w:r>
        <w:rPr>
          <w:rFonts w:hint="cs"/>
          <w:rtl/>
        </w:rPr>
        <w:t>;</w:t>
      </w:r>
    </w:p>
    <w:p w:rsidR="00CB3B12" w:rsidRDefault="00CB3B12" w:rsidP="009C6538">
      <w:pPr>
        <w:pStyle w:val="TableBlock"/>
        <w:rPr>
          <w:rtl/>
        </w:rPr>
      </w:pPr>
      <w:r w:rsidRPr="00CB3B12">
        <w:rPr>
          <w:rtl/>
        </w:rPr>
        <w:t>"תקנות הטלגרף האלחוטי" – תקנות הטלגרף האלחוטי (רשיונות, תעודות ואגרות), התשמ"ז-1987</w:t>
      </w:r>
      <w:r w:rsidR="009C6538">
        <w:rPr>
          <w:rFonts w:hint="cs"/>
          <w:rtl/>
        </w:rPr>
        <w:t>.</w:t>
      </w:r>
    </w:p>
    <w:p w:rsidR="00CB3B12" w:rsidRDefault="00CB3B12" w:rsidP="00CB3B12">
      <w:pPr>
        <w:pStyle w:val="TableBlock"/>
        <w:rPr>
          <w:rtl/>
        </w:rPr>
      </w:pPr>
    </w:p>
    <w:tbl>
      <w:tblPr>
        <w:tblStyle w:val="af9"/>
        <w:bidiVisual/>
        <w:tblW w:w="987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5973"/>
        <w:gridCol w:w="3905"/>
      </w:tblGrid>
      <w:tr w:rsidR="00CB3B12" w:rsidRPr="00871E3F" w:rsidTr="006C50BF">
        <w:trPr>
          <w:jc w:val="center"/>
        </w:trPr>
        <w:tc>
          <w:tcPr>
            <w:tcW w:w="5973" w:type="dxa"/>
            <w:shd w:val="clear" w:color="auto" w:fill="FFFFFF" w:themeFill="background1"/>
          </w:tcPr>
          <w:p w:rsidR="00CB3B12" w:rsidRPr="006C50BF" w:rsidRDefault="00CB3B12" w:rsidP="00E92984">
            <w:pPr>
              <w:pStyle w:val="TableBlock"/>
              <w:jc w:val="center"/>
              <w:rPr>
                <w:b/>
                <w:bCs/>
                <w:rtl/>
              </w:rPr>
            </w:pPr>
            <w:r w:rsidRPr="006C50BF">
              <w:rPr>
                <w:rFonts w:hint="eastAsia"/>
                <w:b/>
                <w:bCs/>
                <w:rtl/>
              </w:rPr>
              <w:t>הפרה</w:t>
            </w:r>
          </w:p>
        </w:tc>
        <w:tc>
          <w:tcPr>
            <w:tcW w:w="3905" w:type="dxa"/>
            <w:shd w:val="clear" w:color="auto" w:fill="FFFFFF" w:themeFill="background1"/>
          </w:tcPr>
          <w:p w:rsidR="00CB3B12" w:rsidRPr="006C50BF" w:rsidRDefault="00CB3B12" w:rsidP="00E92984">
            <w:pPr>
              <w:pStyle w:val="TableBlock"/>
              <w:jc w:val="center"/>
              <w:rPr>
                <w:b/>
                <w:bCs/>
                <w:rtl/>
              </w:rPr>
            </w:pPr>
            <w:r w:rsidRPr="006C50BF">
              <w:rPr>
                <w:rFonts w:hint="eastAsia"/>
                <w:b/>
                <w:bCs/>
                <w:rtl/>
              </w:rPr>
              <w:t>סכום</w:t>
            </w:r>
            <w:r w:rsidRPr="006C50BF">
              <w:rPr>
                <w:b/>
                <w:bCs/>
                <w:rtl/>
              </w:rPr>
              <w:t xml:space="preserve"> </w:t>
            </w:r>
            <w:r w:rsidRPr="006C50BF">
              <w:rPr>
                <w:rFonts w:hint="eastAsia"/>
                <w:b/>
                <w:bCs/>
                <w:rtl/>
              </w:rPr>
              <w:t>העיצום</w:t>
            </w:r>
            <w:r w:rsidRPr="006C50BF">
              <w:rPr>
                <w:b/>
                <w:bCs/>
                <w:rtl/>
              </w:rPr>
              <w:t xml:space="preserve"> </w:t>
            </w:r>
            <w:r w:rsidRPr="006C50BF">
              <w:rPr>
                <w:rFonts w:hint="eastAsia"/>
                <w:b/>
                <w:bCs/>
                <w:rtl/>
              </w:rPr>
              <w:t>הכספי</w:t>
            </w:r>
          </w:p>
        </w:tc>
      </w:tr>
      <w:tr w:rsidR="00CB3B12" w:rsidRPr="00871E3F" w:rsidTr="006C50BF">
        <w:trPr>
          <w:jc w:val="center"/>
        </w:trPr>
        <w:tc>
          <w:tcPr>
            <w:tcW w:w="5973" w:type="dxa"/>
            <w:shd w:val="clear" w:color="auto" w:fill="FFFFFF" w:themeFill="background1"/>
          </w:tcPr>
          <w:p w:rsidR="00CB3B12" w:rsidRPr="006C50BF" w:rsidRDefault="00CB3B12" w:rsidP="00E92984">
            <w:pPr>
              <w:pStyle w:val="TableBlock"/>
              <w:numPr>
                <w:ilvl w:val="0"/>
                <w:numId w:val="38"/>
              </w:numPr>
              <w:ind w:left="0" w:firstLine="0"/>
            </w:pPr>
            <w:r w:rsidRPr="006C50BF">
              <w:rPr>
                <w:rFonts w:hint="eastAsia"/>
                <w:rtl/>
              </w:rPr>
              <w:t>לא</w:t>
            </w:r>
            <w:r w:rsidRPr="006C50BF">
              <w:rPr>
                <w:rtl/>
              </w:rPr>
              <w:t xml:space="preserve"> דיווח </w:t>
            </w:r>
            <w:r w:rsidRPr="006C50BF">
              <w:rPr>
                <w:rFonts w:hint="eastAsia"/>
                <w:rtl/>
              </w:rPr>
              <w:t>למנהל</w:t>
            </w:r>
            <w:r w:rsidRPr="006C50BF">
              <w:rPr>
                <w:rtl/>
              </w:rPr>
              <w:t xml:space="preserve"> </w:t>
            </w:r>
            <w:r w:rsidRPr="006C50BF">
              <w:rPr>
                <w:rFonts w:hint="eastAsia"/>
                <w:rtl/>
              </w:rPr>
              <w:t>בניגוד</w:t>
            </w:r>
            <w:r w:rsidRPr="006C50BF">
              <w:rPr>
                <w:rtl/>
              </w:rPr>
              <w:t xml:space="preserve"> </w:t>
            </w:r>
            <w:r w:rsidRPr="006C50BF">
              <w:rPr>
                <w:rFonts w:hint="eastAsia"/>
                <w:rtl/>
              </w:rPr>
              <w:t>להוראות</w:t>
            </w:r>
            <w:r w:rsidRPr="006C50BF">
              <w:rPr>
                <w:rtl/>
              </w:rPr>
              <w:t xml:space="preserve"> </w:t>
            </w:r>
            <w:r w:rsidRPr="006C50BF">
              <w:rPr>
                <w:rFonts w:hint="eastAsia"/>
                <w:rtl/>
              </w:rPr>
              <w:t>תקנה</w:t>
            </w:r>
            <w:r w:rsidRPr="006C50BF">
              <w:rPr>
                <w:rtl/>
              </w:rPr>
              <w:t xml:space="preserve"> 8ב(ב), </w:t>
            </w:r>
            <w:r w:rsidRPr="006C50BF">
              <w:rPr>
                <w:rFonts w:hint="eastAsia"/>
                <w:rtl/>
              </w:rPr>
              <w:t>תקנה</w:t>
            </w:r>
            <w:r w:rsidRPr="006C50BF">
              <w:rPr>
                <w:rtl/>
              </w:rPr>
              <w:t xml:space="preserve"> 8ג(ד) </w:t>
            </w:r>
            <w:r w:rsidRPr="006C50BF">
              <w:rPr>
                <w:rFonts w:hint="eastAsia"/>
                <w:rtl/>
              </w:rPr>
              <w:t>או</w:t>
            </w:r>
            <w:r w:rsidRPr="006C50BF">
              <w:rPr>
                <w:rtl/>
              </w:rPr>
              <w:t xml:space="preserve"> </w:t>
            </w:r>
            <w:r w:rsidRPr="006C50BF">
              <w:rPr>
                <w:rFonts w:hint="eastAsia"/>
                <w:rtl/>
              </w:rPr>
              <w:t>תקנה</w:t>
            </w:r>
            <w:r w:rsidRPr="006C50BF">
              <w:rPr>
                <w:rtl/>
              </w:rPr>
              <w:t xml:space="preserve"> 8ד(ב) לתקנות הטלגרף האלחוטי</w:t>
            </w:r>
            <w:r w:rsidR="006C50BF">
              <w:rPr>
                <w:rFonts w:hint="cs"/>
                <w:rtl/>
              </w:rPr>
              <w:t>;</w:t>
            </w:r>
          </w:p>
          <w:p w:rsidR="00CB3B12" w:rsidRPr="006C50BF" w:rsidRDefault="00CB3B12" w:rsidP="00E92984">
            <w:pPr>
              <w:pStyle w:val="TableBlock"/>
              <w:rPr>
                <w:rtl/>
              </w:rPr>
            </w:pPr>
          </w:p>
        </w:tc>
        <w:tc>
          <w:tcPr>
            <w:tcW w:w="3905" w:type="dxa"/>
            <w:shd w:val="clear" w:color="auto" w:fill="FFFFFF" w:themeFill="background1"/>
          </w:tcPr>
          <w:p w:rsidR="00CB3B12" w:rsidRPr="006C50BF" w:rsidRDefault="00CB3B12" w:rsidP="00E92984">
            <w:pPr>
              <w:pStyle w:val="TableBlock"/>
              <w:rPr>
                <w:rtl/>
              </w:rPr>
            </w:pPr>
            <w:r w:rsidRPr="006C50BF">
              <w:rPr>
                <w:rtl/>
              </w:rPr>
              <w:t>10,000 שקלים חדשים, ואם הוא תאגיד - 20,000 שקלים חדשים</w:t>
            </w:r>
          </w:p>
        </w:tc>
      </w:tr>
      <w:tr w:rsidR="00CB3B12" w:rsidRPr="00871E3F" w:rsidTr="006C50BF">
        <w:trPr>
          <w:jc w:val="center"/>
        </w:trPr>
        <w:tc>
          <w:tcPr>
            <w:tcW w:w="5973" w:type="dxa"/>
            <w:shd w:val="clear" w:color="auto" w:fill="FFFFFF" w:themeFill="background1"/>
          </w:tcPr>
          <w:p w:rsidR="00CB3B12" w:rsidRPr="006C50BF" w:rsidRDefault="00CB3B12" w:rsidP="00E92984">
            <w:pPr>
              <w:pStyle w:val="TableBlock"/>
              <w:numPr>
                <w:ilvl w:val="0"/>
                <w:numId w:val="38"/>
              </w:numPr>
              <w:ind w:left="0" w:firstLine="0"/>
            </w:pPr>
            <w:r w:rsidRPr="006C50BF">
              <w:rPr>
                <w:rFonts w:hint="eastAsia"/>
                <w:rtl/>
              </w:rPr>
              <w:t>לא</w:t>
            </w:r>
            <w:r w:rsidRPr="006C50BF">
              <w:rPr>
                <w:rtl/>
              </w:rPr>
              <w:t xml:space="preserve"> </w:t>
            </w:r>
            <w:r w:rsidRPr="006C50BF">
              <w:rPr>
                <w:rFonts w:hint="eastAsia"/>
                <w:rtl/>
              </w:rPr>
              <w:t>רשם</w:t>
            </w:r>
            <w:r w:rsidRPr="006C50BF">
              <w:rPr>
                <w:rtl/>
              </w:rPr>
              <w:t xml:space="preserve"> </w:t>
            </w:r>
            <w:r w:rsidRPr="006C50BF">
              <w:rPr>
                <w:rFonts w:hint="eastAsia"/>
                <w:rtl/>
              </w:rPr>
              <w:t>מלאי</w:t>
            </w:r>
            <w:r w:rsidRPr="006C50BF">
              <w:rPr>
                <w:rtl/>
              </w:rPr>
              <w:t xml:space="preserve"> </w:t>
            </w:r>
            <w:r w:rsidRPr="006C50BF">
              <w:rPr>
                <w:rFonts w:hint="eastAsia"/>
                <w:rtl/>
              </w:rPr>
              <w:t>בניגוד</w:t>
            </w:r>
            <w:r w:rsidRPr="006C50BF">
              <w:rPr>
                <w:rtl/>
              </w:rPr>
              <w:t xml:space="preserve"> </w:t>
            </w:r>
            <w:r w:rsidRPr="006C50BF">
              <w:rPr>
                <w:rFonts w:hint="eastAsia"/>
                <w:rtl/>
              </w:rPr>
              <w:t>לתקנה</w:t>
            </w:r>
            <w:r w:rsidRPr="006C50BF">
              <w:rPr>
                <w:rtl/>
              </w:rPr>
              <w:t xml:space="preserve"> 8ג(ט) </w:t>
            </w:r>
            <w:r w:rsidRPr="006C50BF">
              <w:rPr>
                <w:rFonts w:hint="eastAsia"/>
                <w:rtl/>
              </w:rPr>
              <w:t>לתקנות</w:t>
            </w:r>
            <w:r w:rsidRPr="006C50BF">
              <w:rPr>
                <w:rtl/>
              </w:rPr>
              <w:t xml:space="preserve"> </w:t>
            </w:r>
            <w:r w:rsidRPr="006C50BF">
              <w:rPr>
                <w:rFonts w:hint="eastAsia"/>
                <w:rtl/>
              </w:rPr>
              <w:t>הטלגרף</w:t>
            </w:r>
            <w:r w:rsidRPr="006C50BF">
              <w:rPr>
                <w:rtl/>
              </w:rPr>
              <w:t xml:space="preserve"> </w:t>
            </w:r>
            <w:r w:rsidRPr="006C50BF">
              <w:rPr>
                <w:rFonts w:hint="eastAsia"/>
                <w:rtl/>
              </w:rPr>
              <w:t>האלחוטי</w:t>
            </w:r>
            <w:r w:rsidR="006C50BF">
              <w:rPr>
                <w:rFonts w:hint="cs"/>
                <w:rtl/>
              </w:rPr>
              <w:t>;</w:t>
            </w:r>
          </w:p>
          <w:p w:rsidR="00CB3B12" w:rsidRPr="006C50BF" w:rsidRDefault="00CB3B12" w:rsidP="00E92984">
            <w:pPr>
              <w:pStyle w:val="TableBlock"/>
              <w:rPr>
                <w:rtl/>
              </w:rPr>
            </w:pPr>
          </w:p>
        </w:tc>
        <w:tc>
          <w:tcPr>
            <w:tcW w:w="3905" w:type="dxa"/>
            <w:shd w:val="clear" w:color="auto" w:fill="FFFFFF" w:themeFill="background1"/>
          </w:tcPr>
          <w:p w:rsidR="00CB3B12" w:rsidRPr="006C50BF" w:rsidRDefault="00CB3B12" w:rsidP="00E92984">
            <w:pPr>
              <w:pStyle w:val="TableBlock"/>
              <w:rPr>
                <w:rtl/>
              </w:rPr>
            </w:pPr>
            <w:r w:rsidRPr="006C50BF">
              <w:rPr>
                <w:rtl/>
              </w:rPr>
              <w:t>10,000 שקלים חדשים, ואם הוא תאגיד - 20,000 שקלים חדשים</w:t>
            </w:r>
          </w:p>
        </w:tc>
      </w:tr>
      <w:tr w:rsidR="00CB3B12" w:rsidRPr="00871E3F" w:rsidTr="006C50BF">
        <w:trPr>
          <w:jc w:val="center"/>
        </w:trPr>
        <w:tc>
          <w:tcPr>
            <w:tcW w:w="5973" w:type="dxa"/>
            <w:shd w:val="clear" w:color="auto" w:fill="FFFFFF" w:themeFill="background1"/>
          </w:tcPr>
          <w:p w:rsidR="00CB3B12" w:rsidRPr="006C50BF" w:rsidRDefault="00CB3B12" w:rsidP="00CB3B12">
            <w:pPr>
              <w:pStyle w:val="TableBlock"/>
              <w:numPr>
                <w:ilvl w:val="0"/>
                <w:numId w:val="38"/>
              </w:numPr>
              <w:ind w:left="0" w:firstLine="0"/>
            </w:pPr>
            <w:r w:rsidRPr="006C50BF">
              <w:rPr>
                <w:rFonts w:hint="eastAsia"/>
                <w:rtl/>
              </w:rPr>
              <w:t>סחר</w:t>
            </w:r>
            <w:r w:rsidRPr="006C50BF">
              <w:rPr>
                <w:rtl/>
              </w:rPr>
              <w:t xml:space="preserve"> </w:t>
            </w:r>
            <w:r w:rsidRPr="006C50BF">
              <w:rPr>
                <w:rFonts w:hint="eastAsia"/>
                <w:rtl/>
              </w:rPr>
              <w:t>במכשיר</w:t>
            </w:r>
            <w:r w:rsidRPr="006C50BF">
              <w:rPr>
                <w:rtl/>
              </w:rPr>
              <w:t xml:space="preserve"> </w:t>
            </w:r>
            <w:r w:rsidRPr="006C50BF">
              <w:rPr>
                <w:rFonts w:hint="eastAsia"/>
                <w:rtl/>
              </w:rPr>
              <w:t>אלחוטי</w:t>
            </w:r>
            <w:r w:rsidRPr="006C50BF">
              <w:rPr>
                <w:rtl/>
              </w:rPr>
              <w:t xml:space="preserve"> </w:t>
            </w:r>
            <w:r w:rsidRPr="006C50BF">
              <w:rPr>
                <w:rFonts w:hint="eastAsia"/>
                <w:rtl/>
              </w:rPr>
              <w:t>שאין</w:t>
            </w:r>
            <w:r w:rsidRPr="006C50BF">
              <w:rPr>
                <w:rtl/>
              </w:rPr>
              <w:t xml:space="preserve"> </w:t>
            </w:r>
            <w:r w:rsidRPr="006C50BF">
              <w:rPr>
                <w:rFonts w:hint="eastAsia"/>
                <w:rtl/>
              </w:rPr>
              <w:t>לגביו</w:t>
            </w:r>
            <w:r w:rsidRPr="006C50BF">
              <w:rPr>
                <w:rtl/>
              </w:rPr>
              <w:t xml:space="preserve"> </w:t>
            </w:r>
            <w:r w:rsidRPr="006C50BF">
              <w:rPr>
                <w:rFonts w:hint="eastAsia"/>
                <w:rtl/>
              </w:rPr>
              <w:t>אישור</w:t>
            </w:r>
            <w:r w:rsidRPr="006C50BF">
              <w:rPr>
                <w:rtl/>
              </w:rPr>
              <w:t xml:space="preserve"> </w:t>
            </w:r>
            <w:r w:rsidRPr="006C50BF">
              <w:rPr>
                <w:rFonts w:hint="eastAsia"/>
                <w:rtl/>
              </w:rPr>
              <w:t>סוג</w:t>
            </w:r>
            <w:r w:rsidRPr="006C50BF">
              <w:rPr>
                <w:rFonts w:hint="cs"/>
                <w:rtl/>
              </w:rPr>
              <w:t xml:space="preserve"> בתוקף</w:t>
            </w:r>
            <w:r w:rsidRPr="006C50BF">
              <w:rPr>
                <w:rtl/>
              </w:rPr>
              <w:t xml:space="preserve"> </w:t>
            </w:r>
            <w:r w:rsidRPr="006C50BF">
              <w:rPr>
                <w:rFonts w:hint="eastAsia"/>
                <w:rtl/>
              </w:rPr>
              <w:t>בניגוד</w:t>
            </w:r>
            <w:r w:rsidRPr="006C50BF">
              <w:rPr>
                <w:rtl/>
              </w:rPr>
              <w:t xml:space="preserve"> </w:t>
            </w:r>
            <w:r w:rsidRPr="006C50BF">
              <w:rPr>
                <w:rFonts w:hint="eastAsia"/>
                <w:rtl/>
              </w:rPr>
              <w:t>לתקנה</w:t>
            </w:r>
            <w:r w:rsidRPr="006C50BF">
              <w:rPr>
                <w:rtl/>
              </w:rPr>
              <w:t xml:space="preserve"> 8ג(ב) </w:t>
            </w:r>
            <w:r w:rsidRPr="006C50BF">
              <w:rPr>
                <w:rFonts w:hint="eastAsia"/>
                <w:rtl/>
              </w:rPr>
              <w:t>לתקנות</w:t>
            </w:r>
            <w:r w:rsidRPr="006C50BF">
              <w:rPr>
                <w:rtl/>
              </w:rPr>
              <w:t xml:space="preserve"> </w:t>
            </w:r>
            <w:r w:rsidRPr="006C50BF">
              <w:rPr>
                <w:rFonts w:hint="eastAsia"/>
                <w:rtl/>
              </w:rPr>
              <w:t>הטלגרף</w:t>
            </w:r>
            <w:r w:rsidRPr="006C50BF">
              <w:rPr>
                <w:rtl/>
              </w:rPr>
              <w:t xml:space="preserve"> </w:t>
            </w:r>
            <w:r w:rsidRPr="006C50BF">
              <w:rPr>
                <w:rFonts w:hint="eastAsia"/>
                <w:rtl/>
              </w:rPr>
              <w:t>האלחוטי</w:t>
            </w:r>
            <w:r w:rsidR="006C50BF">
              <w:rPr>
                <w:rFonts w:hint="cs"/>
                <w:rtl/>
              </w:rPr>
              <w:t>;</w:t>
            </w:r>
          </w:p>
          <w:p w:rsidR="00CB3B12" w:rsidRPr="006C50BF" w:rsidRDefault="00CB3B12" w:rsidP="00E92984">
            <w:pPr>
              <w:pStyle w:val="TableBlock"/>
              <w:rPr>
                <w:rtl/>
              </w:rPr>
            </w:pPr>
          </w:p>
        </w:tc>
        <w:tc>
          <w:tcPr>
            <w:tcW w:w="3905" w:type="dxa"/>
            <w:shd w:val="clear" w:color="auto" w:fill="FFFFFF" w:themeFill="background1"/>
          </w:tcPr>
          <w:p w:rsidR="00CB3B12" w:rsidRPr="006C50BF" w:rsidRDefault="00CB3B12" w:rsidP="00E92984">
            <w:pPr>
              <w:pStyle w:val="TableBlock"/>
              <w:rPr>
                <w:rtl/>
              </w:rPr>
            </w:pPr>
            <w:r w:rsidRPr="006C50BF">
              <w:rPr>
                <w:rtl/>
              </w:rPr>
              <w:t>10,000 שקלים חדשים, ואם הוא תאגיד - 20,000 שקלים חדשים</w:t>
            </w:r>
          </w:p>
        </w:tc>
      </w:tr>
      <w:tr w:rsidR="00CB3B12" w:rsidRPr="00871E3F" w:rsidTr="006C50BF">
        <w:trPr>
          <w:jc w:val="center"/>
        </w:trPr>
        <w:tc>
          <w:tcPr>
            <w:tcW w:w="5973" w:type="dxa"/>
            <w:shd w:val="clear" w:color="auto" w:fill="FFFFFF" w:themeFill="background1"/>
          </w:tcPr>
          <w:p w:rsidR="00CB3B12" w:rsidRPr="006C50BF" w:rsidRDefault="00CB3B12" w:rsidP="00E92984">
            <w:pPr>
              <w:pStyle w:val="TableBlock"/>
              <w:numPr>
                <w:ilvl w:val="0"/>
                <w:numId w:val="38"/>
              </w:numPr>
              <w:ind w:left="0" w:firstLine="0"/>
            </w:pPr>
            <w:r w:rsidRPr="006C50BF">
              <w:rPr>
                <w:rFonts w:hint="eastAsia"/>
                <w:rtl/>
              </w:rPr>
              <w:t>מכר</w:t>
            </w:r>
            <w:r w:rsidRPr="006C50BF">
              <w:rPr>
                <w:rtl/>
              </w:rPr>
              <w:t xml:space="preserve"> </w:t>
            </w:r>
            <w:r w:rsidRPr="006C50BF">
              <w:rPr>
                <w:rFonts w:hint="eastAsia"/>
                <w:rtl/>
              </w:rPr>
              <w:t>או</w:t>
            </w:r>
            <w:r w:rsidRPr="006C50BF">
              <w:rPr>
                <w:rtl/>
              </w:rPr>
              <w:t xml:space="preserve"> </w:t>
            </w:r>
            <w:r w:rsidRPr="006C50BF">
              <w:rPr>
                <w:rFonts w:hint="eastAsia"/>
                <w:rtl/>
              </w:rPr>
              <w:t>העביר</w:t>
            </w:r>
            <w:r w:rsidRPr="006C50BF">
              <w:rPr>
                <w:rtl/>
              </w:rPr>
              <w:t xml:space="preserve"> </w:t>
            </w:r>
            <w:r w:rsidRPr="006C50BF">
              <w:rPr>
                <w:rFonts w:hint="eastAsia"/>
                <w:rtl/>
              </w:rPr>
              <w:t>לחזקתו</w:t>
            </w:r>
            <w:r w:rsidRPr="006C50BF">
              <w:rPr>
                <w:rtl/>
              </w:rPr>
              <w:t xml:space="preserve"> </w:t>
            </w:r>
            <w:r w:rsidRPr="006C50BF">
              <w:rPr>
                <w:rFonts w:hint="eastAsia"/>
                <w:rtl/>
              </w:rPr>
              <w:t>של</w:t>
            </w:r>
            <w:r w:rsidRPr="006C50BF">
              <w:rPr>
                <w:rtl/>
              </w:rPr>
              <w:t xml:space="preserve"> </w:t>
            </w:r>
            <w:r w:rsidRPr="006C50BF">
              <w:rPr>
                <w:rFonts w:hint="eastAsia"/>
                <w:rtl/>
              </w:rPr>
              <w:t>אדם</w:t>
            </w:r>
            <w:r w:rsidRPr="006C50BF">
              <w:rPr>
                <w:rtl/>
              </w:rPr>
              <w:t xml:space="preserve"> </w:t>
            </w:r>
            <w:r w:rsidRPr="006C50BF">
              <w:rPr>
                <w:rFonts w:hint="eastAsia"/>
                <w:rtl/>
              </w:rPr>
              <w:t>מכשיר</w:t>
            </w:r>
            <w:r w:rsidRPr="006C50BF">
              <w:rPr>
                <w:rtl/>
              </w:rPr>
              <w:t xml:space="preserve"> </w:t>
            </w:r>
            <w:r w:rsidRPr="006C50BF">
              <w:rPr>
                <w:rFonts w:hint="eastAsia"/>
                <w:rtl/>
              </w:rPr>
              <w:t>אלחוטי</w:t>
            </w:r>
            <w:r w:rsidRPr="006C50BF">
              <w:rPr>
                <w:rtl/>
              </w:rPr>
              <w:t xml:space="preserve"> על אף שאין אותו אדם נושא רישיון מתאים בניגוד לתקנה 8ג(</w:t>
            </w:r>
            <w:r w:rsidRPr="006C50BF">
              <w:rPr>
                <w:rFonts w:hint="eastAsia"/>
                <w:rtl/>
              </w:rPr>
              <w:t>ג</w:t>
            </w:r>
            <w:r w:rsidRPr="006C50BF">
              <w:rPr>
                <w:rtl/>
              </w:rPr>
              <w:t xml:space="preserve">) </w:t>
            </w:r>
            <w:r w:rsidRPr="006C50BF">
              <w:rPr>
                <w:rFonts w:hint="eastAsia"/>
                <w:rtl/>
              </w:rPr>
              <w:t>לתקנות</w:t>
            </w:r>
            <w:r w:rsidRPr="006C50BF">
              <w:rPr>
                <w:rtl/>
              </w:rPr>
              <w:t xml:space="preserve"> </w:t>
            </w:r>
            <w:r w:rsidRPr="006C50BF">
              <w:rPr>
                <w:rFonts w:hint="eastAsia"/>
                <w:rtl/>
              </w:rPr>
              <w:t>הטלגרף</w:t>
            </w:r>
            <w:r w:rsidRPr="006C50BF">
              <w:rPr>
                <w:rtl/>
              </w:rPr>
              <w:t xml:space="preserve"> </w:t>
            </w:r>
            <w:r w:rsidRPr="006C50BF">
              <w:rPr>
                <w:rFonts w:hint="eastAsia"/>
                <w:rtl/>
              </w:rPr>
              <w:t>האלחוטי</w:t>
            </w:r>
            <w:r w:rsidR="006C50BF">
              <w:rPr>
                <w:rFonts w:hint="cs"/>
                <w:rtl/>
              </w:rPr>
              <w:t>;</w:t>
            </w:r>
          </w:p>
          <w:p w:rsidR="00CB3B12" w:rsidRPr="006C50BF" w:rsidRDefault="00CB3B12" w:rsidP="00E92984">
            <w:pPr>
              <w:pStyle w:val="TableBlock"/>
              <w:rPr>
                <w:rtl/>
              </w:rPr>
            </w:pPr>
          </w:p>
        </w:tc>
        <w:tc>
          <w:tcPr>
            <w:tcW w:w="3905" w:type="dxa"/>
            <w:shd w:val="clear" w:color="auto" w:fill="FFFFFF" w:themeFill="background1"/>
          </w:tcPr>
          <w:p w:rsidR="00CB3B12" w:rsidRPr="006C50BF" w:rsidRDefault="00CB3B12" w:rsidP="00E92984">
            <w:pPr>
              <w:pStyle w:val="TableBlock"/>
              <w:rPr>
                <w:rtl/>
              </w:rPr>
            </w:pPr>
            <w:r w:rsidRPr="006C50BF">
              <w:rPr>
                <w:rtl/>
              </w:rPr>
              <w:t>10,000 שקלים חדשים, ואם הוא תאגיד - 20,000 שקלים חדשים</w:t>
            </w:r>
          </w:p>
        </w:tc>
      </w:tr>
      <w:tr w:rsidR="00CB3B12" w:rsidRPr="00871E3F" w:rsidTr="006C50BF">
        <w:trPr>
          <w:jc w:val="center"/>
        </w:trPr>
        <w:tc>
          <w:tcPr>
            <w:tcW w:w="5973" w:type="dxa"/>
            <w:shd w:val="clear" w:color="auto" w:fill="FFFFFF" w:themeFill="background1"/>
          </w:tcPr>
          <w:p w:rsidR="00CB3B12" w:rsidRPr="006C50BF" w:rsidRDefault="00CB3B12" w:rsidP="00CB3B12">
            <w:pPr>
              <w:pStyle w:val="TableBlock"/>
              <w:numPr>
                <w:ilvl w:val="0"/>
                <w:numId w:val="38"/>
              </w:numPr>
              <w:ind w:left="0" w:firstLine="0"/>
            </w:pPr>
            <w:r w:rsidRPr="006C50BF">
              <w:rPr>
                <w:rFonts w:hint="eastAsia"/>
                <w:rtl/>
              </w:rPr>
              <w:t>לא</w:t>
            </w:r>
            <w:r w:rsidRPr="006C50BF">
              <w:rPr>
                <w:rtl/>
              </w:rPr>
              <w:t xml:space="preserve"> </w:t>
            </w:r>
            <w:r w:rsidRPr="006C50BF">
              <w:rPr>
                <w:rFonts w:hint="eastAsia"/>
                <w:rtl/>
              </w:rPr>
              <w:t>מסר</w:t>
            </w:r>
            <w:r w:rsidRPr="006C50BF">
              <w:rPr>
                <w:rtl/>
              </w:rPr>
              <w:t xml:space="preserve"> </w:t>
            </w:r>
            <w:r w:rsidRPr="006C50BF">
              <w:rPr>
                <w:rFonts w:hint="eastAsia"/>
                <w:rtl/>
              </w:rPr>
              <w:t>למנהל</w:t>
            </w:r>
            <w:r w:rsidRPr="006C50BF">
              <w:rPr>
                <w:rtl/>
              </w:rPr>
              <w:t xml:space="preserve"> </w:t>
            </w:r>
            <w:r w:rsidRPr="006C50BF">
              <w:rPr>
                <w:rFonts w:hint="eastAsia"/>
                <w:rtl/>
              </w:rPr>
              <w:t>הודעה</w:t>
            </w:r>
            <w:r w:rsidRPr="006C50BF">
              <w:rPr>
                <w:rtl/>
              </w:rPr>
              <w:t xml:space="preserve"> </w:t>
            </w:r>
            <w:r w:rsidRPr="006C50BF">
              <w:rPr>
                <w:rFonts w:hint="eastAsia"/>
                <w:rtl/>
              </w:rPr>
              <w:t>על</w:t>
            </w:r>
            <w:r w:rsidRPr="006C50BF">
              <w:rPr>
                <w:rtl/>
              </w:rPr>
              <w:t xml:space="preserve"> </w:t>
            </w:r>
            <w:r w:rsidRPr="006C50BF">
              <w:rPr>
                <w:rFonts w:hint="eastAsia"/>
                <w:rtl/>
              </w:rPr>
              <w:t>שינוי</w:t>
            </w:r>
            <w:r w:rsidRPr="006C50BF">
              <w:rPr>
                <w:rtl/>
              </w:rPr>
              <w:t xml:space="preserve"> </w:t>
            </w:r>
            <w:r w:rsidRPr="006C50BF">
              <w:rPr>
                <w:rFonts w:hint="eastAsia"/>
                <w:rtl/>
              </w:rPr>
              <w:t>בפרטים</w:t>
            </w:r>
            <w:r w:rsidRPr="006C50BF">
              <w:rPr>
                <w:rtl/>
              </w:rPr>
              <w:t xml:space="preserve"> </w:t>
            </w:r>
            <w:r w:rsidRPr="006C50BF">
              <w:rPr>
                <w:rFonts w:hint="eastAsia"/>
                <w:rtl/>
              </w:rPr>
              <w:t>בניגוד</w:t>
            </w:r>
            <w:r w:rsidRPr="006C50BF">
              <w:rPr>
                <w:rtl/>
              </w:rPr>
              <w:t xml:space="preserve"> </w:t>
            </w:r>
            <w:r w:rsidRPr="006C50BF">
              <w:rPr>
                <w:rFonts w:hint="eastAsia"/>
                <w:rtl/>
              </w:rPr>
              <w:t>להוראות</w:t>
            </w:r>
            <w:r w:rsidRPr="006C50BF">
              <w:rPr>
                <w:rtl/>
              </w:rPr>
              <w:t xml:space="preserve"> </w:t>
            </w:r>
            <w:r w:rsidRPr="006C50BF">
              <w:rPr>
                <w:rFonts w:hint="eastAsia"/>
                <w:rtl/>
              </w:rPr>
              <w:t>סעיף</w:t>
            </w:r>
            <w:r w:rsidRPr="006C50BF">
              <w:rPr>
                <w:rtl/>
              </w:rPr>
              <w:t xml:space="preserve"> 6 </w:t>
            </w:r>
            <w:r w:rsidRPr="006C50BF">
              <w:rPr>
                <w:rFonts w:hint="eastAsia"/>
                <w:rtl/>
              </w:rPr>
              <w:t>לצו</w:t>
            </w:r>
            <w:r w:rsidRPr="006C50BF">
              <w:rPr>
                <w:rtl/>
              </w:rPr>
              <w:t xml:space="preserve"> </w:t>
            </w:r>
            <w:r w:rsidRPr="006C50BF">
              <w:rPr>
                <w:rFonts w:hint="eastAsia"/>
                <w:rtl/>
              </w:rPr>
              <w:t>התקשורת</w:t>
            </w:r>
            <w:r w:rsidRPr="006C50BF">
              <w:rPr>
                <w:rtl/>
              </w:rPr>
              <w:t xml:space="preserve">; </w:t>
            </w:r>
          </w:p>
          <w:p w:rsidR="00CB3B12" w:rsidRPr="006C50BF" w:rsidRDefault="00CB3B12" w:rsidP="00E92984">
            <w:pPr>
              <w:pStyle w:val="TableBlock"/>
              <w:rPr>
                <w:rtl/>
              </w:rPr>
            </w:pPr>
          </w:p>
        </w:tc>
        <w:tc>
          <w:tcPr>
            <w:tcW w:w="3905" w:type="dxa"/>
            <w:shd w:val="clear" w:color="auto" w:fill="FFFFFF" w:themeFill="background1"/>
          </w:tcPr>
          <w:p w:rsidR="00CB3B12" w:rsidRPr="006C50BF" w:rsidRDefault="00CB3B12" w:rsidP="00E92984">
            <w:pPr>
              <w:pStyle w:val="TableBlock"/>
              <w:rPr>
                <w:rtl/>
              </w:rPr>
            </w:pPr>
            <w:r w:rsidRPr="006C50BF">
              <w:rPr>
                <w:rtl/>
              </w:rPr>
              <w:t>10,000 שקלים חדשים, ואם הוא תאגיד - 20,000 שקלים חדשים</w:t>
            </w:r>
          </w:p>
        </w:tc>
      </w:tr>
      <w:tr w:rsidR="00CB3B12" w:rsidRPr="00871E3F" w:rsidTr="00E92984">
        <w:trPr>
          <w:jc w:val="center"/>
        </w:trPr>
        <w:tc>
          <w:tcPr>
            <w:tcW w:w="5973" w:type="dxa"/>
            <w:shd w:val="clear" w:color="auto" w:fill="auto"/>
          </w:tcPr>
          <w:p w:rsidR="00CB3B12" w:rsidRPr="00871E3F" w:rsidRDefault="00CB3B12" w:rsidP="00CB3B12">
            <w:pPr>
              <w:pStyle w:val="TableBlock"/>
              <w:numPr>
                <w:ilvl w:val="0"/>
                <w:numId w:val="38"/>
              </w:numPr>
              <w:ind w:left="0" w:firstLine="0"/>
            </w:pPr>
            <w:r w:rsidRPr="00871E3F">
              <w:rPr>
                <w:rFonts w:hint="eastAsia"/>
                <w:rtl/>
              </w:rPr>
              <w:t>לא</w:t>
            </w:r>
            <w:r w:rsidRPr="00871E3F">
              <w:rPr>
                <w:rtl/>
              </w:rPr>
              <w:t xml:space="preserve"> </w:t>
            </w:r>
            <w:r w:rsidRPr="00871E3F">
              <w:rPr>
                <w:rFonts w:hint="eastAsia"/>
                <w:rtl/>
              </w:rPr>
              <w:t>ניהל</w:t>
            </w:r>
            <w:r w:rsidRPr="00871E3F">
              <w:rPr>
                <w:rtl/>
              </w:rPr>
              <w:t xml:space="preserve"> </w:t>
            </w:r>
            <w:r w:rsidRPr="00871E3F">
              <w:rPr>
                <w:rFonts w:hint="eastAsia"/>
                <w:rtl/>
              </w:rPr>
              <w:t>רישום</w:t>
            </w:r>
            <w:r w:rsidRPr="00871E3F">
              <w:rPr>
                <w:rtl/>
              </w:rPr>
              <w:t xml:space="preserve"> </w:t>
            </w:r>
            <w:r w:rsidRPr="00871E3F">
              <w:rPr>
                <w:rFonts w:hint="eastAsia"/>
                <w:rtl/>
              </w:rPr>
              <w:t>מלאי</w:t>
            </w:r>
            <w:r w:rsidRPr="00871E3F">
              <w:rPr>
                <w:rtl/>
              </w:rPr>
              <w:t xml:space="preserve"> </w:t>
            </w:r>
            <w:r w:rsidRPr="00871E3F">
              <w:rPr>
                <w:rFonts w:hint="eastAsia"/>
                <w:rtl/>
              </w:rPr>
              <w:t>או</w:t>
            </w:r>
            <w:r w:rsidRPr="00871E3F">
              <w:rPr>
                <w:rtl/>
              </w:rPr>
              <w:t xml:space="preserve"> </w:t>
            </w:r>
            <w:r w:rsidRPr="00871E3F">
              <w:rPr>
                <w:rFonts w:hint="eastAsia"/>
                <w:rtl/>
              </w:rPr>
              <w:t>לא</w:t>
            </w:r>
            <w:r w:rsidRPr="00871E3F">
              <w:rPr>
                <w:rtl/>
              </w:rPr>
              <w:t xml:space="preserve"> </w:t>
            </w:r>
            <w:r w:rsidRPr="00871E3F">
              <w:rPr>
                <w:rFonts w:hint="eastAsia"/>
                <w:rtl/>
              </w:rPr>
              <w:t>שמר</w:t>
            </w:r>
            <w:r w:rsidRPr="00871E3F">
              <w:rPr>
                <w:rtl/>
              </w:rPr>
              <w:t xml:space="preserve"> </w:t>
            </w:r>
            <w:r w:rsidRPr="00871E3F">
              <w:rPr>
                <w:rFonts w:hint="eastAsia"/>
                <w:rtl/>
              </w:rPr>
              <w:t>מסמכים</w:t>
            </w:r>
            <w:r w:rsidRPr="00871E3F">
              <w:rPr>
                <w:rtl/>
              </w:rPr>
              <w:t xml:space="preserve"> </w:t>
            </w:r>
            <w:r w:rsidRPr="00871E3F">
              <w:rPr>
                <w:rFonts w:hint="eastAsia"/>
                <w:rtl/>
              </w:rPr>
              <w:t>ותעודות</w:t>
            </w:r>
            <w:r w:rsidRPr="00871E3F">
              <w:rPr>
                <w:rtl/>
              </w:rPr>
              <w:t xml:space="preserve"> </w:t>
            </w:r>
            <w:r w:rsidRPr="00871E3F">
              <w:rPr>
                <w:rFonts w:hint="eastAsia"/>
                <w:rtl/>
              </w:rPr>
              <w:t>בניגוד</w:t>
            </w:r>
            <w:r w:rsidRPr="00871E3F">
              <w:rPr>
                <w:rtl/>
              </w:rPr>
              <w:t xml:space="preserve"> </w:t>
            </w:r>
            <w:r w:rsidRPr="00871E3F">
              <w:rPr>
                <w:rFonts w:hint="eastAsia"/>
                <w:rtl/>
              </w:rPr>
              <w:t>להוראות</w:t>
            </w:r>
            <w:r w:rsidRPr="00871E3F">
              <w:rPr>
                <w:rtl/>
              </w:rPr>
              <w:t xml:space="preserve"> </w:t>
            </w:r>
            <w:r w:rsidRPr="00871E3F">
              <w:rPr>
                <w:rFonts w:hint="eastAsia"/>
                <w:rtl/>
              </w:rPr>
              <w:t>סעיף</w:t>
            </w:r>
            <w:r w:rsidRPr="00871E3F">
              <w:rPr>
                <w:rtl/>
              </w:rPr>
              <w:t xml:space="preserve"> 8 </w:t>
            </w:r>
            <w:r w:rsidRPr="00871E3F">
              <w:rPr>
                <w:rFonts w:hint="eastAsia"/>
                <w:rtl/>
              </w:rPr>
              <w:t>לצו</w:t>
            </w:r>
            <w:r w:rsidRPr="00871E3F">
              <w:rPr>
                <w:rtl/>
              </w:rPr>
              <w:t xml:space="preserve"> </w:t>
            </w:r>
            <w:r w:rsidRPr="00871E3F">
              <w:rPr>
                <w:rFonts w:hint="eastAsia"/>
                <w:rtl/>
              </w:rPr>
              <w:t>התקשורת</w:t>
            </w:r>
            <w:r w:rsidRPr="00871E3F">
              <w:rPr>
                <w:rtl/>
              </w:rPr>
              <w:t>;</w:t>
            </w:r>
          </w:p>
          <w:p w:rsidR="00CB3B12" w:rsidRPr="00871E3F" w:rsidRDefault="00CB3B12" w:rsidP="00E92984">
            <w:pPr>
              <w:pStyle w:val="TableBlock"/>
              <w:rPr>
                <w:rtl/>
              </w:rPr>
            </w:pPr>
          </w:p>
        </w:tc>
        <w:tc>
          <w:tcPr>
            <w:tcW w:w="3905" w:type="dxa"/>
          </w:tcPr>
          <w:p w:rsidR="00CB3B12" w:rsidRPr="00316549" w:rsidRDefault="00CB3B12" w:rsidP="00E92984">
            <w:pPr>
              <w:pStyle w:val="TableBlock"/>
              <w:rPr>
                <w:rtl/>
              </w:rPr>
            </w:pPr>
            <w:r w:rsidRPr="00871E3F">
              <w:rPr>
                <w:rtl/>
              </w:rPr>
              <w:t>10,000 שקלים חדשים, ואם הוא תאגיד - 20,000 שקלים חדשים</w:t>
            </w:r>
          </w:p>
        </w:tc>
      </w:tr>
      <w:tr w:rsidR="00CB3B12" w:rsidRPr="00871E3F" w:rsidTr="00E92984">
        <w:trPr>
          <w:jc w:val="center"/>
        </w:trPr>
        <w:tc>
          <w:tcPr>
            <w:tcW w:w="5973" w:type="dxa"/>
            <w:shd w:val="clear" w:color="auto" w:fill="auto"/>
          </w:tcPr>
          <w:p w:rsidR="00CB3B12" w:rsidRPr="00871E3F" w:rsidRDefault="00CB3B12" w:rsidP="00CB3B12">
            <w:pPr>
              <w:pStyle w:val="TableBlock"/>
              <w:numPr>
                <w:ilvl w:val="0"/>
                <w:numId w:val="38"/>
              </w:numPr>
              <w:ind w:left="0" w:firstLine="0"/>
            </w:pPr>
            <w:r w:rsidRPr="00871E3F">
              <w:rPr>
                <w:rFonts w:hint="eastAsia"/>
                <w:rtl/>
              </w:rPr>
              <w:t>לא</w:t>
            </w:r>
            <w:r w:rsidRPr="00871E3F">
              <w:rPr>
                <w:rtl/>
              </w:rPr>
              <w:t xml:space="preserve"> </w:t>
            </w:r>
            <w:r w:rsidRPr="00871E3F">
              <w:rPr>
                <w:rFonts w:hint="eastAsia"/>
                <w:rtl/>
              </w:rPr>
              <w:t>מסר</w:t>
            </w:r>
            <w:r w:rsidRPr="00871E3F">
              <w:rPr>
                <w:rtl/>
              </w:rPr>
              <w:t xml:space="preserve"> </w:t>
            </w:r>
            <w:r w:rsidRPr="00871E3F">
              <w:rPr>
                <w:rFonts w:hint="eastAsia"/>
                <w:rtl/>
              </w:rPr>
              <w:t>למנהל</w:t>
            </w:r>
            <w:r w:rsidRPr="00871E3F">
              <w:rPr>
                <w:rtl/>
              </w:rPr>
              <w:t xml:space="preserve"> </w:t>
            </w:r>
            <w:r w:rsidRPr="00871E3F">
              <w:rPr>
                <w:rFonts w:hint="eastAsia"/>
                <w:rtl/>
              </w:rPr>
              <w:t>דיווח</w:t>
            </w:r>
            <w:r w:rsidRPr="00871E3F">
              <w:rPr>
                <w:rtl/>
              </w:rPr>
              <w:t xml:space="preserve"> </w:t>
            </w:r>
            <w:r w:rsidRPr="00871E3F">
              <w:rPr>
                <w:rFonts w:hint="eastAsia"/>
                <w:rtl/>
              </w:rPr>
              <w:t>רבעוני</w:t>
            </w:r>
            <w:r w:rsidRPr="00871E3F">
              <w:rPr>
                <w:rtl/>
              </w:rPr>
              <w:t xml:space="preserve"> </w:t>
            </w:r>
            <w:r w:rsidRPr="00871E3F">
              <w:rPr>
                <w:rFonts w:hint="eastAsia"/>
                <w:rtl/>
              </w:rPr>
              <w:t>בניגוד</w:t>
            </w:r>
            <w:r w:rsidRPr="00871E3F">
              <w:rPr>
                <w:rtl/>
              </w:rPr>
              <w:t xml:space="preserve"> </w:t>
            </w:r>
            <w:r w:rsidRPr="00871E3F">
              <w:rPr>
                <w:rFonts w:hint="eastAsia"/>
                <w:rtl/>
              </w:rPr>
              <w:t>להוראות</w:t>
            </w:r>
            <w:r w:rsidRPr="00871E3F">
              <w:rPr>
                <w:rtl/>
              </w:rPr>
              <w:t xml:space="preserve"> </w:t>
            </w:r>
            <w:r w:rsidRPr="00871E3F">
              <w:rPr>
                <w:rFonts w:hint="eastAsia"/>
                <w:rtl/>
              </w:rPr>
              <w:t>סעיף</w:t>
            </w:r>
            <w:r w:rsidRPr="00871E3F">
              <w:rPr>
                <w:rtl/>
              </w:rPr>
              <w:t xml:space="preserve"> 8א </w:t>
            </w:r>
            <w:r w:rsidRPr="00871E3F">
              <w:rPr>
                <w:rFonts w:hint="eastAsia"/>
                <w:rtl/>
              </w:rPr>
              <w:t>לצו</w:t>
            </w:r>
            <w:r w:rsidRPr="00871E3F">
              <w:rPr>
                <w:rtl/>
              </w:rPr>
              <w:t xml:space="preserve"> </w:t>
            </w:r>
            <w:r w:rsidRPr="00871E3F">
              <w:rPr>
                <w:rFonts w:hint="eastAsia"/>
                <w:rtl/>
              </w:rPr>
              <w:t>התקשורת</w:t>
            </w:r>
            <w:r w:rsidRPr="00871E3F">
              <w:rPr>
                <w:rtl/>
              </w:rPr>
              <w:t>;</w:t>
            </w:r>
          </w:p>
          <w:p w:rsidR="00CB3B12" w:rsidRPr="00871E3F" w:rsidRDefault="00CB3B12" w:rsidP="00E92984">
            <w:pPr>
              <w:pStyle w:val="TableBlock"/>
              <w:rPr>
                <w:rtl/>
              </w:rPr>
            </w:pPr>
          </w:p>
        </w:tc>
        <w:tc>
          <w:tcPr>
            <w:tcW w:w="3905" w:type="dxa"/>
          </w:tcPr>
          <w:p w:rsidR="00CB3B12" w:rsidRPr="00316549" w:rsidRDefault="00CB3B12" w:rsidP="00E92984">
            <w:pPr>
              <w:pStyle w:val="TableBlock"/>
              <w:rPr>
                <w:rtl/>
              </w:rPr>
            </w:pPr>
            <w:r w:rsidRPr="00871E3F">
              <w:rPr>
                <w:rtl/>
              </w:rPr>
              <w:t>10,000 שקלים חדשים, ואם הוא תאגיד - 20,000 שקלים חדשים</w:t>
            </w:r>
          </w:p>
        </w:tc>
      </w:tr>
      <w:tr w:rsidR="00CB3B12" w:rsidRPr="00871E3F" w:rsidTr="00E92984">
        <w:trPr>
          <w:jc w:val="center"/>
        </w:trPr>
        <w:tc>
          <w:tcPr>
            <w:tcW w:w="5973" w:type="dxa"/>
            <w:shd w:val="clear" w:color="auto" w:fill="auto"/>
          </w:tcPr>
          <w:p w:rsidR="00CB3B12" w:rsidRPr="00871E3F" w:rsidRDefault="00CB3B12" w:rsidP="00FB5B9A">
            <w:pPr>
              <w:pStyle w:val="TableBlock"/>
              <w:numPr>
                <w:ilvl w:val="0"/>
                <w:numId w:val="38"/>
              </w:numPr>
              <w:ind w:left="0" w:firstLine="0"/>
            </w:pPr>
            <w:r w:rsidRPr="006C50BF">
              <w:rPr>
                <w:rFonts w:hint="eastAsia"/>
                <w:rtl/>
              </w:rPr>
              <w:t>לא</w:t>
            </w:r>
            <w:r w:rsidRPr="006C50BF">
              <w:rPr>
                <w:rtl/>
              </w:rPr>
              <w:t xml:space="preserve"> דיווח למנהל על תקלה אופיינית</w:t>
            </w:r>
            <w:r w:rsidR="006C50BF" w:rsidRPr="006C50BF">
              <w:rPr>
                <w:rFonts w:hint="cs"/>
                <w:rtl/>
              </w:rPr>
              <w:t xml:space="preserve"> </w:t>
            </w:r>
            <w:r w:rsidR="006C50BF" w:rsidRPr="006C50BF">
              <w:rPr>
                <w:rtl/>
              </w:rPr>
              <w:t xml:space="preserve">שהובאה לידיעתו </w:t>
            </w:r>
            <w:r w:rsidRPr="006C50BF">
              <w:rPr>
                <w:rtl/>
              </w:rPr>
              <w:t xml:space="preserve"> בדגם מסוים של ציוד קצה שייבא, </w:t>
            </w:r>
            <w:r w:rsidRPr="006C50BF">
              <w:rPr>
                <w:rFonts w:hint="eastAsia"/>
                <w:rtl/>
              </w:rPr>
              <w:t>שיש</w:t>
            </w:r>
            <w:r w:rsidRPr="006C50BF">
              <w:rPr>
                <w:rtl/>
              </w:rPr>
              <w:t xml:space="preserve"> </w:t>
            </w:r>
            <w:r w:rsidRPr="006C50BF">
              <w:rPr>
                <w:rFonts w:hint="eastAsia"/>
                <w:rtl/>
              </w:rPr>
              <w:t>בה</w:t>
            </w:r>
            <w:r w:rsidRPr="006C50BF">
              <w:rPr>
                <w:rtl/>
              </w:rPr>
              <w:t xml:space="preserve"> </w:t>
            </w:r>
            <w:r w:rsidRPr="006C50BF">
              <w:rPr>
                <w:rFonts w:hint="eastAsia"/>
                <w:rtl/>
              </w:rPr>
              <w:t>כדי</w:t>
            </w:r>
            <w:r w:rsidRPr="006C50BF">
              <w:rPr>
                <w:rtl/>
              </w:rPr>
              <w:t xml:space="preserve"> </w:t>
            </w:r>
            <w:r w:rsidRPr="006C50BF">
              <w:rPr>
                <w:rFonts w:hint="eastAsia"/>
                <w:rtl/>
              </w:rPr>
              <w:t>לסכן</w:t>
            </w:r>
            <w:r w:rsidRPr="006C50BF">
              <w:rPr>
                <w:rtl/>
              </w:rPr>
              <w:t xml:space="preserve"> </w:t>
            </w:r>
            <w:r w:rsidRPr="006C50BF">
              <w:rPr>
                <w:rFonts w:hint="eastAsia"/>
                <w:rtl/>
              </w:rPr>
              <w:t>את</w:t>
            </w:r>
            <w:r w:rsidRPr="006C50BF">
              <w:rPr>
                <w:rtl/>
              </w:rPr>
              <w:t xml:space="preserve"> </w:t>
            </w:r>
            <w:r w:rsidRPr="006C50BF">
              <w:rPr>
                <w:rFonts w:hint="eastAsia"/>
                <w:rtl/>
              </w:rPr>
              <w:t>בטיחותו</w:t>
            </w:r>
            <w:r w:rsidRPr="006C50BF">
              <w:rPr>
                <w:rtl/>
              </w:rPr>
              <w:t xml:space="preserve"> </w:t>
            </w:r>
            <w:r w:rsidRPr="006C50BF">
              <w:rPr>
                <w:rFonts w:hint="eastAsia"/>
                <w:rtl/>
              </w:rPr>
              <w:t>של</w:t>
            </w:r>
            <w:r w:rsidRPr="006C50BF">
              <w:rPr>
                <w:rtl/>
              </w:rPr>
              <w:t xml:space="preserve"> </w:t>
            </w:r>
            <w:r w:rsidRPr="006C50BF">
              <w:rPr>
                <w:rFonts w:hint="eastAsia"/>
                <w:rtl/>
              </w:rPr>
              <w:t>אדם</w:t>
            </w:r>
            <w:r w:rsidRPr="006C50BF">
              <w:rPr>
                <w:rtl/>
              </w:rPr>
              <w:t xml:space="preserve"> </w:t>
            </w:r>
            <w:r w:rsidR="008F14FE">
              <w:rPr>
                <w:rFonts w:hint="cs"/>
                <w:rtl/>
              </w:rPr>
              <w:t xml:space="preserve">או </w:t>
            </w:r>
            <w:r w:rsidRPr="006C50BF">
              <w:rPr>
                <w:rFonts w:hint="eastAsia"/>
                <w:rtl/>
              </w:rPr>
              <w:t>בריאותו</w:t>
            </w:r>
            <w:r w:rsidRPr="006C50BF">
              <w:rPr>
                <w:rtl/>
              </w:rPr>
              <w:t>, בניגוד</w:t>
            </w:r>
            <w:r w:rsidRPr="00871E3F">
              <w:rPr>
                <w:rtl/>
              </w:rPr>
              <w:t xml:space="preserve"> להוראות סעיף 8ב לצו התקשורת;</w:t>
            </w:r>
          </w:p>
          <w:p w:rsidR="00CB3B12" w:rsidRPr="00871E3F" w:rsidRDefault="00CB3B12" w:rsidP="00E92984">
            <w:pPr>
              <w:pStyle w:val="TableBlock"/>
              <w:rPr>
                <w:rtl/>
              </w:rPr>
            </w:pPr>
          </w:p>
        </w:tc>
        <w:tc>
          <w:tcPr>
            <w:tcW w:w="3905" w:type="dxa"/>
          </w:tcPr>
          <w:p w:rsidR="00CB3B12" w:rsidRPr="00316549" w:rsidRDefault="00CB3B12" w:rsidP="00E92984">
            <w:pPr>
              <w:pStyle w:val="TableBlock"/>
              <w:rPr>
                <w:rtl/>
              </w:rPr>
            </w:pPr>
            <w:r w:rsidRPr="00871E3F">
              <w:rPr>
                <w:rtl/>
              </w:rPr>
              <w:lastRenderedPageBreak/>
              <w:t>10,000 שקלים חדשים, ואם הוא תאגיד - 20,000 שקלים חדשים</w:t>
            </w:r>
          </w:p>
        </w:tc>
      </w:tr>
      <w:tr w:rsidR="00CB3B12" w:rsidRPr="00871E3F" w:rsidTr="00E92984">
        <w:trPr>
          <w:jc w:val="center"/>
        </w:trPr>
        <w:tc>
          <w:tcPr>
            <w:tcW w:w="5973" w:type="dxa"/>
            <w:shd w:val="clear" w:color="auto" w:fill="auto"/>
          </w:tcPr>
          <w:p w:rsidR="00CB3B12" w:rsidRPr="00871E3F" w:rsidRDefault="00CB3B12" w:rsidP="0008547E">
            <w:pPr>
              <w:pStyle w:val="TableBlock"/>
              <w:numPr>
                <w:ilvl w:val="0"/>
                <w:numId w:val="38"/>
              </w:numPr>
              <w:ind w:left="0" w:firstLine="0"/>
            </w:pPr>
            <w:r w:rsidRPr="00871E3F">
              <w:rPr>
                <w:rFonts w:hint="eastAsia"/>
                <w:rtl/>
              </w:rPr>
              <w:t>לא</w:t>
            </w:r>
            <w:r w:rsidRPr="00871E3F">
              <w:rPr>
                <w:rtl/>
              </w:rPr>
              <w:t xml:space="preserve"> </w:t>
            </w:r>
            <w:r w:rsidRPr="00871E3F">
              <w:rPr>
                <w:rFonts w:hint="eastAsia"/>
                <w:rtl/>
              </w:rPr>
              <w:t>סימן</w:t>
            </w:r>
            <w:r w:rsidRPr="00871E3F">
              <w:rPr>
                <w:rtl/>
              </w:rPr>
              <w:t xml:space="preserve"> </w:t>
            </w:r>
            <w:r w:rsidRPr="00871E3F">
              <w:rPr>
                <w:rFonts w:hint="eastAsia"/>
                <w:rtl/>
              </w:rPr>
              <w:t>ציוד</w:t>
            </w:r>
            <w:r w:rsidRPr="00871E3F">
              <w:rPr>
                <w:rtl/>
              </w:rPr>
              <w:t xml:space="preserve"> </w:t>
            </w:r>
            <w:r w:rsidRPr="00871E3F">
              <w:rPr>
                <w:rFonts w:hint="eastAsia"/>
                <w:rtl/>
              </w:rPr>
              <w:t>קצה</w:t>
            </w:r>
            <w:r w:rsidRPr="00871E3F">
              <w:rPr>
                <w:rtl/>
              </w:rPr>
              <w:t xml:space="preserve"> </w:t>
            </w:r>
            <w:r w:rsidRPr="00871E3F">
              <w:rPr>
                <w:rFonts w:hint="eastAsia"/>
                <w:rtl/>
              </w:rPr>
              <w:t>שאינו</w:t>
            </w:r>
            <w:r w:rsidRPr="00871E3F">
              <w:rPr>
                <w:rtl/>
              </w:rPr>
              <w:t xml:space="preserve"> </w:t>
            </w:r>
            <w:r w:rsidRPr="00871E3F">
              <w:rPr>
                <w:rFonts w:hint="eastAsia"/>
                <w:rtl/>
              </w:rPr>
              <w:t>חדש</w:t>
            </w:r>
            <w:r w:rsidRPr="00871E3F">
              <w:rPr>
                <w:rtl/>
              </w:rPr>
              <w:t xml:space="preserve"> </w:t>
            </w:r>
            <w:r w:rsidRPr="00871E3F">
              <w:rPr>
                <w:rFonts w:hint="eastAsia"/>
                <w:rtl/>
              </w:rPr>
              <w:t>בניגוד</w:t>
            </w:r>
            <w:r w:rsidRPr="00871E3F">
              <w:rPr>
                <w:rtl/>
              </w:rPr>
              <w:t xml:space="preserve"> </w:t>
            </w:r>
            <w:r w:rsidRPr="00871E3F">
              <w:rPr>
                <w:rFonts w:hint="eastAsia"/>
                <w:rtl/>
              </w:rPr>
              <w:t>להוראות</w:t>
            </w:r>
            <w:r w:rsidRPr="00871E3F">
              <w:rPr>
                <w:rtl/>
              </w:rPr>
              <w:t xml:space="preserve"> </w:t>
            </w:r>
            <w:r w:rsidRPr="00871E3F">
              <w:rPr>
                <w:rFonts w:hint="eastAsia"/>
                <w:rtl/>
              </w:rPr>
              <w:t>סעיף</w:t>
            </w:r>
            <w:r w:rsidRPr="00871E3F">
              <w:rPr>
                <w:rtl/>
              </w:rPr>
              <w:t xml:space="preserve"> </w:t>
            </w:r>
            <w:r w:rsidR="0008547E">
              <w:rPr>
                <w:rFonts w:hint="cs"/>
                <w:rtl/>
              </w:rPr>
              <w:t>8ג</w:t>
            </w:r>
            <w:r w:rsidRPr="00871E3F">
              <w:rPr>
                <w:rtl/>
              </w:rPr>
              <w:t xml:space="preserve"> </w:t>
            </w:r>
            <w:r w:rsidRPr="00871E3F">
              <w:rPr>
                <w:rFonts w:hint="eastAsia"/>
                <w:rtl/>
              </w:rPr>
              <w:t>לצו</w:t>
            </w:r>
            <w:r w:rsidRPr="00871E3F">
              <w:rPr>
                <w:rtl/>
              </w:rPr>
              <w:t xml:space="preserve"> </w:t>
            </w:r>
            <w:r w:rsidRPr="00871E3F">
              <w:rPr>
                <w:rFonts w:hint="eastAsia"/>
                <w:rtl/>
              </w:rPr>
              <w:t>התקשורת</w:t>
            </w:r>
            <w:r w:rsidRPr="00871E3F">
              <w:rPr>
                <w:rtl/>
              </w:rPr>
              <w:t>;</w:t>
            </w:r>
          </w:p>
          <w:p w:rsidR="00CB3B12" w:rsidRPr="0008547E" w:rsidRDefault="00CB3B12" w:rsidP="00E92984">
            <w:pPr>
              <w:pStyle w:val="TableBlock"/>
              <w:rPr>
                <w:rtl/>
              </w:rPr>
            </w:pPr>
          </w:p>
        </w:tc>
        <w:tc>
          <w:tcPr>
            <w:tcW w:w="3905" w:type="dxa"/>
          </w:tcPr>
          <w:p w:rsidR="00CB3B12" w:rsidRPr="00316549" w:rsidRDefault="00CB3B12" w:rsidP="00E92984">
            <w:pPr>
              <w:pStyle w:val="TableBlock"/>
              <w:rPr>
                <w:rtl/>
              </w:rPr>
            </w:pPr>
            <w:r w:rsidRPr="00871E3F">
              <w:rPr>
                <w:rtl/>
              </w:rPr>
              <w:t>10,000 שקלים חדשים, ואם הוא תאגיד - 20,000 שקלים חדשים</w:t>
            </w:r>
          </w:p>
        </w:tc>
      </w:tr>
      <w:tr w:rsidR="00CB3B12" w:rsidRPr="00871E3F" w:rsidTr="00E92984">
        <w:trPr>
          <w:jc w:val="center"/>
        </w:trPr>
        <w:tc>
          <w:tcPr>
            <w:tcW w:w="5973" w:type="dxa"/>
            <w:shd w:val="clear" w:color="auto" w:fill="auto"/>
          </w:tcPr>
          <w:p w:rsidR="00CB3B12" w:rsidRPr="002911E6" w:rsidRDefault="00CB3B12" w:rsidP="00CB3B12">
            <w:pPr>
              <w:pStyle w:val="TableBlock"/>
              <w:numPr>
                <w:ilvl w:val="0"/>
                <w:numId w:val="38"/>
              </w:numPr>
              <w:ind w:left="0" w:firstLine="0"/>
            </w:pPr>
            <w:r w:rsidRPr="002911E6">
              <w:rPr>
                <w:rFonts w:hint="eastAsia"/>
                <w:rtl/>
              </w:rPr>
              <w:t>לא</w:t>
            </w:r>
            <w:r w:rsidRPr="002911E6">
              <w:rPr>
                <w:rtl/>
              </w:rPr>
              <w:t xml:space="preserve"> </w:t>
            </w:r>
            <w:r w:rsidRPr="002911E6">
              <w:rPr>
                <w:rFonts w:hint="eastAsia"/>
                <w:rtl/>
              </w:rPr>
              <w:t>מסר</w:t>
            </w:r>
            <w:r w:rsidRPr="002911E6">
              <w:rPr>
                <w:rtl/>
              </w:rPr>
              <w:t xml:space="preserve"> </w:t>
            </w:r>
            <w:r w:rsidRPr="002911E6">
              <w:rPr>
                <w:rFonts w:hint="eastAsia"/>
                <w:rtl/>
              </w:rPr>
              <w:t>מסמך</w:t>
            </w:r>
            <w:r w:rsidRPr="002911E6">
              <w:rPr>
                <w:rtl/>
              </w:rPr>
              <w:t xml:space="preserve"> </w:t>
            </w:r>
            <w:r w:rsidRPr="002911E6">
              <w:rPr>
                <w:rFonts w:hint="eastAsia"/>
                <w:rtl/>
              </w:rPr>
              <w:t>הנוגע</w:t>
            </w:r>
            <w:r w:rsidRPr="002911E6">
              <w:rPr>
                <w:rtl/>
              </w:rPr>
              <w:t xml:space="preserve"> </w:t>
            </w:r>
            <w:r w:rsidRPr="002911E6">
              <w:rPr>
                <w:rFonts w:hint="eastAsia"/>
                <w:rtl/>
              </w:rPr>
              <w:t>לסחר</w:t>
            </w:r>
            <w:r w:rsidRPr="002911E6">
              <w:rPr>
                <w:rtl/>
              </w:rPr>
              <w:t xml:space="preserve"> </w:t>
            </w:r>
            <w:r w:rsidRPr="002911E6">
              <w:rPr>
                <w:rFonts w:hint="eastAsia"/>
                <w:rtl/>
              </w:rPr>
              <w:t>שדרש</w:t>
            </w:r>
            <w:r w:rsidRPr="002911E6">
              <w:rPr>
                <w:rtl/>
              </w:rPr>
              <w:t xml:space="preserve"> </w:t>
            </w:r>
            <w:r w:rsidRPr="002911E6">
              <w:rPr>
                <w:rFonts w:hint="eastAsia"/>
                <w:rtl/>
              </w:rPr>
              <w:t>המנהל</w:t>
            </w:r>
            <w:r w:rsidRPr="002911E6">
              <w:rPr>
                <w:rtl/>
              </w:rPr>
              <w:t xml:space="preserve">, </w:t>
            </w:r>
            <w:r w:rsidRPr="002911E6">
              <w:rPr>
                <w:rFonts w:hint="eastAsia"/>
                <w:rtl/>
              </w:rPr>
              <w:t>בניגוד</w:t>
            </w:r>
            <w:r w:rsidRPr="002911E6">
              <w:rPr>
                <w:rtl/>
              </w:rPr>
              <w:t xml:space="preserve"> </w:t>
            </w:r>
            <w:r w:rsidRPr="002911E6">
              <w:rPr>
                <w:rFonts w:hint="eastAsia"/>
                <w:rtl/>
              </w:rPr>
              <w:t>להוראות</w:t>
            </w:r>
            <w:r w:rsidRPr="002911E6">
              <w:rPr>
                <w:rtl/>
              </w:rPr>
              <w:t xml:space="preserve"> </w:t>
            </w:r>
            <w:r w:rsidRPr="002911E6">
              <w:rPr>
                <w:rFonts w:hint="eastAsia"/>
                <w:rtl/>
              </w:rPr>
              <w:t>סעיף</w:t>
            </w:r>
            <w:r w:rsidRPr="002911E6">
              <w:rPr>
                <w:rtl/>
              </w:rPr>
              <w:t xml:space="preserve"> 9(א)(1) </w:t>
            </w:r>
            <w:r w:rsidRPr="002911E6">
              <w:rPr>
                <w:rFonts w:hint="eastAsia"/>
                <w:rtl/>
              </w:rPr>
              <w:t>לצו</w:t>
            </w:r>
            <w:r w:rsidRPr="002911E6">
              <w:rPr>
                <w:rtl/>
              </w:rPr>
              <w:t xml:space="preserve"> </w:t>
            </w:r>
            <w:r w:rsidRPr="002911E6">
              <w:rPr>
                <w:rFonts w:hint="eastAsia"/>
                <w:rtl/>
              </w:rPr>
              <w:t>התקשורת</w:t>
            </w:r>
            <w:r w:rsidRPr="002911E6">
              <w:rPr>
                <w:rtl/>
              </w:rPr>
              <w:t>;</w:t>
            </w:r>
          </w:p>
          <w:p w:rsidR="00CB3B12" w:rsidRPr="002911E6" w:rsidRDefault="00CB3B12" w:rsidP="00E92984">
            <w:pPr>
              <w:pStyle w:val="TableBlock"/>
              <w:rPr>
                <w:rtl/>
              </w:rPr>
            </w:pPr>
          </w:p>
        </w:tc>
        <w:tc>
          <w:tcPr>
            <w:tcW w:w="3905" w:type="dxa"/>
          </w:tcPr>
          <w:p w:rsidR="00CB3B12" w:rsidRPr="00316549" w:rsidRDefault="00CB3B12" w:rsidP="00E92984">
            <w:pPr>
              <w:pStyle w:val="TableBlock"/>
              <w:rPr>
                <w:rtl/>
              </w:rPr>
            </w:pPr>
            <w:r w:rsidRPr="00871E3F">
              <w:rPr>
                <w:rtl/>
              </w:rPr>
              <w:t>10,000 שקלים חדשים, ואם הוא תאגיד - 20,000 שקלים חדשים</w:t>
            </w:r>
          </w:p>
        </w:tc>
      </w:tr>
      <w:tr w:rsidR="00CB3B12" w:rsidRPr="00871E3F" w:rsidTr="00E92984">
        <w:trPr>
          <w:jc w:val="center"/>
        </w:trPr>
        <w:tc>
          <w:tcPr>
            <w:tcW w:w="5973" w:type="dxa"/>
            <w:shd w:val="clear" w:color="auto" w:fill="auto"/>
          </w:tcPr>
          <w:p w:rsidR="00CB3B12" w:rsidRPr="002911E6" w:rsidRDefault="00CB3B12" w:rsidP="002911E6">
            <w:pPr>
              <w:pStyle w:val="TableBlock"/>
              <w:numPr>
                <w:ilvl w:val="0"/>
                <w:numId w:val="38"/>
              </w:numPr>
              <w:ind w:left="0" w:firstLine="0"/>
            </w:pPr>
            <w:r w:rsidRPr="002911E6">
              <w:rPr>
                <w:rFonts w:hint="eastAsia"/>
                <w:rtl/>
              </w:rPr>
              <w:t>לא</w:t>
            </w:r>
            <w:r w:rsidRPr="002911E6">
              <w:rPr>
                <w:rtl/>
              </w:rPr>
              <w:t xml:space="preserve"> מסר ציוד קצה הנמצא </w:t>
            </w:r>
            <w:r w:rsidRPr="002911E6">
              <w:rPr>
                <w:rFonts w:hint="eastAsia"/>
                <w:rtl/>
              </w:rPr>
              <w:t>בחצריו</w:t>
            </w:r>
            <w:r w:rsidRPr="002911E6">
              <w:rPr>
                <w:rtl/>
              </w:rPr>
              <w:t xml:space="preserve"> שדרש המנהל </w:t>
            </w:r>
            <w:r w:rsidRPr="002911E6">
              <w:rPr>
                <w:rFonts w:hint="eastAsia"/>
                <w:shd w:val="clear" w:color="auto" w:fill="FFFFFF" w:themeFill="background1"/>
                <w:rtl/>
              </w:rPr>
              <w:t>לשם</w:t>
            </w:r>
            <w:r w:rsidRPr="002911E6">
              <w:rPr>
                <w:shd w:val="clear" w:color="auto" w:fill="FFFFFF" w:themeFill="background1"/>
                <w:rtl/>
              </w:rPr>
              <w:t xml:space="preserve"> </w:t>
            </w:r>
            <w:r w:rsidRPr="002911E6">
              <w:rPr>
                <w:rFonts w:hint="eastAsia"/>
                <w:shd w:val="clear" w:color="auto" w:fill="FFFFFF" w:themeFill="background1"/>
                <w:rtl/>
              </w:rPr>
              <w:t>ביצוע</w:t>
            </w:r>
            <w:r w:rsidRPr="002911E6">
              <w:rPr>
                <w:shd w:val="clear" w:color="auto" w:fill="FFFFFF" w:themeFill="background1"/>
                <w:rtl/>
              </w:rPr>
              <w:t xml:space="preserve"> </w:t>
            </w:r>
            <w:r w:rsidRPr="002911E6">
              <w:rPr>
                <w:rFonts w:hint="eastAsia"/>
                <w:shd w:val="clear" w:color="auto" w:fill="FFFFFF" w:themeFill="background1"/>
                <w:rtl/>
              </w:rPr>
              <w:t>בדיקה</w:t>
            </w:r>
            <w:r w:rsidRPr="002911E6">
              <w:rPr>
                <w:shd w:val="clear" w:color="auto" w:fill="FFFFFF" w:themeFill="background1"/>
                <w:rtl/>
              </w:rPr>
              <w:t xml:space="preserve"> </w:t>
            </w:r>
            <w:r w:rsidRPr="002911E6">
              <w:rPr>
                <w:rFonts w:hint="eastAsia"/>
                <w:shd w:val="clear" w:color="auto" w:fill="FFFFFF" w:themeFill="background1"/>
                <w:rtl/>
              </w:rPr>
              <w:t>מדגמית</w:t>
            </w:r>
            <w:r w:rsidRPr="002911E6">
              <w:rPr>
                <w:rtl/>
              </w:rPr>
              <w:t xml:space="preserve"> </w:t>
            </w:r>
            <w:r w:rsidRPr="002911E6">
              <w:rPr>
                <w:rFonts w:hint="cs"/>
                <w:rtl/>
              </w:rPr>
              <w:t xml:space="preserve">בו </w:t>
            </w:r>
            <w:r w:rsidRPr="002911E6">
              <w:rPr>
                <w:rtl/>
              </w:rPr>
              <w:t>בניגוד להוראות סעיף 9(א)(2) לצו התקשורת;</w:t>
            </w:r>
          </w:p>
          <w:p w:rsidR="00CB3B12" w:rsidRPr="002911E6" w:rsidRDefault="00CB3B12" w:rsidP="00E92984">
            <w:pPr>
              <w:pStyle w:val="TableBlock"/>
              <w:rPr>
                <w:rtl/>
              </w:rPr>
            </w:pPr>
          </w:p>
        </w:tc>
        <w:tc>
          <w:tcPr>
            <w:tcW w:w="3905" w:type="dxa"/>
          </w:tcPr>
          <w:p w:rsidR="00CB3B12" w:rsidRPr="008F14FE" w:rsidRDefault="00CB3B12" w:rsidP="00E92984">
            <w:pPr>
              <w:pStyle w:val="TableBlock"/>
              <w:rPr>
                <w:rtl/>
              </w:rPr>
            </w:pPr>
            <w:r w:rsidRPr="008F14FE">
              <w:rPr>
                <w:rtl/>
              </w:rPr>
              <w:t>10,000 שקלים חדשים, ואם הוא תאגיד - 20,000 שקלים חדשים</w:t>
            </w:r>
          </w:p>
        </w:tc>
      </w:tr>
      <w:tr w:rsidR="00CB3B12" w:rsidRPr="00871E3F" w:rsidTr="00E92984">
        <w:trPr>
          <w:jc w:val="center"/>
        </w:trPr>
        <w:tc>
          <w:tcPr>
            <w:tcW w:w="5973" w:type="dxa"/>
            <w:shd w:val="clear" w:color="auto" w:fill="auto"/>
          </w:tcPr>
          <w:p w:rsidR="00CB3B12" w:rsidRPr="00871E3F" w:rsidRDefault="00CB3B12" w:rsidP="00543BED">
            <w:pPr>
              <w:pStyle w:val="TableBlock"/>
              <w:numPr>
                <w:ilvl w:val="0"/>
                <w:numId w:val="38"/>
              </w:numPr>
              <w:ind w:left="0" w:firstLine="0"/>
            </w:pPr>
            <w:r w:rsidRPr="00871E3F">
              <w:rPr>
                <w:rFonts w:hint="eastAsia"/>
                <w:rtl/>
              </w:rPr>
              <w:t>סחר</w:t>
            </w:r>
            <w:r w:rsidRPr="00871E3F">
              <w:rPr>
                <w:rtl/>
              </w:rPr>
              <w:t xml:space="preserve"> </w:t>
            </w:r>
            <w:r w:rsidRPr="00871E3F">
              <w:rPr>
                <w:rFonts w:hint="eastAsia"/>
                <w:rtl/>
              </w:rPr>
              <w:t>בציוד</w:t>
            </w:r>
            <w:r w:rsidRPr="00871E3F">
              <w:rPr>
                <w:rtl/>
              </w:rPr>
              <w:t xml:space="preserve"> </w:t>
            </w:r>
            <w:r w:rsidRPr="00871E3F">
              <w:rPr>
                <w:rFonts w:hint="eastAsia"/>
                <w:rtl/>
              </w:rPr>
              <w:t>קצה</w:t>
            </w:r>
            <w:r w:rsidRPr="00871E3F">
              <w:rPr>
                <w:rtl/>
              </w:rPr>
              <w:t xml:space="preserve"> </w:t>
            </w:r>
            <w:r w:rsidRPr="00871E3F">
              <w:rPr>
                <w:rFonts w:hint="eastAsia"/>
                <w:rtl/>
              </w:rPr>
              <w:t>בניגוד</w:t>
            </w:r>
            <w:r w:rsidRPr="00871E3F">
              <w:rPr>
                <w:rtl/>
              </w:rPr>
              <w:t xml:space="preserve"> </w:t>
            </w:r>
            <w:r w:rsidRPr="00871E3F">
              <w:rPr>
                <w:rFonts w:hint="eastAsia"/>
                <w:rtl/>
              </w:rPr>
              <w:t>להוראות</w:t>
            </w:r>
            <w:r w:rsidRPr="00871E3F">
              <w:rPr>
                <w:rtl/>
              </w:rPr>
              <w:t xml:space="preserve"> </w:t>
            </w:r>
            <w:r w:rsidRPr="00871E3F">
              <w:rPr>
                <w:rFonts w:hint="eastAsia"/>
                <w:rtl/>
              </w:rPr>
              <w:t>שנתן</w:t>
            </w:r>
            <w:r w:rsidR="00543BED">
              <w:rPr>
                <w:rFonts w:hint="cs"/>
                <w:rtl/>
              </w:rPr>
              <w:t xml:space="preserve"> </w:t>
            </w:r>
            <w:r w:rsidRPr="00871E3F">
              <w:rPr>
                <w:rFonts w:hint="eastAsia"/>
                <w:rtl/>
              </w:rPr>
              <w:t>המנהל</w:t>
            </w:r>
            <w:r w:rsidRPr="00871E3F">
              <w:rPr>
                <w:rtl/>
              </w:rPr>
              <w:t xml:space="preserve"> </w:t>
            </w:r>
            <w:r w:rsidRPr="00871E3F">
              <w:rPr>
                <w:rFonts w:hint="eastAsia"/>
                <w:rtl/>
              </w:rPr>
              <w:t>לפי</w:t>
            </w:r>
            <w:r w:rsidRPr="00871E3F">
              <w:rPr>
                <w:rtl/>
              </w:rPr>
              <w:t xml:space="preserve"> </w:t>
            </w:r>
            <w:r w:rsidRPr="00871E3F">
              <w:rPr>
                <w:rFonts w:hint="eastAsia"/>
                <w:rtl/>
              </w:rPr>
              <w:t>סעיף</w:t>
            </w:r>
            <w:r w:rsidRPr="00871E3F">
              <w:rPr>
                <w:rtl/>
              </w:rPr>
              <w:t xml:space="preserve"> 9(ב) </w:t>
            </w:r>
            <w:r w:rsidRPr="00871E3F">
              <w:rPr>
                <w:rFonts w:hint="eastAsia"/>
                <w:rtl/>
              </w:rPr>
              <w:t>לצו</w:t>
            </w:r>
            <w:r w:rsidRPr="00871E3F">
              <w:rPr>
                <w:rtl/>
              </w:rPr>
              <w:t xml:space="preserve"> </w:t>
            </w:r>
            <w:r w:rsidRPr="00871E3F">
              <w:rPr>
                <w:rFonts w:hint="eastAsia"/>
                <w:rtl/>
              </w:rPr>
              <w:t>התקשורת</w:t>
            </w:r>
            <w:r w:rsidR="00543BED">
              <w:rPr>
                <w:rFonts w:hint="cs"/>
                <w:rtl/>
              </w:rPr>
              <w:t>, לעניין הפסקה של הסחר או תנאים להמשך קיומו</w:t>
            </w:r>
            <w:r w:rsidRPr="00871E3F">
              <w:rPr>
                <w:rtl/>
              </w:rPr>
              <w:t>;</w:t>
            </w:r>
          </w:p>
          <w:p w:rsidR="00CB3B12" w:rsidRPr="00871E3F" w:rsidRDefault="00CB3B12" w:rsidP="00E92984">
            <w:pPr>
              <w:pStyle w:val="TableBlock"/>
              <w:rPr>
                <w:rtl/>
              </w:rPr>
            </w:pPr>
          </w:p>
        </w:tc>
        <w:tc>
          <w:tcPr>
            <w:tcW w:w="3905" w:type="dxa"/>
          </w:tcPr>
          <w:p w:rsidR="00CB3B12" w:rsidRPr="008F14FE" w:rsidRDefault="006A2159" w:rsidP="006A2159">
            <w:pPr>
              <w:pStyle w:val="TableBlock"/>
              <w:rPr>
                <w:rtl/>
              </w:rPr>
            </w:pPr>
            <w:r w:rsidRPr="008F14FE">
              <w:rPr>
                <w:rFonts w:hint="cs"/>
                <w:rtl/>
              </w:rPr>
              <w:t>7</w:t>
            </w:r>
            <w:r w:rsidR="00CB3B12" w:rsidRPr="008F14FE">
              <w:rPr>
                <w:rtl/>
              </w:rPr>
              <w:t xml:space="preserve">0,000 שקלים חדשים, ואם הוא תאגיד - </w:t>
            </w:r>
            <w:r w:rsidRPr="008F14FE">
              <w:rPr>
                <w:rFonts w:hint="cs"/>
                <w:rtl/>
              </w:rPr>
              <w:t>14</w:t>
            </w:r>
            <w:r w:rsidR="00CB3B12" w:rsidRPr="008F14FE">
              <w:rPr>
                <w:rtl/>
              </w:rPr>
              <w:t>0,000 שקלים חדשים</w:t>
            </w:r>
          </w:p>
        </w:tc>
      </w:tr>
      <w:tr w:rsidR="00CB3B12" w:rsidRPr="00316549" w:rsidTr="00E92984">
        <w:trPr>
          <w:jc w:val="center"/>
        </w:trPr>
        <w:tc>
          <w:tcPr>
            <w:tcW w:w="5973" w:type="dxa"/>
            <w:shd w:val="clear" w:color="auto" w:fill="auto"/>
          </w:tcPr>
          <w:p w:rsidR="00CB3B12" w:rsidRPr="00316549" w:rsidRDefault="00CB3B12" w:rsidP="006C50BF">
            <w:pPr>
              <w:pStyle w:val="TableBlock"/>
              <w:numPr>
                <w:ilvl w:val="0"/>
                <w:numId w:val="38"/>
              </w:numPr>
              <w:ind w:left="0" w:firstLine="0"/>
              <w:rPr>
                <w:rtl/>
              </w:rPr>
            </w:pPr>
            <w:r w:rsidRPr="00871E3F">
              <w:rPr>
                <w:rFonts w:hint="eastAsia"/>
                <w:rtl/>
              </w:rPr>
              <w:t>לא</w:t>
            </w:r>
            <w:r w:rsidRPr="00871E3F">
              <w:rPr>
                <w:rtl/>
              </w:rPr>
              <w:t xml:space="preserve"> </w:t>
            </w:r>
            <w:r w:rsidRPr="00871E3F">
              <w:rPr>
                <w:rFonts w:hint="eastAsia"/>
                <w:rtl/>
              </w:rPr>
              <w:t>מסר</w:t>
            </w:r>
            <w:r w:rsidRPr="00871E3F">
              <w:rPr>
                <w:rtl/>
              </w:rPr>
              <w:t xml:space="preserve"> </w:t>
            </w:r>
            <w:r w:rsidRPr="00871E3F">
              <w:rPr>
                <w:rFonts w:hint="eastAsia"/>
                <w:rtl/>
              </w:rPr>
              <w:t>או</w:t>
            </w:r>
            <w:r w:rsidRPr="00871E3F">
              <w:rPr>
                <w:rtl/>
              </w:rPr>
              <w:t xml:space="preserve"> </w:t>
            </w:r>
            <w:r w:rsidRPr="00871E3F">
              <w:rPr>
                <w:rFonts w:hint="eastAsia"/>
                <w:rtl/>
              </w:rPr>
              <w:t>פרסם</w:t>
            </w:r>
            <w:r w:rsidRPr="00871E3F">
              <w:rPr>
                <w:rtl/>
              </w:rPr>
              <w:t xml:space="preserve"> </w:t>
            </w:r>
            <w:r w:rsidRPr="00871E3F">
              <w:rPr>
                <w:rFonts w:hint="eastAsia"/>
                <w:rtl/>
              </w:rPr>
              <w:t>הודעה</w:t>
            </w:r>
            <w:r w:rsidRPr="00871E3F">
              <w:rPr>
                <w:rtl/>
              </w:rPr>
              <w:t xml:space="preserve"> </w:t>
            </w:r>
            <w:r w:rsidRPr="00871E3F">
              <w:rPr>
                <w:rFonts w:hint="eastAsia"/>
                <w:rtl/>
              </w:rPr>
              <w:t>או</w:t>
            </w:r>
            <w:r w:rsidRPr="00871E3F">
              <w:rPr>
                <w:rtl/>
              </w:rPr>
              <w:t xml:space="preserve"> </w:t>
            </w:r>
            <w:r w:rsidRPr="00871E3F">
              <w:rPr>
                <w:rFonts w:hint="eastAsia"/>
                <w:rtl/>
              </w:rPr>
              <w:t>אזהרה</w:t>
            </w:r>
            <w:r w:rsidRPr="00871E3F">
              <w:rPr>
                <w:rtl/>
              </w:rPr>
              <w:t xml:space="preserve"> </w:t>
            </w:r>
            <w:r w:rsidRPr="00871E3F">
              <w:rPr>
                <w:rFonts w:hint="eastAsia"/>
                <w:rtl/>
              </w:rPr>
              <w:t>בדבר</w:t>
            </w:r>
            <w:r w:rsidRPr="00871E3F">
              <w:rPr>
                <w:rtl/>
              </w:rPr>
              <w:t xml:space="preserve"> </w:t>
            </w:r>
            <w:r w:rsidRPr="00871E3F">
              <w:rPr>
                <w:rFonts w:hint="eastAsia"/>
                <w:rtl/>
              </w:rPr>
              <w:t>מסוכנות</w:t>
            </w:r>
            <w:r w:rsidRPr="00871E3F">
              <w:rPr>
                <w:rtl/>
              </w:rPr>
              <w:t xml:space="preserve"> </w:t>
            </w:r>
            <w:r w:rsidRPr="00871E3F">
              <w:rPr>
                <w:rFonts w:hint="eastAsia"/>
                <w:rtl/>
              </w:rPr>
              <w:t>או</w:t>
            </w:r>
            <w:r w:rsidRPr="00871E3F">
              <w:rPr>
                <w:rtl/>
              </w:rPr>
              <w:t xml:space="preserve"> </w:t>
            </w:r>
            <w:r w:rsidRPr="00871E3F">
              <w:rPr>
                <w:rFonts w:hint="eastAsia"/>
                <w:rtl/>
              </w:rPr>
              <w:t>הסתברות</w:t>
            </w:r>
            <w:r w:rsidRPr="00871E3F">
              <w:rPr>
                <w:rtl/>
              </w:rPr>
              <w:t xml:space="preserve"> </w:t>
            </w:r>
            <w:r w:rsidRPr="00871E3F">
              <w:rPr>
                <w:rFonts w:hint="eastAsia"/>
                <w:rtl/>
              </w:rPr>
              <w:t>גבוהה</w:t>
            </w:r>
            <w:r w:rsidRPr="00871E3F">
              <w:rPr>
                <w:rtl/>
              </w:rPr>
              <w:t xml:space="preserve"> </w:t>
            </w:r>
            <w:r w:rsidRPr="00871E3F">
              <w:rPr>
                <w:rFonts w:hint="eastAsia"/>
                <w:rtl/>
              </w:rPr>
              <w:t>למסוכנות</w:t>
            </w:r>
            <w:r w:rsidRPr="00871E3F">
              <w:rPr>
                <w:rtl/>
              </w:rPr>
              <w:t xml:space="preserve"> </w:t>
            </w:r>
            <w:r w:rsidRPr="00871E3F">
              <w:rPr>
                <w:rFonts w:hint="eastAsia"/>
                <w:rtl/>
              </w:rPr>
              <w:t>בציוד</w:t>
            </w:r>
            <w:r w:rsidRPr="00871E3F">
              <w:rPr>
                <w:rtl/>
              </w:rPr>
              <w:t xml:space="preserve"> </w:t>
            </w:r>
            <w:r w:rsidRPr="00871E3F">
              <w:rPr>
                <w:rFonts w:hint="eastAsia"/>
                <w:rtl/>
              </w:rPr>
              <w:t>קצה</w:t>
            </w:r>
            <w:r w:rsidRPr="00871E3F">
              <w:rPr>
                <w:rtl/>
              </w:rPr>
              <w:t xml:space="preserve">, </w:t>
            </w:r>
            <w:r w:rsidRPr="00871E3F">
              <w:rPr>
                <w:rFonts w:hint="eastAsia"/>
                <w:rtl/>
              </w:rPr>
              <w:t>בניגוד</w:t>
            </w:r>
            <w:r w:rsidRPr="00871E3F">
              <w:rPr>
                <w:rtl/>
              </w:rPr>
              <w:t xml:space="preserve"> </w:t>
            </w:r>
            <w:r w:rsidRPr="00871E3F">
              <w:rPr>
                <w:rFonts w:hint="eastAsia"/>
                <w:rtl/>
              </w:rPr>
              <w:t>להוראות</w:t>
            </w:r>
            <w:r w:rsidRPr="00871E3F">
              <w:rPr>
                <w:rtl/>
              </w:rPr>
              <w:t xml:space="preserve"> </w:t>
            </w:r>
            <w:r w:rsidRPr="00871E3F">
              <w:rPr>
                <w:rFonts w:hint="eastAsia"/>
                <w:rtl/>
              </w:rPr>
              <w:t>שנתן</w:t>
            </w:r>
            <w:r w:rsidRPr="00871E3F">
              <w:rPr>
                <w:rtl/>
              </w:rPr>
              <w:t xml:space="preserve"> </w:t>
            </w:r>
            <w:r w:rsidRPr="00871E3F">
              <w:rPr>
                <w:rFonts w:hint="eastAsia"/>
                <w:rtl/>
              </w:rPr>
              <w:t>המנהל</w:t>
            </w:r>
            <w:r w:rsidRPr="00871E3F">
              <w:rPr>
                <w:rtl/>
              </w:rPr>
              <w:t xml:space="preserve"> </w:t>
            </w:r>
            <w:r w:rsidRPr="00871E3F">
              <w:rPr>
                <w:rFonts w:hint="eastAsia"/>
                <w:rtl/>
              </w:rPr>
              <w:t>לפי</w:t>
            </w:r>
            <w:r w:rsidRPr="00871E3F">
              <w:rPr>
                <w:rtl/>
              </w:rPr>
              <w:t xml:space="preserve"> </w:t>
            </w:r>
            <w:r w:rsidRPr="00871E3F">
              <w:rPr>
                <w:rFonts w:hint="eastAsia"/>
                <w:rtl/>
              </w:rPr>
              <w:t>סעיף</w:t>
            </w:r>
            <w:r w:rsidRPr="00871E3F">
              <w:rPr>
                <w:rtl/>
              </w:rPr>
              <w:t xml:space="preserve"> 9(ג) </w:t>
            </w:r>
            <w:r w:rsidRPr="00871E3F">
              <w:rPr>
                <w:rFonts w:hint="eastAsia"/>
                <w:rtl/>
              </w:rPr>
              <w:t>לצו</w:t>
            </w:r>
            <w:r w:rsidRPr="00871E3F">
              <w:rPr>
                <w:rtl/>
              </w:rPr>
              <w:t xml:space="preserve"> </w:t>
            </w:r>
            <w:r w:rsidRPr="00871E3F">
              <w:rPr>
                <w:rFonts w:hint="eastAsia"/>
                <w:rtl/>
              </w:rPr>
              <w:t>התקשורת</w:t>
            </w:r>
            <w:r w:rsidRPr="00871E3F">
              <w:rPr>
                <w:rtl/>
              </w:rPr>
              <w:t>;</w:t>
            </w:r>
          </w:p>
        </w:tc>
        <w:tc>
          <w:tcPr>
            <w:tcW w:w="3905" w:type="dxa"/>
          </w:tcPr>
          <w:p w:rsidR="00CB3B12" w:rsidRPr="008F14FE" w:rsidRDefault="006A2159" w:rsidP="006A2159">
            <w:pPr>
              <w:pStyle w:val="TableBlock"/>
              <w:rPr>
                <w:rtl/>
              </w:rPr>
            </w:pPr>
            <w:r w:rsidRPr="008F14FE">
              <w:rPr>
                <w:rFonts w:hint="cs"/>
                <w:rtl/>
              </w:rPr>
              <w:t>7</w:t>
            </w:r>
            <w:r w:rsidR="00CB3B12" w:rsidRPr="008F14FE">
              <w:rPr>
                <w:rtl/>
              </w:rPr>
              <w:t xml:space="preserve">0,000 שקלים חדשים, ואם הוא תאגיד - </w:t>
            </w:r>
            <w:r w:rsidRPr="008F14FE">
              <w:rPr>
                <w:rFonts w:hint="cs"/>
                <w:rtl/>
              </w:rPr>
              <w:t>14</w:t>
            </w:r>
            <w:r w:rsidR="00CB3B12" w:rsidRPr="008F14FE">
              <w:rPr>
                <w:rtl/>
              </w:rPr>
              <w:t>0,000 שקלים חדשים</w:t>
            </w:r>
          </w:p>
        </w:tc>
      </w:tr>
      <w:tr w:rsidR="00937E3D" w:rsidRPr="00316549" w:rsidTr="00E92984">
        <w:trPr>
          <w:jc w:val="center"/>
        </w:trPr>
        <w:tc>
          <w:tcPr>
            <w:tcW w:w="5973" w:type="dxa"/>
            <w:shd w:val="clear" w:color="auto" w:fill="auto"/>
          </w:tcPr>
          <w:p w:rsidR="00937E3D" w:rsidRPr="008F14FE" w:rsidRDefault="008A7BD9" w:rsidP="00E63B15">
            <w:pPr>
              <w:pStyle w:val="TableBlock"/>
              <w:numPr>
                <w:ilvl w:val="0"/>
                <w:numId w:val="38"/>
              </w:numPr>
              <w:ind w:left="0" w:firstLine="0"/>
              <w:rPr>
                <w:rtl/>
              </w:rPr>
            </w:pPr>
            <w:r>
              <w:rPr>
                <w:rFonts w:ascii="Times New Roman" w:hAnsi="Times New Roman"/>
                <w:rtl/>
              </w:rPr>
              <w:t xml:space="preserve">הפר הוראת רישיון שעניינה חובת הפסקת פעולה של מכשיר אלחוטי שלגביו ניתן </w:t>
            </w:r>
            <w:r w:rsidRPr="008A7BD9">
              <w:rPr>
                <w:rFonts w:ascii="Times New Roman" w:hAnsi="Times New Roman"/>
                <w:rtl/>
              </w:rPr>
              <w:t>הרישיון, בשעת חירום או במצב חירום כהגדרתם ברישיונו, שנמסרה לו הודעה עליהם</w:t>
            </w:r>
            <w:r w:rsidR="00937E3D" w:rsidRPr="008A7BD9">
              <w:rPr>
                <w:rtl/>
              </w:rPr>
              <w:t>;</w:t>
            </w:r>
          </w:p>
        </w:tc>
        <w:tc>
          <w:tcPr>
            <w:tcW w:w="3905" w:type="dxa"/>
          </w:tcPr>
          <w:p w:rsidR="00937E3D" w:rsidRPr="008F14FE" w:rsidRDefault="00937E3D" w:rsidP="00937E3D">
            <w:pPr>
              <w:pStyle w:val="TableText"/>
              <w:rPr>
                <w:rtl/>
              </w:rPr>
            </w:pPr>
            <w:r w:rsidRPr="008F14FE">
              <w:rPr>
                <w:rFonts w:hint="cs"/>
                <w:rtl/>
              </w:rPr>
              <w:t>2</w:t>
            </w:r>
            <w:r w:rsidRPr="008F14FE">
              <w:rPr>
                <w:rtl/>
              </w:rPr>
              <w:t xml:space="preserve">0,000 שקלים חדשים, ואם הוא תאגיד - </w:t>
            </w:r>
            <w:r w:rsidRPr="008F14FE">
              <w:rPr>
                <w:rFonts w:hint="cs"/>
                <w:rtl/>
              </w:rPr>
              <w:t>4</w:t>
            </w:r>
            <w:r w:rsidRPr="008F14FE">
              <w:rPr>
                <w:rtl/>
              </w:rPr>
              <w:t>0,000 שקלים חדשים</w:t>
            </w:r>
          </w:p>
        </w:tc>
      </w:tr>
      <w:tr w:rsidR="00937E3D" w:rsidRPr="00316549" w:rsidTr="00E92984">
        <w:trPr>
          <w:jc w:val="center"/>
        </w:trPr>
        <w:tc>
          <w:tcPr>
            <w:tcW w:w="5973" w:type="dxa"/>
            <w:shd w:val="clear" w:color="auto" w:fill="auto"/>
          </w:tcPr>
          <w:p w:rsidR="00937E3D" w:rsidRPr="008F14FE" w:rsidRDefault="00937E3D" w:rsidP="006C50BF">
            <w:pPr>
              <w:pStyle w:val="TableBlock"/>
              <w:numPr>
                <w:ilvl w:val="0"/>
                <w:numId w:val="38"/>
              </w:numPr>
              <w:ind w:left="0" w:firstLine="0"/>
              <w:rPr>
                <w:rtl/>
              </w:rPr>
            </w:pPr>
            <w:r w:rsidRPr="008F14FE">
              <w:rPr>
                <w:rtl/>
              </w:rPr>
              <w:t>הפר הוראת רישיון לעניין הפעלתו של מכשיר אלחוטי במקום מסוים, בתא מסוכך, בעומס דמה, או בתנאים הנדסיים או מגבלות אחרות שנועדו להבטיח כי המכשיר שלגביו ניתן הרישיון לא חורג מתנאי התדר שהוקצה לפעולתו</w:t>
            </w:r>
            <w:r w:rsidRPr="008F14FE">
              <w:rPr>
                <w:rFonts w:hint="cs"/>
                <w:rtl/>
              </w:rPr>
              <w:t>.</w:t>
            </w:r>
          </w:p>
        </w:tc>
        <w:tc>
          <w:tcPr>
            <w:tcW w:w="3905" w:type="dxa"/>
          </w:tcPr>
          <w:p w:rsidR="00937E3D" w:rsidRPr="008F14FE" w:rsidRDefault="00937E3D" w:rsidP="00937E3D">
            <w:pPr>
              <w:pStyle w:val="TableText"/>
              <w:rPr>
                <w:rtl/>
              </w:rPr>
            </w:pPr>
            <w:r w:rsidRPr="008F14FE">
              <w:rPr>
                <w:rFonts w:hint="cs"/>
                <w:rtl/>
              </w:rPr>
              <w:t>2</w:t>
            </w:r>
            <w:r w:rsidRPr="008F14FE">
              <w:rPr>
                <w:rtl/>
              </w:rPr>
              <w:t xml:space="preserve">0,000 שקלים חדשים, ואם הוא תאגיד - </w:t>
            </w:r>
            <w:r w:rsidRPr="008F14FE">
              <w:rPr>
                <w:rFonts w:hint="cs"/>
                <w:rtl/>
              </w:rPr>
              <w:t>4</w:t>
            </w:r>
            <w:r w:rsidRPr="008F14FE">
              <w:rPr>
                <w:rtl/>
              </w:rPr>
              <w:t>0,000 שקלים חדשים</w:t>
            </w:r>
          </w:p>
        </w:tc>
      </w:tr>
    </w:tbl>
    <w:p w:rsidR="00CB3B12" w:rsidRPr="00CB3B12" w:rsidRDefault="00CB3B12" w:rsidP="00CB3B12">
      <w:pPr>
        <w:pStyle w:val="TableBlock"/>
      </w:pPr>
    </w:p>
    <w:sectPr w:rsidR="00CB3B12" w:rsidRPr="00CB3B12" w:rsidSect="00AD31A4">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2CD0" w:rsidRDefault="00CE2CD0" w:rsidP="00E85D33">
      <w:pPr>
        <w:spacing w:before="0" w:line="240" w:lineRule="auto"/>
      </w:pPr>
      <w:r>
        <w:separator/>
      </w:r>
    </w:p>
  </w:endnote>
  <w:endnote w:type="continuationSeparator" w:id="0">
    <w:p w:rsidR="00CE2CD0" w:rsidRDefault="00CE2CD0" w:rsidP="00E85D3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2CD0" w:rsidRDefault="00CE2CD0" w:rsidP="00E85D33">
      <w:pPr>
        <w:spacing w:before="0" w:line="240" w:lineRule="auto"/>
      </w:pPr>
      <w:r>
        <w:separator/>
      </w:r>
    </w:p>
  </w:footnote>
  <w:footnote w:type="continuationSeparator" w:id="0">
    <w:p w:rsidR="00CE2CD0" w:rsidRDefault="00CE2CD0" w:rsidP="00E85D33">
      <w:pPr>
        <w:spacing w:before="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5D8" w:rsidRDefault="00AF15D8" w:rsidP="00CE2E30">
    <w:pPr>
      <w:pStyle w:val="a9"/>
      <w:tabs>
        <w:tab w:val="clear" w:pos="4153"/>
        <w:tab w:val="clear" w:pos="8306"/>
        <w:tab w:val="left" w:pos="7000"/>
      </w:tabs>
    </w:pPr>
    <w:r>
      <w:rPr>
        <w:rt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36858"/>
    <w:multiLevelType w:val="hybridMultilevel"/>
    <w:tmpl w:val="67D01EE2"/>
    <w:lvl w:ilvl="0" w:tplc="13167E9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F594D"/>
    <w:multiLevelType w:val="hybridMultilevel"/>
    <w:tmpl w:val="54F23910"/>
    <w:lvl w:ilvl="0" w:tplc="A942B972">
      <w:start w:val="1"/>
      <w:numFmt w:val="decimal"/>
      <w:lvlRestart w:val="0"/>
      <w:lvlText w:val="(%1)"/>
      <w:lvlJc w:val="left"/>
      <w:pPr>
        <w:tabs>
          <w:tab w:val="num" w:pos="820"/>
        </w:tabs>
        <w:ind w:left="196"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72730A"/>
    <w:multiLevelType w:val="hybridMultilevel"/>
    <w:tmpl w:val="2F7E4752"/>
    <w:lvl w:ilvl="0" w:tplc="431E2C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7C7C3C"/>
    <w:multiLevelType w:val="hybridMultilevel"/>
    <w:tmpl w:val="B77C9A4A"/>
    <w:lvl w:ilvl="0" w:tplc="AB6006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B60BCF"/>
    <w:multiLevelType w:val="hybridMultilevel"/>
    <w:tmpl w:val="64D4A14A"/>
    <w:lvl w:ilvl="0" w:tplc="94C03704">
      <w:start w:val="1"/>
      <w:numFmt w:val="decimal"/>
      <w:lvlRestart w:val="0"/>
      <w:lvlText w:val="(%1)"/>
      <w:lvlJc w:val="left"/>
      <w:pPr>
        <w:tabs>
          <w:tab w:val="num" w:pos="984"/>
        </w:tabs>
        <w:ind w:left="360" w:firstLine="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4A25D77"/>
    <w:multiLevelType w:val="hybridMultilevel"/>
    <w:tmpl w:val="F27AC51E"/>
    <w:lvl w:ilvl="0" w:tplc="B77212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1D5D1B"/>
    <w:multiLevelType w:val="hybridMultilevel"/>
    <w:tmpl w:val="18EC55B0"/>
    <w:lvl w:ilvl="0" w:tplc="97F894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5378AE"/>
    <w:multiLevelType w:val="hybridMultilevel"/>
    <w:tmpl w:val="E3DAB986"/>
    <w:lvl w:ilvl="0" w:tplc="EF2059E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C57967"/>
    <w:multiLevelType w:val="hybridMultilevel"/>
    <w:tmpl w:val="7158D2CC"/>
    <w:lvl w:ilvl="0" w:tplc="EAB49552">
      <w:start w:val="1"/>
      <w:numFmt w:val="hebrew1"/>
      <w:lvlRestart w:val="0"/>
      <w:lvlText w:val="(%1)"/>
      <w:lvlJc w:val="left"/>
      <w:pPr>
        <w:tabs>
          <w:tab w:val="num" w:pos="678"/>
        </w:tabs>
        <w:ind w:left="54" w:firstLine="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9" w15:restartNumberingAfterBreak="0">
    <w:nsid w:val="0D76195D"/>
    <w:multiLevelType w:val="hybridMultilevel"/>
    <w:tmpl w:val="7A8CD6E8"/>
    <w:lvl w:ilvl="0" w:tplc="C86C52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E133EB"/>
    <w:multiLevelType w:val="hybridMultilevel"/>
    <w:tmpl w:val="1368E8AA"/>
    <w:lvl w:ilvl="0" w:tplc="2B5265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DD4CFC"/>
    <w:multiLevelType w:val="hybridMultilevel"/>
    <w:tmpl w:val="6DDE5BD8"/>
    <w:lvl w:ilvl="0" w:tplc="8200CD6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491CC0"/>
    <w:multiLevelType w:val="hybridMultilevel"/>
    <w:tmpl w:val="69F8DC12"/>
    <w:lvl w:ilvl="0" w:tplc="0B586A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BE025F"/>
    <w:multiLevelType w:val="hybridMultilevel"/>
    <w:tmpl w:val="615EAD6C"/>
    <w:lvl w:ilvl="0" w:tplc="56CC67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8A741C"/>
    <w:multiLevelType w:val="hybridMultilevel"/>
    <w:tmpl w:val="2EC6C966"/>
    <w:lvl w:ilvl="0" w:tplc="6C2A01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F3695B"/>
    <w:multiLevelType w:val="hybridMultilevel"/>
    <w:tmpl w:val="2832933A"/>
    <w:lvl w:ilvl="0" w:tplc="051A37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FE78C5"/>
    <w:multiLevelType w:val="hybridMultilevel"/>
    <w:tmpl w:val="0286185C"/>
    <w:lvl w:ilvl="0" w:tplc="78BEB4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9B427A"/>
    <w:multiLevelType w:val="hybridMultilevel"/>
    <w:tmpl w:val="0734B98C"/>
    <w:lvl w:ilvl="0" w:tplc="EB722F84">
      <w:start w:val="1"/>
      <w:numFmt w:val="decimal"/>
      <w:lvlRestart w:val="0"/>
      <w:lvlText w:val="(%1)"/>
      <w:lvlJc w:val="left"/>
      <w:pPr>
        <w:tabs>
          <w:tab w:val="num" w:pos="964"/>
        </w:tabs>
        <w:ind w:left="340" w:firstLine="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8" w15:restartNumberingAfterBreak="0">
    <w:nsid w:val="1BE42F71"/>
    <w:multiLevelType w:val="hybridMultilevel"/>
    <w:tmpl w:val="9EA00FDE"/>
    <w:lvl w:ilvl="0" w:tplc="BC22F8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BC5EDE"/>
    <w:multiLevelType w:val="hybridMultilevel"/>
    <w:tmpl w:val="47ACF62C"/>
    <w:lvl w:ilvl="0" w:tplc="E67494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071FBF"/>
    <w:multiLevelType w:val="hybridMultilevel"/>
    <w:tmpl w:val="3D181844"/>
    <w:lvl w:ilvl="0" w:tplc="3CBA130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2F5161"/>
    <w:multiLevelType w:val="hybridMultilevel"/>
    <w:tmpl w:val="7018C3FA"/>
    <w:lvl w:ilvl="0" w:tplc="FF446B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C908F6"/>
    <w:multiLevelType w:val="hybridMultilevel"/>
    <w:tmpl w:val="F064D14C"/>
    <w:lvl w:ilvl="0" w:tplc="718A23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47F65D4"/>
    <w:multiLevelType w:val="hybridMultilevel"/>
    <w:tmpl w:val="95B85D4A"/>
    <w:lvl w:ilvl="0" w:tplc="EFB454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6F71B5D"/>
    <w:multiLevelType w:val="hybridMultilevel"/>
    <w:tmpl w:val="EDE2880C"/>
    <w:lvl w:ilvl="0" w:tplc="152A585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86E4BC9"/>
    <w:multiLevelType w:val="hybridMultilevel"/>
    <w:tmpl w:val="3508FB7E"/>
    <w:lvl w:ilvl="0" w:tplc="18F853F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8BF626E"/>
    <w:multiLevelType w:val="hybridMultilevel"/>
    <w:tmpl w:val="C1F8D78C"/>
    <w:lvl w:ilvl="0" w:tplc="7F30C3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9CF329F"/>
    <w:multiLevelType w:val="hybridMultilevel"/>
    <w:tmpl w:val="8FDC7BBA"/>
    <w:lvl w:ilvl="0" w:tplc="F9387E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A5B1E73"/>
    <w:multiLevelType w:val="hybridMultilevel"/>
    <w:tmpl w:val="A96E759C"/>
    <w:lvl w:ilvl="0" w:tplc="145A3A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494EC5"/>
    <w:multiLevelType w:val="hybridMultilevel"/>
    <w:tmpl w:val="3F9C9390"/>
    <w:lvl w:ilvl="0" w:tplc="D7F0AF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98114C"/>
    <w:multiLevelType w:val="hybridMultilevel"/>
    <w:tmpl w:val="8E283A0E"/>
    <w:lvl w:ilvl="0" w:tplc="27404D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A27DEE"/>
    <w:multiLevelType w:val="hybridMultilevel"/>
    <w:tmpl w:val="DE3081AE"/>
    <w:lvl w:ilvl="0" w:tplc="675EE34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D16CAD"/>
    <w:multiLevelType w:val="hybridMultilevel"/>
    <w:tmpl w:val="DD4C6262"/>
    <w:lvl w:ilvl="0" w:tplc="9956E6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FA35B8"/>
    <w:multiLevelType w:val="hybridMultilevel"/>
    <w:tmpl w:val="3AE6DCFE"/>
    <w:lvl w:ilvl="0" w:tplc="1534EEA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6D115B"/>
    <w:multiLevelType w:val="hybridMultilevel"/>
    <w:tmpl w:val="EE46B358"/>
    <w:lvl w:ilvl="0" w:tplc="781650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0D1AFD"/>
    <w:multiLevelType w:val="hybridMultilevel"/>
    <w:tmpl w:val="05B65E90"/>
    <w:lvl w:ilvl="0" w:tplc="48D221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5C77B8"/>
    <w:multiLevelType w:val="hybridMultilevel"/>
    <w:tmpl w:val="1CAAFC80"/>
    <w:lvl w:ilvl="0" w:tplc="BA46C1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B637D1"/>
    <w:multiLevelType w:val="hybridMultilevel"/>
    <w:tmpl w:val="F58488B0"/>
    <w:lvl w:ilvl="0" w:tplc="6FFED4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D31384"/>
    <w:multiLevelType w:val="hybridMultilevel"/>
    <w:tmpl w:val="A6AA30BE"/>
    <w:lvl w:ilvl="0" w:tplc="86747E1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810E18"/>
    <w:multiLevelType w:val="hybridMultilevel"/>
    <w:tmpl w:val="E234A5A0"/>
    <w:lvl w:ilvl="0" w:tplc="11289A6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9109F4"/>
    <w:multiLevelType w:val="hybridMultilevel"/>
    <w:tmpl w:val="F2C055EA"/>
    <w:lvl w:ilvl="0" w:tplc="EFAC1BD4">
      <w:start w:val="1"/>
      <w:numFmt w:val="hebrew1"/>
      <w:lvlRestart w:val="0"/>
      <w:lvlText w:val="(%1)"/>
      <w:lvlJc w:val="left"/>
      <w:pPr>
        <w:tabs>
          <w:tab w:val="num" w:pos="984"/>
        </w:tabs>
        <w:ind w:left="360" w:firstLine="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3EC25433"/>
    <w:multiLevelType w:val="hybridMultilevel"/>
    <w:tmpl w:val="FB86F7FE"/>
    <w:lvl w:ilvl="0" w:tplc="D78A4A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F8B72C7"/>
    <w:multiLevelType w:val="hybridMultilevel"/>
    <w:tmpl w:val="18085ED0"/>
    <w:lvl w:ilvl="0" w:tplc="6F4C22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C510E8"/>
    <w:multiLevelType w:val="hybridMultilevel"/>
    <w:tmpl w:val="7DB877C4"/>
    <w:lvl w:ilvl="0" w:tplc="9B2A40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1807F33"/>
    <w:multiLevelType w:val="hybridMultilevel"/>
    <w:tmpl w:val="2708B134"/>
    <w:lvl w:ilvl="0" w:tplc="105872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35C6A1A"/>
    <w:multiLevelType w:val="hybridMultilevel"/>
    <w:tmpl w:val="72A0F58C"/>
    <w:lvl w:ilvl="0" w:tplc="58DC51F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57D14BF"/>
    <w:multiLevelType w:val="hybridMultilevel"/>
    <w:tmpl w:val="BD062E4E"/>
    <w:lvl w:ilvl="0" w:tplc="2C10C6D6">
      <w:start w:val="1"/>
      <w:numFmt w:val="hebrew1"/>
      <w:lvlRestart w:val="0"/>
      <w:lvlText w:val="(%1)"/>
      <w:lvlJc w:val="left"/>
      <w:pPr>
        <w:ind w:left="720" w:hanging="360"/>
      </w:pPr>
      <w:rPr>
        <w:rFonts w:hint="default"/>
        <w:sz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C65D52"/>
    <w:multiLevelType w:val="multilevel"/>
    <w:tmpl w:val="9CB2FB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8" w15:restartNumberingAfterBreak="0">
    <w:nsid w:val="4C2F6C32"/>
    <w:multiLevelType w:val="hybridMultilevel"/>
    <w:tmpl w:val="F8B4A7F4"/>
    <w:lvl w:ilvl="0" w:tplc="588A0A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A17F9D"/>
    <w:multiLevelType w:val="hybridMultilevel"/>
    <w:tmpl w:val="DEE234A8"/>
    <w:lvl w:ilvl="0" w:tplc="67080D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962EDD"/>
    <w:multiLevelType w:val="hybridMultilevel"/>
    <w:tmpl w:val="2EAAB6A4"/>
    <w:lvl w:ilvl="0" w:tplc="BD1EB2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8F05C8"/>
    <w:multiLevelType w:val="hybridMultilevel"/>
    <w:tmpl w:val="07FCACD4"/>
    <w:lvl w:ilvl="0" w:tplc="639CF0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A12F32"/>
    <w:multiLevelType w:val="hybridMultilevel"/>
    <w:tmpl w:val="A270176E"/>
    <w:lvl w:ilvl="0" w:tplc="4B98741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AF424E"/>
    <w:multiLevelType w:val="hybridMultilevel"/>
    <w:tmpl w:val="DB4204A6"/>
    <w:lvl w:ilvl="0" w:tplc="881E70D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FE2679"/>
    <w:multiLevelType w:val="hybridMultilevel"/>
    <w:tmpl w:val="6270DFFE"/>
    <w:lvl w:ilvl="0" w:tplc="4F8E806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0BC718E"/>
    <w:multiLevelType w:val="hybridMultilevel"/>
    <w:tmpl w:val="4B5A29B8"/>
    <w:lvl w:ilvl="0" w:tplc="B5DC55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2746B8D"/>
    <w:multiLevelType w:val="hybridMultilevel"/>
    <w:tmpl w:val="8806F4B4"/>
    <w:lvl w:ilvl="0" w:tplc="92729A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3B644FA"/>
    <w:multiLevelType w:val="hybridMultilevel"/>
    <w:tmpl w:val="822C472E"/>
    <w:lvl w:ilvl="0" w:tplc="15329AFA">
      <w:start w:val="1"/>
      <w:numFmt w:val="decimal"/>
      <w:lvlRestart w:val="0"/>
      <w:lvlText w:val="(%1)"/>
      <w:lvlJc w:val="left"/>
      <w:pPr>
        <w:tabs>
          <w:tab w:val="num" w:pos="624"/>
        </w:tabs>
        <w:ind w:left="0" w:firstLine="0"/>
      </w:pPr>
      <w:rPr>
        <w:rFonts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48405D8"/>
    <w:multiLevelType w:val="hybridMultilevel"/>
    <w:tmpl w:val="D8442AF2"/>
    <w:lvl w:ilvl="0" w:tplc="9C2A6C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3A4958"/>
    <w:multiLevelType w:val="hybridMultilevel"/>
    <w:tmpl w:val="E81E73EC"/>
    <w:lvl w:ilvl="0" w:tplc="091A9D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73E2E66"/>
    <w:multiLevelType w:val="hybridMultilevel"/>
    <w:tmpl w:val="7DAE16BC"/>
    <w:lvl w:ilvl="0" w:tplc="8916A7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7FB6E1A"/>
    <w:multiLevelType w:val="hybridMultilevel"/>
    <w:tmpl w:val="B3B6C888"/>
    <w:lvl w:ilvl="0" w:tplc="FB2A125C">
      <w:start w:val="1"/>
      <w:numFmt w:val="decimal"/>
      <w:lvlRestart w:val="0"/>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CC8359C"/>
    <w:multiLevelType w:val="hybridMultilevel"/>
    <w:tmpl w:val="B3AE96C4"/>
    <w:lvl w:ilvl="0" w:tplc="85B851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1280875"/>
    <w:multiLevelType w:val="hybridMultilevel"/>
    <w:tmpl w:val="4532FA6A"/>
    <w:lvl w:ilvl="0" w:tplc="F93882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25606C"/>
    <w:multiLevelType w:val="hybridMultilevel"/>
    <w:tmpl w:val="AEAA4FE8"/>
    <w:lvl w:ilvl="0" w:tplc="826CE0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4A73282"/>
    <w:multiLevelType w:val="hybridMultilevel"/>
    <w:tmpl w:val="E572DEA4"/>
    <w:lvl w:ilvl="0" w:tplc="EE7C8B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4E91BA0"/>
    <w:multiLevelType w:val="hybridMultilevel"/>
    <w:tmpl w:val="F2343D42"/>
    <w:lvl w:ilvl="0" w:tplc="200CF59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6B9193C"/>
    <w:multiLevelType w:val="hybridMultilevel"/>
    <w:tmpl w:val="AD647DE2"/>
    <w:lvl w:ilvl="0" w:tplc="4F446C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82A52AF"/>
    <w:multiLevelType w:val="hybridMultilevel"/>
    <w:tmpl w:val="4AE8FDAA"/>
    <w:lvl w:ilvl="0" w:tplc="395040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9F228F8"/>
    <w:multiLevelType w:val="hybridMultilevel"/>
    <w:tmpl w:val="EDB26F72"/>
    <w:lvl w:ilvl="0" w:tplc="F6B2ADD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BA3171B"/>
    <w:multiLevelType w:val="hybridMultilevel"/>
    <w:tmpl w:val="34A65084"/>
    <w:lvl w:ilvl="0" w:tplc="F95851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CF77D40"/>
    <w:multiLevelType w:val="hybridMultilevel"/>
    <w:tmpl w:val="86B420E4"/>
    <w:lvl w:ilvl="0" w:tplc="10A864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DCB4D1F"/>
    <w:multiLevelType w:val="hybridMultilevel"/>
    <w:tmpl w:val="83E4670E"/>
    <w:lvl w:ilvl="0" w:tplc="E25A26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FE2098D"/>
    <w:multiLevelType w:val="hybridMultilevel"/>
    <w:tmpl w:val="504CDD14"/>
    <w:lvl w:ilvl="0" w:tplc="C9CC52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2224591"/>
    <w:multiLevelType w:val="hybridMultilevel"/>
    <w:tmpl w:val="2946BE00"/>
    <w:lvl w:ilvl="0" w:tplc="C64038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22E1DEE"/>
    <w:multiLevelType w:val="hybridMultilevel"/>
    <w:tmpl w:val="BDEA4C9C"/>
    <w:lvl w:ilvl="0" w:tplc="1BB41CB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2336CD5"/>
    <w:multiLevelType w:val="hybridMultilevel"/>
    <w:tmpl w:val="08FCE5CE"/>
    <w:lvl w:ilvl="0" w:tplc="76ECAF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23769FA"/>
    <w:multiLevelType w:val="hybridMultilevel"/>
    <w:tmpl w:val="CFFC9E2A"/>
    <w:lvl w:ilvl="0" w:tplc="72802E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27B1B4F"/>
    <w:multiLevelType w:val="hybridMultilevel"/>
    <w:tmpl w:val="FC76F18A"/>
    <w:lvl w:ilvl="0" w:tplc="1458BE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B66C66"/>
    <w:multiLevelType w:val="hybridMultilevel"/>
    <w:tmpl w:val="BD0C1C30"/>
    <w:lvl w:ilvl="0" w:tplc="CFD4A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47E52D2"/>
    <w:multiLevelType w:val="hybridMultilevel"/>
    <w:tmpl w:val="EE90AE42"/>
    <w:lvl w:ilvl="0" w:tplc="1762946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4AF1FF6"/>
    <w:multiLevelType w:val="hybridMultilevel"/>
    <w:tmpl w:val="9E8E52AC"/>
    <w:lvl w:ilvl="0" w:tplc="BCBC24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4B477EE"/>
    <w:multiLevelType w:val="hybridMultilevel"/>
    <w:tmpl w:val="8C867354"/>
    <w:lvl w:ilvl="0" w:tplc="7DF464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53C544D"/>
    <w:multiLevelType w:val="hybridMultilevel"/>
    <w:tmpl w:val="DA0C8176"/>
    <w:lvl w:ilvl="0" w:tplc="EB9C680A">
      <w:start w:val="9"/>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754F2DB7"/>
    <w:multiLevelType w:val="hybridMultilevel"/>
    <w:tmpl w:val="DD386FDC"/>
    <w:lvl w:ilvl="0" w:tplc="D248B6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7819C7"/>
    <w:multiLevelType w:val="hybridMultilevel"/>
    <w:tmpl w:val="2A28B692"/>
    <w:lvl w:ilvl="0" w:tplc="16B0C7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85E6DEA"/>
    <w:multiLevelType w:val="hybridMultilevel"/>
    <w:tmpl w:val="006A57AA"/>
    <w:lvl w:ilvl="0" w:tplc="88D620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A73522B"/>
    <w:multiLevelType w:val="hybridMultilevel"/>
    <w:tmpl w:val="FCC49D6E"/>
    <w:lvl w:ilvl="0" w:tplc="9DFAF0D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AC1065E"/>
    <w:multiLevelType w:val="hybridMultilevel"/>
    <w:tmpl w:val="F6EC5B3A"/>
    <w:lvl w:ilvl="0" w:tplc="0D1C2A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D8C3F85"/>
    <w:multiLevelType w:val="hybridMultilevel"/>
    <w:tmpl w:val="141AA7A4"/>
    <w:lvl w:ilvl="0" w:tplc="114019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DCA0E46"/>
    <w:multiLevelType w:val="hybridMultilevel"/>
    <w:tmpl w:val="97D4357C"/>
    <w:lvl w:ilvl="0" w:tplc="511C00D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FA22F8F"/>
    <w:multiLevelType w:val="hybridMultilevel"/>
    <w:tmpl w:val="55A88396"/>
    <w:lvl w:ilvl="0" w:tplc="5EDA4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3"/>
  </w:num>
  <w:num w:numId="2">
    <w:abstractNumId w:val="89"/>
  </w:num>
  <w:num w:numId="3">
    <w:abstractNumId w:val="85"/>
  </w:num>
  <w:num w:numId="4">
    <w:abstractNumId w:val="9"/>
  </w:num>
  <w:num w:numId="5">
    <w:abstractNumId w:val="17"/>
  </w:num>
  <w:num w:numId="6">
    <w:abstractNumId w:val="39"/>
  </w:num>
  <w:num w:numId="7">
    <w:abstractNumId w:val="52"/>
  </w:num>
  <w:num w:numId="8">
    <w:abstractNumId w:val="74"/>
  </w:num>
  <w:num w:numId="9">
    <w:abstractNumId w:val="55"/>
  </w:num>
  <w:num w:numId="10">
    <w:abstractNumId w:val="37"/>
  </w:num>
  <w:num w:numId="11">
    <w:abstractNumId w:val="58"/>
  </w:num>
  <w:num w:numId="12">
    <w:abstractNumId w:val="10"/>
  </w:num>
  <w:num w:numId="13">
    <w:abstractNumId w:val="12"/>
  </w:num>
  <w:num w:numId="14">
    <w:abstractNumId w:val="66"/>
  </w:num>
  <w:num w:numId="15">
    <w:abstractNumId w:val="26"/>
  </w:num>
  <w:num w:numId="16">
    <w:abstractNumId w:val="87"/>
  </w:num>
  <w:num w:numId="17">
    <w:abstractNumId w:val="80"/>
  </w:num>
  <w:num w:numId="18">
    <w:abstractNumId w:val="50"/>
  </w:num>
  <w:num w:numId="19">
    <w:abstractNumId w:val="67"/>
  </w:num>
  <w:num w:numId="20">
    <w:abstractNumId w:val="41"/>
  </w:num>
  <w:num w:numId="21">
    <w:abstractNumId w:val="76"/>
  </w:num>
  <w:num w:numId="22">
    <w:abstractNumId w:val="35"/>
  </w:num>
  <w:num w:numId="23">
    <w:abstractNumId w:val="53"/>
  </w:num>
  <w:num w:numId="24">
    <w:abstractNumId w:val="49"/>
  </w:num>
  <w:num w:numId="25">
    <w:abstractNumId w:val="21"/>
  </w:num>
  <w:num w:numId="26">
    <w:abstractNumId w:val="54"/>
  </w:num>
  <w:num w:numId="27">
    <w:abstractNumId w:val="64"/>
  </w:num>
  <w:num w:numId="28">
    <w:abstractNumId w:val="36"/>
  </w:num>
  <w:num w:numId="29">
    <w:abstractNumId w:val="44"/>
  </w:num>
  <w:num w:numId="30">
    <w:abstractNumId w:val="0"/>
  </w:num>
  <w:num w:numId="31">
    <w:abstractNumId w:val="11"/>
  </w:num>
  <w:num w:numId="32">
    <w:abstractNumId w:val="57"/>
  </w:num>
  <w:num w:numId="33">
    <w:abstractNumId w:val="25"/>
  </w:num>
  <w:num w:numId="34">
    <w:abstractNumId w:val="3"/>
  </w:num>
  <w:num w:numId="35">
    <w:abstractNumId w:val="6"/>
  </w:num>
  <w:num w:numId="36">
    <w:abstractNumId w:val="23"/>
  </w:num>
  <w:num w:numId="37">
    <w:abstractNumId w:val="20"/>
  </w:num>
  <w:num w:numId="38">
    <w:abstractNumId w:val="61"/>
  </w:num>
  <w:num w:numId="39">
    <w:abstractNumId w:val="56"/>
  </w:num>
  <w:num w:numId="40">
    <w:abstractNumId w:val="46"/>
  </w:num>
  <w:num w:numId="41">
    <w:abstractNumId w:val="40"/>
  </w:num>
  <w:num w:numId="42">
    <w:abstractNumId w:val="68"/>
  </w:num>
  <w:num w:numId="43">
    <w:abstractNumId w:val="7"/>
  </w:num>
  <w:num w:numId="44">
    <w:abstractNumId w:val="62"/>
  </w:num>
  <w:num w:numId="45">
    <w:abstractNumId w:val="29"/>
  </w:num>
  <w:num w:numId="46">
    <w:abstractNumId w:val="16"/>
  </w:num>
  <w:num w:numId="47">
    <w:abstractNumId w:val="78"/>
  </w:num>
  <w:num w:numId="48">
    <w:abstractNumId w:val="69"/>
  </w:num>
  <w:num w:numId="49">
    <w:abstractNumId w:val="32"/>
  </w:num>
  <w:num w:numId="50">
    <w:abstractNumId w:val="65"/>
  </w:num>
  <w:num w:numId="51">
    <w:abstractNumId w:val="4"/>
  </w:num>
  <w:num w:numId="52">
    <w:abstractNumId w:val="43"/>
  </w:num>
  <w:num w:numId="53">
    <w:abstractNumId w:val="77"/>
  </w:num>
  <w:num w:numId="54">
    <w:abstractNumId w:val="82"/>
  </w:num>
  <w:num w:numId="55">
    <w:abstractNumId w:val="59"/>
  </w:num>
  <w:num w:numId="56">
    <w:abstractNumId w:val="81"/>
  </w:num>
  <w:num w:numId="57">
    <w:abstractNumId w:val="60"/>
  </w:num>
  <w:num w:numId="58">
    <w:abstractNumId w:val="72"/>
  </w:num>
  <w:num w:numId="59">
    <w:abstractNumId w:val="1"/>
  </w:num>
  <w:num w:numId="60">
    <w:abstractNumId w:val="84"/>
  </w:num>
  <w:num w:numId="61">
    <w:abstractNumId w:val="30"/>
  </w:num>
  <w:num w:numId="62">
    <w:abstractNumId w:val="31"/>
  </w:num>
  <w:num w:numId="63">
    <w:abstractNumId w:val="8"/>
  </w:num>
  <w:num w:numId="64">
    <w:abstractNumId w:val="2"/>
  </w:num>
  <w:num w:numId="65">
    <w:abstractNumId w:val="18"/>
  </w:num>
  <w:num w:numId="66">
    <w:abstractNumId w:val="91"/>
  </w:num>
  <w:num w:numId="67">
    <w:abstractNumId w:val="88"/>
  </w:num>
  <w:num w:numId="68">
    <w:abstractNumId w:val="38"/>
  </w:num>
  <w:num w:numId="69">
    <w:abstractNumId w:val="33"/>
  </w:num>
  <w:num w:numId="70">
    <w:abstractNumId w:val="24"/>
  </w:num>
  <w:num w:numId="71">
    <w:abstractNumId w:val="13"/>
  </w:num>
  <w:num w:numId="72">
    <w:abstractNumId w:val="70"/>
  </w:num>
  <w:num w:numId="73">
    <w:abstractNumId w:val="47"/>
  </w:num>
  <w:num w:numId="7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7"/>
  </w:num>
  <w:num w:numId="77">
    <w:abstractNumId w:val="90"/>
  </w:num>
  <w:num w:numId="78">
    <w:abstractNumId w:val="86"/>
  </w:num>
  <w:num w:numId="79">
    <w:abstractNumId w:val="63"/>
  </w:num>
  <w:num w:numId="80">
    <w:abstractNumId w:val="14"/>
  </w:num>
  <w:num w:numId="81">
    <w:abstractNumId w:val="75"/>
  </w:num>
  <w:num w:numId="82">
    <w:abstractNumId w:val="48"/>
  </w:num>
  <w:num w:numId="83">
    <w:abstractNumId w:val="5"/>
  </w:num>
  <w:num w:numId="84">
    <w:abstractNumId w:val="28"/>
  </w:num>
  <w:num w:numId="85">
    <w:abstractNumId w:val="42"/>
  </w:num>
  <w:num w:numId="86">
    <w:abstractNumId w:val="71"/>
  </w:num>
  <w:num w:numId="87">
    <w:abstractNumId w:val="45"/>
  </w:num>
  <w:num w:numId="88">
    <w:abstractNumId w:val="15"/>
  </w:num>
  <w:num w:numId="89">
    <w:abstractNumId w:val="19"/>
  </w:num>
  <w:num w:numId="90">
    <w:abstractNumId w:val="51"/>
  </w:num>
  <w:num w:numId="91">
    <w:abstractNumId w:val="22"/>
  </w:num>
  <w:num w:numId="92">
    <w:abstractNumId w:val="79"/>
  </w:num>
  <w:num w:numId="93">
    <w:abstractNumId w:val="73"/>
  </w:num>
  <w:num w:numId="94">
    <w:abstractNumId w:val="3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D33"/>
    <w:rsid w:val="0000174F"/>
    <w:rsid w:val="00001B7B"/>
    <w:rsid w:val="00003A8D"/>
    <w:rsid w:val="000055F5"/>
    <w:rsid w:val="0001016C"/>
    <w:rsid w:val="000207FB"/>
    <w:rsid w:val="000320F3"/>
    <w:rsid w:val="00035A08"/>
    <w:rsid w:val="000374AB"/>
    <w:rsid w:val="00040782"/>
    <w:rsid w:val="00062780"/>
    <w:rsid w:val="00063FD6"/>
    <w:rsid w:val="00066989"/>
    <w:rsid w:val="00070E1C"/>
    <w:rsid w:val="00081CC3"/>
    <w:rsid w:val="0008547E"/>
    <w:rsid w:val="0009612A"/>
    <w:rsid w:val="000978E8"/>
    <w:rsid w:val="00097C55"/>
    <w:rsid w:val="000A4BF8"/>
    <w:rsid w:val="000A5C22"/>
    <w:rsid w:val="000A6F48"/>
    <w:rsid w:val="000B2DFB"/>
    <w:rsid w:val="000B2EB0"/>
    <w:rsid w:val="000B5704"/>
    <w:rsid w:val="000B7FE6"/>
    <w:rsid w:val="000C2E70"/>
    <w:rsid w:val="000C66C5"/>
    <w:rsid w:val="000C7042"/>
    <w:rsid w:val="000D058B"/>
    <w:rsid w:val="000D2277"/>
    <w:rsid w:val="000D2F3F"/>
    <w:rsid w:val="000D62EA"/>
    <w:rsid w:val="000D7579"/>
    <w:rsid w:val="000E3D89"/>
    <w:rsid w:val="000E4D14"/>
    <w:rsid w:val="000E574A"/>
    <w:rsid w:val="000E6B92"/>
    <w:rsid w:val="000F4A81"/>
    <w:rsid w:val="00100025"/>
    <w:rsid w:val="00105A81"/>
    <w:rsid w:val="00113446"/>
    <w:rsid w:val="00116A2D"/>
    <w:rsid w:val="0011736B"/>
    <w:rsid w:val="001279FE"/>
    <w:rsid w:val="00133420"/>
    <w:rsid w:val="00134828"/>
    <w:rsid w:val="0013594D"/>
    <w:rsid w:val="001422C0"/>
    <w:rsid w:val="001538AE"/>
    <w:rsid w:val="00156E60"/>
    <w:rsid w:val="00157A41"/>
    <w:rsid w:val="001608D9"/>
    <w:rsid w:val="00162096"/>
    <w:rsid w:val="001655C1"/>
    <w:rsid w:val="00173531"/>
    <w:rsid w:val="00174D04"/>
    <w:rsid w:val="00175E56"/>
    <w:rsid w:val="00185771"/>
    <w:rsid w:val="00193525"/>
    <w:rsid w:val="001942A7"/>
    <w:rsid w:val="00195810"/>
    <w:rsid w:val="00196801"/>
    <w:rsid w:val="001B5373"/>
    <w:rsid w:val="001B6282"/>
    <w:rsid w:val="001C6F0D"/>
    <w:rsid w:val="001D4B1A"/>
    <w:rsid w:val="001D713A"/>
    <w:rsid w:val="001E042D"/>
    <w:rsid w:val="001E1328"/>
    <w:rsid w:val="001E5504"/>
    <w:rsid w:val="001E7BC8"/>
    <w:rsid w:val="00201E2B"/>
    <w:rsid w:val="002036BD"/>
    <w:rsid w:val="002047EC"/>
    <w:rsid w:val="00205CB8"/>
    <w:rsid w:val="002061C8"/>
    <w:rsid w:val="00214507"/>
    <w:rsid w:val="00222B88"/>
    <w:rsid w:val="002231CE"/>
    <w:rsid w:val="00225889"/>
    <w:rsid w:val="00234965"/>
    <w:rsid w:val="002439EE"/>
    <w:rsid w:val="00245D50"/>
    <w:rsid w:val="002463E6"/>
    <w:rsid w:val="002608F5"/>
    <w:rsid w:val="00262952"/>
    <w:rsid w:val="002635BF"/>
    <w:rsid w:val="002646B3"/>
    <w:rsid w:val="00264AD0"/>
    <w:rsid w:val="00264E68"/>
    <w:rsid w:val="002663D2"/>
    <w:rsid w:val="002667F0"/>
    <w:rsid w:val="00266A68"/>
    <w:rsid w:val="00273FAA"/>
    <w:rsid w:val="002829A7"/>
    <w:rsid w:val="002911E6"/>
    <w:rsid w:val="002A01C0"/>
    <w:rsid w:val="002A1020"/>
    <w:rsid w:val="002A1EFB"/>
    <w:rsid w:val="002B2E64"/>
    <w:rsid w:val="002B2F9E"/>
    <w:rsid w:val="002B30C1"/>
    <w:rsid w:val="002B6B2F"/>
    <w:rsid w:val="002C00A9"/>
    <w:rsid w:val="002C48A5"/>
    <w:rsid w:val="002C69DC"/>
    <w:rsid w:val="002D00CA"/>
    <w:rsid w:val="002D15A9"/>
    <w:rsid w:val="002D48C2"/>
    <w:rsid w:val="002E2C7E"/>
    <w:rsid w:val="002E3AE2"/>
    <w:rsid w:val="002E4DBE"/>
    <w:rsid w:val="002E7DD1"/>
    <w:rsid w:val="002F004B"/>
    <w:rsid w:val="002F1D96"/>
    <w:rsid w:val="00302243"/>
    <w:rsid w:val="00302336"/>
    <w:rsid w:val="00305DBA"/>
    <w:rsid w:val="00307845"/>
    <w:rsid w:val="00313397"/>
    <w:rsid w:val="00316549"/>
    <w:rsid w:val="00320642"/>
    <w:rsid w:val="003207DE"/>
    <w:rsid w:val="00321E5B"/>
    <w:rsid w:val="00321F8A"/>
    <w:rsid w:val="0032293D"/>
    <w:rsid w:val="00323007"/>
    <w:rsid w:val="003230EB"/>
    <w:rsid w:val="00324386"/>
    <w:rsid w:val="0033720F"/>
    <w:rsid w:val="00340B52"/>
    <w:rsid w:val="00346BC4"/>
    <w:rsid w:val="00351C53"/>
    <w:rsid w:val="0035337E"/>
    <w:rsid w:val="0036139C"/>
    <w:rsid w:val="00363DAF"/>
    <w:rsid w:val="00367345"/>
    <w:rsid w:val="0037113A"/>
    <w:rsid w:val="0037377A"/>
    <w:rsid w:val="00374DFA"/>
    <w:rsid w:val="0037616B"/>
    <w:rsid w:val="00382CDC"/>
    <w:rsid w:val="00382CFA"/>
    <w:rsid w:val="003840D0"/>
    <w:rsid w:val="0038788A"/>
    <w:rsid w:val="00387B64"/>
    <w:rsid w:val="00390BAF"/>
    <w:rsid w:val="0039398A"/>
    <w:rsid w:val="003968FE"/>
    <w:rsid w:val="00396C13"/>
    <w:rsid w:val="00397DCB"/>
    <w:rsid w:val="003A361B"/>
    <w:rsid w:val="003B2097"/>
    <w:rsid w:val="003B4AC4"/>
    <w:rsid w:val="003C05F5"/>
    <w:rsid w:val="003C0A3F"/>
    <w:rsid w:val="003C0B65"/>
    <w:rsid w:val="003C0BD7"/>
    <w:rsid w:val="003C54C2"/>
    <w:rsid w:val="003C7DF6"/>
    <w:rsid w:val="003D0683"/>
    <w:rsid w:val="003E1138"/>
    <w:rsid w:val="003E22B4"/>
    <w:rsid w:val="003E2360"/>
    <w:rsid w:val="003F5B96"/>
    <w:rsid w:val="003F694B"/>
    <w:rsid w:val="00401106"/>
    <w:rsid w:val="004019D2"/>
    <w:rsid w:val="004062F9"/>
    <w:rsid w:val="00406C98"/>
    <w:rsid w:val="00407C56"/>
    <w:rsid w:val="004219BF"/>
    <w:rsid w:val="004334CF"/>
    <w:rsid w:val="00436ADB"/>
    <w:rsid w:val="00436BDA"/>
    <w:rsid w:val="00445451"/>
    <w:rsid w:val="00453CDB"/>
    <w:rsid w:val="0046229E"/>
    <w:rsid w:val="004643D7"/>
    <w:rsid w:val="00465EEF"/>
    <w:rsid w:val="00466507"/>
    <w:rsid w:val="00466F73"/>
    <w:rsid w:val="004702F4"/>
    <w:rsid w:val="004742C4"/>
    <w:rsid w:val="00481965"/>
    <w:rsid w:val="0048567E"/>
    <w:rsid w:val="004858C5"/>
    <w:rsid w:val="004902BC"/>
    <w:rsid w:val="00494D74"/>
    <w:rsid w:val="00495634"/>
    <w:rsid w:val="00495747"/>
    <w:rsid w:val="004A0117"/>
    <w:rsid w:val="004A56A7"/>
    <w:rsid w:val="004B14A2"/>
    <w:rsid w:val="004B22F0"/>
    <w:rsid w:val="004B4CA0"/>
    <w:rsid w:val="004B6246"/>
    <w:rsid w:val="004C260D"/>
    <w:rsid w:val="004C392D"/>
    <w:rsid w:val="004C7890"/>
    <w:rsid w:val="004D293D"/>
    <w:rsid w:val="004D2CF4"/>
    <w:rsid w:val="004D4BCD"/>
    <w:rsid w:val="004E0A64"/>
    <w:rsid w:val="004E18F2"/>
    <w:rsid w:val="004E218C"/>
    <w:rsid w:val="004E2B7C"/>
    <w:rsid w:val="004E4AF3"/>
    <w:rsid w:val="004E5F3B"/>
    <w:rsid w:val="004F229D"/>
    <w:rsid w:val="00503BF9"/>
    <w:rsid w:val="0050420C"/>
    <w:rsid w:val="00505FF3"/>
    <w:rsid w:val="005067AA"/>
    <w:rsid w:val="00522E3B"/>
    <w:rsid w:val="005278FC"/>
    <w:rsid w:val="005349FE"/>
    <w:rsid w:val="005353BB"/>
    <w:rsid w:val="00541DB4"/>
    <w:rsid w:val="005431E1"/>
    <w:rsid w:val="00543BED"/>
    <w:rsid w:val="005540C9"/>
    <w:rsid w:val="00575E61"/>
    <w:rsid w:val="00577115"/>
    <w:rsid w:val="005809CF"/>
    <w:rsid w:val="005816C0"/>
    <w:rsid w:val="00583C63"/>
    <w:rsid w:val="005913F1"/>
    <w:rsid w:val="00592FD8"/>
    <w:rsid w:val="00593597"/>
    <w:rsid w:val="005A0B51"/>
    <w:rsid w:val="005A357C"/>
    <w:rsid w:val="005A7199"/>
    <w:rsid w:val="005B09BC"/>
    <w:rsid w:val="005C1828"/>
    <w:rsid w:val="005C7B1E"/>
    <w:rsid w:val="005D1001"/>
    <w:rsid w:val="005D1A09"/>
    <w:rsid w:val="005D5361"/>
    <w:rsid w:val="005D5AB7"/>
    <w:rsid w:val="005D63C6"/>
    <w:rsid w:val="005D7098"/>
    <w:rsid w:val="005E18A4"/>
    <w:rsid w:val="005E3851"/>
    <w:rsid w:val="005F3404"/>
    <w:rsid w:val="005F7FA7"/>
    <w:rsid w:val="0060337C"/>
    <w:rsid w:val="006046CD"/>
    <w:rsid w:val="00604C57"/>
    <w:rsid w:val="00605D40"/>
    <w:rsid w:val="00606561"/>
    <w:rsid w:val="006078B0"/>
    <w:rsid w:val="00607BD5"/>
    <w:rsid w:val="006164F7"/>
    <w:rsid w:val="00627F21"/>
    <w:rsid w:val="00630BDE"/>
    <w:rsid w:val="006315B8"/>
    <w:rsid w:val="006415BF"/>
    <w:rsid w:val="006553AC"/>
    <w:rsid w:val="00657E5F"/>
    <w:rsid w:val="00660B12"/>
    <w:rsid w:val="006646E9"/>
    <w:rsid w:val="006671F1"/>
    <w:rsid w:val="00683521"/>
    <w:rsid w:val="0068479D"/>
    <w:rsid w:val="00690F65"/>
    <w:rsid w:val="006A09B5"/>
    <w:rsid w:val="006A1201"/>
    <w:rsid w:val="006A2123"/>
    <w:rsid w:val="006A2159"/>
    <w:rsid w:val="006A6D46"/>
    <w:rsid w:val="006B0873"/>
    <w:rsid w:val="006B7D43"/>
    <w:rsid w:val="006C04BB"/>
    <w:rsid w:val="006C3030"/>
    <w:rsid w:val="006C50BF"/>
    <w:rsid w:val="006C5D92"/>
    <w:rsid w:val="006D0BF9"/>
    <w:rsid w:val="006D7B9D"/>
    <w:rsid w:val="006E304F"/>
    <w:rsid w:val="006E3CD5"/>
    <w:rsid w:val="006F424E"/>
    <w:rsid w:val="006F598E"/>
    <w:rsid w:val="006F722B"/>
    <w:rsid w:val="007068F5"/>
    <w:rsid w:val="00715CEF"/>
    <w:rsid w:val="0072030C"/>
    <w:rsid w:val="00721A1F"/>
    <w:rsid w:val="007356AF"/>
    <w:rsid w:val="0074174D"/>
    <w:rsid w:val="007431A2"/>
    <w:rsid w:val="00750140"/>
    <w:rsid w:val="00754A6D"/>
    <w:rsid w:val="00757D1C"/>
    <w:rsid w:val="00763E30"/>
    <w:rsid w:val="00765050"/>
    <w:rsid w:val="0076538E"/>
    <w:rsid w:val="0076559E"/>
    <w:rsid w:val="0076631B"/>
    <w:rsid w:val="00771425"/>
    <w:rsid w:val="00785FEF"/>
    <w:rsid w:val="00792136"/>
    <w:rsid w:val="00792359"/>
    <w:rsid w:val="0079415A"/>
    <w:rsid w:val="00794872"/>
    <w:rsid w:val="00797D06"/>
    <w:rsid w:val="007A0304"/>
    <w:rsid w:val="007A2EE9"/>
    <w:rsid w:val="007A3A60"/>
    <w:rsid w:val="007A4791"/>
    <w:rsid w:val="007A47C8"/>
    <w:rsid w:val="007B0906"/>
    <w:rsid w:val="007C5E41"/>
    <w:rsid w:val="007C7397"/>
    <w:rsid w:val="007D4872"/>
    <w:rsid w:val="007F2C50"/>
    <w:rsid w:val="00800F42"/>
    <w:rsid w:val="00805493"/>
    <w:rsid w:val="008139F2"/>
    <w:rsid w:val="008167E4"/>
    <w:rsid w:val="00820CC6"/>
    <w:rsid w:val="00824CF1"/>
    <w:rsid w:val="00827053"/>
    <w:rsid w:val="00827367"/>
    <w:rsid w:val="008358C0"/>
    <w:rsid w:val="0083643D"/>
    <w:rsid w:val="00840314"/>
    <w:rsid w:val="00846FD7"/>
    <w:rsid w:val="008478FB"/>
    <w:rsid w:val="00847E86"/>
    <w:rsid w:val="0085375C"/>
    <w:rsid w:val="00860391"/>
    <w:rsid w:val="00866203"/>
    <w:rsid w:val="008670DB"/>
    <w:rsid w:val="00867412"/>
    <w:rsid w:val="00880414"/>
    <w:rsid w:val="00884951"/>
    <w:rsid w:val="00891524"/>
    <w:rsid w:val="0089727F"/>
    <w:rsid w:val="008A4EC2"/>
    <w:rsid w:val="008A64F9"/>
    <w:rsid w:val="008A6D26"/>
    <w:rsid w:val="008A7BD9"/>
    <w:rsid w:val="008B5C8D"/>
    <w:rsid w:val="008C118D"/>
    <w:rsid w:val="008C17EF"/>
    <w:rsid w:val="008C2208"/>
    <w:rsid w:val="008D383A"/>
    <w:rsid w:val="008D7D61"/>
    <w:rsid w:val="008E1C05"/>
    <w:rsid w:val="008F14FE"/>
    <w:rsid w:val="008F1FD7"/>
    <w:rsid w:val="008F7A47"/>
    <w:rsid w:val="00901458"/>
    <w:rsid w:val="0090371F"/>
    <w:rsid w:val="009037A6"/>
    <w:rsid w:val="009041D4"/>
    <w:rsid w:val="0091167D"/>
    <w:rsid w:val="009148B7"/>
    <w:rsid w:val="00925302"/>
    <w:rsid w:val="009269C3"/>
    <w:rsid w:val="00930138"/>
    <w:rsid w:val="009301AB"/>
    <w:rsid w:val="009324E0"/>
    <w:rsid w:val="00936595"/>
    <w:rsid w:val="00937E3D"/>
    <w:rsid w:val="009402F5"/>
    <w:rsid w:val="009409D8"/>
    <w:rsid w:val="00950D8D"/>
    <w:rsid w:val="009536AB"/>
    <w:rsid w:val="00962030"/>
    <w:rsid w:val="00963802"/>
    <w:rsid w:val="00963EFB"/>
    <w:rsid w:val="00966028"/>
    <w:rsid w:val="0097630E"/>
    <w:rsid w:val="0097672D"/>
    <w:rsid w:val="00977086"/>
    <w:rsid w:val="00981DF2"/>
    <w:rsid w:val="00985ED0"/>
    <w:rsid w:val="0099671C"/>
    <w:rsid w:val="009B2CD2"/>
    <w:rsid w:val="009B7AC3"/>
    <w:rsid w:val="009B7D8B"/>
    <w:rsid w:val="009C6538"/>
    <w:rsid w:val="009C7FA1"/>
    <w:rsid w:val="009D09B7"/>
    <w:rsid w:val="009D0B65"/>
    <w:rsid w:val="009D1DF7"/>
    <w:rsid w:val="009D2AB0"/>
    <w:rsid w:val="009D315E"/>
    <w:rsid w:val="009D5CD9"/>
    <w:rsid w:val="009D688B"/>
    <w:rsid w:val="009E2096"/>
    <w:rsid w:val="009E280C"/>
    <w:rsid w:val="009E3915"/>
    <w:rsid w:val="009E5481"/>
    <w:rsid w:val="009E5BBD"/>
    <w:rsid w:val="009E7E48"/>
    <w:rsid w:val="009F0C57"/>
    <w:rsid w:val="00A03944"/>
    <w:rsid w:val="00A05D2B"/>
    <w:rsid w:val="00A05FDC"/>
    <w:rsid w:val="00A10975"/>
    <w:rsid w:val="00A17B0E"/>
    <w:rsid w:val="00A3399E"/>
    <w:rsid w:val="00A459F0"/>
    <w:rsid w:val="00A502E9"/>
    <w:rsid w:val="00A51EE7"/>
    <w:rsid w:val="00A51FCE"/>
    <w:rsid w:val="00A56E36"/>
    <w:rsid w:val="00A570B9"/>
    <w:rsid w:val="00A600C6"/>
    <w:rsid w:val="00A61EE4"/>
    <w:rsid w:val="00A63316"/>
    <w:rsid w:val="00A64811"/>
    <w:rsid w:val="00A726E6"/>
    <w:rsid w:val="00A86159"/>
    <w:rsid w:val="00A9751B"/>
    <w:rsid w:val="00A97F38"/>
    <w:rsid w:val="00AA1EFB"/>
    <w:rsid w:val="00AA341C"/>
    <w:rsid w:val="00AA3513"/>
    <w:rsid w:val="00AB083F"/>
    <w:rsid w:val="00AB0E85"/>
    <w:rsid w:val="00AB1A50"/>
    <w:rsid w:val="00AB71C6"/>
    <w:rsid w:val="00AC6152"/>
    <w:rsid w:val="00AC7836"/>
    <w:rsid w:val="00AD2FBB"/>
    <w:rsid w:val="00AD31A4"/>
    <w:rsid w:val="00AD4EDE"/>
    <w:rsid w:val="00AE5BAA"/>
    <w:rsid w:val="00AF0956"/>
    <w:rsid w:val="00AF0E88"/>
    <w:rsid w:val="00AF12A2"/>
    <w:rsid w:val="00AF15D8"/>
    <w:rsid w:val="00B02FE4"/>
    <w:rsid w:val="00B033CA"/>
    <w:rsid w:val="00B038DB"/>
    <w:rsid w:val="00B06BEB"/>
    <w:rsid w:val="00B15209"/>
    <w:rsid w:val="00B1687A"/>
    <w:rsid w:val="00B2017D"/>
    <w:rsid w:val="00B21D06"/>
    <w:rsid w:val="00B31629"/>
    <w:rsid w:val="00B417BC"/>
    <w:rsid w:val="00B46684"/>
    <w:rsid w:val="00B47074"/>
    <w:rsid w:val="00B51C79"/>
    <w:rsid w:val="00B526F2"/>
    <w:rsid w:val="00B53431"/>
    <w:rsid w:val="00B57815"/>
    <w:rsid w:val="00B60EB8"/>
    <w:rsid w:val="00B63F5F"/>
    <w:rsid w:val="00B656E8"/>
    <w:rsid w:val="00B67706"/>
    <w:rsid w:val="00B67ACF"/>
    <w:rsid w:val="00B77D80"/>
    <w:rsid w:val="00B8041A"/>
    <w:rsid w:val="00B81921"/>
    <w:rsid w:val="00B8397D"/>
    <w:rsid w:val="00B95914"/>
    <w:rsid w:val="00BA1FB4"/>
    <w:rsid w:val="00BA2654"/>
    <w:rsid w:val="00BA3880"/>
    <w:rsid w:val="00BA5523"/>
    <w:rsid w:val="00BA699C"/>
    <w:rsid w:val="00BB174D"/>
    <w:rsid w:val="00BB1A5E"/>
    <w:rsid w:val="00BB3402"/>
    <w:rsid w:val="00BB47E0"/>
    <w:rsid w:val="00BC1174"/>
    <w:rsid w:val="00BC35A8"/>
    <w:rsid w:val="00BD3FA3"/>
    <w:rsid w:val="00BD5F5D"/>
    <w:rsid w:val="00BD657F"/>
    <w:rsid w:val="00BE31BF"/>
    <w:rsid w:val="00BE3D88"/>
    <w:rsid w:val="00BE4D9D"/>
    <w:rsid w:val="00BF2073"/>
    <w:rsid w:val="00BF3358"/>
    <w:rsid w:val="00BF3F0F"/>
    <w:rsid w:val="00BF7EBE"/>
    <w:rsid w:val="00C02BFF"/>
    <w:rsid w:val="00C06DDB"/>
    <w:rsid w:val="00C07EC8"/>
    <w:rsid w:val="00C12402"/>
    <w:rsid w:val="00C14635"/>
    <w:rsid w:val="00C2037D"/>
    <w:rsid w:val="00C23FE5"/>
    <w:rsid w:val="00C23FF3"/>
    <w:rsid w:val="00C25613"/>
    <w:rsid w:val="00C26B4B"/>
    <w:rsid w:val="00C3144C"/>
    <w:rsid w:val="00C321B3"/>
    <w:rsid w:val="00C3529B"/>
    <w:rsid w:val="00C42079"/>
    <w:rsid w:val="00C46056"/>
    <w:rsid w:val="00C50180"/>
    <w:rsid w:val="00C51A75"/>
    <w:rsid w:val="00C51E1E"/>
    <w:rsid w:val="00C54166"/>
    <w:rsid w:val="00C54EB4"/>
    <w:rsid w:val="00C56407"/>
    <w:rsid w:val="00C67CE7"/>
    <w:rsid w:val="00C72894"/>
    <w:rsid w:val="00C7499E"/>
    <w:rsid w:val="00C76891"/>
    <w:rsid w:val="00C80561"/>
    <w:rsid w:val="00C83252"/>
    <w:rsid w:val="00C908F1"/>
    <w:rsid w:val="00C91C1A"/>
    <w:rsid w:val="00C958EE"/>
    <w:rsid w:val="00CA42E2"/>
    <w:rsid w:val="00CA474A"/>
    <w:rsid w:val="00CA5248"/>
    <w:rsid w:val="00CA76DA"/>
    <w:rsid w:val="00CB291B"/>
    <w:rsid w:val="00CB3115"/>
    <w:rsid w:val="00CB3328"/>
    <w:rsid w:val="00CB3B12"/>
    <w:rsid w:val="00CB4CCE"/>
    <w:rsid w:val="00CC1D9B"/>
    <w:rsid w:val="00CC68A1"/>
    <w:rsid w:val="00CD36F0"/>
    <w:rsid w:val="00CE2CD0"/>
    <w:rsid w:val="00CE2E30"/>
    <w:rsid w:val="00CE4DD6"/>
    <w:rsid w:val="00CF26DE"/>
    <w:rsid w:val="00CF4341"/>
    <w:rsid w:val="00CF58FA"/>
    <w:rsid w:val="00D02AB9"/>
    <w:rsid w:val="00D0422C"/>
    <w:rsid w:val="00D133A7"/>
    <w:rsid w:val="00D14403"/>
    <w:rsid w:val="00D17010"/>
    <w:rsid w:val="00D17D6B"/>
    <w:rsid w:val="00D21BCC"/>
    <w:rsid w:val="00D21BD8"/>
    <w:rsid w:val="00D30C90"/>
    <w:rsid w:val="00D31556"/>
    <w:rsid w:val="00D32D40"/>
    <w:rsid w:val="00D357AD"/>
    <w:rsid w:val="00D45B5D"/>
    <w:rsid w:val="00D46839"/>
    <w:rsid w:val="00D50855"/>
    <w:rsid w:val="00D51CA8"/>
    <w:rsid w:val="00D603B7"/>
    <w:rsid w:val="00D63127"/>
    <w:rsid w:val="00D66427"/>
    <w:rsid w:val="00D72688"/>
    <w:rsid w:val="00D81B94"/>
    <w:rsid w:val="00D84E81"/>
    <w:rsid w:val="00D86629"/>
    <w:rsid w:val="00D87388"/>
    <w:rsid w:val="00D912CF"/>
    <w:rsid w:val="00D93CFD"/>
    <w:rsid w:val="00DA5295"/>
    <w:rsid w:val="00DB032B"/>
    <w:rsid w:val="00DB31E3"/>
    <w:rsid w:val="00DB6944"/>
    <w:rsid w:val="00DC0294"/>
    <w:rsid w:val="00DD0E07"/>
    <w:rsid w:val="00DE414E"/>
    <w:rsid w:val="00DF17BA"/>
    <w:rsid w:val="00DF364B"/>
    <w:rsid w:val="00DF5D52"/>
    <w:rsid w:val="00DF6CD9"/>
    <w:rsid w:val="00E03CB0"/>
    <w:rsid w:val="00E10978"/>
    <w:rsid w:val="00E1529F"/>
    <w:rsid w:val="00E32D22"/>
    <w:rsid w:val="00E40276"/>
    <w:rsid w:val="00E50FF7"/>
    <w:rsid w:val="00E5779C"/>
    <w:rsid w:val="00E63B15"/>
    <w:rsid w:val="00E7002D"/>
    <w:rsid w:val="00E70440"/>
    <w:rsid w:val="00E706BD"/>
    <w:rsid w:val="00E721C9"/>
    <w:rsid w:val="00E822BD"/>
    <w:rsid w:val="00E84440"/>
    <w:rsid w:val="00E85D33"/>
    <w:rsid w:val="00E9304F"/>
    <w:rsid w:val="00E93FC0"/>
    <w:rsid w:val="00E97981"/>
    <w:rsid w:val="00EA00BD"/>
    <w:rsid w:val="00EA1E16"/>
    <w:rsid w:val="00EA1F17"/>
    <w:rsid w:val="00EA27BB"/>
    <w:rsid w:val="00EA333D"/>
    <w:rsid w:val="00EA4F98"/>
    <w:rsid w:val="00EB28DE"/>
    <w:rsid w:val="00EB48B6"/>
    <w:rsid w:val="00EB5C50"/>
    <w:rsid w:val="00EB7F90"/>
    <w:rsid w:val="00EC6534"/>
    <w:rsid w:val="00EC6EA9"/>
    <w:rsid w:val="00EF63C8"/>
    <w:rsid w:val="00F00536"/>
    <w:rsid w:val="00F0425C"/>
    <w:rsid w:val="00F1033A"/>
    <w:rsid w:val="00F12A75"/>
    <w:rsid w:val="00F12A93"/>
    <w:rsid w:val="00F34E15"/>
    <w:rsid w:val="00F46400"/>
    <w:rsid w:val="00F469E2"/>
    <w:rsid w:val="00F532EA"/>
    <w:rsid w:val="00F544C0"/>
    <w:rsid w:val="00F56E47"/>
    <w:rsid w:val="00F62243"/>
    <w:rsid w:val="00F6613C"/>
    <w:rsid w:val="00F66CD8"/>
    <w:rsid w:val="00F70520"/>
    <w:rsid w:val="00F738AC"/>
    <w:rsid w:val="00F73D4D"/>
    <w:rsid w:val="00F77226"/>
    <w:rsid w:val="00F865A2"/>
    <w:rsid w:val="00F9302B"/>
    <w:rsid w:val="00F94F8D"/>
    <w:rsid w:val="00F97F18"/>
    <w:rsid w:val="00FA2670"/>
    <w:rsid w:val="00FA34F2"/>
    <w:rsid w:val="00FB1AFF"/>
    <w:rsid w:val="00FB44B2"/>
    <w:rsid w:val="00FB5B9A"/>
    <w:rsid w:val="00FB67A9"/>
    <w:rsid w:val="00FC703C"/>
    <w:rsid w:val="00FC78E6"/>
    <w:rsid w:val="00FE4CBF"/>
    <w:rsid w:val="00FF3B2B"/>
    <w:rsid w:val="00FF64A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7DE8635-D250-4807-B9D6-CF4234855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5D33"/>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E85D3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E85D33"/>
  </w:style>
  <w:style w:type="paragraph" w:customStyle="1" w:styleId="TableBlock">
    <w:name w:val="Table Block"/>
    <w:basedOn w:val="TableText"/>
    <w:rsid w:val="00E85D33"/>
    <w:pPr>
      <w:ind w:right="0"/>
      <w:jc w:val="both"/>
    </w:pPr>
  </w:style>
  <w:style w:type="paragraph" w:customStyle="1" w:styleId="TableHead">
    <w:name w:val="Table Head"/>
    <w:basedOn w:val="TableText"/>
    <w:rsid w:val="00E85D33"/>
    <w:pPr>
      <w:ind w:right="0"/>
      <w:jc w:val="center"/>
    </w:pPr>
    <w:rPr>
      <w:b/>
      <w:bCs/>
    </w:rPr>
  </w:style>
  <w:style w:type="paragraph" w:customStyle="1" w:styleId="HeadMitparsemetBaze">
    <w:name w:val="Head MitparsemetBaze"/>
    <w:basedOn w:val="a"/>
    <w:rsid w:val="00E85D3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E85D3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E85D33"/>
    <w:pPr>
      <w:spacing w:before="120" w:after="6000"/>
      <w:ind w:left="1418" w:firstLine="0"/>
      <w:jc w:val="right"/>
    </w:pPr>
    <w:rPr>
      <w:b/>
      <w:bCs/>
    </w:rPr>
  </w:style>
  <w:style w:type="paragraph" w:customStyle="1" w:styleId="Hesber1st">
    <w:name w:val="Hesber 1st"/>
    <w:basedOn w:val="Hesber"/>
    <w:rsid w:val="00E85D33"/>
    <w:pPr>
      <w:tabs>
        <w:tab w:val="left" w:pos="680"/>
        <w:tab w:val="left" w:pos="1020"/>
      </w:tabs>
      <w:ind w:firstLine="0"/>
    </w:pPr>
  </w:style>
  <w:style w:type="paragraph" w:customStyle="1" w:styleId="HeadDivreiHesber">
    <w:name w:val="Head DivreiHesber"/>
    <w:basedOn w:val="a"/>
    <w:rsid w:val="00E85D3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E85D33"/>
    <w:pPr>
      <w:spacing w:before="120" w:after="120"/>
    </w:pPr>
    <w:rPr>
      <w:color w:val="FF0000"/>
      <w:w w:val="80"/>
    </w:rPr>
  </w:style>
  <w:style w:type="paragraph" w:styleId="a3">
    <w:name w:val="endnote text"/>
    <w:basedOn w:val="a"/>
    <w:link w:val="a4"/>
    <w:semiHidden/>
    <w:rsid w:val="00E85D33"/>
    <w:pPr>
      <w:ind w:left="227" w:hanging="227"/>
    </w:pPr>
    <w:rPr>
      <w:sz w:val="14"/>
      <w:szCs w:val="22"/>
    </w:rPr>
  </w:style>
  <w:style w:type="character" w:customStyle="1" w:styleId="a4">
    <w:name w:val="טקסט הערת סיום תו"/>
    <w:basedOn w:val="a0"/>
    <w:link w:val="a3"/>
    <w:semiHidden/>
    <w:rsid w:val="00E85D33"/>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E85D33"/>
  </w:style>
  <w:style w:type="paragraph" w:customStyle="1" w:styleId="Hesber">
    <w:name w:val="Hesber"/>
    <w:basedOn w:val="a"/>
    <w:rsid w:val="00E85D33"/>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E85D33"/>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E85D33"/>
    <w:rPr>
      <w:rFonts w:ascii="Arial" w:eastAsia="Arial Unicode MS" w:hAnsi="Arial" w:cs="David"/>
      <w:snapToGrid w:val="0"/>
      <w:color w:val="000000"/>
      <w:sz w:val="14"/>
      <w:szCs w:val="20"/>
      <w:lang w:eastAsia="ja-JP"/>
    </w:rPr>
  </w:style>
  <w:style w:type="character" w:styleId="a7">
    <w:name w:val="footnote reference"/>
    <w:basedOn w:val="a0"/>
    <w:rsid w:val="00E85D33"/>
    <w:rPr>
      <w:vertAlign w:val="superscript"/>
    </w:rPr>
  </w:style>
  <w:style w:type="paragraph" w:customStyle="1" w:styleId="HesberHeading">
    <w:name w:val="Hesber Heading"/>
    <w:basedOn w:val="Hesber"/>
    <w:rsid w:val="00E85D33"/>
    <w:pPr>
      <w:tabs>
        <w:tab w:val="left" w:pos="624"/>
        <w:tab w:val="left" w:pos="1247"/>
      </w:tabs>
      <w:ind w:firstLine="0"/>
    </w:pPr>
    <w:rPr>
      <w:b/>
      <w:bCs/>
    </w:rPr>
  </w:style>
  <w:style w:type="character" w:styleId="a8">
    <w:name w:val="endnote reference"/>
    <w:basedOn w:val="a0"/>
    <w:semiHidden/>
    <w:rsid w:val="00E85D33"/>
    <w:rPr>
      <w:vertAlign w:val="superscript"/>
    </w:rPr>
  </w:style>
  <w:style w:type="paragraph" w:customStyle="1" w:styleId="TableBlockOutdent">
    <w:name w:val="Table BlockOutdent"/>
    <w:basedOn w:val="TableBlock"/>
    <w:rsid w:val="00E85D33"/>
    <w:pPr>
      <w:ind w:left="624" w:hanging="624"/>
    </w:pPr>
  </w:style>
  <w:style w:type="paragraph" w:styleId="a9">
    <w:name w:val="header"/>
    <w:basedOn w:val="a"/>
    <w:link w:val="aa"/>
    <w:rsid w:val="00E85D33"/>
    <w:pPr>
      <w:tabs>
        <w:tab w:val="center" w:pos="4153"/>
        <w:tab w:val="right" w:pos="8306"/>
      </w:tabs>
    </w:pPr>
  </w:style>
  <w:style w:type="character" w:customStyle="1" w:styleId="aa">
    <w:name w:val="כותרת עליונה תו"/>
    <w:basedOn w:val="a0"/>
    <w:link w:val="a9"/>
    <w:rsid w:val="00E85D33"/>
    <w:rPr>
      <w:rFonts w:ascii="Hadasa Roso SL" w:eastAsia="MS Mincho" w:hAnsi="Hadasa Roso SL" w:cs="Hadasa Roso SL"/>
      <w:color w:val="000000"/>
      <w:spacing w:val="1"/>
      <w:sz w:val="17"/>
      <w:szCs w:val="17"/>
      <w:lang w:eastAsia="ja-JP"/>
    </w:rPr>
  </w:style>
  <w:style w:type="paragraph" w:styleId="ab">
    <w:name w:val="footer"/>
    <w:basedOn w:val="a"/>
    <w:link w:val="ac"/>
    <w:uiPriority w:val="99"/>
    <w:rsid w:val="00E85D33"/>
    <w:pPr>
      <w:tabs>
        <w:tab w:val="center" w:pos="4153"/>
        <w:tab w:val="right" w:pos="8306"/>
      </w:tabs>
    </w:pPr>
  </w:style>
  <w:style w:type="character" w:customStyle="1" w:styleId="ac">
    <w:name w:val="כותרת תחתונה תו"/>
    <w:basedOn w:val="a0"/>
    <w:link w:val="ab"/>
    <w:uiPriority w:val="99"/>
    <w:rsid w:val="00E85D33"/>
    <w:rPr>
      <w:rFonts w:ascii="Hadasa Roso SL" w:eastAsia="MS Mincho" w:hAnsi="Hadasa Roso SL" w:cs="Hadasa Roso SL"/>
      <w:color w:val="000000"/>
      <w:spacing w:val="1"/>
      <w:sz w:val="17"/>
      <w:szCs w:val="17"/>
      <w:lang w:eastAsia="ja-JP"/>
    </w:rPr>
  </w:style>
  <w:style w:type="character" w:styleId="ad">
    <w:name w:val="page number"/>
    <w:basedOn w:val="a0"/>
    <w:rsid w:val="00E85D33"/>
  </w:style>
  <w:style w:type="paragraph" w:customStyle="1" w:styleId="Cover1-Reshumot">
    <w:name w:val="Cover 1-Reshumot"/>
    <w:basedOn w:val="a"/>
    <w:rsid w:val="00E85D3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85D33"/>
    <w:rPr>
      <w:sz w:val="36"/>
      <w:szCs w:val="52"/>
    </w:rPr>
  </w:style>
  <w:style w:type="paragraph" w:customStyle="1" w:styleId="Cover3-Haknesset">
    <w:name w:val="Cover 3-Haknesset"/>
    <w:basedOn w:val="Cover1-Reshumot"/>
    <w:rsid w:val="00E85D33"/>
    <w:rPr>
      <w:b/>
      <w:bCs/>
      <w:spacing w:val="60"/>
    </w:rPr>
  </w:style>
  <w:style w:type="paragraph" w:customStyle="1" w:styleId="Cover4-Date">
    <w:name w:val="Cover 4-Date"/>
    <w:basedOn w:val="a"/>
    <w:rsid w:val="00E85D3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85D33"/>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rsid w:val="00E85D33"/>
    <w:rPr>
      <w:rFonts w:ascii="Times New Roman" w:hAnsi="Times New Roman" w:cs="Times New Roman"/>
      <w:sz w:val="26"/>
      <w:szCs w:val="26"/>
    </w:rPr>
  </w:style>
  <w:style w:type="paragraph" w:styleId="ae">
    <w:name w:val="Balloon Text"/>
    <w:basedOn w:val="a"/>
    <w:link w:val="af"/>
    <w:rsid w:val="00E85D33"/>
    <w:pPr>
      <w:spacing w:before="0" w:line="240" w:lineRule="auto"/>
    </w:pPr>
    <w:rPr>
      <w:rFonts w:ascii="Tahoma" w:hAnsi="Tahoma" w:cs="Tahoma"/>
      <w:sz w:val="16"/>
      <w:szCs w:val="16"/>
    </w:rPr>
  </w:style>
  <w:style w:type="character" w:customStyle="1" w:styleId="af">
    <w:name w:val="טקסט בלונים תו"/>
    <w:basedOn w:val="a0"/>
    <w:link w:val="ae"/>
    <w:rsid w:val="00E85D33"/>
    <w:rPr>
      <w:rFonts w:ascii="Tahoma" w:eastAsia="MS Mincho" w:hAnsi="Tahoma" w:cs="Tahoma"/>
      <w:color w:val="000000"/>
      <w:spacing w:val="1"/>
      <w:sz w:val="16"/>
      <w:szCs w:val="16"/>
      <w:lang w:eastAsia="ja-JP"/>
    </w:rPr>
  </w:style>
  <w:style w:type="paragraph" w:customStyle="1" w:styleId="P00">
    <w:name w:val="P00"/>
    <w:rsid w:val="00E85D3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02">
    <w:name w:val="P02"/>
    <w:basedOn w:val="P00"/>
    <w:rsid w:val="00E85D33"/>
    <w:pPr>
      <w:ind w:right="1021" w:hanging="1021"/>
    </w:pPr>
  </w:style>
  <w:style w:type="paragraph" w:customStyle="1" w:styleId="P05">
    <w:name w:val="P05"/>
    <w:basedOn w:val="P00"/>
    <w:rsid w:val="00E85D33"/>
    <w:pPr>
      <w:ind w:right="2381" w:hanging="2381"/>
    </w:pPr>
  </w:style>
  <w:style w:type="character" w:customStyle="1" w:styleId="super">
    <w:name w:val="super"/>
    <w:rsid w:val="00E85D33"/>
    <w:rPr>
      <w:rFonts w:ascii="Times New Roman" w:hAnsi="Times New Roman" w:cs="Times New Roman"/>
      <w:position w:val="4"/>
      <w:sz w:val="16"/>
      <w:szCs w:val="16"/>
      <w:lang w:val="en-US" w:eastAsia="x-none"/>
    </w:rPr>
  </w:style>
  <w:style w:type="character" w:customStyle="1" w:styleId="big-number">
    <w:name w:val="big-number"/>
    <w:rsid w:val="00E85D33"/>
    <w:rPr>
      <w:rFonts w:ascii="Times New Roman" w:hAnsi="Times New Roman" w:cs="Times New Roman" w:hint="default"/>
      <w:sz w:val="32"/>
      <w:szCs w:val="32"/>
    </w:rPr>
  </w:style>
  <w:style w:type="character" w:styleId="af0">
    <w:name w:val="annotation reference"/>
    <w:uiPriority w:val="99"/>
    <w:rsid w:val="00E85D33"/>
    <w:rPr>
      <w:rFonts w:cs="Times New Roman"/>
      <w:sz w:val="16"/>
      <w:szCs w:val="16"/>
    </w:rPr>
  </w:style>
  <w:style w:type="paragraph" w:styleId="af1">
    <w:name w:val="annotation text"/>
    <w:basedOn w:val="a"/>
    <w:link w:val="af2"/>
    <w:uiPriority w:val="99"/>
    <w:rsid w:val="00E85D33"/>
    <w:pPr>
      <w:widowControl/>
      <w:adjustRightInd/>
      <w:spacing w:before="0" w:line="360" w:lineRule="auto"/>
      <w:ind w:firstLine="0"/>
      <w:textAlignment w:val="auto"/>
    </w:pPr>
    <w:rPr>
      <w:rFonts w:ascii="Times New Roman" w:eastAsia="Times New Roman" w:hAnsi="Times New Roman" w:cs="Times New Roman"/>
      <w:color w:val="auto"/>
      <w:spacing w:val="0"/>
      <w:sz w:val="20"/>
      <w:szCs w:val="20"/>
      <w:lang w:eastAsia="he-IL"/>
    </w:rPr>
  </w:style>
  <w:style w:type="character" w:customStyle="1" w:styleId="af2">
    <w:name w:val="טקסט הערה תו"/>
    <w:basedOn w:val="a0"/>
    <w:link w:val="af1"/>
    <w:uiPriority w:val="99"/>
    <w:rsid w:val="00E85D33"/>
    <w:rPr>
      <w:rFonts w:ascii="Times New Roman" w:eastAsia="Times New Roman" w:hAnsi="Times New Roman" w:cs="Times New Roman"/>
      <w:sz w:val="20"/>
      <w:szCs w:val="20"/>
      <w:lang w:eastAsia="he-IL"/>
    </w:rPr>
  </w:style>
  <w:style w:type="paragraph" w:styleId="af3">
    <w:name w:val="annotation subject"/>
    <w:basedOn w:val="af1"/>
    <w:next w:val="af1"/>
    <w:link w:val="af4"/>
    <w:rsid w:val="00E85D33"/>
    <w:pPr>
      <w:widowControl w:val="0"/>
      <w:adjustRightInd w:val="0"/>
      <w:spacing w:before="102" w:line="204" w:lineRule="atLeast"/>
      <w:ind w:firstLine="340"/>
      <w:textAlignment w:val="center"/>
    </w:pPr>
    <w:rPr>
      <w:rFonts w:ascii="Hadasa Roso SL" w:eastAsia="MS Mincho" w:hAnsi="Hadasa Roso SL" w:cs="Hadasa Roso SL"/>
      <w:b/>
      <w:bCs/>
      <w:color w:val="000000"/>
      <w:spacing w:val="1"/>
      <w:lang w:eastAsia="ja-JP"/>
    </w:rPr>
  </w:style>
  <w:style w:type="character" w:customStyle="1" w:styleId="af4">
    <w:name w:val="נושא הערה תו"/>
    <w:basedOn w:val="af2"/>
    <w:link w:val="af3"/>
    <w:rsid w:val="00E85D33"/>
    <w:rPr>
      <w:rFonts w:ascii="Hadasa Roso SL" w:eastAsia="MS Mincho" w:hAnsi="Hadasa Roso SL" w:cs="Hadasa Roso SL"/>
      <w:b/>
      <w:bCs/>
      <w:color w:val="000000"/>
      <w:spacing w:val="1"/>
      <w:sz w:val="20"/>
      <w:szCs w:val="20"/>
      <w:lang w:eastAsia="ja-JP"/>
    </w:rPr>
  </w:style>
  <w:style w:type="paragraph" w:customStyle="1" w:styleId="P22">
    <w:name w:val="P22"/>
    <w:basedOn w:val="P00"/>
    <w:rsid w:val="00E85D33"/>
    <w:pPr>
      <w:tabs>
        <w:tab w:val="clear" w:pos="624"/>
        <w:tab w:val="clear" w:pos="1021"/>
      </w:tabs>
      <w:ind w:right="1021"/>
    </w:pPr>
  </w:style>
  <w:style w:type="paragraph" w:customStyle="1" w:styleId="medium2-header">
    <w:name w:val="medium2-header"/>
    <w:basedOn w:val="a"/>
    <w:rsid w:val="00E85D33"/>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Times New Roman"/>
      <w:bCs/>
      <w:color w:val="auto"/>
      <w:spacing w:val="0"/>
      <w:sz w:val="24"/>
      <w:szCs w:val="24"/>
      <w:lang w:eastAsia="he-IL"/>
    </w:rPr>
  </w:style>
  <w:style w:type="paragraph" w:styleId="af5">
    <w:name w:val="Revision"/>
    <w:hidden/>
    <w:uiPriority w:val="99"/>
    <w:semiHidden/>
    <w:rsid w:val="00E85D33"/>
    <w:pPr>
      <w:spacing w:after="0" w:line="240" w:lineRule="auto"/>
    </w:pPr>
    <w:rPr>
      <w:rFonts w:ascii="Hadasa Roso SL" w:eastAsia="MS Mincho" w:hAnsi="Hadasa Roso SL" w:cs="Hadasa Roso SL"/>
      <w:color w:val="000000"/>
      <w:spacing w:val="1"/>
      <w:sz w:val="17"/>
      <w:szCs w:val="17"/>
      <w:lang w:eastAsia="ja-JP"/>
    </w:rPr>
  </w:style>
  <w:style w:type="character" w:styleId="Hyperlink">
    <w:name w:val="Hyperlink"/>
    <w:rsid w:val="00E85D33"/>
    <w:rPr>
      <w:rFonts w:ascii="Times New Roman" w:hAnsi="Times New Roman" w:cs="Times New Roman"/>
      <w:color w:val="0000FF"/>
      <w:u w:val="single"/>
    </w:rPr>
  </w:style>
  <w:style w:type="paragraph" w:styleId="af6">
    <w:name w:val="List Paragraph"/>
    <w:basedOn w:val="a"/>
    <w:uiPriority w:val="34"/>
    <w:qFormat/>
    <w:rsid w:val="00E85D33"/>
    <w:pPr>
      <w:widowControl/>
      <w:autoSpaceDE/>
      <w:autoSpaceDN/>
      <w:adjustRightInd/>
      <w:spacing w:before="0" w:after="200" w:line="276" w:lineRule="auto"/>
      <w:ind w:left="720" w:firstLine="0"/>
      <w:contextualSpacing/>
      <w:jc w:val="left"/>
      <w:textAlignment w:val="auto"/>
    </w:pPr>
    <w:rPr>
      <w:rFonts w:ascii="Calibri" w:eastAsia="Times New Roman" w:hAnsi="Calibri" w:cs="Arial"/>
      <w:color w:val="auto"/>
      <w:spacing w:val="0"/>
      <w:sz w:val="22"/>
      <w:szCs w:val="22"/>
      <w:lang w:eastAsia="en-US"/>
    </w:rPr>
  </w:style>
  <w:style w:type="paragraph" w:styleId="af7">
    <w:name w:val="Plain Text"/>
    <w:basedOn w:val="a"/>
    <w:link w:val="af8"/>
    <w:rsid w:val="00E85D33"/>
    <w:rPr>
      <w:rFonts w:ascii="Courier New" w:hAnsi="Courier New" w:cs="Courier New"/>
      <w:sz w:val="20"/>
      <w:szCs w:val="20"/>
    </w:rPr>
  </w:style>
  <w:style w:type="character" w:customStyle="1" w:styleId="af8">
    <w:name w:val="טקסט רגיל תו"/>
    <w:basedOn w:val="a0"/>
    <w:link w:val="af7"/>
    <w:rsid w:val="00E85D33"/>
    <w:rPr>
      <w:rFonts w:ascii="Courier New" w:eastAsia="MS Mincho" w:hAnsi="Courier New" w:cs="Courier New"/>
      <w:color w:val="000000"/>
      <w:spacing w:val="1"/>
      <w:sz w:val="20"/>
      <w:szCs w:val="20"/>
      <w:lang w:eastAsia="ja-JP"/>
    </w:rPr>
  </w:style>
  <w:style w:type="table" w:styleId="af9">
    <w:name w:val="Table Grid"/>
    <w:basedOn w:val="a1"/>
    <w:uiPriority w:val="59"/>
    <w:rsid w:val="004C2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ללא רשימה1"/>
    <w:next w:val="a2"/>
    <w:uiPriority w:val="99"/>
    <w:semiHidden/>
    <w:unhideWhenUsed/>
    <w:rsid w:val="00321E5B"/>
  </w:style>
  <w:style w:type="table" w:customStyle="1" w:styleId="10">
    <w:name w:val="טבלת רשת1"/>
    <w:basedOn w:val="a1"/>
    <w:next w:val="af9"/>
    <w:uiPriority w:val="59"/>
    <w:rsid w:val="00321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1172124">
      <w:bodyDiv w:val="1"/>
      <w:marLeft w:val="0"/>
      <w:marRight w:val="0"/>
      <w:marTop w:val="0"/>
      <w:marBottom w:val="0"/>
      <w:divBdr>
        <w:top w:val="none" w:sz="0" w:space="0" w:color="auto"/>
        <w:left w:val="none" w:sz="0" w:space="0" w:color="auto"/>
        <w:bottom w:val="none" w:sz="0" w:space="0" w:color="auto"/>
        <w:right w:val="none" w:sz="0" w:space="0" w:color="auto"/>
      </w:divBdr>
    </w:div>
    <w:div w:id="1247769375">
      <w:bodyDiv w:val="1"/>
      <w:marLeft w:val="0"/>
      <w:marRight w:val="0"/>
      <w:marTop w:val="0"/>
      <w:marBottom w:val="0"/>
      <w:divBdr>
        <w:top w:val="none" w:sz="0" w:space="0" w:color="auto"/>
        <w:left w:val="none" w:sz="0" w:space="0" w:color="auto"/>
        <w:bottom w:val="none" w:sz="0" w:space="0" w:color="auto"/>
        <w:right w:val="none" w:sz="0" w:space="0" w:color="auto"/>
      </w:divBdr>
    </w:div>
    <w:div w:id="1933127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14034B-09EF-4DB0-9EA8-15A09BA08723}">
  <ds:schemaRefs>
    <ds:schemaRef ds:uri="http://schemas.openxmlformats.org/officeDocument/2006/bibliography"/>
  </ds:schemaRefs>
</ds:datastoreItem>
</file>

<file path=customXml/itemProps2.xml><?xml version="1.0" encoding="utf-8"?>
<ds:datastoreItem xmlns:ds="http://schemas.openxmlformats.org/officeDocument/2006/customXml" ds:itemID="{62469519-A3EC-4D37-8474-76D016BE027E}"/>
</file>

<file path=customXml/itemProps3.xml><?xml version="1.0" encoding="utf-8"?>
<ds:datastoreItem xmlns:ds="http://schemas.openxmlformats.org/officeDocument/2006/customXml" ds:itemID="{021E3078-EBEA-43FA-BD37-1E4FAC2FA587}"/>
</file>

<file path=customXml/itemProps4.xml><?xml version="1.0" encoding="utf-8"?>
<ds:datastoreItem xmlns:ds="http://schemas.openxmlformats.org/officeDocument/2006/customXml" ds:itemID="{B5A8C596-77F3-4445-80E8-FCAE53302C4D}"/>
</file>

<file path=docProps/app.xml><?xml version="1.0" encoding="utf-8"?>
<Properties xmlns="http://schemas.openxmlformats.org/officeDocument/2006/extended-properties" xmlns:vt="http://schemas.openxmlformats.org/officeDocument/2006/docPropsVTypes">
  <Template>Normal</Template>
  <TotalTime>1</TotalTime>
  <Pages>2</Pages>
  <Words>443</Words>
  <Characters>2215</Characters>
  <Application>Microsoft Office Word</Application>
  <DocSecurity>0</DocSecurity>
  <Lines>18</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MOJ</Company>
  <LinksUpToDate>false</LinksUpToDate>
  <CharactersWithSpaces>2653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tal</dc:creator>
  <cp:lastModifiedBy>עידית חנוכה</cp:lastModifiedBy>
  <cp:revision>2</cp:revision>
  <cp:lastPrinted>2018-02-05T06:03:00Z</cp:lastPrinted>
  <dcterms:created xsi:type="dcterms:W3CDTF">2018-02-26T13:37:00Z</dcterms:created>
  <dcterms:modified xsi:type="dcterms:W3CDTF">2018-02-26T13:37:00Z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2065632</vt:r8>
  </property>
</Properties>
</file>