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B21" w:rsidRDefault="002F2B21" w:rsidP="002F2B21">
      <w:pPr>
        <w:bidi w:val="0"/>
        <w:jc w:val="center"/>
        <w:rPr>
          <w:color w:val="000080"/>
        </w:rPr>
      </w:pPr>
      <w:r>
        <w:rPr>
          <w:noProof/>
          <w:color w:val="000080"/>
        </w:rPr>
        <w:drawing>
          <wp:inline distT="0" distB="0" distL="0" distR="0" wp14:anchorId="0D1DE12E" wp14:editId="4E54618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2F2B21" w:rsidRDefault="002F2B21" w:rsidP="002F2B21">
      <w:pPr>
        <w:bidi w:val="0"/>
        <w:spacing w:after="120"/>
        <w:jc w:val="center"/>
        <w:rPr>
          <w:rFonts w:cs="David"/>
          <w:b/>
          <w:bCs/>
          <w:color w:val="000080"/>
          <w:sz w:val="26"/>
          <w:szCs w:val="26"/>
        </w:rPr>
      </w:pPr>
      <w:r>
        <w:rPr>
          <w:rFonts w:cs="David" w:hint="cs"/>
          <w:b/>
          <w:bCs/>
          <w:color w:val="000080"/>
          <w:sz w:val="26"/>
          <w:szCs w:val="26"/>
          <w:rtl/>
        </w:rPr>
        <w:t>הכנסת</w:t>
      </w:r>
    </w:p>
    <w:p w:rsidR="002F2B21" w:rsidRDefault="002F2B21" w:rsidP="002F2B21">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2F2B21" w:rsidRDefault="002F2B21" w:rsidP="002F2B21">
      <w:pPr>
        <w:bidi w:val="0"/>
        <w:spacing w:line="280" w:lineRule="atLeast"/>
        <w:rPr>
          <w:rtl/>
        </w:rPr>
      </w:pPr>
      <w:r>
        <w:rPr>
          <w:rtl/>
        </w:rPr>
        <w:t>ירושלים</w:t>
      </w:r>
      <w:r>
        <w:rPr>
          <w:rFonts w:hint="cs"/>
          <w:rtl/>
        </w:rPr>
        <w:t xml:space="preserve"> </w:t>
      </w:r>
      <w:r>
        <w:rPr>
          <w:rFonts w:hint="cs"/>
          <w:rtl/>
        </w:rPr>
        <w:t xml:space="preserve">י"א בטבת </w:t>
      </w:r>
      <w:proofErr w:type="spellStart"/>
      <w:r>
        <w:rPr>
          <w:rFonts w:hint="cs"/>
          <w:rtl/>
        </w:rPr>
        <w:t>התשע"ז</w:t>
      </w:r>
      <w:proofErr w:type="spellEnd"/>
    </w:p>
    <w:p w:rsidR="002F2B21" w:rsidRDefault="002F2B21" w:rsidP="002F2B21">
      <w:pPr>
        <w:bidi w:val="0"/>
        <w:spacing w:line="280" w:lineRule="atLeast"/>
        <w:rPr>
          <w:rtl/>
        </w:rPr>
      </w:pPr>
      <w:r>
        <w:rPr>
          <w:rFonts w:hint="cs"/>
          <w:rtl/>
        </w:rPr>
        <w:t>9.1.2017</w:t>
      </w:r>
    </w:p>
    <w:p w:rsidR="002F2B21" w:rsidRDefault="002F2B21" w:rsidP="002F2B21">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0A701B" w:rsidRDefault="000A701B" w:rsidP="002F2B21">
      <w:pPr>
        <w:spacing w:line="360" w:lineRule="auto"/>
        <w:ind w:left="720"/>
        <w:jc w:val="center"/>
        <w:rPr>
          <w:rFonts w:cs="David"/>
          <w:b/>
          <w:bCs/>
          <w:sz w:val="48"/>
          <w:szCs w:val="48"/>
          <w:u w:val="single"/>
          <w:rtl/>
        </w:rPr>
      </w:pPr>
    </w:p>
    <w:p w:rsidR="000A701B" w:rsidRPr="000A701B" w:rsidRDefault="000A701B" w:rsidP="002F2B21">
      <w:pPr>
        <w:spacing w:line="360" w:lineRule="auto"/>
        <w:ind w:left="720"/>
        <w:jc w:val="center"/>
        <w:rPr>
          <w:rFonts w:cs="David"/>
          <w:b/>
          <w:bCs/>
          <w:sz w:val="48"/>
          <w:szCs w:val="48"/>
          <w:rtl/>
        </w:rPr>
      </w:pPr>
      <w:r w:rsidRPr="000A701B">
        <w:rPr>
          <w:rFonts w:cs="David" w:hint="cs"/>
          <w:b/>
          <w:bCs/>
          <w:sz w:val="48"/>
          <w:szCs w:val="48"/>
          <w:rtl/>
        </w:rPr>
        <w:t>האם למוהל חסר תעודה מותר למול?</w:t>
      </w:r>
    </w:p>
    <w:p w:rsidR="000A701B" w:rsidRPr="000A701B" w:rsidRDefault="000A701B" w:rsidP="002F2B21">
      <w:pPr>
        <w:spacing w:line="360" w:lineRule="auto"/>
        <w:ind w:left="720"/>
        <w:jc w:val="center"/>
        <w:rPr>
          <w:rFonts w:cs="David"/>
          <w:b/>
          <w:bCs/>
          <w:sz w:val="48"/>
          <w:szCs w:val="48"/>
          <w:rtl/>
        </w:rPr>
      </w:pPr>
      <w:r w:rsidRPr="000A701B">
        <w:rPr>
          <w:rFonts w:cs="David" w:hint="cs"/>
          <w:b/>
          <w:bCs/>
          <w:sz w:val="48"/>
          <w:szCs w:val="48"/>
          <w:rtl/>
        </w:rPr>
        <w:t>העניין מעולם לא הוסדר בחקיקה</w:t>
      </w:r>
    </w:p>
    <w:p w:rsidR="000A701B" w:rsidRDefault="000A701B" w:rsidP="002F2B21">
      <w:pPr>
        <w:spacing w:line="360" w:lineRule="auto"/>
        <w:ind w:left="720"/>
        <w:jc w:val="center"/>
        <w:rPr>
          <w:rFonts w:cs="David"/>
          <w:b/>
          <w:bCs/>
          <w:sz w:val="48"/>
          <w:szCs w:val="48"/>
          <w:u w:val="single"/>
          <w:rtl/>
        </w:rPr>
      </w:pPr>
    </w:p>
    <w:p w:rsidR="000A701B" w:rsidRPr="000A701B" w:rsidRDefault="000A701B" w:rsidP="002F2B21">
      <w:pPr>
        <w:spacing w:line="360" w:lineRule="auto"/>
        <w:ind w:left="720"/>
        <w:jc w:val="center"/>
        <w:rPr>
          <w:rFonts w:cs="David"/>
          <w:sz w:val="36"/>
          <w:szCs w:val="36"/>
          <w:u w:val="single"/>
          <w:rtl/>
        </w:rPr>
      </w:pPr>
      <w:r w:rsidRPr="000A701B">
        <w:rPr>
          <w:rFonts w:cs="David" w:hint="cs"/>
          <w:sz w:val="36"/>
          <w:szCs w:val="36"/>
          <w:u w:val="single"/>
          <w:rtl/>
        </w:rPr>
        <w:t xml:space="preserve">יו"ר ועדת הפנים דודי אמסלם: </w:t>
      </w:r>
    </w:p>
    <w:p w:rsidR="000A701B" w:rsidRDefault="000A701B" w:rsidP="000A701B">
      <w:pPr>
        <w:ind w:left="720"/>
        <w:jc w:val="center"/>
        <w:rPr>
          <w:rFonts w:cs="David"/>
          <w:b/>
          <w:bCs/>
          <w:sz w:val="44"/>
          <w:szCs w:val="44"/>
          <w:rtl/>
        </w:rPr>
      </w:pPr>
      <w:r w:rsidRPr="000A701B">
        <w:rPr>
          <w:rFonts w:cs="David" w:hint="cs"/>
          <w:b/>
          <w:bCs/>
          <w:sz w:val="44"/>
          <w:szCs w:val="44"/>
          <w:rtl/>
        </w:rPr>
        <w:t>ברית מילה אינה דבר של מה בכך. הורים אינם שואלים מוהל אם יש לו תעודת הסמכה</w:t>
      </w:r>
    </w:p>
    <w:p w:rsidR="000A701B" w:rsidRPr="000A701B" w:rsidRDefault="000A701B" w:rsidP="000A701B">
      <w:pPr>
        <w:ind w:left="720"/>
        <w:jc w:val="center"/>
        <w:rPr>
          <w:rFonts w:cs="David"/>
          <w:b/>
          <w:bCs/>
          <w:sz w:val="44"/>
          <w:szCs w:val="44"/>
          <w:rtl/>
        </w:rPr>
      </w:pPr>
    </w:p>
    <w:p w:rsidR="002F2B21" w:rsidRDefault="000A701B" w:rsidP="00E50AE6">
      <w:pPr>
        <w:spacing w:line="360" w:lineRule="auto"/>
        <w:jc w:val="both"/>
        <w:rPr>
          <w:rFonts w:cs="David"/>
          <w:sz w:val="24"/>
          <w:szCs w:val="24"/>
          <w:rtl/>
        </w:rPr>
      </w:pPr>
      <w:r>
        <w:rPr>
          <w:rFonts w:cs="David" w:hint="cs"/>
          <w:sz w:val="24"/>
          <w:szCs w:val="24"/>
          <w:rtl/>
        </w:rPr>
        <w:t>"</w:t>
      </w:r>
      <w:r w:rsidR="002F2B21">
        <w:rPr>
          <w:rFonts w:cs="David" w:hint="cs"/>
          <w:sz w:val="24"/>
          <w:szCs w:val="24"/>
          <w:rtl/>
        </w:rPr>
        <w:t xml:space="preserve">האם הכשרת מוהלים ופעילותם מוסדר ומפוקח במדינת ישראל? האם סוג של ניתוח שנעשה בגיל מאד צעיר מתבצע גם על ידי מוהלים שאין להם תעודה?" שאל יו"ר ועדת הפנים ח"כ </w:t>
      </w:r>
      <w:r w:rsidR="002F2B21" w:rsidRPr="000A701B">
        <w:rPr>
          <w:rFonts w:cs="David" w:hint="cs"/>
          <w:b/>
          <w:bCs/>
          <w:sz w:val="24"/>
          <w:szCs w:val="24"/>
          <w:rtl/>
        </w:rPr>
        <w:t>דודי אמסלם</w:t>
      </w:r>
      <w:r w:rsidR="002F2B21">
        <w:rPr>
          <w:rFonts w:cs="David" w:hint="cs"/>
          <w:sz w:val="24"/>
          <w:szCs w:val="24"/>
          <w:rtl/>
        </w:rPr>
        <w:t xml:space="preserve"> בדיון היום על פיקוח הרבנות הראשית ומשרד הבריאות על עבודת המוהלים. "האם למוהל חסר תעודה מותר למול על פי חוק? האם הוועדה המפקחת על המוהלים מטעם הרבנות הראשית היא </w:t>
      </w:r>
      <w:r w:rsidR="00E50AE6">
        <w:rPr>
          <w:rFonts w:cs="David" w:hint="cs"/>
          <w:sz w:val="24"/>
          <w:szCs w:val="24"/>
          <w:rtl/>
        </w:rPr>
        <w:t>וולונטר</w:t>
      </w:r>
      <w:r w:rsidR="00E50AE6">
        <w:rPr>
          <w:rFonts w:cs="David" w:hint="eastAsia"/>
          <w:sz w:val="24"/>
          <w:szCs w:val="24"/>
          <w:rtl/>
        </w:rPr>
        <w:t>ית</w:t>
      </w:r>
      <w:r w:rsidR="002F2B21">
        <w:rPr>
          <w:rFonts w:cs="David" w:hint="cs"/>
          <w:sz w:val="24"/>
          <w:szCs w:val="24"/>
          <w:rtl/>
        </w:rPr>
        <w:t>, שהרבנות הקימה כדי לטייב את המערכת</w:t>
      </w:r>
      <w:r w:rsidR="00E50AE6">
        <w:rPr>
          <w:rFonts w:cs="David" w:hint="cs"/>
          <w:sz w:val="24"/>
          <w:szCs w:val="24"/>
          <w:rtl/>
        </w:rPr>
        <w:t>? האם זה הוגדר חוקית? האם חובה על</w:t>
      </w:r>
      <w:r w:rsidR="002F2B21">
        <w:rPr>
          <w:rFonts w:cs="David" w:hint="cs"/>
          <w:sz w:val="24"/>
          <w:szCs w:val="24"/>
          <w:rtl/>
        </w:rPr>
        <w:t xml:space="preserve"> כל מוהל לקבל הסמכה ופיקוח?"</w:t>
      </w:r>
    </w:p>
    <w:p w:rsidR="002F2B21" w:rsidRDefault="002F2B21" w:rsidP="002F2B21">
      <w:pPr>
        <w:spacing w:line="360" w:lineRule="auto"/>
        <w:jc w:val="both"/>
        <w:rPr>
          <w:rFonts w:cs="David"/>
          <w:sz w:val="24"/>
          <w:szCs w:val="24"/>
          <w:rtl/>
        </w:rPr>
      </w:pPr>
    </w:p>
    <w:p w:rsidR="002F2B21" w:rsidRDefault="002F2B21" w:rsidP="002F2B21">
      <w:pPr>
        <w:spacing w:line="360" w:lineRule="auto"/>
        <w:jc w:val="both"/>
        <w:rPr>
          <w:rFonts w:cs="David" w:hint="cs"/>
          <w:sz w:val="24"/>
          <w:szCs w:val="24"/>
          <w:rtl/>
        </w:rPr>
      </w:pPr>
      <w:r>
        <w:rPr>
          <w:rFonts w:cs="David" w:hint="cs"/>
          <w:sz w:val="24"/>
          <w:szCs w:val="24"/>
          <w:rtl/>
        </w:rPr>
        <w:t xml:space="preserve">ח"כ </w:t>
      </w:r>
      <w:r w:rsidRPr="00E50AE6">
        <w:rPr>
          <w:rFonts w:cs="David" w:hint="cs"/>
          <w:b/>
          <w:bCs/>
          <w:sz w:val="24"/>
          <w:szCs w:val="24"/>
          <w:rtl/>
        </w:rPr>
        <w:t>אלעזר שטרן</w:t>
      </w:r>
      <w:r>
        <w:rPr>
          <w:rFonts w:cs="David" w:hint="cs"/>
          <w:sz w:val="24"/>
          <w:szCs w:val="24"/>
          <w:rtl/>
        </w:rPr>
        <w:t xml:space="preserve">: "האירוע של מדריך מוהלים </w:t>
      </w:r>
      <w:r w:rsidR="00E50AE6">
        <w:rPr>
          <w:rFonts w:cs="David" w:hint="cs"/>
          <w:sz w:val="24"/>
          <w:szCs w:val="24"/>
          <w:rtl/>
        </w:rPr>
        <w:t>ש</w:t>
      </w:r>
      <w:r>
        <w:rPr>
          <w:rFonts w:cs="David" w:hint="cs"/>
          <w:sz w:val="24"/>
          <w:szCs w:val="24"/>
          <w:rtl/>
        </w:rPr>
        <w:t>התאמן ואימן אחרים על תינוקות שכל חטאם הוא צבע העור הוא אירוע שכיהודי חובש כיפה אני לא יכול לעבור עליו לסדר היום. בעקבות הסיפור הזה אני שואל מי מאשר מילה? זה עניין דתי אבל גם רפואי</w:t>
      </w:r>
      <w:r w:rsidR="0083599A">
        <w:rPr>
          <w:rFonts w:cs="David" w:hint="cs"/>
          <w:sz w:val="24"/>
          <w:szCs w:val="24"/>
          <w:rtl/>
        </w:rPr>
        <w:t xml:space="preserve">. היום יש ועדה שמפקחת על מוהלים אבל אין סנקציה למי שלא מפוקח. ניסיתי שלפחות יהיו בוועדה נציגים של שלושה גופים </w:t>
      </w:r>
      <w:r w:rsidR="0083599A">
        <w:rPr>
          <w:rFonts w:cs="David"/>
          <w:sz w:val="24"/>
          <w:szCs w:val="24"/>
          <w:rtl/>
        </w:rPr>
        <w:t>–</w:t>
      </w:r>
      <w:r w:rsidR="0083599A">
        <w:rPr>
          <w:rFonts w:cs="David" w:hint="cs"/>
          <w:sz w:val="24"/>
          <w:szCs w:val="24"/>
          <w:rtl/>
        </w:rPr>
        <w:t xml:space="preserve"> הרבנות, שר הדתות ושר הבריאות. הצעתי נדחתה".</w:t>
      </w:r>
    </w:p>
    <w:p w:rsidR="0083599A" w:rsidRDefault="0083599A" w:rsidP="002F2B21">
      <w:pPr>
        <w:spacing w:line="360" w:lineRule="auto"/>
        <w:jc w:val="both"/>
        <w:rPr>
          <w:rFonts w:cs="David"/>
          <w:sz w:val="24"/>
          <w:szCs w:val="24"/>
          <w:rtl/>
        </w:rPr>
      </w:pPr>
    </w:p>
    <w:p w:rsidR="0083599A" w:rsidRDefault="0083599A" w:rsidP="00E50AE6">
      <w:pPr>
        <w:spacing w:line="360" w:lineRule="auto"/>
        <w:jc w:val="both"/>
        <w:rPr>
          <w:rFonts w:cs="David" w:hint="cs"/>
          <w:sz w:val="24"/>
          <w:szCs w:val="24"/>
          <w:rtl/>
        </w:rPr>
      </w:pPr>
      <w:r>
        <w:rPr>
          <w:rFonts w:cs="David" w:hint="cs"/>
          <w:sz w:val="24"/>
          <w:szCs w:val="24"/>
          <w:rtl/>
        </w:rPr>
        <w:t xml:space="preserve">ח"כ </w:t>
      </w:r>
      <w:r w:rsidRPr="00E50AE6">
        <w:rPr>
          <w:rFonts w:cs="David" w:hint="cs"/>
          <w:b/>
          <w:bCs/>
          <w:sz w:val="24"/>
          <w:szCs w:val="24"/>
          <w:rtl/>
        </w:rPr>
        <w:t>יעל גרמן</w:t>
      </w:r>
      <w:r>
        <w:rPr>
          <w:rFonts w:cs="David" w:hint="cs"/>
          <w:sz w:val="24"/>
          <w:szCs w:val="24"/>
          <w:rtl/>
        </w:rPr>
        <w:t xml:space="preserve">:  "המקרה הנורא העלה בעיה קיימת. מדובר בפרוצדורה רפואית, שאנשים שלא למדו רפואה </w:t>
      </w:r>
      <w:r w:rsidR="00E50AE6">
        <w:rPr>
          <w:rFonts w:cs="David" w:hint="cs"/>
          <w:sz w:val="24"/>
          <w:szCs w:val="24"/>
          <w:rtl/>
        </w:rPr>
        <w:t>מב</w:t>
      </w:r>
      <w:r>
        <w:rPr>
          <w:rFonts w:cs="David" w:hint="cs"/>
          <w:sz w:val="24"/>
          <w:szCs w:val="24"/>
          <w:rtl/>
        </w:rPr>
        <w:t>צעים בתינוקות רכים".</w:t>
      </w:r>
    </w:p>
    <w:p w:rsidR="0083599A" w:rsidRDefault="0083599A" w:rsidP="002F2B21">
      <w:pPr>
        <w:spacing w:line="360" w:lineRule="auto"/>
        <w:jc w:val="both"/>
        <w:rPr>
          <w:rFonts w:cs="David"/>
          <w:sz w:val="24"/>
          <w:szCs w:val="24"/>
          <w:rtl/>
        </w:rPr>
      </w:pPr>
    </w:p>
    <w:p w:rsidR="0083599A" w:rsidRDefault="0083599A" w:rsidP="00E50AE6">
      <w:pPr>
        <w:spacing w:line="360" w:lineRule="auto"/>
        <w:jc w:val="both"/>
        <w:rPr>
          <w:rFonts w:cs="David" w:hint="cs"/>
          <w:sz w:val="24"/>
          <w:szCs w:val="24"/>
          <w:rtl/>
        </w:rPr>
      </w:pPr>
      <w:r>
        <w:rPr>
          <w:rFonts w:cs="David" w:hint="cs"/>
          <w:sz w:val="24"/>
          <w:szCs w:val="24"/>
          <w:rtl/>
        </w:rPr>
        <w:lastRenderedPageBreak/>
        <w:t xml:space="preserve">ח"כ </w:t>
      </w:r>
      <w:r w:rsidRPr="00E50AE6">
        <w:rPr>
          <w:rFonts w:cs="David" w:hint="cs"/>
          <w:b/>
          <w:bCs/>
          <w:sz w:val="24"/>
          <w:szCs w:val="24"/>
          <w:rtl/>
        </w:rPr>
        <w:t>עליזה לביא</w:t>
      </w:r>
      <w:r>
        <w:rPr>
          <w:rFonts w:cs="David" w:hint="cs"/>
          <w:sz w:val="24"/>
          <w:szCs w:val="24"/>
          <w:rtl/>
        </w:rPr>
        <w:t>: "אנשים צועקים זעקה של אוכלוסיות מוחלשות שאין להן פה. אני המומה מההתייחסות. תחקיר עיתונאי חושף ניצול אוכלוסיות מוחלשות. הרי מי שמכיר יודע איך לבחור מוהל. צריך לעגן ולהגן על מי שלא יודע</w:t>
      </w:r>
      <w:r w:rsidR="00E50AE6">
        <w:rPr>
          <w:rFonts w:cs="David" w:hint="cs"/>
          <w:sz w:val="24"/>
          <w:szCs w:val="24"/>
          <w:rtl/>
        </w:rPr>
        <w:t>.</w:t>
      </w:r>
      <w:r>
        <w:rPr>
          <w:rFonts w:cs="David" w:hint="cs"/>
          <w:sz w:val="24"/>
          <w:szCs w:val="24"/>
          <w:rtl/>
        </w:rPr>
        <w:t xml:space="preserve"> זה פצע מדמם. לא בכדי הניצול היה של מוחלשים. אנחנו לא יכולים לשתוק".</w:t>
      </w:r>
    </w:p>
    <w:p w:rsidR="0083599A" w:rsidRDefault="0083599A" w:rsidP="0083599A">
      <w:pPr>
        <w:spacing w:line="360" w:lineRule="auto"/>
        <w:jc w:val="both"/>
        <w:rPr>
          <w:rFonts w:cs="David"/>
          <w:sz w:val="24"/>
          <w:szCs w:val="24"/>
          <w:rtl/>
        </w:rPr>
      </w:pPr>
    </w:p>
    <w:p w:rsidR="0083599A" w:rsidRDefault="0083599A" w:rsidP="00E50AE6">
      <w:pPr>
        <w:spacing w:line="360" w:lineRule="auto"/>
        <w:jc w:val="both"/>
        <w:rPr>
          <w:rFonts w:cs="David"/>
          <w:sz w:val="24"/>
          <w:szCs w:val="24"/>
          <w:rtl/>
        </w:rPr>
      </w:pPr>
      <w:r>
        <w:rPr>
          <w:rFonts w:cs="David" w:hint="cs"/>
          <w:sz w:val="24"/>
          <w:szCs w:val="24"/>
          <w:rtl/>
        </w:rPr>
        <w:t xml:space="preserve">ח"כ </w:t>
      </w:r>
      <w:r w:rsidRPr="00E50AE6">
        <w:rPr>
          <w:rFonts w:cs="David" w:hint="cs"/>
          <w:b/>
          <w:bCs/>
          <w:sz w:val="24"/>
          <w:szCs w:val="24"/>
          <w:rtl/>
        </w:rPr>
        <w:t>עבדאללה אבו מערוף</w:t>
      </w:r>
      <w:r>
        <w:rPr>
          <w:rFonts w:cs="David" w:hint="cs"/>
          <w:sz w:val="24"/>
          <w:szCs w:val="24"/>
          <w:rtl/>
        </w:rPr>
        <w:t>: "אני מזועזע מבחינה מקצועית. שלוש פעמים שמעתי מרופא שיש יותר סיבוכים ברפואה מאשר אצל מוהלים. אני אורולוג ועשיתי הרבה תיקונים לברי</w:t>
      </w:r>
      <w:r w:rsidR="00E50AE6">
        <w:rPr>
          <w:rFonts w:cs="David" w:hint="cs"/>
          <w:sz w:val="24"/>
          <w:szCs w:val="24"/>
          <w:rtl/>
        </w:rPr>
        <w:t>ת</w:t>
      </w:r>
      <w:r>
        <w:rPr>
          <w:rFonts w:cs="David" w:hint="cs"/>
          <w:sz w:val="24"/>
          <w:szCs w:val="24"/>
          <w:rtl/>
        </w:rPr>
        <w:t xml:space="preserve">ות שהסתבכו, ולכן אני מציע שהנושא יוסדר מבחינה מקצועית. תהיו </w:t>
      </w:r>
      <w:r w:rsidR="00E50AE6">
        <w:rPr>
          <w:rFonts w:cs="David" w:hint="cs"/>
          <w:sz w:val="24"/>
          <w:szCs w:val="24"/>
          <w:rtl/>
        </w:rPr>
        <w:t>אובייקטיבי</w:t>
      </w:r>
      <w:r w:rsidR="00E50AE6">
        <w:rPr>
          <w:rFonts w:cs="David" w:hint="eastAsia"/>
          <w:sz w:val="24"/>
          <w:szCs w:val="24"/>
          <w:rtl/>
        </w:rPr>
        <w:t>ם</w:t>
      </w:r>
      <w:r>
        <w:rPr>
          <w:rFonts w:cs="David" w:hint="cs"/>
          <w:sz w:val="24"/>
          <w:szCs w:val="24"/>
          <w:rtl/>
        </w:rPr>
        <w:t xml:space="preserve"> וקבלו ביקורת".</w:t>
      </w:r>
    </w:p>
    <w:p w:rsidR="0083599A" w:rsidRDefault="0083599A" w:rsidP="0083599A">
      <w:pPr>
        <w:spacing w:line="360" w:lineRule="auto"/>
        <w:jc w:val="both"/>
        <w:rPr>
          <w:rFonts w:cs="David"/>
          <w:sz w:val="24"/>
          <w:szCs w:val="24"/>
          <w:rtl/>
        </w:rPr>
      </w:pPr>
    </w:p>
    <w:p w:rsidR="0083599A" w:rsidRDefault="0083599A" w:rsidP="0083599A">
      <w:pPr>
        <w:spacing w:line="360" w:lineRule="auto"/>
        <w:jc w:val="both"/>
        <w:rPr>
          <w:rFonts w:cs="David"/>
          <w:sz w:val="24"/>
          <w:szCs w:val="24"/>
          <w:rtl/>
        </w:rPr>
      </w:pPr>
      <w:r w:rsidRPr="00E50AE6">
        <w:rPr>
          <w:rFonts w:cs="David" w:hint="cs"/>
          <w:b/>
          <w:bCs/>
          <w:sz w:val="24"/>
          <w:szCs w:val="24"/>
          <w:rtl/>
        </w:rPr>
        <w:t>אור סדן</w:t>
      </w:r>
      <w:r>
        <w:rPr>
          <w:rFonts w:cs="David" w:hint="cs"/>
          <w:sz w:val="24"/>
          <w:szCs w:val="24"/>
          <w:rtl/>
        </w:rPr>
        <w:t xml:space="preserve">, העמותה לחופש המידע: "3 פעמים פנינו לוועדה לפיקוח על המוהלים וביקשנו לדעת מי המוהלים שנמצא פגם בפעולתם, על מנת שכל </w:t>
      </w:r>
      <w:proofErr w:type="spellStart"/>
      <w:r>
        <w:rPr>
          <w:rFonts w:cs="David" w:hint="cs"/>
          <w:sz w:val="24"/>
          <w:szCs w:val="24"/>
          <w:rtl/>
        </w:rPr>
        <w:t>אמא</w:t>
      </w:r>
      <w:proofErr w:type="spellEnd"/>
      <w:r>
        <w:rPr>
          <w:rFonts w:cs="David" w:hint="cs"/>
          <w:sz w:val="24"/>
          <w:szCs w:val="24"/>
          <w:rtl/>
        </w:rPr>
        <w:t xml:space="preserve"> שצריכה לבחור מוהל תהיה לה רשימה של אלה שכשלו בתפקיד</w:t>
      </w:r>
      <w:r w:rsidR="00AE04DC">
        <w:rPr>
          <w:rFonts w:cs="David" w:hint="cs"/>
          <w:sz w:val="24"/>
          <w:szCs w:val="24"/>
          <w:rtl/>
        </w:rPr>
        <w:t>. לא קיבלנו".</w:t>
      </w:r>
    </w:p>
    <w:p w:rsidR="00AE04DC" w:rsidRDefault="00AE04DC" w:rsidP="0083599A">
      <w:pPr>
        <w:spacing w:line="360" w:lineRule="auto"/>
        <w:jc w:val="both"/>
        <w:rPr>
          <w:rFonts w:cs="David"/>
          <w:sz w:val="24"/>
          <w:szCs w:val="24"/>
          <w:rtl/>
        </w:rPr>
      </w:pPr>
    </w:p>
    <w:p w:rsidR="00AE04DC" w:rsidRDefault="00AE04DC" w:rsidP="000A701B">
      <w:pPr>
        <w:spacing w:line="360" w:lineRule="auto"/>
        <w:jc w:val="both"/>
        <w:rPr>
          <w:rFonts w:cs="David" w:hint="cs"/>
          <w:sz w:val="24"/>
          <w:szCs w:val="24"/>
          <w:rtl/>
        </w:rPr>
      </w:pPr>
      <w:r>
        <w:rPr>
          <w:rFonts w:cs="David" w:hint="cs"/>
          <w:sz w:val="24"/>
          <w:szCs w:val="24"/>
          <w:rtl/>
        </w:rPr>
        <w:t xml:space="preserve">עו"ד </w:t>
      </w:r>
      <w:r w:rsidRPr="00E50AE6">
        <w:rPr>
          <w:rFonts w:cs="David" w:hint="cs"/>
          <w:b/>
          <w:bCs/>
          <w:sz w:val="24"/>
          <w:szCs w:val="24"/>
          <w:rtl/>
        </w:rPr>
        <w:t>כרמית פולק כהן</w:t>
      </w:r>
      <w:r>
        <w:rPr>
          <w:rFonts w:cs="David" w:hint="cs"/>
          <w:sz w:val="24"/>
          <w:szCs w:val="24"/>
          <w:rtl/>
        </w:rPr>
        <w:t>, המועצה לשלום הילד: "יש התכתבות ענפה עם הרב משה דגן, מנכ"ל הרבנות הראשית. קראנו לרבנות להסדיר את הנושא בחקיקה. הם התנגדו. שלחו נוהל. זה אינטרס של הרבנות להסדיר את העניין. אין לנו רצון לשנות סדרי בראשית".</w:t>
      </w:r>
    </w:p>
    <w:p w:rsidR="00AE04DC" w:rsidRDefault="00AE04DC" w:rsidP="00AE04DC">
      <w:pPr>
        <w:spacing w:line="360" w:lineRule="auto"/>
        <w:jc w:val="both"/>
        <w:rPr>
          <w:rFonts w:cs="David"/>
          <w:sz w:val="24"/>
          <w:szCs w:val="24"/>
          <w:rtl/>
        </w:rPr>
      </w:pPr>
    </w:p>
    <w:p w:rsidR="00AE04DC" w:rsidRDefault="00AE04DC" w:rsidP="00AE04DC">
      <w:pPr>
        <w:spacing w:line="360" w:lineRule="auto"/>
        <w:jc w:val="both"/>
        <w:rPr>
          <w:rFonts w:cs="David" w:hint="cs"/>
          <w:sz w:val="24"/>
          <w:szCs w:val="24"/>
          <w:rtl/>
        </w:rPr>
      </w:pPr>
      <w:r>
        <w:rPr>
          <w:rFonts w:cs="David" w:hint="cs"/>
          <w:sz w:val="24"/>
          <w:szCs w:val="24"/>
          <w:rtl/>
        </w:rPr>
        <w:t xml:space="preserve">הרב </w:t>
      </w:r>
      <w:r w:rsidRPr="00E50AE6">
        <w:rPr>
          <w:rFonts w:cs="David" w:hint="cs"/>
          <w:b/>
          <w:bCs/>
          <w:sz w:val="24"/>
          <w:szCs w:val="24"/>
          <w:rtl/>
        </w:rPr>
        <w:t>פנחס פרנקל</w:t>
      </w:r>
      <w:r>
        <w:rPr>
          <w:rFonts w:cs="David" w:hint="cs"/>
          <w:sz w:val="24"/>
          <w:szCs w:val="24"/>
          <w:rtl/>
        </w:rPr>
        <w:t>, הממונה על ענייני דת במשרד הבריאות: "בדקנו את התהליך מכל היבטיו. עבודת הוועדה לפיקוח על המוהלים טובה. איננו רואים צורך לשנות".</w:t>
      </w:r>
    </w:p>
    <w:p w:rsidR="00AE04DC" w:rsidRDefault="00AE04DC" w:rsidP="00AE04DC">
      <w:pPr>
        <w:spacing w:line="360" w:lineRule="auto"/>
        <w:jc w:val="both"/>
        <w:rPr>
          <w:rFonts w:cs="David"/>
          <w:sz w:val="24"/>
          <w:szCs w:val="24"/>
          <w:rtl/>
        </w:rPr>
      </w:pPr>
    </w:p>
    <w:p w:rsidR="00AE04DC" w:rsidRDefault="00AE04DC" w:rsidP="00AE04DC">
      <w:pPr>
        <w:spacing w:line="360" w:lineRule="auto"/>
        <w:jc w:val="both"/>
        <w:rPr>
          <w:rFonts w:cs="David" w:hint="cs"/>
          <w:sz w:val="24"/>
          <w:szCs w:val="24"/>
          <w:rtl/>
        </w:rPr>
      </w:pPr>
      <w:r>
        <w:rPr>
          <w:rFonts w:cs="David" w:hint="cs"/>
          <w:sz w:val="24"/>
          <w:szCs w:val="24"/>
          <w:rtl/>
        </w:rPr>
        <w:t>מוזמן לא מזוהה מקהילת יוצאי אתיופיה: "זה ביזיון מה שאתה עושה. יש פה ועדה מפקחת שבמקום לפקח, מאשימה אחרים".</w:t>
      </w:r>
    </w:p>
    <w:p w:rsidR="00AE04DC" w:rsidRDefault="00AE04DC" w:rsidP="00AE04DC">
      <w:pPr>
        <w:spacing w:line="360" w:lineRule="auto"/>
        <w:jc w:val="both"/>
        <w:rPr>
          <w:rFonts w:cs="David"/>
          <w:sz w:val="24"/>
          <w:szCs w:val="24"/>
          <w:rtl/>
        </w:rPr>
      </w:pPr>
    </w:p>
    <w:p w:rsidR="00AE04DC" w:rsidRDefault="00AE04DC" w:rsidP="00AE04DC">
      <w:pPr>
        <w:spacing w:line="360" w:lineRule="auto"/>
        <w:jc w:val="both"/>
        <w:rPr>
          <w:rFonts w:cs="David"/>
          <w:sz w:val="24"/>
          <w:szCs w:val="24"/>
          <w:rtl/>
        </w:rPr>
      </w:pPr>
      <w:r>
        <w:rPr>
          <w:rFonts w:cs="David" w:hint="cs"/>
          <w:sz w:val="24"/>
          <w:szCs w:val="24"/>
          <w:rtl/>
        </w:rPr>
        <w:t xml:space="preserve">יו"ר הוועדה ח"כ </w:t>
      </w:r>
      <w:r w:rsidRPr="00E50AE6">
        <w:rPr>
          <w:rFonts w:cs="David" w:hint="cs"/>
          <w:b/>
          <w:bCs/>
          <w:sz w:val="24"/>
          <w:szCs w:val="24"/>
          <w:rtl/>
        </w:rPr>
        <w:t>אמסלם</w:t>
      </w:r>
      <w:r>
        <w:rPr>
          <w:rFonts w:cs="David" w:hint="cs"/>
          <w:sz w:val="24"/>
          <w:szCs w:val="24"/>
          <w:rtl/>
        </w:rPr>
        <w:t>: "האם זו חובה על כל מו</w:t>
      </w:r>
      <w:r w:rsidR="00E50AE6">
        <w:rPr>
          <w:rFonts w:cs="David" w:hint="cs"/>
          <w:sz w:val="24"/>
          <w:szCs w:val="24"/>
          <w:rtl/>
        </w:rPr>
        <w:t>הל להיות מפוקח על ידי הוועדה?</w:t>
      </w:r>
      <w:r>
        <w:rPr>
          <w:rFonts w:cs="David" w:hint="cs"/>
          <w:sz w:val="24"/>
          <w:szCs w:val="24"/>
          <w:rtl/>
        </w:rPr>
        <w:t>"</w:t>
      </w:r>
    </w:p>
    <w:p w:rsidR="00AE04DC" w:rsidRDefault="00AE04DC" w:rsidP="00AE04DC">
      <w:pPr>
        <w:spacing w:line="360" w:lineRule="auto"/>
        <w:jc w:val="both"/>
        <w:rPr>
          <w:rFonts w:cs="David"/>
          <w:sz w:val="24"/>
          <w:szCs w:val="24"/>
          <w:rtl/>
        </w:rPr>
      </w:pPr>
    </w:p>
    <w:p w:rsidR="00AE04DC" w:rsidRDefault="00AE04DC" w:rsidP="00E50AE6">
      <w:pPr>
        <w:spacing w:line="360" w:lineRule="auto"/>
        <w:jc w:val="both"/>
        <w:rPr>
          <w:rFonts w:cs="David" w:hint="cs"/>
          <w:sz w:val="24"/>
          <w:szCs w:val="24"/>
          <w:rtl/>
        </w:rPr>
      </w:pPr>
      <w:r>
        <w:rPr>
          <w:rFonts w:cs="David" w:hint="cs"/>
          <w:sz w:val="24"/>
          <w:szCs w:val="24"/>
          <w:rtl/>
        </w:rPr>
        <w:t xml:space="preserve">הרב </w:t>
      </w:r>
      <w:r w:rsidRPr="00E50AE6">
        <w:rPr>
          <w:rFonts w:cs="David" w:hint="cs"/>
          <w:b/>
          <w:bCs/>
          <w:sz w:val="24"/>
          <w:szCs w:val="24"/>
          <w:rtl/>
        </w:rPr>
        <w:t>משה דגן</w:t>
      </w:r>
      <w:r>
        <w:rPr>
          <w:rFonts w:cs="David" w:hint="cs"/>
          <w:sz w:val="24"/>
          <w:szCs w:val="24"/>
          <w:rtl/>
        </w:rPr>
        <w:t>, מנכ"ל הרבנות הראשית: "כ-60% מהמוהלים הפועלים בישראל מוסמכים ומפוקחים על ידי הוועדה. היתר לא. אין היום תשתית חוקתית שמחייבת מוהל להיות מוסמך על ידי הרבנות הראשית או הוועדה לפיקוח על המוהלים".</w:t>
      </w:r>
    </w:p>
    <w:p w:rsidR="00AE04DC" w:rsidRDefault="00AE04DC" w:rsidP="00AE04DC">
      <w:pPr>
        <w:spacing w:line="360" w:lineRule="auto"/>
        <w:jc w:val="both"/>
        <w:rPr>
          <w:rFonts w:cs="David"/>
          <w:sz w:val="24"/>
          <w:szCs w:val="24"/>
          <w:rtl/>
        </w:rPr>
      </w:pPr>
    </w:p>
    <w:p w:rsidR="00AE04DC" w:rsidRDefault="00AE04DC" w:rsidP="00E50AE6">
      <w:pPr>
        <w:spacing w:line="360" w:lineRule="auto"/>
        <w:jc w:val="both"/>
        <w:rPr>
          <w:rFonts w:cs="David"/>
          <w:sz w:val="24"/>
          <w:szCs w:val="24"/>
          <w:rtl/>
        </w:rPr>
      </w:pPr>
      <w:r>
        <w:rPr>
          <w:rFonts w:cs="David" w:hint="cs"/>
          <w:sz w:val="24"/>
          <w:szCs w:val="24"/>
          <w:rtl/>
        </w:rPr>
        <w:t xml:space="preserve">יו"ר הוועדה, ח"כ </w:t>
      </w:r>
      <w:r w:rsidRPr="00E50AE6">
        <w:rPr>
          <w:rFonts w:cs="David" w:hint="cs"/>
          <w:b/>
          <w:bCs/>
          <w:sz w:val="24"/>
          <w:szCs w:val="24"/>
          <w:rtl/>
        </w:rPr>
        <w:t>אמסלם</w:t>
      </w:r>
      <w:r>
        <w:rPr>
          <w:rFonts w:cs="David" w:hint="cs"/>
          <w:sz w:val="24"/>
          <w:szCs w:val="24"/>
          <w:rtl/>
        </w:rPr>
        <w:t xml:space="preserve">: "מה עמדת משרד הדתות?"  הסתבר שהמשרד לא שלח נציג לוועדה. יו"ר הוועדה, ח"כ </w:t>
      </w:r>
      <w:r w:rsidRPr="00E50AE6">
        <w:rPr>
          <w:rFonts w:cs="David" w:hint="cs"/>
          <w:b/>
          <w:bCs/>
          <w:sz w:val="24"/>
          <w:szCs w:val="24"/>
          <w:rtl/>
        </w:rPr>
        <w:t>אמסלם</w:t>
      </w:r>
      <w:r>
        <w:rPr>
          <w:rFonts w:cs="David" w:hint="cs"/>
          <w:sz w:val="24"/>
          <w:szCs w:val="24"/>
          <w:rtl/>
        </w:rPr>
        <w:t xml:space="preserve">: "אני לא מבין. הסוגיה הזו לא חונה במשרד הדתות? אלא איפה? במשרד החקלאות?" מנכ"ל הרבנות הראשית הרב </w:t>
      </w:r>
      <w:r w:rsidRPr="00E50AE6">
        <w:rPr>
          <w:rFonts w:cs="David" w:hint="cs"/>
          <w:b/>
          <w:bCs/>
          <w:sz w:val="24"/>
          <w:szCs w:val="24"/>
          <w:rtl/>
        </w:rPr>
        <w:t>משה דגן</w:t>
      </w:r>
      <w:r>
        <w:rPr>
          <w:rFonts w:cs="David" w:hint="cs"/>
          <w:sz w:val="24"/>
          <w:szCs w:val="24"/>
          <w:rtl/>
        </w:rPr>
        <w:t>: "הרבנות הראשית מטפלת בזה. אנחנו יחידת סמך של משרד הדתות.</w:t>
      </w:r>
      <w:r w:rsidR="000A701B">
        <w:rPr>
          <w:rFonts w:cs="David" w:hint="cs"/>
          <w:sz w:val="24"/>
          <w:szCs w:val="24"/>
          <w:rtl/>
        </w:rPr>
        <w:t xml:space="preserve"> יו"ר הוועדה: "משרד המשפטים, מי המשרד הממשלתי שלדעתכם צריך לטפל בנושא? "  </w:t>
      </w:r>
      <w:r w:rsidR="000A701B" w:rsidRPr="00E50AE6">
        <w:rPr>
          <w:rFonts w:cs="David" w:hint="cs"/>
          <w:b/>
          <w:bCs/>
          <w:sz w:val="24"/>
          <w:szCs w:val="24"/>
          <w:rtl/>
        </w:rPr>
        <w:t>אסתר בראו</w:t>
      </w:r>
      <w:r w:rsidR="000A701B">
        <w:rPr>
          <w:rFonts w:cs="David" w:hint="cs"/>
          <w:sz w:val="24"/>
          <w:szCs w:val="24"/>
          <w:rtl/>
        </w:rPr>
        <w:t xml:space="preserve">ן, נציגת </w:t>
      </w:r>
      <w:r w:rsidR="00E50AE6">
        <w:rPr>
          <w:rFonts w:cs="David" w:hint="cs"/>
          <w:sz w:val="24"/>
          <w:szCs w:val="24"/>
          <w:rtl/>
        </w:rPr>
        <w:t>משרד המשפטים: "בעיקרון משרד המש</w:t>
      </w:r>
      <w:r w:rsidR="000A701B">
        <w:rPr>
          <w:rFonts w:cs="David" w:hint="cs"/>
          <w:sz w:val="24"/>
          <w:szCs w:val="24"/>
          <w:rtl/>
        </w:rPr>
        <w:t xml:space="preserve">פטים מוביל ענייני הסמכה ומה שנוגע להגבלת חופש העיסוק". יו"ר הוועדה, </w:t>
      </w:r>
      <w:r w:rsidR="000A701B" w:rsidRPr="00E50AE6">
        <w:rPr>
          <w:rFonts w:cs="David" w:hint="cs"/>
          <w:b/>
          <w:bCs/>
          <w:sz w:val="24"/>
          <w:szCs w:val="24"/>
          <w:rtl/>
        </w:rPr>
        <w:t>אמסלם:</w:t>
      </w:r>
      <w:r w:rsidR="000A701B">
        <w:rPr>
          <w:rFonts w:cs="David" w:hint="cs"/>
          <w:sz w:val="24"/>
          <w:szCs w:val="24"/>
          <w:rtl/>
        </w:rPr>
        <w:t xml:space="preserve"> "רופא מוגדר בחוק. מי מגדיר את הכשרת המוהל? משרד הבריאות, הדתות או המשפטים? לפני 25 שנה הקימו ועדה לפיקוח על המוהלים. זה דבר מבורך, אבל מאז ועד היום לא עיגנתם זאת בחקיקה. ברית מילה זה לא דבר של מה בכך".  ח"כ </w:t>
      </w:r>
      <w:bookmarkStart w:id="0" w:name="_GoBack"/>
      <w:r w:rsidR="000A701B" w:rsidRPr="00E50AE6">
        <w:rPr>
          <w:rFonts w:cs="David" w:hint="cs"/>
          <w:b/>
          <w:bCs/>
          <w:sz w:val="24"/>
          <w:szCs w:val="24"/>
          <w:rtl/>
        </w:rPr>
        <w:t>אלעזר שטרן</w:t>
      </w:r>
      <w:bookmarkEnd w:id="0"/>
      <w:r w:rsidR="000A701B">
        <w:rPr>
          <w:rFonts w:cs="David" w:hint="cs"/>
          <w:sz w:val="24"/>
          <w:szCs w:val="24"/>
          <w:rtl/>
        </w:rPr>
        <w:t>: "אולי זה מתאים למשרד התעשייה".</w:t>
      </w:r>
    </w:p>
    <w:p w:rsidR="002F2B21" w:rsidRDefault="002F2B21" w:rsidP="002F2B21">
      <w:pPr>
        <w:spacing w:line="360" w:lineRule="auto"/>
        <w:jc w:val="both"/>
        <w:rPr>
          <w:rFonts w:cs="David"/>
          <w:sz w:val="24"/>
          <w:szCs w:val="24"/>
          <w:rtl/>
        </w:rPr>
      </w:pPr>
    </w:p>
    <w:p w:rsidR="002F2B21" w:rsidRDefault="002F2B21" w:rsidP="002F2B21">
      <w:pPr>
        <w:spacing w:line="360" w:lineRule="auto"/>
        <w:jc w:val="both"/>
        <w:rPr>
          <w:rFonts w:cs="David"/>
          <w:sz w:val="24"/>
          <w:szCs w:val="24"/>
          <w:rtl/>
        </w:rPr>
      </w:pPr>
    </w:p>
    <w:p w:rsidR="002F2B21" w:rsidRDefault="002F2B21" w:rsidP="002F2B21">
      <w:pPr>
        <w:spacing w:line="36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2F2B21" w:rsidRDefault="002F2B21" w:rsidP="002F2B21">
      <w:pPr>
        <w:spacing w:line="360" w:lineRule="auto"/>
        <w:jc w:val="both"/>
        <w:rPr>
          <w:rFonts w:cs="David"/>
          <w:sz w:val="24"/>
          <w:szCs w:val="24"/>
          <w:rtl/>
        </w:rPr>
      </w:pPr>
      <w:r>
        <w:rPr>
          <w:rFonts w:cs="David" w:hint="cs"/>
          <w:sz w:val="24"/>
          <w:szCs w:val="24"/>
          <w:rtl/>
        </w:rPr>
        <w:t>רבקה קנריק</w:t>
      </w:r>
    </w:p>
    <w:p w:rsidR="002F2B21" w:rsidRDefault="002F2B21" w:rsidP="002F2B21">
      <w:pPr>
        <w:spacing w:line="360" w:lineRule="auto"/>
        <w:jc w:val="both"/>
        <w:rPr>
          <w:rFonts w:cs="David"/>
          <w:sz w:val="24"/>
          <w:szCs w:val="24"/>
          <w:rtl/>
        </w:rPr>
      </w:pPr>
      <w:r>
        <w:rPr>
          <w:rFonts w:cs="David" w:hint="cs"/>
          <w:sz w:val="24"/>
          <w:szCs w:val="24"/>
          <w:rtl/>
        </w:rPr>
        <w:t>דוברת ועדת הפנים והגנת הסביבה</w:t>
      </w:r>
    </w:p>
    <w:p w:rsidR="002F2B21" w:rsidRDefault="002F2B21" w:rsidP="002F2B21">
      <w:pPr>
        <w:spacing w:line="360" w:lineRule="auto"/>
        <w:jc w:val="both"/>
        <w:rPr>
          <w:rFonts w:cs="David"/>
          <w:sz w:val="24"/>
          <w:szCs w:val="24"/>
          <w:rtl/>
        </w:rPr>
      </w:pPr>
      <w:r>
        <w:rPr>
          <w:rFonts w:cs="David" w:hint="cs"/>
          <w:sz w:val="24"/>
          <w:szCs w:val="24"/>
          <w:rtl/>
        </w:rPr>
        <w:t>050-6230458</w:t>
      </w:r>
    </w:p>
    <w:p w:rsidR="00935AD3" w:rsidRDefault="00E50AE6">
      <w:pPr>
        <w:rPr>
          <w:rFonts w:hint="cs"/>
        </w:rPr>
      </w:pPr>
    </w:p>
    <w:sectPr w:rsidR="00935AD3" w:rsidSect="00D01C7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B21"/>
    <w:rsid w:val="000A701B"/>
    <w:rsid w:val="002F2B21"/>
    <w:rsid w:val="008017AE"/>
    <w:rsid w:val="0083599A"/>
    <w:rsid w:val="00AE04DC"/>
    <w:rsid w:val="00D01C76"/>
    <w:rsid w:val="00E50A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39A5EB-FF80-47E9-BF66-C72F4EC6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B21"/>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C2CD0B-AC51-452F-B7A6-E2A05DC14011}"/>
</file>

<file path=customXml/itemProps2.xml><?xml version="1.0" encoding="utf-8"?>
<ds:datastoreItem xmlns:ds="http://schemas.openxmlformats.org/officeDocument/2006/customXml" ds:itemID="{4ACD70AE-584C-4661-BEF5-6BAD3C7B9155}"/>
</file>

<file path=customXml/itemProps3.xml><?xml version="1.0" encoding="utf-8"?>
<ds:datastoreItem xmlns:ds="http://schemas.openxmlformats.org/officeDocument/2006/customXml" ds:itemID="{2C681C4F-D347-4D7A-A1D9-3EC49F6CA307}"/>
</file>

<file path=docProps/app.xml><?xml version="1.0" encoding="utf-8"?>
<Properties xmlns="http://schemas.openxmlformats.org/officeDocument/2006/extended-properties" xmlns:vt="http://schemas.openxmlformats.org/officeDocument/2006/docPropsVTypes">
  <Template>Normal.dotm</Template>
  <TotalTime>46</TotalTime>
  <Pages>3</Pages>
  <Words>568</Words>
  <Characters>2842</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2017-01-09T13:18:00Z</dcterms:created>
  <dcterms:modified xsi:type="dcterms:W3CDTF">2017-01-09T14:04:00Z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2011875</vt:r8>
  </property>
</Properties>
</file>