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21DB" w:rsidRDefault="00CC21DB" w:rsidP="00CC21DB">
      <w:pPr>
        <w:bidi w:val="0"/>
        <w:jc w:val="center"/>
        <w:rPr>
          <w:color w:val="000080"/>
        </w:rPr>
      </w:pPr>
      <w:r>
        <w:rPr>
          <w:noProof/>
          <w:color w:val="000080"/>
        </w:rPr>
        <w:drawing>
          <wp:inline distT="0" distB="0" distL="0" distR="0" wp14:anchorId="0BCEA3A6" wp14:editId="1168C803">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CC21DB" w:rsidRDefault="00CC21DB" w:rsidP="00CC21DB">
      <w:pPr>
        <w:bidi w:val="0"/>
        <w:spacing w:after="120"/>
        <w:jc w:val="center"/>
        <w:rPr>
          <w:rFonts w:cs="David"/>
          <w:b/>
          <w:bCs/>
          <w:color w:val="000080"/>
          <w:sz w:val="26"/>
          <w:szCs w:val="26"/>
        </w:rPr>
      </w:pPr>
      <w:r>
        <w:rPr>
          <w:rFonts w:cs="David" w:hint="cs"/>
          <w:b/>
          <w:bCs/>
          <w:color w:val="000080"/>
          <w:sz w:val="26"/>
          <w:szCs w:val="26"/>
          <w:rtl/>
        </w:rPr>
        <w:t>הכנסת</w:t>
      </w:r>
    </w:p>
    <w:p w:rsidR="00CC21DB" w:rsidRDefault="00CC21DB" w:rsidP="00CC21DB">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CC21DB" w:rsidRDefault="00CC21DB" w:rsidP="00CC21DB">
      <w:pPr>
        <w:bidi w:val="0"/>
        <w:spacing w:line="280" w:lineRule="atLeast"/>
        <w:jc w:val="center"/>
        <w:rPr>
          <w:b/>
          <w:bCs/>
          <w:color w:val="000080"/>
          <w:sz w:val="26"/>
          <w:szCs w:val="26"/>
        </w:rPr>
      </w:pPr>
    </w:p>
    <w:p w:rsidR="00CC21DB" w:rsidRDefault="00CC21DB" w:rsidP="00CC21DB">
      <w:pPr>
        <w:bidi w:val="0"/>
        <w:spacing w:line="280" w:lineRule="atLeast"/>
        <w:rPr>
          <w:rtl/>
        </w:rPr>
      </w:pPr>
      <w:r>
        <w:rPr>
          <w:rtl/>
        </w:rPr>
        <w:t>ירושלים</w:t>
      </w:r>
      <w:r>
        <w:rPr>
          <w:rFonts w:hint="cs"/>
          <w:rtl/>
        </w:rPr>
        <w:t xml:space="preserve"> , י"</w:t>
      </w:r>
      <w:r>
        <w:rPr>
          <w:rFonts w:hint="cs"/>
          <w:rtl/>
        </w:rPr>
        <w:t xml:space="preserve">ט </w:t>
      </w:r>
      <w:r>
        <w:rPr>
          <w:rFonts w:hint="cs"/>
          <w:rtl/>
        </w:rPr>
        <w:t>בשבט תשע"ז</w:t>
      </w:r>
    </w:p>
    <w:p w:rsidR="00CC21DB" w:rsidRDefault="00CC21DB" w:rsidP="00CC21DB">
      <w:pPr>
        <w:bidi w:val="0"/>
        <w:spacing w:line="280" w:lineRule="atLeast"/>
      </w:pPr>
      <w:r>
        <w:rPr>
          <w:rFonts w:hint="cs"/>
          <w:rtl/>
        </w:rPr>
        <w:t>1</w:t>
      </w:r>
      <w:r>
        <w:rPr>
          <w:rFonts w:hint="cs"/>
          <w:rtl/>
        </w:rPr>
        <w:t>5</w:t>
      </w:r>
      <w:r>
        <w:rPr>
          <w:rFonts w:hint="cs"/>
          <w:rtl/>
        </w:rPr>
        <w:t>.7.2017</w:t>
      </w:r>
    </w:p>
    <w:p w:rsidR="00DD5C32" w:rsidRPr="00DD5C32" w:rsidRDefault="00DD5C32" w:rsidP="00DD5C32">
      <w:pPr>
        <w:bidi w:val="0"/>
        <w:spacing w:line="280" w:lineRule="atLeast"/>
        <w:jc w:val="center"/>
        <w:rPr>
          <w:rFonts w:cs="David"/>
          <w:sz w:val="36"/>
          <w:szCs w:val="36"/>
          <w:u w:val="single"/>
          <w:rtl/>
        </w:rPr>
      </w:pPr>
      <w:r w:rsidRPr="00DD5C32">
        <w:rPr>
          <w:rFonts w:cs="David" w:hint="cs"/>
          <w:sz w:val="36"/>
          <w:szCs w:val="36"/>
          <w:u w:val="single"/>
          <w:rtl/>
        </w:rPr>
        <w:t>יו"ר ועדת הפנים דודי אמסלם:</w:t>
      </w:r>
    </w:p>
    <w:p w:rsidR="00DD5C32" w:rsidRPr="00DD5C32" w:rsidRDefault="00DD5C32" w:rsidP="00DD5C32">
      <w:pPr>
        <w:bidi w:val="0"/>
        <w:spacing w:line="280" w:lineRule="atLeast"/>
        <w:jc w:val="center"/>
        <w:rPr>
          <w:rFonts w:cs="David"/>
          <w:b/>
          <w:bCs/>
          <w:sz w:val="48"/>
          <w:szCs w:val="48"/>
        </w:rPr>
      </w:pPr>
      <w:r w:rsidRPr="00DD5C32">
        <w:rPr>
          <w:rFonts w:cs="David" w:hint="cs"/>
          <w:b/>
          <w:bCs/>
          <w:sz w:val="48"/>
          <w:szCs w:val="48"/>
          <w:rtl/>
        </w:rPr>
        <w:t>לא אקדם שום תוכנית של מנהל התכנון עד שלא תתחילו להגיע לדיוני הוועדה עם תשובות</w:t>
      </w:r>
    </w:p>
    <w:p w:rsidR="00DD5C32" w:rsidRPr="00DD5C32" w:rsidRDefault="00DD5C32" w:rsidP="00DD5C32">
      <w:pPr>
        <w:bidi w:val="0"/>
        <w:spacing w:line="280" w:lineRule="atLeast"/>
        <w:jc w:val="center"/>
        <w:rPr>
          <w:sz w:val="56"/>
          <w:szCs w:val="56"/>
        </w:rPr>
      </w:pPr>
      <w:r w:rsidRPr="00DD5C32">
        <w:rPr>
          <w:rFonts w:cs="David" w:hint="cs"/>
          <w:b/>
          <w:bCs/>
          <w:sz w:val="56"/>
          <w:szCs w:val="56"/>
          <w:rtl/>
        </w:rPr>
        <w:t>אתם רצים בלי להבין שכל תו</w:t>
      </w:r>
      <w:r>
        <w:rPr>
          <w:rFonts w:cs="David" w:hint="cs"/>
          <w:b/>
          <w:bCs/>
          <w:sz w:val="56"/>
          <w:szCs w:val="56"/>
          <w:rtl/>
        </w:rPr>
        <w:t xml:space="preserve">כנית בניה מייצרת עודפי עפר </w:t>
      </w:r>
    </w:p>
    <w:p w:rsidR="00DD5C32" w:rsidRDefault="00861BB4" w:rsidP="00DD5C32">
      <w:pPr>
        <w:spacing w:line="360" w:lineRule="auto"/>
        <w:jc w:val="both"/>
        <w:rPr>
          <w:rFonts w:cs="David"/>
          <w:sz w:val="24"/>
          <w:szCs w:val="24"/>
          <w:rtl/>
        </w:rPr>
      </w:pPr>
      <w:r>
        <w:rPr>
          <w:rFonts w:cs="David" w:hint="cs"/>
          <w:sz w:val="24"/>
          <w:szCs w:val="24"/>
          <w:rtl/>
        </w:rPr>
        <w:t>"</w:t>
      </w:r>
      <w:r w:rsidRPr="00DD5C32">
        <w:rPr>
          <w:rFonts w:cs="David" w:hint="cs"/>
          <w:b/>
          <w:bCs/>
          <w:sz w:val="24"/>
          <w:szCs w:val="24"/>
          <w:rtl/>
        </w:rPr>
        <w:t>לא אקדם שום תוכנית של מנהל התכנון עד שלא תתחיל</w:t>
      </w:r>
      <w:r w:rsidRPr="00DD5C32">
        <w:rPr>
          <w:rFonts w:cs="David" w:hint="cs"/>
          <w:b/>
          <w:bCs/>
          <w:sz w:val="24"/>
          <w:szCs w:val="24"/>
          <w:rtl/>
        </w:rPr>
        <w:t>ו להגיע לדיוני הוועדה עם תשובות</w:t>
      </w:r>
      <w:r>
        <w:rPr>
          <w:rFonts w:cs="David" w:hint="cs"/>
          <w:sz w:val="24"/>
          <w:szCs w:val="24"/>
          <w:rtl/>
        </w:rPr>
        <w:t>",</w:t>
      </w:r>
      <w:r>
        <w:rPr>
          <w:rFonts w:cs="David" w:hint="cs"/>
          <w:sz w:val="24"/>
          <w:szCs w:val="24"/>
          <w:rtl/>
        </w:rPr>
        <w:t xml:space="preserve"> אמר יו"ר ועדת הפנים והגנת ה</w:t>
      </w:r>
      <w:r>
        <w:rPr>
          <w:rFonts w:cs="David" w:hint="cs"/>
          <w:sz w:val="24"/>
          <w:szCs w:val="24"/>
          <w:rtl/>
        </w:rPr>
        <w:t xml:space="preserve">סביבה ח"כ </w:t>
      </w:r>
      <w:r w:rsidRPr="00861BB4">
        <w:rPr>
          <w:rFonts w:cs="David" w:hint="cs"/>
          <w:b/>
          <w:bCs/>
          <w:sz w:val="24"/>
          <w:szCs w:val="24"/>
          <w:rtl/>
        </w:rPr>
        <w:t>דודי אמסלם</w:t>
      </w:r>
      <w:r>
        <w:rPr>
          <w:rFonts w:cs="David" w:hint="cs"/>
          <w:sz w:val="24"/>
          <w:szCs w:val="24"/>
          <w:rtl/>
        </w:rPr>
        <w:t xml:space="preserve"> בדיון היום על תוכנית אב לעודפי עפר ופסולת בניין. יו"ר הוועדה הסביר: </w:t>
      </w:r>
      <w:r w:rsidRPr="00CC21DB">
        <w:rPr>
          <w:rFonts w:cs="David" w:hint="cs"/>
          <w:sz w:val="24"/>
          <w:szCs w:val="24"/>
          <w:rtl/>
        </w:rPr>
        <w:t xml:space="preserve">"בחודש מאי האחרון ביקשתי </w:t>
      </w:r>
      <w:proofErr w:type="spellStart"/>
      <w:r w:rsidRPr="00CC21DB">
        <w:rPr>
          <w:rFonts w:cs="David" w:hint="cs"/>
          <w:sz w:val="24"/>
          <w:szCs w:val="24"/>
          <w:rtl/>
        </w:rPr>
        <w:t>שמינהל</w:t>
      </w:r>
      <w:proofErr w:type="spellEnd"/>
      <w:r w:rsidRPr="00CC21DB">
        <w:rPr>
          <w:rFonts w:cs="David" w:hint="cs"/>
          <w:sz w:val="24"/>
          <w:szCs w:val="24"/>
          <w:rtl/>
        </w:rPr>
        <w:t xml:space="preserve"> התכנון</w:t>
      </w:r>
      <w:r>
        <w:rPr>
          <w:rFonts w:cs="David" w:hint="cs"/>
          <w:sz w:val="24"/>
          <w:szCs w:val="24"/>
          <w:rtl/>
        </w:rPr>
        <w:t xml:space="preserve"> </w:t>
      </w:r>
      <w:r w:rsidRPr="00CC21DB">
        <w:rPr>
          <w:rFonts w:cs="David" w:hint="cs"/>
          <w:sz w:val="24"/>
          <w:szCs w:val="24"/>
          <w:rtl/>
        </w:rPr>
        <w:t>יוביל תוכנית אב לעודפי עפר</w:t>
      </w:r>
      <w:r>
        <w:rPr>
          <w:rFonts w:cs="David" w:hint="cs"/>
          <w:sz w:val="24"/>
          <w:szCs w:val="24"/>
          <w:rtl/>
        </w:rPr>
        <w:t>, משום שלא כל עיר צריכה להתמודד עם זה כאילו זו בעיה אישית שלה</w:t>
      </w:r>
      <w:r w:rsidR="00DD5C32">
        <w:rPr>
          <w:rFonts w:cs="David" w:hint="cs"/>
          <w:sz w:val="24"/>
          <w:szCs w:val="24"/>
          <w:rtl/>
        </w:rPr>
        <w:t xml:space="preserve">. </w:t>
      </w:r>
      <w:r>
        <w:rPr>
          <w:rFonts w:cs="David" w:hint="cs"/>
          <w:sz w:val="24"/>
          <w:szCs w:val="24"/>
          <w:rtl/>
        </w:rPr>
        <w:t>כיום יש מעט מאד אתרים אליהם אפשר להוביל עודפי עפר, ואלה נמצאים במרחקים שעלות הובלתם אסטרונומית. זו בעיה לאומית שהמדינה חייבת להסדיר".</w:t>
      </w:r>
      <w:r w:rsidR="00DD5C32" w:rsidRPr="00DD5C32">
        <w:rPr>
          <w:rFonts w:cs="David" w:hint="cs"/>
          <w:sz w:val="24"/>
          <w:szCs w:val="24"/>
          <w:rtl/>
        </w:rPr>
        <w:t xml:space="preserve"> </w:t>
      </w:r>
    </w:p>
    <w:p w:rsidR="00DD5C32" w:rsidRDefault="00DD5C32" w:rsidP="00DD5C32">
      <w:pPr>
        <w:spacing w:line="360" w:lineRule="auto"/>
        <w:jc w:val="both"/>
        <w:rPr>
          <w:rFonts w:cs="David"/>
          <w:sz w:val="24"/>
          <w:szCs w:val="24"/>
          <w:rtl/>
        </w:rPr>
      </w:pPr>
      <w:r w:rsidRPr="00DD5C32">
        <w:rPr>
          <w:rFonts w:cs="David" w:hint="cs"/>
          <w:b/>
          <w:bCs/>
          <w:sz w:val="24"/>
          <w:szCs w:val="24"/>
          <w:rtl/>
        </w:rPr>
        <w:t xml:space="preserve">חנה </w:t>
      </w:r>
      <w:proofErr w:type="spellStart"/>
      <w:r w:rsidRPr="00DD5C32">
        <w:rPr>
          <w:rFonts w:cs="David" w:hint="cs"/>
          <w:b/>
          <w:bCs/>
          <w:sz w:val="24"/>
          <w:szCs w:val="24"/>
          <w:rtl/>
        </w:rPr>
        <w:t>ויטלזון</w:t>
      </w:r>
      <w:proofErr w:type="spellEnd"/>
      <w:r>
        <w:rPr>
          <w:rFonts w:cs="David" w:hint="cs"/>
          <w:sz w:val="24"/>
          <w:szCs w:val="24"/>
          <w:rtl/>
        </w:rPr>
        <w:t>, מנהל התכנון: "ב-2011 אושר מסמך מדיניות שקבע יעד של עד 98% ניצול חומרי גלם עד שנת 2040. 75% מעודפי העפר מטופלים בתארי הפעילות עצמם, והשאר מסולק באופן לא חוקי לשטחים פתוחים. מקודמת תוכנית מתאר ארצית, תמ"א 14 ד', במסגרתה אנחנו מאתרים שטחים יאפשרו לאחסן עודפי עפר לתקופה מסוימת עד שהחומר ינוצל בפרויקט בניה אחר".</w:t>
      </w:r>
    </w:p>
    <w:p w:rsidR="00DD5C32" w:rsidRDefault="00DD5C32" w:rsidP="00DD5C32">
      <w:pPr>
        <w:spacing w:line="360" w:lineRule="auto"/>
        <w:jc w:val="both"/>
        <w:rPr>
          <w:rFonts w:cs="David" w:hint="cs"/>
          <w:sz w:val="24"/>
          <w:szCs w:val="24"/>
          <w:rtl/>
        </w:rPr>
      </w:pPr>
      <w:r>
        <w:rPr>
          <w:rFonts w:cs="David" w:hint="cs"/>
          <w:sz w:val="24"/>
          <w:szCs w:val="24"/>
          <w:rtl/>
        </w:rPr>
        <w:t>יו"ר הוועדה</w:t>
      </w:r>
      <w:r>
        <w:rPr>
          <w:rFonts w:cs="David" w:hint="cs"/>
          <w:sz w:val="24"/>
          <w:szCs w:val="24"/>
          <w:rtl/>
        </w:rPr>
        <w:t xml:space="preserve"> ח"כ </w:t>
      </w:r>
      <w:r w:rsidRPr="00DD5C32">
        <w:rPr>
          <w:rFonts w:cs="David" w:hint="cs"/>
          <w:b/>
          <w:bCs/>
          <w:sz w:val="24"/>
          <w:szCs w:val="24"/>
          <w:rtl/>
        </w:rPr>
        <w:t>אמסלם</w:t>
      </w:r>
      <w:r>
        <w:rPr>
          <w:rFonts w:cs="David" w:hint="cs"/>
          <w:sz w:val="24"/>
          <w:szCs w:val="24"/>
          <w:rtl/>
        </w:rPr>
        <w:t xml:space="preserve">: "ביקשתי להכין תוכנית, לא מאגרים. אני לא צריך את ההסברים למה צריך אתרים. תראי לי איפה קידמתם". </w:t>
      </w:r>
      <w:proofErr w:type="spellStart"/>
      <w:r w:rsidRPr="00DD5C32">
        <w:rPr>
          <w:rFonts w:cs="David" w:hint="cs"/>
          <w:b/>
          <w:bCs/>
          <w:sz w:val="24"/>
          <w:szCs w:val="24"/>
          <w:rtl/>
        </w:rPr>
        <w:t>ויטלזון</w:t>
      </w:r>
      <w:proofErr w:type="spellEnd"/>
      <w:r>
        <w:rPr>
          <w:rFonts w:cs="David" w:hint="cs"/>
          <w:sz w:val="24"/>
          <w:szCs w:val="24"/>
          <w:rtl/>
        </w:rPr>
        <w:t xml:space="preserve">: "התוכנית עדיין לא הוצגה. מכינים תמ"א. כבר 3-4 שנים מקדמים תמ"א. הסוגיה המרכזית היא שאלת ניהול האתרים. התוכנית לא ישימה עד שמישהו לא </w:t>
      </w:r>
      <w:proofErr w:type="spellStart"/>
      <w:r>
        <w:rPr>
          <w:rFonts w:cs="David" w:hint="cs"/>
          <w:sz w:val="24"/>
          <w:szCs w:val="24"/>
          <w:rtl/>
        </w:rPr>
        <w:t>יקח</w:t>
      </w:r>
      <w:proofErr w:type="spellEnd"/>
      <w:r>
        <w:rPr>
          <w:rFonts w:cs="David" w:hint="cs"/>
          <w:sz w:val="24"/>
          <w:szCs w:val="24"/>
          <w:rtl/>
        </w:rPr>
        <w:t xml:space="preserve"> אחריות לנהל ולתפעל אתרים".</w:t>
      </w:r>
    </w:p>
    <w:p w:rsidR="00861BB4" w:rsidRDefault="00DD5C32" w:rsidP="00DD5C32">
      <w:pPr>
        <w:spacing w:line="360" w:lineRule="auto"/>
        <w:jc w:val="both"/>
        <w:rPr>
          <w:rFonts w:cs="David"/>
          <w:sz w:val="24"/>
          <w:szCs w:val="24"/>
          <w:rtl/>
        </w:rPr>
      </w:pPr>
      <w:r>
        <w:rPr>
          <w:rFonts w:cs="David" w:hint="cs"/>
          <w:sz w:val="24"/>
          <w:szCs w:val="24"/>
          <w:rtl/>
        </w:rPr>
        <w:t xml:space="preserve">יו"ר הוועדה ח"כ </w:t>
      </w:r>
      <w:r w:rsidRPr="00DD5C32">
        <w:rPr>
          <w:rFonts w:cs="David" w:hint="cs"/>
          <w:b/>
          <w:bCs/>
          <w:sz w:val="24"/>
          <w:szCs w:val="24"/>
          <w:rtl/>
        </w:rPr>
        <w:t>אמסלם</w:t>
      </w:r>
      <w:r>
        <w:rPr>
          <w:rFonts w:cs="David" w:hint="cs"/>
          <w:sz w:val="24"/>
          <w:szCs w:val="24"/>
          <w:rtl/>
        </w:rPr>
        <w:t xml:space="preserve">: </w:t>
      </w:r>
      <w:r w:rsidR="00861BB4">
        <w:rPr>
          <w:rFonts w:cs="David" w:hint="cs"/>
          <w:sz w:val="24"/>
          <w:szCs w:val="24"/>
          <w:rtl/>
        </w:rPr>
        <w:t>"</w:t>
      </w:r>
      <w:r w:rsidR="00861BB4">
        <w:rPr>
          <w:rFonts w:cs="David" w:hint="cs"/>
          <w:sz w:val="24"/>
          <w:szCs w:val="24"/>
          <w:rtl/>
        </w:rPr>
        <w:t xml:space="preserve">קיימנו דיון לפני שנה. </w:t>
      </w:r>
      <w:r>
        <w:rPr>
          <w:rFonts w:cs="David" w:hint="cs"/>
          <w:sz w:val="24"/>
          <w:szCs w:val="24"/>
          <w:rtl/>
        </w:rPr>
        <w:t>את השתתפת</w:t>
      </w:r>
      <w:r w:rsidR="00861BB4">
        <w:rPr>
          <w:rFonts w:cs="David" w:hint="cs"/>
          <w:sz w:val="24"/>
          <w:szCs w:val="24"/>
          <w:rtl/>
        </w:rPr>
        <w:t xml:space="preserve"> בו. </w:t>
      </w:r>
      <w:r w:rsidR="00861BB4">
        <w:rPr>
          <w:rFonts w:cs="David" w:hint="cs"/>
          <w:sz w:val="24"/>
          <w:szCs w:val="24"/>
          <w:rtl/>
        </w:rPr>
        <w:t>אולי לא</w:t>
      </w:r>
      <w:r w:rsidR="00861BB4">
        <w:rPr>
          <w:rFonts w:cs="David" w:hint="cs"/>
          <w:sz w:val="24"/>
          <w:szCs w:val="24"/>
          <w:rtl/>
        </w:rPr>
        <w:t xml:space="preserve"> הבנת מה אמרתי. אם לא מבינים, שואלים. לא יכול להיות שאחרי שנה תחזרו לנקודה שהיינו לפני שנה. מה יעשו הקבלנים? הקבלן חופר חניון, לאן ייקח את החומר? אתם דואגים להנפיק 50,000 היצרי בניה. הוועדה שלנו דנה בחצי מהזמן שלה רק בקידום </w:t>
      </w:r>
      <w:r>
        <w:rPr>
          <w:rFonts w:cs="David" w:hint="cs"/>
          <w:sz w:val="24"/>
          <w:szCs w:val="24"/>
          <w:rtl/>
        </w:rPr>
        <w:t>העניינים</w:t>
      </w:r>
      <w:r w:rsidR="00861BB4">
        <w:rPr>
          <w:rFonts w:cs="David" w:hint="cs"/>
          <w:sz w:val="24"/>
          <w:szCs w:val="24"/>
          <w:rtl/>
        </w:rPr>
        <w:t xml:space="preserve"> שלכם, אבל </w:t>
      </w:r>
      <w:r w:rsidR="00861BB4" w:rsidRPr="00DD5C32">
        <w:rPr>
          <w:rFonts w:cs="David" w:hint="cs"/>
          <w:b/>
          <w:bCs/>
          <w:sz w:val="24"/>
          <w:szCs w:val="24"/>
          <w:rtl/>
        </w:rPr>
        <w:t>אתם רצים בלי להבין שכל תוכנית בניה מייצרת עודפי עפר בסוף.</w:t>
      </w:r>
      <w:r w:rsidR="00861BB4">
        <w:rPr>
          <w:rFonts w:cs="David" w:hint="cs"/>
          <w:sz w:val="24"/>
          <w:szCs w:val="24"/>
          <w:rtl/>
        </w:rPr>
        <w:t xml:space="preserve"> נדיר עד בלתי אפשרי לאזן </w:t>
      </w:r>
      <w:proofErr w:type="spellStart"/>
      <w:r w:rsidR="00861BB4">
        <w:rPr>
          <w:rFonts w:cs="David" w:hint="cs"/>
          <w:sz w:val="24"/>
          <w:szCs w:val="24"/>
          <w:rtl/>
        </w:rPr>
        <w:t>הכל</w:t>
      </w:r>
      <w:proofErr w:type="spellEnd"/>
      <w:r w:rsidR="00861BB4">
        <w:rPr>
          <w:rFonts w:cs="David" w:hint="cs"/>
          <w:sz w:val="24"/>
          <w:szCs w:val="24"/>
          <w:rtl/>
        </w:rPr>
        <w:t xml:space="preserve"> בשטח. אני מסתובב בבית שמש ורואה </w:t>
      </w:r>
      <w:r w:rsidR="00861BB4" w:rsidRPr="00DD5C32">
        <w:rPr>
          <w:rFonts w:cs="David" w:hint="cs"/>
          <w:b/>
          <w:bCs/>
          <w:sz w:val="24"/>
          <w:szCs w:val="24"/>
          <w:rtl/>
        </w:rPr>
        <w:t>שמגלחים שם הרים שלמים כדי לבנות דירות. לאן לוקחים את ההרים האלה</w:t>
      </w:r>
      <w:r w:rsidR="00861BB4">
        <w:rPr>
          <w:rFonts w:cs="David" w:hint="cs"/>
          <w:sz w:val="24"/>
          <w:szCs w:val="24"/>
          <w:rtl/>
        </w:rPr>
        <w:t xml:space="preserve">? אלה נזקים במצטבר של מאות מיליוני שקלים. </w:t>
      </w:r>
      <w:r w:rsidR="00861BB4" w:rsidRPr="00DD5C32">
        <w:rPr>
          <w:rFonts w:cs="David" w:hint="cs"/>
          <w:b/>
          <w:bCs/>
          <w:sz w:val="24"/>
          <w:szCs w:val="24"/>
          <w:rtl/>
        </w:rPr>
        <w:t>הפסולת מגיעה לשמורות טבע, ליערות</w:t>
      </w:r>
      <w:r w:rsidR="00861BB4">
        <w:rPr>
          <w:rFonts w:cs="David" w:hint="cs"/>
          <w:sz w:val="24"/>
          <w:szCs w:val="24"/>
          <w:rtl/>
        </w:rPr>
        <w:t xml:space="preserve">. זה לא מעניין אתכם? אתם לא רואים את המכלול? </w:t>
      </w:r>
      <w:r w:rsidR="00861BB4" w:rsidRPr="00DD5C32">
        <w:rPr>
          <w:rFonts w:cs="David" w:hint="cs"/>
          <w:b/>
          <w:bCs/>
          <w:sz w:val="24"/>
          <w:szCs w:val="24"/>
          <w:rtl/>
        </w:rPr>
        <w:t>לא מבינים שאם מאשרים 20,000 יחידות דיור זה מייצר פסולת עפר?</w:t>
      </w:r>
      <w:r w:rsidR="00861BB4">
        <w:rPr>
          <w:rFonts w:cs="David" w:hint="cs"/>
          <w:sz w:val="24"/>
          <w:szCs w:val="24"/>
          <w:rtl/>
        </w:rPr>
        <w:t xml:space="preserve"> מה זה</w:t>
      </w:r>
      <w:r>
        <w:rPr>
          <w:rFonts w:cs="David" w:hint="cs"/>
          <w:sz w:val="24"/>
          <w:szCs w:val="24"/>
          <w:rtl/>
        </w:rPr>
        <w:t>?</w:t>
      </w:r>
      <w:r w:rsidR="00861BB4">
        <w:rPr>
          <w:rFonts w:cs="David" w:hint="cs"/>
          <w:sz w:val="24"/>
          <w:szCs w:val="24"/>
          <w:rtl/>
        </w:rPr>
        <w:t xml:space="preserve"> </w:t>
      </w:r>
      <w:r w:rsidRPr="00DD5C32">
        <w:rPr>
          <w:rFonts w:cs="David" w:hint="cs"/>
          <w:b/>
          <w:bCs/>
          <w:sz w:val="24"/>
          <w:szCs w:val="24"/>
          <w:rtl/>
        </w:rPr>
        <w:t>עיר מ'</w:t>
      </w:r>
      <w:r w:rsidR="00861BB4" w:rsidRPr="00DD5C32">
        <w:rPr>
          <w:rFonts w:cs="David" w:hint="cs"/>
          <w:b/>
          <w:bCs/>
          <w:sz w:val="24"/>
          <w:szCs w:val="24"/>
          <w:rtl/>
        </w:rPr>
        <w:t>לגו</w:t>
      </w:r>
      <w:r w:rsidRPr="00DD5C32">
        <w:rPr>
          <w:rFonts w:cs="David" w:hint="cs"/>
          <w:b/>
          <w:bCs/>
          <w:sz w:val="24"/>
          <w:szCs w:val="24"/>
          <w:rtl/>
        </w:rPr>
        <w:t>'</w:t>
      </w:r>
      <w:r w:rsidR="00861BB4" w:rsidRPr="00DD5C32">
        <w:rPr>
          <w:rFonts w:cs="David" w:hint="cs"/>
          <w:b/>
          <w:bCs/>
          <w:sz w:val="24"/>
          <w:szCs w:val="24"/>
          <w:rtl/>
        </w:rPr>
        <w:t>? אין תשתיות</w:t>
      </w:r>
      <w:r>
        <w:rPr>
          <w:rFonts w:cs="David" w:hint="cs"/>
          <w:b/>
          <w:bCs/>
          <w:sz w:val="24"/>
          <w:szCs w:val="24"/>
          <w:rtl/>
        </w:rPr>
        <w:t>?</w:t>
      </w:r>
      <w:r w:rsidR="00861BB4" w:rsidRPr="00DD5C32">
        <w:rPr>
          <w:rFonts w:cs="David" w:hint="cs"/>
          <w:b/>
          <w:bCs/>
          <w:sz w:val="24"/>
          <w:szCs w:val="24"/>
          <w:rtl/>
        </w:rPr>
        <w:t xml:space="preserve"> אין כבישים</w:t>
      </w:r>
      <w:r w:rsidR="00861BB4">
        <w:rPr>
          <w:rFonts w:cs="David" w:hint="cs"/>
          <w:sz w:val="24"/>
          <w:szCs w:val="24"/>
          <w:rtl/>
        </w:rPr>
        <w:t>?"</w:t>
      </w:r>
    </w:p>
    <w:p w:rsidR="00D87E24" w:rsidRDefault="00D87E24" w:rsidP="00D87E24">
      <w:pPr>
        <w:spacing w:line="360" w:lineRule="auto"/>
        <w:jc w:val="both"/>
        <w:rPr>
          <w:rFonts w:cs="David"/>
          <w:sz w:val="24"/>
          <w:szCs w:val="24"/>
          <w:rtl/>
        </w:rPr>
      </w:pPr>
    </w:p>
    <w:p w:rsidR="00D87E24" w:rsidRDefault="00D87E24" w:rsidP="00D87E24">
      <w:pPr>
        <w:spacing w:line="360" w:lineRule="auto"/>
        <w:jc w:val="both"/>
        <w:rPr>
          <w:rFonts w:cs="David" w:hint="cs"/>
          <w:sz w:val="24"/>
          <w:szCs w:val="24"/>
          <w:rtl/>
        </w:rPr>
      </w:pPr>
      <w:r>
        <w:rPr>
          <w:rFonts w:cs="David" w:hint="cs"/>
          <w:sz w:val="24"/>
          <w:szCs w:val="24"/>
          <w:rtl/>
        </w:rPr>
        <w:t xml:space="preserve">ח"כ </w:t>
      </w:r>
      <w:r w:rsidRPr="00DD5C32">
        <w:rPr>
          <w:rFonts w:cs="David" w:hint="cs"/>
          <w:b/>
          <w:bCs/>
          <w:sz w:val="24"/>
          <w:szCs w:val="24"/>
          <w:rtl/>
        </w:rPr>
        <w:t xml:space="preserve">דב </w:t>
      </w:r>
      <w:proofErr w:type="spellStart"/>
      <w:r w:rsidRPr="00DD5C32">
        <w:rPr>
          <w:rFonts w:cs="David" w:hint="cs"/>
          <w:b/>
          <w:bCs/>
          <w:sz w:val="24"/>
          <w:szCs w:val="24"/>
          <w:rtl/>
        </w:rPr>
        <w:t>חנין</w:t>
      </w:r>
      <w:proofErr w:type="spellEnd"/>
      <w:r>
        <w:rPr>
          <w:rFonts w:cs="David" w:hint="cs"/>
          <w:sz w:val="24"/>
          <w:szCs w:val="24"/>
          <w:rtl/>
        </w:rPr>
        <w:t xml:space="preserve">: "יש על שולחן הכנסת הצעת חוק. מנסים לייצר </w:t>
      </w:r>
      <w:r w:rsidR="00DD5C32">
        <w:rPr>
          <w:rFonts w:cs="David" w:hint="cs"/>
          <w:sz w:val="24"/>
          <w:szCs w:val="24"/>
          <w:rtl/>
        </w:rPr>
        <w:t>פתרון</w:t>
      </w:r>
      <w:r>
        <w:rPr>
          <w:rFonts w:cs="David" w:hint="cs"/>
          <w:sz w:val="24"/>
          <w:szCs w:val="24"/>
          <w:rtl/>
        </w:rPr>
        <w:t xml:space="preserve"> מערכתי. מהות הצעת החוק היא תוכנית לאומית". יו"ר הוועדה, ח"כ </w:t>
      </w:r>
      <w:r w:rsidRPr="00DD5C32">
        <w:rPr>
          <w:rFonts w:cs="David" w:hint="cs"/>
          <w:b/>
          <w:bCs/>
          <w:sz w:val="24"/>
          <w:szCs w:val="24"/>
          <w:rtl/>
        </w:rPr>
        <w:t>אמסלם</w:t>
      </w:r>
      <w:r>
        <w:rPr>
          <w:rFonts w:cs="David" w:hint="cs"/>
          <w:sz w:val="24"/>
          <w:szCs w:val="24"/>
          <w:rtl/>
        </w:rPr>
        <w:t xml:space="preserve">: "למה צריך חוק? הם צריכים להכין תוכנית. הם לא עובדים בלי חוק?" </w:t>
      </w:r>
      <w:proofErr w:type="spellStart"/>
      <w:r w:rsidRPr="00DD5C32">
        <w:rPr>
          <w:rFonts w:cs="David" w:hint="cs"/>
          <w:b/>
          <w:bCs/>
          <w:sz w:val="24"/>
          <w:szCs w:val="24"/>
          <w:rtl/>
        </w:rPr>
        <w:t>ויטלזון</w:t>
      </w:r>
      <w:proofErr w:type="spellEnd"/>
      <w:r w:rsidRPr="00DD5C32">
        <w:rPr>
          <w:rFonts w:cs="David" w:hint="cs"/>
          <w:b/>
          <w:bCs/>
          <w:sz w:val="24"/>
          <w:szCs w:val="24"/>
          <w:rtl/>
        </w:rPr>
        <w:t>:</w:t>
      </w:r>
      <w:r>
        <w:rPr>
          <w:rFonts w:cs="David" w:hint="cs"/>
          <w:sz w:val="24"/>
          <w:szCs w:val="24"/>
          <w:rtl/>
        </w:rPr>
        <w:t xml:space="preserve"> "יש כאן אי הבנה בין נושאים. אנחנו מקדמים אחרי ויסות, ואתה מדבר על אתרי הטמנה לפסולת עירונית. עודפי עפר נחשבים לפסולת בניין".</w:t>
      </w:r>
    </w:p>
    <w:p w:rsidR="00DD5C32" w:rsidRDefault="00DD5C32" w:rsidP="00CC21DB">
      <w:pPr>
        <w:spacing w:line="360" w:lineRule="auto"/>
        <w:jc w:val="both"/>
        <w:rPr>
          <w:rFonts w:cs="David"/>
          <w:sz w:val="24"/>
          <w:szCs w:val="24"/>
          <w:rtl/>
        </w:rPr>
      </w:pPr>
    </w:p>
    <w:p w:rsidR="00DD5C32" w:rsidRDefault="00DD5C32" w:rsidP="00CC21DB">
      <w:pPr>
        <w:spacing w:line="360" w:lineRule="auto"/>
        <w:jc w:val="both"/>
        <w:rPr>
          <w:rFonts w:cs="David"/>
          <w:sz w:val="24"/>
          <w:szCs w:val="24"/>
          <w:rtl/>
        </w:rPr>
      </w:pPr>
    </w:p>
    <w:p w:rsidR="00DD5C32" w:rsidRDefault="00DD5C32" w:rsidP="00CC21DB">
      <w:pPr>
        <w:spacing w:line="360" w:lineRule="auto"/>
        <w:jc w:val="both"/>
        <w:rPr>
          <w:rFonts w:cs="David" w:hint="cs"/>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CC21DB" w:rsidRDefault="00CC21DB" w:rsidP="00CC21DB">
      <w:pPr>
        <w:spacing w:line="360" w:lineRule="auto"/>
        <w:jc w:val="both"/>
        <w:rPr>
          <w:rFonts w:cs="David"/>
          <w:sz w:val="24"/>
          <w:szCs w:val="24"/>
          <w:rtl/>
        </w:rPr>
      </w:pPr>
      <w:r>
        <w:rPr>
          <w:rFonts w:cs="David" w:hint="cs"/>
          <w:sz w:val="24"/>
          <w:szCs w:val="24"/>
          <w:rtl/>
        </w:rPr>
        <w:t>רבקה קנריק</w:t>
      </w:r>
    </w:p>
    <w:p w:rsidR="00CC21DB" w:rsidRDefault="00CC21DB" w:rsidP="00CC21DB">
      <w:pPr>
        <w:spacing w:line="360" w:lineRule="auto"/>
        <w:jc w:val="both"/>
        <w:rPr>
          <w:rFonts w:cs="David"/>
          <w:sz w:val="24"/>
          <w:szCs w:val="24"/>
          <w:rtl/>
        </w:rPr>
      </w:pPr>
      <w:r>
        <w:rPr>
          <w:rFonts w:cs="David" w:hint="cs"/>
          <w:sz w:val="24"/>
          <w:szCs w:val="24"/>
          <w:rtl/>
        </w:rPr>
        <w:t>דוברת ועדת הפנים והגנת הסביבה</w:t>
      </w:r>
    </w:p>
    <w:p w:rsidR="00CC21DB" w:rsidRDefault="00CC21DB" w:rsidP="00CC21DB">
      <w:pPr>
        <w:spacing w:line="360" w:lineRule="auto"/>
        <w:jc w:val="both"/>
        <w:rPr>
          <w:rFonts w:cs="David"/>
          <w:sz w:val="24"/>
          <w:szCs w:val="24"/>
          <w:rtl/>
        </w:rPr>
      </w:pPr>
      <w:r>
        <w:rPr>
          <w:rFonts w:cs="David" w:hint="cs"/>
          <w:sz w:val="24"/>
          <w:szCs w:val="24"/>
          <w:rtl/>
        </w:rPr>
        <w:t>050-6230458</w:t>
      </w:r>
    </w:p>
    <w:p w:rsidR="00BF039F" w:rsidRDefault="00D677A9">
      <w:pPr>
        <w:rPr>
          <w:rFonts w:hint="cs"/>
        </w:rPr>
      </w:pPr>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1DB"/>
    <w:rsid w:val="0064481B"/>
    <w:rsid w:val="006B6247"/>
    <w:rsid w:val="00861BB4"/>
    <w:rsid w:val="00AE0380"/>
    <w:rsid w:val="00CC21DB"/>
    <w:rsid w:val="00D87E24"/>
    <w:rsid w:val="00DC384B"/>
    <w:rsid w:val="00DD5C32"/>
    <w:rsid w:val="00ED1180"/>
    <w:rsid w:val="00FF250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EFF74-8132-49CE-B3F5-D8F71E2D7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21D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348330-E8CC-4B32-939C-B9699FB504FB}"/>
</file>

<file path=customXml/itemProps2.xml><?xml version="1.0" encoding="utf-8"?>
<ds:datastoreItem xmlns:ds="http://schemas.openxmlformats.org/officeDocument/2006/customXml" ds:itemID="{218354DA-2BC1-4F2E-B505-3E85ADE3FAAB}"/>
</file>

<file path=customXml/itemProps3.xml><?xml version="1.0" encoding="utf-8"?>
<ds:datastoreItem xmlns:ds="http://schemas.openxmlformats.org/officeDocument/2006/customXml" ds:itemID="{2F33F7FC-57D7-46CB-8770-DAD8F39E1B12}"/>
</file>

<file path=docProps/app.xml><?xml version="1.0" encoding="utf-8"?>
<Properties xmlns="http://schemas.openxmlformats.org/officeDocument/2006/extended-properties" xmlns:vt="http://schemas.openxmlformats.org/officeDocument/2006/docPropsVTypes">
  <Template>Normal</Template>
  <TotalTime>45</TotalTime>
  <Pages>1</Pages>
  <Words>400</Words>
  <Characters>2002</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2017-02-15T09:12:00Z</dcterms:created>
  <dcterms:modified xsi:type="dcterms:W3CDTF">2017-02-15T10:45:00Z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2012287</vt:r8>
  </property>
</Properties>
</file>