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528" w:rsidRDefault="000C7528" w:rsidP="000C7528">
      <w:pPr>
        <w:bidi w:val="0"/>
        <w:jc w:val="center"/>
        <w:rPr>
          <w:color w:val="000080"/>
        </w:rPr>
      </w:pPr>
      <w:r>
        <w:rPr>
          <w:noProof/>
          <w:color w:val="000080"/>
        </w:rPr>
        <w:drawing>
          <wp:inline distT="0" distB="0" distL="0" distR="0" wp14:anchorId="3A759712" wp14:editId="4C31656E">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0C7528" w:rsidRDefault="000C7528" w:rsidP="000C7528">
      <w:pPr>
        <w:bidi w:val="0"/>
        <w:spacing w:after="120"/>
        <w:jc w:val="center"/>
        <w:rPr>
          <w:rFonts w:cs="David"/>
          <w:b/>
          <w:bCs/>
          <w:color w:val="000080"/>
          <w:sz w:val="26"/>
          <w:szCs w:val="26"/>
        </w:rPr>
      </w:pPr>
      <w:r>
        <w:rPr>
          <w:rFonts w:cs="David" w:hint="cs"/>
          <w:b/>
          <w:bCs/>
          <w:color w:val="000080"/>
          <w:sz w:val="26"/>
          <w:szCs w:val="26"/>
          <w:rtl/>
        </w:rPr>
        <w:t>הכנסת</w:t>
      </w:r>
    </w:p>
    <w:p w:rsidR="000C7528" w:rsidRDefault="000C7528" w:rsidP="000C7528">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0C7528" w:rsidRDefault="000C7528" w:rsidP="000C7528">
      <w:pPr>
        <w:bidi w:val="0"/>
        <w:spacing w:line="280" w:lineRule="atLeast"/>
      </w:pPr>
    </w:p>
    <w:p w:rsidR="000C7528" w:rsidRDefault="000C7528" w:rsidP="000C7528">
      <w:pPr>
        <w:bidi w:val="0"/>
        <w:spacing w:line="280" w:lineRule="atLeast"/>
        <w:jc w:val="center"/>
        <w:rPr>
          <w:b/>
          <w:bCs/>
          <w:color w:val="000080"/>
          <w:sz w:val="26"/>
          <w:szCs w:val="26"/>
          <w:rtl/>
        </w:rPr>
      </w:pPr>
    </w:p>
    <w:p w:rsidR="000C7528" w:rsidRDefault="000C7528" w:rsidP="000C7528">
      <w:pPr>
        <w:bidi w:val="0"/>
        <w:spacing w:line="280" w:lineRule="atLeast"/>
      </w:pPr>
      <w:r>
        <w:rPr>
          <w:rtl/>
        </w:rPr>
        <w:t>ירושלים</w:t>
      </w:r>
      <w:r>
        <w:rPr>
          <w:rFonts w:hint="cs"/>
          <w:rtl/>
        </w:rPr>
        <w:t xml:space="preserve"> , י"ט אייר תשע"ז</w:t>
      </w:r>
    </w:p>
    <w:p w:rsidR="000C7528" w:rsidRDefault="000C7528" w:rsidP="000C7528">
      <w:pPr>
        <w:bidi w:val="0"/>
        <w:spacing w:line="280" w:lineRule="atLeast"/>
      </w:pPr>
      <w:r>
        <w:rPr>
          <w:rFonts w:hint="cs"/>
          <w:rtl/>
        </w:rPr>
        <w:t>15.5.2017</w:t>
      </w:r>
    </w:p>
    <w:p w:rsidR="000C7528" w:rsidRDefault="000C7528" w:rsidP="000C7528">
      <w:pPr>
        <w:jc w:val="center"/>
        <w:rPr>
          <w:b/>
          <w:bCs/>
          <w:sz w:val="40"/>
          <w:szCs w:val="40"/>
          <w:u w:val="single"/>
          <w:rtl/>
        </w:rPr>
      </w:pPr>
      <w:r w:rsidRPr="0079505C">
        <w:rPr>
          <w:rFonts w:hint="cs"/>
          <w:b/>
          <w:bCs/>
          <w:sz w:val="40"/>
          <w:szCs w:val="40"/>
          <w:u w:val="single"/>
          <w:rtl/>
        </w:rPr>
        <w:t>הודעה לעיתונות</w:t>
      </w:r>
    </w:p>
    <w:p w:rsidR="002857BF" w:rsidRDefault="002857BF" w:rsidP="000C7528">
      <w:pPr>
        <w:jc w:val="center"/>
        <w:rPr>
          <w:b/>
          <w:bCs/>
          <w:sz w:val="40"/>
          <w:szCs w:val="40"/>
          <w:u w:val="single"/>
          <w:rtl/>
        </w:rPr>
      </w:pPr>
      <w:r>
        <w:rPr>
          <w:rFonts w:hint="cs"/>
          <w:b/>
          <w:bCs/>
          <w:sz w:val="40"/>
          <w:szCs w:val="40"/>
          <w:u w:val="single"/>
          <w:rtl/>
        </w:rPr>
        <w:t>בשורה להורים:</w:t>
      </w:r>
    </w:p>
    <w:p w:rsidR="002857BF" w:rsidRPr="002857BF" w:rsidRDefault="002857BF" w:rsidP="000C7528">
      <w:pPr>
        <w:jc w:val="center"/>
        <w:rPr>
          <w:b/>
          <w:bCs/>
          <w:sz w:val="40"/>
          <w:szCs w:val="40"/>
          <w:rtl/>
        </w:rPr>
      </w:pPr>
      <w:r w:rsidRPr="002857BF">
        <w:rPr>
          <w:rFonts w:hint="cs"/>
          <w:b/>
          <w:bCs/>
          <w:sz w:val="40"/>
          <w:szCs w:val="40"/>
          <w:rtl/>
        </w:rPr>
        <w:t>ועדת הפנים אישרה את חוק פיקוח המחירים על הקייטנות</w:t>
      </w:r>
    </w:p>
    <w:p w:rsidR="000C7528" w:rsidRDefault="000C7528" w:rsidP="002857BF">
      <w:pPr>
        <w:spacing w:line="360" w:lineRule="auto"/>
        <w:jc w:val="both"/>
        <w:rPr>
          <w:rFonts w:cs="David"/>
          <w:sz w:val="24"/>
          <w:szCs w:val="24"/>
          <w:rtl/>
        </w:rPr>
      </w:pPr>
      <w:r>
        <w:rPr>
          <w:rFonts w:cs="David" w:hint="cs"/>
          <w:sz w:val="24"/>
          <w:szCs w:val="24"/>
          <w:rtl/>
        </w:rPr>
        <w:t xml:space="preserve">ועדת הפנים בראשות ח"כ </w:t>
      </w:r>
      <w:r w:rsidRPr="002857BF">
        <w:rPr>
          <w:rFonts w:cs="David" w:hint="cs"/>
          <w:b/>
          <w:bCs/>
          <w:sz w:val="24"/>
          <w:szCs w:val="24"/>
          <w:rtl/>
        </w:rPr>
        <w:t>דודי אמסלם</w:t>
      </w:r>
      <w:r>
        <w:rPr>
          <w:rFonts w:cs="David" w:hint="cs"/>
          <w:sz w:val="24"/>
          <w:szCs w:val="24"/>
          <w:rtl/>
        </w:rPr>
        <w:t xml:space="preserve"> אישרה לקריאה שניה ושלישית את </w:t>
      </w:r>
      <w:proofErr w:type="spellStart"/>
      <w:r>
        <w:rPr>
          <w:rFonts w:cs="David" w:hint="cs"/>
          <w:sz w:val="24"/>
          <w:szCs w:val="24"/>
          <w:rtl/>
        </w:rPr>
        <w:t>הצ"ח</w:t>
      </w:r>
      <w:proofErr w:type="spellEnd"/>
      <w:r>
        <w:rPr>
          <w:rFonts w:cs="David" w:hint="cs"/>
          <w:sz w:val="24"/>
          <w:szCs w:val="24"/>
          <w:rtl/>
        </w:rPr>
        <w:t xml:space="preserve"> פיקוח על מחירי קייטנה ציבורית. למרות רצונו של יו"ר הוועדה ויוזם החוק</w:t>
      </w:r>
      <w:r w:rsidR="002857BF">
        <w:rPr>
          <w:rFonts w:cs="David" w:hint="cs"/>
          <w:sz w:val="24"/>
          <w:szCs w:val="24"/>
          <w:rtl/>
        </w:rPr>
        <w:t xml:space="preserve">, ח"כ </w:t>
      </w:r>
      <w:r w:rsidR="002857BF" w:rsidRPr="002857BF">
        <w:rPr>
          <w:rFonts w:cs="David" w:hint="cs"/>
          <w:b/>
          <w:bCs/>
          <w:sz w:val="24"/>
          <w:szCs w:val="24"/>
          <w:rtl/>
        </w:rPr>
        <w:t>דודי אמסלם</w:t>
      </w:r>
      <w:r w:rsidR="002857BF">
        <w:rPr>
          <w:rFonts w:cs="David" w:hint="cs"/>
          <w:sz w:val="24"/>
          <w:szCs w:val="24"/>
          <w:rtl/>
        </w:rPr>
        <w:t xml:space="preserve"> </w:t>
      </w:r>
      <w:r>
        <w:rPr>
          <w:rFonts w:cs="David" w:hint="cs"/>
          <w:sz w:val="24"/>
          <w:szCs w:val="24"/>
          <w:rtl/>
        </w:rPr>
        <w:t xml:space="preserve">, שהחוק ייכנס לתוקפו עוד השנה, לקייטנות </w:t>
      </w:r>
      <w:r w:rsidR="002857BF">
        <w:rPr>
          <w:rFonts w:cs="David" w:hint="cs"/>
          <w:sz w:val="24"/>
          <w:szCs w:val="24"/>
          <w:rtl/>
        </w:rPr>
        <w:t>שייפתחו</w:t>
      </w:r>
      <w:r>
        <w:rPr>
          <w:rFonts w:cs="David" w:hint="cs"/>
          <w:sz w:val="24"/>
          <w:szCs w:val="24"/>
          <w:rtl/>
        </w:rPr>
        <w:t xml:space="preserve"> בקיץ הקרוב, הוא נענה לבקשת שר הפנים </w:t>
      </w:r>
      <w:r w:rsidRPr="002857BF">
        <w:rPr>
          <w:rFonts w:cs="David" w:hint="cs"/>
          <w:b/>
          <w:bCs/>
          <w:sz w:val="24"/>
          <w:szCs w:val="24"/>
          <w:rtl/>
        </w:rPr>
        <w:t>אריה דרעי</w:t>
      </w:r>
      <w:r>
        <w:rPr>
          <w:rFonts w:cs="David" w:hint="cs"/>
          <w:sz w:val="24"/>
          <w:szCs w:val="24"/>
          <w:rtl/>
        </w:rPr>
        <w:t xml:space="preserve"> שהודיע באמצעות מנכ"ל משרדו </w:t>
      </w:r>
      <w:r w:rsidRPr="002857BF">
        <w:rPr>
          <w:rFonts w:cs="David" w:hint="cs"/>
          <w:b/>
          <w:bCs/>
          <w:sz w:val="24"/>
          <w:szCs w:val="24"/>
          <w:rtl/>
        </w:rPr>
        <w:t>מרדכי כהן</w:t>
      </w:r>
      <w:r>
        <w:rPr>
          <w:rFonts w:cs="David" w:hint="cs"/>
          <w:sz w:val="24"/>
          <w:szCs w:val="24"/>
          <w:rtl/>
        </w:rPr>
        <w:t xml:space="preserve">, כי לא יוכל לעמוד בלוח הזמנים ולפקח על המחירים כבר השנה. </w:t>
      </w:r>
    </w:p>
    <w:p w:rsidR="000C7528" w:rsidRDefault="000C7528" w:rsidP="006C4FDB">
      <w:pPr>
        <w:spacing w:line="360" w:lineRule="auto"/>
        <w:jc w:val="both"/>
        <w:rPr>
          <w:rFonts w:cs="David"/>
          <w:sz w:val="24"/>
          <w:szCs w:val="24"/>
          <w:rtl/>
        </w:rPr>
      </w:pPr>
      <w:r>
        <w:rPr>
          <w:rFonts w:cs="David" w:hint="cs"/>
          <w:sz w:val="24"/>
          <w:szCs w:val="24"/>
          <w:rtl/>
        </w:rPr>
        <w:t xml:space="preserve">"משפחה במעמד ביניים עם 3 ילדים לא יכולה לשלם 2000 ₪ לכל ילד לשלושה שבועות", אמר יו"ר הוועדה ח"כ </w:t>
      </w:r>
      <w:r w:rsidRPr="002857BF">
        <w:rPr>
          <w:rFonts w:cs="David" w:hint="cs"/>
          <w:b/>
          <w:bCs/>
          <w:sz w:val="24"/>
          <w:szCs w:val="24"/>
          <w:rtl/>
        </w:rPr>
        <w:t>אמסלם</w:t>
      </w:r>
      <w:r>
        <w:rPr>
          <w:rFonts w:cs="David" w:hint="cs"/>
          <w:sz w:val="24"/>
          <w:szCs w:val="24"/>
          <w:rtl/>
        </w:rPr>
        <w:t>, "אף אחד לא ביקש סטייק פילה. תן להם סל בבסיסי. תדאג שיקבל שירות</w:t>
      </w:r>
      <w:r w:rsidR="006C4FDB">
        <w:rPr>
          <w:rFonts w:cs="David" w:hint="cs"/>
          <w:sz w:val="24"/>
          <w:szCs w:val="24"/>
          <w:rtl/>
        </w:rPr>
        <w:t>. שר הפנים בשנה שעברה גם הביא כסף וסבסד. החוק הזה נותן לו סמכויות והוא יכול לקבוע מחיר</w:t>
      </w:r>
      <w:r>
        <w:rPr>
          <w:rFonts w:cs="David" w:hint="cs"/>
          <w:sz w:val="24"/>
          <w:szCs w:val="24"/>
          <w:rtl/>
        </w:rPr>
        <w:t xml:space="preserve">". מנכ"ל משרד הפנים </w:t>
      </w:r>
      <w:r w:rsidRPr="002857BF">
        <w:rPr>
          <w:rFonts w:cs="David" w:hint="cs"/>
          <w:b/>
          <w:bCs/>
          <w:sz w:val="24"/>
          <w:szCs w:val="24"/>
          <w:rtl/>
        </w:rPr>
        <w:t>מרדכי כהן</w:t>
      </w:r>
      <w:r>
        <w:rPr>
          <w:rFonts w:cs="David" w:hint="cs"/>
          <w:sz w:val="24"/>
          <w:szCs w:val="24"/>
          <w:rtl/>
        </w:rPr>
        <w:t>: "מי שלקח על עצמו זה שר הפנים, אבל לא לקיץ הזה".</w:t>
      </w:r>
    </w:p>
    <w:p w:rsidR="006C4FDB" w:rsidRDefault="006C4FDB" w:rsidP="006C4FDB">
      <w:pPr>
        <w:spacing w:line="360" w:lineRule="auto"/>
        <w:jc w:val="both"/>
        <w:rPr>
          <w:rFonts w:cs="David"/>
          <w:sz w:val="24"/>
          <w:szCs w:val="24"/>
          <w:rtl/>
        </w:rPr>
      </w:pPr>
      <w:r>
        <w:rPr>
          <w:rFonts w:cs="David" w:hint="cs"/>
          <w:sz w:val="24"/>
          <w:szCs w:val="24"/>
          <w:rtl/>
        </w:rPr>
        <w:t>החוק נותן בידי שר הפנים סמכות לקבוע בכל שנה סל בסיסי של תכני קייטנה ומחיר מקסימום לסל בסיסי זה. הקייטנות שיהיו בפיקוח מחירים הן קייטנות הפועלות במבני ציבור. באזור רישום שבו פועלת קייטנה מפוקחת מחיר אחת לפחות, תורשה הרשות המקומית או מפעיל אחר להפעיל גם קייטנות שאינן מפוקחות מחיר. מחיר התקרה שייקבע בכל שנה יבוסס על עלותה הריאלית של הקייטנה, ללא סבסוד, אם כי רשות מקומית או הממשלה יוכלו לסבסד, ללא קשר להצעת החוק.</w:t>
      </w:r>
    </w:p>
    <w:p w:rsidR="002857BF" w:rsidRDefault="002857BF" w:rsidP="002857BF">
      <w:pPr>
        <w:spacing w:line="360" w:lineRule="auto"/>
        <w:jc w:val="both"/>
        <w:rPr>
          <w:rFonts w:cs="David"/>
          <w:sz w:val="24"/>
          <w:szCs w:val="24"/>
          <w:rtl/>
        </w:rPr>
      </w:pPr>
      <w:r>
        <w:rPr>
          <w:rFonts w:cs="David" w:hint="cs"/>
          <w:sz w:val="24"/>
          <w:szCs w:val="24"/>
          <w:rtl/>
        </w:rPr>
        <w:t xml:space="preserve">"אין לשר סמכות ואין למחוקק כוונה להגיד לעיר לסבסד קייטנה", מבהיר יו"ר הוועדה ח"כ </w:t>
      </w:r>
      <w:r w:rsidRPr="002857BF">
        <w:rPr>
          <w:rFonts w:cs="David" w:hint="cs"/>
          <w:b/>
          <w:bCs/>
          <w:sz w:val="24"/>
          <w:szCs w:val="24"/>
          <w:rtl/>
        </w:rPr>
        <w:t>אמסלם</w:t>
      </w:r>
      <w:r>
        <w:rPr>
          <w:rFonts w:cs="David" w:hint="cs"/>
          <w:sz w:val="24"/>
          <w:szCs w:val="24"/>
          <w:rtl/>
        </w:rPr>
        <w:t>, תקום ועדה מייעצת, שתהיה חייבת לשמוע את עמדת השלטון המקומי, והיא תקבע בכל שנה עלות סל קייטנה ריאלי".</w:t>
      </w:r>
    </w:p>
    <w:p w:rsidR="000C7528" w:rsidRDefault="000C7528" w:rsidP="000C7528">
      <w:pPr>
        <w:spacing w:line="240" w:lineRule="auto"/>
        <w:jc w:val="both"/>
        <w:rPr>
          <w:rFonts w:cs="David"/>
          <w:sz w:val="24"/>
          <w:szCs w:val="24"/>
          <w:rtl/>
        </w:rPr>
      </w:pPr>
    </w:p>
    <w:p w:rsidR="000C7528" w:rsidRPr="00651658" w:rsidRDefault="000C7528" w:rsidP="000C7528">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0C7528" w:rsidRPr="00651658" w:rsidRDefault="000C7528" w:rsidP="000C7528">
      <w:pPr>
        <w:spacing w:line="240" w:lineRule="auto"/>
        <w:jc w:val="both"/>
        <w:rPr>
          <w:rFonts w:cs="David"/>
          <w:sz w:val="24"/>
          <w:szCs w:val="24"/>
          <w:rtl/>
        </w:rPr>
      </w:pPr>
      <w:r w:rsidRPr="00651658">
        <w:rPr>
          <w:rFonts w:cs="David" w:hint="cs"/>
          <w:sz w:val="24"/>
          <w:szCs w:val="24"/>
          <w:rtl/>
        </w:rPr>
        <w:t>רבקה קנריק</w:t>
      </w:r>
    </w:p>
    <w:p w:rsidR="000C7528" w:rsidRPr="00651658" w:rsidRDefault="000C7528" w:rsidP="000C7528">
      <w:pPr>
        <w:spacing w:line="240" w:lineRule="auto"/>
        <w:jc w:val="both"/>
        <w:rPr>
          <w:rFonts w:cs="David"/>
          <w:sz w:val="24"/>
          <w:szCs w:val="24"/>
          <w:rtl/>
        </w:rPr>
      </w:pPr>
      <w:r w:rsidRPr="00651658">
        <w:rPr>
          <w:rFonts w:cs="David" w:hint="cs"/>
          <w:sz w:val="24"/>
          <w:szCs w:val="24"/>
          <w:rtl/>
        </w:rPr>
        <w:t>דוברת ועדת הפנים והגנת הסביבה</w:t>
      </w:r>
    </w:p>
    <w:p w:rsidR="000C7528" w:rsidRPr="00651658" w:rsidRDefault="000C7528" w:rsidP="000C7528">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0C7528" w:rsidRDefault="000C7528" w:rsidP="000C7528">
      <w:pPr>
        <w:spacing w:line="240" w:lineRule="auto"/>
        <w:rPr>
          <w:rFonts w:hint="cs"/>
        </w:rPr>
      </w:pPr>
      <w:r>
        <w:rPr>
          <w:rFonts w:cs="David" w:hint="cs"/>
          <w:sz w:val="24"/>
          <w:szCs w:val="24"/>
          <w:rtl/>
        </w:rPr>
        <w:t>050-6230458</w:t>
      </w:r>
    </w:p>
    <w:p w:rsidR="000C7528" w:rsidRPr="00FA1A73" w:rsidRDefault="000C7528" w:rsidP="000C7528">
      <w:pPr>
        <w:rPr>
          <w:rFonts w:hint="cs"/>
        </w:rPr>
      </w:pPr>
    </w:p>
    <w:p w:rsidR="00BF039F" w:rsidRPr="000C7528" w:rsidRDefault="000E3DD4"/>
    <w:sectPr w:rsidR="00BF039F" w:rsidRPr="000C7528"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528"/>
    <w:rsid w:val="000C7528"/>
    <w:rsid w:val="002857BF"/>
    <w:rsid w:val="00642094"/>
    <w:rsid w:val="0064481B"/>
    <w:rsid w:val="006C4FDB"/>
    <w:rsid w:val="00766CD8"/>
    <w:rsid w:val="00ED1180"/>
    <w:rsid w:val="00F44AA2"/>
    <w:rsid w:val="00FF6B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B4A59A-70FE-4D46-8E5F-492F21FC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52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48393C-F705-4A7A-8C33-86E1C11512BE}"/>
</file>

<file path=customXml/itemProps2.xml><?xml version="1.0" encoding="utf-8"?>
<ds:datastoreItem xmlns:ds="http://schemas.openxmlformats.org/officeDocument/2006/customXml" ds:itemID="{3D446F68-4757-4DE7-AE89-9C67BC4526EB}"/>
</file>

<file path=customXml/itemProps3.xml><?xml version="1.0" encoding="utf-8"?>
<ds:datastoreItem xmlns:ds="http://schemas.openxmlformats.org/officeDocument/2006/customXml" ds:itemID="{6412652B-1DA2-4107-9685-20A77F57D874}"/>
</file>

<file path=docProps/app.xml><?xml version="1.0" encoding="utf-8"?>
<Properties xmlns="http://schemas.openxmlformats.org/officeDocument/2006/extended-properties" xmlns:vt="http://schemas.openxmlformats.org/officeDocument/2006/docPropsVTypes">
  <Template>Normal</Template>
  <TotalTime>49</TotalTime>
  <Pages>1</Pages>
  <Words>253</Words>
  <Characters>1269</Characters>
  <Application>Microsoft Office Word</Application>
  <DocSecurity>0</DocSecurity>
  <Lines>10</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2017-05-15T13:21:00Z</dcterms:created>
  <dcterms:modified xsi:type="dcterms:W3CDTF">2017-05-15T15:26:00Z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2016294</vt:r8>
  </property>
</Properties>
</file>