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5EB2" w:rsidRDefault="003B5EB2" w:rsidP="003B5EB2">
      <w:pPr>
        <w:bidi w:val="0"/>
        <w:jc w:val="center"/>
        <w:rPr>
          <w:color w:val="000080"/>
        </w:rPr>
      </w:pPr>
      <w:bookmarkStart w:id="0" w:name="_GoBack"/>
      <w:bookmarkEnd w:id="0"/>
      <w:r>
        <w:rPr>
          <w:noProof/>
          <w:color w:val="000080"/>
        </w:rPr>
        <w:drawing>
          <wp:inline distT="0" distB="0" distL="0" distR="0" wp14:anchorId="5BFC12A8" wp14:editId="706491D7">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3B5EB2" w:rsidRDefault="003B5EB2" w:rsidP="003B5EB2">
      <w:pPr>
        <w:bidi w:val="0"/>
        <w:spacing w:after="120"/>
        <w:jc w:val="center"/>
        <w:rPr>
          <w:rFonts w:cs="David"/>
          <w:b/>
          <w:bCs/>
          <w:color w:val="000080"/>
          <w:sz w:val="26"/>
          <w:szCs w:val="26"/>
        </w:rPr>
      </w:pPr>
      <w:r>
        <w:rPr>
          <w:rFonts w:cs="David" w:hint="cs"/>
          <w:b/>
          <w:bCs/>
          <w:color w:val="000080"/>
          <w:sz w:val="26"/>
          <w:szCs w:val="26"/>
          <w:rtl/>
        </w:rPr>
        <w:t>הכנסת</w:t>
      </w:r>
    </w:p>
    <w:p w:rsidR="003B5EB2" w:rsidRDefault="003B5EB2" w:rsidP="003B5EB2">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3B5EB2" w:rsidRDefault="003B5EB2" w:rsidP="003B5EB2">
      <w:pPr>
        <w:bidi w:val="0"/>
        <w:spacing w:line="280" w:lineRule="atLeast"/>
      </w:pPr>
    </w:p>
    <w:p w:rsidR="003B5EB2" w:rsidRDefault="003B5EB2" w:rsidP="003B5EB2">
      <w:pPr>
        <w:bidi w:val="0"/>
        <w:spacing w:line="280" w:lineRule="atLeast"/>
      </w:pPr>
      <w:r>
        <w:rPr>
          <w:rtl/>
        </w:rPr>
        <w:t>ירושלים</w:t>
      </w:r>
      <w:r>
        <w:rPr>
          <w:rFonts w:hint="cs"/>
          <w:rtl/>
        </w:rPr>
        <w:t xml:space="preserve"> , כ' אייר תשע"ז</w:t>
      </w:r>
    </w:p>
    <w:p w:rsidR="003B5EB2" w:rsidRDefault="003B5EB2" w:rsidP="003B5EB2">
      <w:pPr>
        <w:jc w:val="right"/>
        <w:rPr>
          <w:b/>
          <w:bCs/>
          <w:sz w:val="40"/>
          <w:szCs w:val="40"/>
          <w:u w:val="single"/>
          <w:rtl/>
        </w:rPr>
      </w:pPr>
      <w:r>
        <w:rPr>
          <w:rFonts w:hint="cs"/>
          <w:rtl/>
        </w:rPr>
        <w:t>16.5.2017</w:t>
      </w:r>
    </w:p>
    <w:p w:rsidR="003B5EB2" w:rsidRDefault="003B5EB2" w:rsidP="003B5EB2">
      <w:pPr>
        <w:jc w:val="center"/>
        <w:rPr>
          <w:b/>
          <w:bCs/>
          <w:sz w:val="40"/>
          <w:szCs w:val="40"/>
          <w:u w:val="single"/>
          <w:rtl/>
        </w:rPr>
      </w:pPr>
      <w:r w:rsidRPr="0079505C">
        <w:rPr>
          <w:rFonts w:hint="cs"/>
          <w:b/>
          <w:bCs/>
          <w:sz w:val="40"/>
          <w:szCs w:val="40"/>
          <w:u w:val="single"/>
          <w:rtl/>
        </w:rPr>
        <w:t>הודעה לעיתונות</w:t>
      </w:r>
    </w:p>
    <w:p w:rsidR="00262455" w:rsidRPr="00262455" w:rsidRDefault="00262455" w:rsidP="003B5EB2">
      <w:pPr>
        <w:jc w:val="center"/>
        <w:rPr>
          <w:sz w:val="32"/>
          <w:szCs w:val="32"/>
          <w:u w:val="single"/>
          <w:rtl/>
        </w:rPr>
      </w:pPr>
      <w:r w:rsidRPr="00262455">
        <w:rPr>
          <w:rFonts w:hint="cs"/>
          <w:sz w:val="32"/>
          <w:szCs w:val="32"/>
          <w:u w:val="single"/>
          <w:rtl/>
        </w:rPr>
        <w:t xml:space="preserve">יו"ר ועדת הפנים דודי אמסלם: </w:t>
      </w:r>
    </w:p>
    <w:p w:rsidR="00262455" w:rsidRPr="00B64991" w:rsidRDefault="00262455" w:rsidP="00B64991">
      <w:pPr>
        <w:jc w:val="center"/>
        <w:rPr>
          <w:rFonts w:ascii="David" w:hAnsi="David" w:cs="David"/>
          <w:b/>
          <w:bCs/>
          <w:sz w:val="48"/>
          <w:szCs w:val="48"/>
          <w:u w:val="single"/>
          <w:rtl/>
        </w:rPr>
      </w:pPr>
      <w:r w:rsidRPr="00B64991">
        <w:rPr>
          <w:rFonts w:ascii="David" w:hAnsi="David" w:cs="David" w:hint="cs"/>
          <w:b/>
          <w:bCs/>
          <w:sz w:val="48"/>
          <w:szCs w:val="48"/>
          <w:u w:val="single"/>
          <w:rtl/>
        </w:rPr>
        <w:t xml:space="preserve">אני לא מקבל את זה שקייס </w:t>
      </w:r>
      <w:r w:rsidR="00B64991">
        <w:rPr>
          <w:rFonts w:ascii="David" w:hAnsi="David" w:cs="David" w:hint="cs"/>
          <w:b/>
          <w:bCs/>
          <w:sz w:val="48"/>
          <w:szCs w:val="48"/>
          <w:u w:val="single"/>
          <w:rtl/>
        </w:rPr>
        <w:t>ישתכר</w:t>
      </w:r>
      <w:r w:rsidRPr="00B64991">
        <w:rPr>
          <w:rFonts w:ascii="David" w:hAnsi="David" w:cs="David" w:hint="cs"/>
          <w:b/>
          <w:bCs/>
          <w:sz w:val="48"/>
          <w:szCs w:val="48"/>
          <w:u w:val="single"/>
          <w:rtl/>
        </w:rPr>
        <w:t xml:space="preserve"> 2000 שקלים</w:t>
      </w:r>
      <w:r w:rsidRPr="00B64991">
        <w:rPr>
          <w:rFonts w:hint="cs"/>
          <w:b/>
          <w:bCs/>
          <w:sz w:val="48"/>
          <w:szCs w:val="48"/>
          <w:u w:val="single"/>
          <w:rtl/>
        </w:rPr>
        <w:t xml:space="preserve">. </w:t>
      </w:r>
      <w:r w:rsidRPr="00B64991">
        <w:rPr>
          <w:rFonts w:ascii="David" w:hAnsi="David" w:cs="David" w:hint="cs"/>
          <w:b/>
          <w:bCs/>
          <w:sz w:val="48"/>
          <w:szCs w:val="48"/>
          <w:u w:val="single"/>
          <w:rtl/>
        </w:rPr>
        <w:t>הוא מנהיג רוחני, יועץ, עושה עבודה קהילתית. מי קבע את השכר הזה?</w:t>
      </w:r>
    </w:p>
    <w:p w:rsidR="003B5EB2" w:rsidRDefault="003B5EB2" w:rsidP="003B5EB2">
      <w:pPr>
        <w:spacing w:line="360" w:lineRule="auto"/>
        <w:jc w:val="both"/>
        <w:rPr>
          <w:rFonts w:cs="David"/>
          <w:sz w:val="24"/>
          <w:szCs w:val="24"/>
          <w:rtl/>
        </w:rPr>
      </w:pPr>
      <w:r w:rsidRPr="003B5EB2">
        <w:rPr>
          <w:rFonts w:ascii="David" w:hAnsi="David" w:cs="David" w:hint="cs"/>
          <w:sz w:val="24"/>
          <w:szCs w:val="24"/>
          <w:rtl/>
        </w:rPr>
        <w:t xml:space="preserve">"איך נוצרה המציאות שקייס אתיופי נחשב לחצי משרה, למרות </w:t>
      </w:r>
      <w:r w:rsidR="00464C9E" w:rsidRPr="003B5EB2">
        <w:rPr>
          <w:rFonts w:ascii="David" w:hAnsi="David" w:cs="David" w:hint="cs"/>
          <w:sz w:val="24"/>
          <w:szCs w:val="24"/>
          <w:rtl/>
        </w:rPr>
        <w:t>שהוא</w:t>
      </w:r>
      <w:r w:rsidRPr="003B5EB2">
        <w:rPr>
          <w:rFonts w:ascii="David" w:hAnsi="David" w:cs="David" w:hint="cs"/>
          <w:sz w:val="24"/>
          <w:szCs w:val="24"/>
          <w:rtl/>
        </w:rPr>
        <w:t xml:space="preserve"> ממלא תפקיד בדיוק כמו רב קהילה?</w:t>
      </w:r>
      <w:r>
        <w:rPr>
          <w:rFonts w:cs="David" w:hint="cs"/>
          <w:sz w:val="24"/>
          <w:szCs w:val="24"/>
          <w:rtl/>
        </w:rPr>
        <w:t xml:space="preserve">", ניסה </w:t>
      </w:r>
      <w:r w:rsidR="00262455">
        <w:rPr>
          <w:rFonts w:cs="David" w:hint="cs"/>
          <w:sz w:val="24"/>
          <w:szCs w:val="24"/>
          <w:rtl/>
        </w:rPr>
        <w:t>י</w:t>
      </w:r>
      <w:r>
        <w:rPr>
          <w:rFonts w:cs="David" w:hint="cs"/>
          <w:sz w:val="24"/>
          <w:szCs w:val="24"/>
          <w:rtl/>
        </w:rPr>
        <w:t xml:space="preserve">ו"ר ועדת הפנים </w:t>
      </w:r>
      <w:r w:rsidRPr="00262455">
        <w:rPr>
          <w:rFonts w:cs="David" w:hint="cs"/>
          <w:b/>
          <w:bCs/>
          <w:sz w:val="24"/>
          <w:szCs w:val="24"/>
          <w:rtl/>
        </w:rPr>
        <w:t>דודי אמסלם</w:t>
      </w:r>
      <w:r>
        <w:rPr>
          <w:rFonts w:cs="David" w:hint="cs"/>
          <w:sz w:val="24"/>
          <w:szCs w:val="24"/>
          <w:rtl/>
        </w:rPr>
        <w:t xml:space="preserve"> להבין בדיון הוועדה על מעמדם של הקייסים </w:t>
      </w:r>
      <w:r>
        <w:rPr>
          <w:rFonts w:cs="David"/>
          <w:sz w:val="24"/>
          <w:szCs w:val="24"/>
          <w:rtl/>
        </w:rPr>
        <w:t>–</w:t>
      </w:r>
      <w:r>
        <w:rPr>
          <w:rFonts w:cs="David" w:hint="cs"/>
          <w:sz w:val="24"/>
          <w:szCs w:val="24"/>
          <w:rtl/>
        </w:rPr>
        <w:t xml:space="preserve"> המנהיגות הרוחנית של קהילות יוצאי אתיופיה. עוד התברר בדיון כי הקייסים המוכרים על ידי המדינה, 15 במספר, מרוויחים 2000 ₪ לחודש, משכורת קטנה בסדרי גודל ממשכורת רב, ו-13 קייסים נוספים שלא הוכרו על ידי המדינה עושים את עבודתם בהתנדבות מלאה.</w:t>
      </w:r>
    </w:p>
    <w:p w:rsidR="00464C9E" w:rsidRDefault="00464C9E" w:rsidP="00262455">
      <w:pPr>
        <w:spacing w:line="360" w:lineRule="auto"/>
        <w:jc w:val="both"/>
        <w:rPr>
          <w:rFonts w:cs="David"/>
          <w:sz w:val="24"/>
          <w:szCs w:val="24"/>
          <w:rtl/>
        </w:rPr>
      </w:pPr>
      <w:r>
        <w:rPr>
          <w:rFonts w:cs="David" w:hint="cs"/>
          <w:sz w:val="24"/>
          <w:szCs w:val="24"/>
          <w:rtl/>
        </w:rPr>
        <w:t xml:space="preserve">יו"ר הוועדה </w:t>
      </w:r>
      <w:r w:rsidRPr="00262455">
        <w:rPr>
          <w:rFonts w:cs="David" w:hint="cs"/>
          <w:b/>
          <w:bCs/>
          <w:sz w:val="24"/>
          <w:szCs w:val="24"/>
          <w:rtl/>
        </w:rPr>
        <w:t>דו</w:t>
      </w:r>
      <w:r w:rsidR="00262455" w:rsidRPr="00262455">
        <w:rPr>
          <w:rFonts w:cs="David" w:hint="cs"/>
          <w:b/>
          <w:bCs/>
          <w:sz w:val="24"/>
          <w:szCs w:val="24"/>
          <w:rtl/>
        </w:rPr>
        <w:t>ד</w:t>
      </w:r>
      <w:r w:rsidRPr="00262455">
        <w:rPr>
          <w:rFonts w:cs="David" w:hint="cs"/>
          <w:b/>
          <w:bCs/>
          <w:sz w:val="24"/>
          <w:szCs w:val="24"/>
          <w:rtl/>
        </w:rPr>
        <w:t>י אמסלם</w:t>
      </w:r>
      <w:r>
        <w:rPr>
          <w:rFonts w:cs="David" w:hint="cs"/>
          <w:sz w:val="24"/>
          <w:szCs w:val="24"/>
          <w:rtl/>
        </w:rPr>
        <w:t>: "</w:t>
      </w:r>
      <w:r w:rsidRPr="00DF3D61">
        <w:rPr>
          <w:rFonts w:ascii="David" w:hAnsi="David" w:cs="David" w:hint="cs"/>
          <w:sz w:val="24"/>
          <w:szCs w:val="24"/>
          <w:rtl/>
        </w:rPr>
        <w:t>אני לא מקבל את זה שקייס יקבל 2000 שקלים. אין משכורת כזו במדינת ישראל</w:t>
      </w:r>
      <w:r w:rsidR="00262455">
        <w:rPr>
          <w:rFonts w:cs="David" w:hint="cs"/>
          <w:sz w:val="24"/>
          <w:szCs w:val="24"/>
          <w:rtl/>
        </w:rPr>
        <w:t>. קייס לא רק עונה על שאלות הלכתיות, הוא גם יועץ, מורה דרך, מנהיג רוחני, מטפל בבעיות של שלום בית ובנוער במצוקה. הקייסים עושים עבודה קהילתית, לכן אם הם לא מרגישים בנוח אז הקהילה גם לא תרגיש בנוח".</w:t>
      </w:r>
    </w:p>
    <w:p w:rsidR="003B5EB2" w:rsidRDefault="003B5EB2" w:rsidP="003B5EB2">
      <w:pPr>
        <w:spacing w:line="360" w:lineRule="auto"/>
        <w:rPr>
          <w:rFonts w:ascii="David" w:hAnsi="David" w:cs="David"/>
          <w:sz w:val="24"/>
          <w:szCs w:val="24"/>
          <w:rtl/>
        </w:rPr>
      </w:pPr>
      <w:r w:rsidRPr="003B5EB2">
        <w:rPr>
          <w:rFonts w:cs="David" w:hint="cs"/>
          <w:sz w:val="24"/>
          <w:szCs w:val="24"/>
          <w:rtl/>
        </w:rPr>
        <w:t xml:space="preserve">הרב </w:t>
      </w:r>
      <w:r w:rsidRPr="00262455">
        <w:rPr>
          <w:rFonts w:cs="David" w:hint="cs"/>
          <w:b/>
          <w:bCs/>
          <w:sz w:val="24"/>
          <w:szCs w:val="24"/>
          <w:rtl/>
        </w:rPr>
        <w:t>יוסף הדנה</w:t>
      </w:r>
      <w:r w:rsidRPr="003B5EB2">
        <w:rPr>
          <w:rFonts w:cs="David" w:hint="cs"/>
          <w:sz w:val="24"/>
          <w:szCs w:val="24"/>
          <w:rtl/>
        </w:rPr>
        <w:t>, הרב הראשי ליהודי אתיופיה במשרד לשירותי דת הסביר: "</w:t>
      </w:r>
      <w:r w:rsidRPr="003B5EB2">
        <w:rPr>
          <w:rFonts w:ascii="David" w:hAnsi="David" w:cs="David" w:hint="cs"/>
          <w:sz w:val="24"/>
          <w:szCs w:val="24"/>
          <w:rtl/>
        </w:rPr>
        <w:t xml:space="preserve"> ההחלטה כמה קייסים י</w:t>
      </w:r>
      <w:r>
        <w:rPr>
          <w:rFonts w:ascii="David" w:hAnsi="David" w:cs="David" w:hint="cs"/>
          <w:sz w:val="24"/>
          <w:szCs w:val="24"/>
          <w:rtl/>
        </w:rPr>
        <w:t>וכרו</w:t>
      </w:r>
      <w:r w:rsidR="00262455">
        <w:rPr>
          <w:rFonts w:ascii="David" w:hAnsi="David" w:cs="David" w:hint="cs"/>
          <w:sz w:val="24"/>
          <w:szCs w:val="24"/>
          <w:rtl/>
        </w:rPr>
        <w:t xml:space="preserve"> </w:t>
      </w:r>
      <w:r w:rsidRPr="003B5EB2">
        <w:rPr>
          <w:rFonts w:ascii="David" w:hAnsi="David" w:cs="David" w:hint="cs"/>
          <w:sz w:val="24"/>
          <w:szCs w:val="24"/>
          <w:rtl/>
        </w:rPr>
        <w:t>וגם השכר</w:t>
      </w:r>
      <w:r>
        <w:rPr>
          <w:rFonts w:ascii="David" w:hAnsi="David" w:cs="David" w:hint="cs"/>
          <w:sz w:val="24"/>
          <w:szCs w:val="24"/>
          <w:rtl/>
        </w:rPr>
        <w:t>,</w:t>
      </w:r>
      <w:r w:rsidRPr="003B5EB2">
        <w:rPr>
          <w:rFonts w:ascii="David" w:hAnsi="David" w:cs="David" w:hint="cs"/>
          <w:sz w:val="24"/>
          <w:szCs w:val="24"/>
          <w:rtl/>
        </w:rPr>
        <w:t xml:space="preserve"> זה מוחלט בו</w:t>
      </w:r>
      <w:r>
        <w:rPr>
          <w:rFonts w:ascii="David" w:hAnsi="David" w:cs="David" w:hint="cs"/>
          <w:sz w:val="24"/>
          <w:szCs w:val="24"/>
          <w:rtl/>
        </w:rPr>
        <w:t>ו</w:t>
      </w:r>
      <w:r w:rsidRPr="003B5EB2">
        <w:rPr>
          <w:rFonts w:ascii="David" w:hAnsi="David" w:cs="David" w:hint="cs"/>
          <w:sz w:val="24"/>
          <w:szCs w:val="24"/>
          <w:rtl/>
        </w:rPr>
        <w:t>עדת השרים</w:t>
      </w:r>
      <w:r>
        <w:rPr>
          <w:rFonts w:ascii="David" w:hAnsi="David" w:cs="David" w:hint="cs"/>
          <w:sz w:val="24"/>
          <w:szCs w:val="24"/>
          <w:rtl/>
        </w:rPr>
        <w:t>.</w:t>
      </w:r>
      <w:r w:rsidRPr="003B5EB2">
        <w:rPr>
          <w:rFonts w:ascii="David" w:hAnsi="David" w:cs="David" w:hint="cs"/>
          <w:sz w:val="24"/>
          <w:szCs w:val="24"/>
          <w:rtl/>
        </w:rPr>
        <w:t xml:space="preserve"> זו החלטה </w:t>
      </w:r>
      <w:r>
        <w:rPr>
          <w:rFonts w:ascii="David" w:hAnsi="David" w:cs="David" w:hint="cs"/>
          <w:sz w:val="24"/>
          <w:szCs w:val="24"/>
          <w:rtl/>
        </w:rPr>
        <w:t xml:space="preserve">של </w:t>
      </w:r>
      <w:r w:rsidRPr="003B5EB2">
        <w:rPr>
          <w:rFonts w:ascii="David" w:hAnsi="David" w:cs="David" w:hint="cs"/>
          <w:sz w:val="24"/>
          <w:szCs w:val="24"/>
          <w:rtl/>
        </w:rPr>
        <w:t>משרד ראש הממשלה בו</w:t>
      </w:r>
      <w:r>
        <w:rPr>
          <w:rFonts w:ascii="David" w:hAnsi="David" w:cs="David" w:hint="cs"/>
          <w:sz w:val="24"/>
          <w:szCs w:val="24"/>
          <w:rtl/>
        </w:rPr>
        <w:t>ו</w:t>
      </w:r>
      <w:r w:rsidRPr="003B5EB2">
        <w:rPr>
          <w:rFonts w:ascii="David" w:hAnsi="David" w:cs="David" w:hint="cs"/>
          <w:sz w:val="24"/>
          <w:szCs w:val="24"/>
          <w:rtl/>
        </w:rPr>
        <w:t>עדת השרים שמועבר</w:t>
      </w:r>
      <w:r>
        <w:rPr>
          <w:rFonts w:ascii="David" w:hAnsi="David" w:cs="David" w:hint="cs"/>
          <w:sz w:val="24"/>
          <w:szCs w:val="24"/>
          <w:rtl/>
        </w:rPr>
        <w:t>ת אחר כך לשירותי הדת".</w:t>
      </w:r>
    </w:p>
    <w:p w:rsidR="003B5EB2" w:rsidRDefault="003B5EB2" w:rsidP="003B5EB2">
      <w:pPr>
        <w:spacing w:line="360" w:lineRule="auto"/>
        <w:jc w:val="both"/>
        <w:rPr>
          <w:rFonts w:ascii="David" w:hAnsi="David" w:cs="David"/>
          <w:sz w:val="24"/>
          <w:szCs w:val="24"/>
          <w:rtl/>
        </w:rPr>
      </w:pPr>
      <w:r>
        <w:rPr>
          <w:rFonts w:ascii="David" w:hAnsi="David" w:cs="David" w:hint="cs"/>
          <w:sz w:val="24"/>
          <w:szCs w:val="24"/>
          <w:rtl/>
        </w:rPr>
        <w:t>ח"כ</w:t>
      </w:r>
      <w:r>
        <w:rPr>
          <w:rFonts w:ascii="David" w:hAnsi="David" w:cs="David" w:hint="cs"/>
          <w:b/>
          <w:bCs/>
          <w:sz w:val="24"/>
          <w:szCs w:val="24"/>
          <w:rtl/>
        </w:rPr>
        <w:t xml:space="preserve"> אברהם נגוסה:</w:t>
      </w:r>
      <w:r>
        <w:rPr>
          <w:rFonts w:ascii="David" w:hAnsi="David" w:cs="David" w:hint="cs"/>
          <w:sz w:val="24"/>
          <w:szCs w:val="24"/>
          <w:rtl/>
        </w:rPr>
        <w:t xml:space="preserve"> "בשכר זה הם לא יכולים לפרנס משפחה ומצד שני הם גם לא יכולים לעזוב את התפקיד שלהם. היום הדרישה של הקייסים היא להשלים את ה- 15 קייסים למשרה מלאה וגם לקבל את ה- 13 קייסים שעושים את העבודה שלהם בהתנדבות".</w:t>
      </w:r>
    </w:p>
    <w:p w:rsidR="00464C9E" w:rsidRDefault="00464C9E" w:rsidP="003B5EB2">
      <w:pPr>
        <w:spacing w:line="360" w:lineRule="auto"/>
        <w:jc w:val="both"/>
        <w:rPr>
          <w:rFonts w:ascii="David" w:hAnsi="David" w:cs="David"/>
          <w:sz w:val="24"/>
          <w:szCs w:val="24"/>
          <w:rtl/>
        </w:rPr>
      </w:pPr>
      <w:r w:rsidRPr="00262455">
        <w:rPr>
          <w:rFonts w:ascii="David" w:hAnsi="David" w:cs="David" w:hint="cs"/>
          <w:b/>
          <w:bCs/>
          <w:sz w:val="24"/>
          <w:szCs w:val="24"/>
          <w:rtl/>
        </w:rPr>
        <w:t>סאגה מלקו</w:t>
      </w:r>
      <w:r>
        <w:rPr>
          <w:rFonts w:ascii="David" w:hAnsi="David" w:cs="David" w:hint="cs"/>
          <w:sz w:val="24"/>
          <w:szCs w:val="24"/>
          <w:rtl/>
        </w:rPr>
        <w:t xml:space="preserve">, עיתונאית: "הממסד חשב שכל זקנים ילכו לעולמם והם יכשירו דור צעיר של רבנים שהתחנכו פה, אבל גם את הרבנים הצעירים זרקו ןלכל הרוחות ואז הם הבינו את הטעות. היום בכל מקום מדברים על הקייסים. יותר מ-2000 שנה שרדנו בזכות הקייסים, אז דווקא בירושלים מישהו </w:t>
      </w:r>
      <w:r>
        <w:rPr>
          <w:rFonts w:ascii="David" w:hAnsi="David" w:cs="David" w:hint="cs"/>
          <w:sz w:val="24"/>
          <w:szCs w:val="24"/>
          <w:rtl/>
        </w:rPr>
        <w:lastRenderedPageBreak/>
        <w:t>ימחוק את זה? לכסף אצלם לךא הייתה שום משמעות. הכל היה ירושלים. עד היום לא משתפים אותנו. מחליטים עבורנו".</w:t>
      </w:r>
    </w:p>
    <w:p w:rsidR="00B64991" w:rsidRDefault="00B64991" w:rsidP="003B5EB2">
      <w:pPr>
        <w:spacing w:line="360" w:lineRule="auto"/>
        <w:jc w:val="both"/>
        <w:rPr>
          <w:rFonts w:ascii="David" w:hAnsi="David" w:cs="David"/>
          <w:sz w:val="24"/>
          <w:szCs w:val="24"/>
          <w:rtl/>
        </w:rPr>
      </w:pPr>
    </w:p>
    <w:p w:rsidR="00B64991" w:rsidRDefault="00B64991" w:rsidP="003B5EB2">
      <w:pPr>
        <w:spacing w:line="360" w:lineRule="auto"/>
        <w:jc w:val="both"/>
        <w:rPr>
          <w:rFonts w:ascii="David" w:hAnsi="David" w:cs="David"/>
          <w:sz w:val="24"/>
          <w:szCs w:val="24"/>
          <w:rtl/>
        </w:rPr>
      </w:pPr>
      <w:r>
        <w:rPr>
          <w:rFonts w:ascii="David" w:hAnsi="David" w:cs="David" w:hint="cs"/>
          <w:sz w:val="24"/>
          <w:szCs w:val="24"/>
          <w:rtl/>
        </w:rPr>
        <w:t>יו"ר הוועדה ח"כ אמסלם הודיע כי ייפגש עם ראש אגף תכנון מדיניות חברה וממשלה במשרד ראש הממשלה, אהוד פרוור, וילבן איתו את הנושא.</w:t>
      </w:r>
    </w:p>
    <w:p w:rsidR="00464C9E" w:rsidRDefault="00464C9E" w:rsidP="003B5EB2">
      <w:pPr>
        <w:spacing w:line="360" w:lineRule="auto"/>
        <w:jc w:val="both"/>
        <w:rPr>
          <w:rFonts w:ascii="David" w:hAnsi="David" w:cs="David"/>
          <w:sz w:val="24"/>
          <w:szCs w:val="24"/>
        </w:rPr>
      </w:pPr>
    </w:p>
    <w:p w:rsidR="003B5EB2" w:rsidRPr="003B5EB2" w:rsidRDefault="003B5EB2" w:rsidP="003B5EB2">
      <w:pPr>
        <w:spacing w:line="360" w:lineRule="auto"/>
        <w:rPr>
          <w:rFonts w:ascii="David" w:hAnsi="David" w:cs="David"/>
          <w:sz w:val="24"/>
          <w:szCs w:val="24"/>
          <w:rtl/>
        </w:rPr>
      </w:pPr>
    </w:p>
    <w:p w:rsidR="003B5EB2" w:rsidRPr="003B5EB2" w:rsidRDefault="003B5EB2" w:rsidP="003B5EB2">
      <w:pPr>
        <w:spacing w:line="360" w:lineRule="auto"/>
        <w:jc w:val="both"/>
        <w:rPr>
          <w:rFonts w:cs="David"/>
          <w:sz w:val="24"/>
          <w:szCs w:val="24"/>
          <w:rtl/>
        </w:rPr>
      </w:pPr>
    </w:p>
    <w:p w:rsidR="003B5EB2" w:rsidRDefault="003B5EB2" w:rsidP="003B5EB2">
      <w:pPr>
        <w:spacing w:line="240" w:lineRule="auto"/>
        <w:jc w:val="both"/>
        <w:rPr>
          <w:rFonts w:cs="David"/>
          <w:sz w:val="24"/>
          <w:szCs w:val="24"/>
          <w:rtl/>
        </w:rPr>
      </w:pPr>
    </w:p>
    <w:p w:rsidR="003B5EB2" w:rsidRPr="00651658" w:rsidRDefault="003B5EB2" w:rsidP="003B5EB2">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3B5EB2" w:rsidRPr="00651658" w:rsidRDefault="003B5EB2" w:rsidP="003B5EB2">
      <w:pPr>
        <w:spacing w:line="240" w:lineRule="auto"/>
        <w:jc w:val="both"/>
        <w:rPr>
          <w:rFonts w:cs="David"/>
          <w:sz w:val="24"/>
          <w:szCs w:val="24"/>
          <w:rtl/>
        </w:rPr>
      </w:pPr>
      <w:r w:rsidRPr="00651658">
        <w:rPr>
          <w:rFonts w:cs="David" w:hint="cs"/>
          <w:sz w:val="24"/>
          <w:szCs w:val="24"/>
          <w:rtl/>
        </w:rPr>
        <w:t>רבקה קנריק</w:t>
      </w:r>
    </w:p>
    <w:p w:rsidR="003B5EB2" w:rsidRPr="00651658" w:rsidRDefault="003B5EB2" w:rsidP="003B5EB2">
      <w:pPr>
        <w:spacing w:line="240" w:lineRule="auto"/>
        <w:jc w:val="both"/>
        <w:rPr>
          <w:rFonts w:cs="David"/>
          <w:sz w:val="24"/>
          <w:szCs w:val="24"/>
          <w:rtl/>
        </w:rPr>
      </w:pPr>
      <w:r w:rsidRPr="00651658">
        <w:rPr>
          <w:rFonts w:cs="David" w:hint="cs"/>
          <w:sz w:val="24"/>
          <w:szCs w:val="24"/>
          <w:rtl/>
        </w:rPr>
        <w:t>דוברת ועדת הפנים והגנת הסביבה</w:t>
      </w:r>
    </w:p>
    <w:p w:rsidR="003B5EB2" w:rsidRPr="00651658" w:rsidRDefault="003B5EB2" w:rsidP="003B5EB2">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3B5EB2" w:rsidRDefault="003B5EB2" w:rsidP="003B5EB2">
      <w:pPr>
        <w:spacing w:line="240" w:lineRule="auto"/>
      </w:pPr>
      <w:r>
        <w:rPr>
          <w:rFonts w:cs="David" w:hint="cs"/>
          <w:sz w:val="24"/>
          <w:szCs w:val="24"/>
          <w:rtl/>
        </w:rPr>
        <w:t>050-6230458</w:t>
      </w:r>
    </w:p>
    <w:p w:rsidR="003B5EB2" w:rsidRPr="00FA1A73" w:rsidRDefault="003B5EB2" w:rsidP="003B5EB2"/>
    <w:p w:rsidR="00BF039F" w:rsidRPr="003B5EB2" w:rsidRDefault="00075E67"/>
    <w:sectPr w:rsidR="00BF039F" w:rsidRPr="003B5EB2"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8343A"/>
    <w:multiLevelType w:val="hybridMultilevel"/>
    <w:tmpl w:val="073E5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EB2"/>
    <w:rsid w:val="00075E67"/>
    <w:rsid w:val="00262455"/>
    <w:rsid w:val="003B5EB2"/>
    <w:rsid w:val="00464C9E"/>
    <w:rsid w:val="0064481B"/>
    <w:rsid w:val="00B207D4"/>
    <w:rsid w:val="00B64991"/>
    <w:rsid w:val="00DE4B2B"/>
    <w:rsid w:val="00E95509"/>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DB5938-9810-4AB5-B7CA-574B13648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EB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5E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809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00D178-449C-42FF-B8EA-F2B493290CAB}"/>
</file>

<file path=customXml/itemProps2.xml><?xml version="1.0" encoding="utf-8"?>
<ds:datastoreItem xmlns:ds="http://schemas.openxmlformats.org/officeDocument/2006/customXml" ds:itemID="{2CFA76F8-9B36-45DB-B5A6-3C47188BF89A}"/>
</file>

<file path=customXml/itemProps3.xml><?xml version="1.0" encoding="utf-8"?>
<ds:datastoreItem xmlns:ds="http://schemas.openxmlformats.org/officeDocument/2006/customXml" ds:itemID="{4E7ED261-904D-4B32-80E0-0F84416BAAAA}"/>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1585</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רחל דיין</cp:lastModifiedBy>
  <cp:revision>2</cp:revision>
  <cp:lastPrinted>2017-05-17T05:54:00Z</cp:lastPrinted>
  <dcterms:created xsi:type="dcterms:W3CDTF">2017-05-17T05:55:00Z</dcterms:created>
  <dcterms:modified xsi:type="dcterms:W3CDTF">2017-05-17T05:55:00Z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2017098</vt:r8>
  </property>
</Properties>
</file>