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05C" w:rsidRDefault="00CE705C" w:rsidP="00CE705C">
      <w:pPr>
        <w:jc w:val="center"/>
        <w:rPr>
          <w:color w:val="000080"/>
        </w:rPr>
      </w:pPr>
      <w:r>
        <w:rPr>
          <w:noProof/>
          <w:color w:val="000080"/>
        </w:rPr>
        <w:drawing>
          <wp:inline distT="0" distB="0" distL="0" distR="0" wp14:anchorId="21A2C4AB" wp14:editId="7C5FA1D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E705C" w:rsidRDefault="00CE705C" w:rsidP="00CE705C">
      <w:pPr>
        <w:spacing w:after="120"/>
        <w:jc w:val="center"/>
        <w:rPr>
          <w:rFonts w:cs="David"/>
          <w:b/>
          <w:bCs/>
          <w:color w:val="000080"/>
          <w:sz w:val="26"/>
          <w:szCs w:val="26"/>
        </w:rPr>
      </w:pPr>
      <w:r>
        <w:rPr>
          <w:rFonts w:cs="David" w:hint="cs"/>
          <w:b/>
          <w:bCs/>
          <w:color w:val="000080"/>
          <w:sz w:val="26"/>
          <w:szCs w:val="26"/>
          <w:rtl/>
        </w:rPr>
        <w:t>הכנסת</w:t>
      </w:r>
    </w:p>
    <w:p w:rsidR="00CE705C" w:rsidRDefault="00CE705C" w:rsidP="00CE705C">
      <w:pPr>
        <w:spacing w:line="280" w:lineRule="atLeast"/>
        <w:jc w:val="center"/>
        <w:rPr>
          <w:rtl/>
        </w:rPr>
      </w:pPr>
      <w:r>
        <w:rPr>
          <w:rFonts w:hint="cs"/>
          <w:b/>
          <w:bCs/>
          <w:color w:val="000080"/>
          <w:sz w:val="26"/>
          <w:szCs w:val="26"/>
          <w:rtl/>
        </w:rPr>
        <w:t>ועדת הפנים והגנת הסביבה</w:t>
      </w:r>
    </w:p>
    <w:p w:rsidR="00CE705C" w:rsidRDefault="00CE705C" w:rsidP="00CE705C">
      <w:pPr>
        <w:spacing w:line="280" w:lineRule="atLeast"/>
        <w:rPr>
          <w:rtl/>
        </w:rPr>
      </w:pPr>
    </w:p>
    <w:p w:rsidR="00CE705C" w:rsidRDefault="00CE705C" w:rsidP="00CE705C">
      <w:pPr>
        <w:spacing w:line="280" w:lineRule="atLeast"/>
        <w:jc w:val="right"/>
      </w:pPr>
      <w:r>
        <w:rPr>
          <w:rtl/>
        </w:rPr>
        <w:t>ירושלים</w:t>
      </w:r>
      <w:r>
        <w:rPr>
          <w:rFonts w:hint="cs"/>
          <w:rtl/>
        </w:rPr>
        <w:t xml:space="preserve"> , י</w:t>
      </w:r>
      <w:r>
        <w:rPr>
          <w:rFonts w:hint="cs"/>
          <w:rtl/>
        </w:rPr>
        <w:t>"א</w:t>
      </w:r>
      <w:r>
        <w:rPr>
          <w:rFonts w:hint="cs"/>
          <w:rtl/>
        </w:rPr>
        <w:t xml:space="preserve"> בתמוז תשע"ז</w:t>
      </w:r>
    </w:p>
    <w:p w:rsidR="00CE705C" w:rsidRDefault="00CE705C" w:rsidP="00CE705C">
      <w:pPr>
        <w:jc w:val="right"/>
        <w:rPr>
          <w:b/>
          <w:bCs/>
          <w:sz w:val="40"/>
          <w:szCs w:val="40"/>
          <w:u w:val="single"/>
          <w:rtl/>
        </w:rPr>
      </w:pPr>
      <w:r>
        <w:rPr>
          <w:rFonts w:hint="cs"/>
          <w:rtl/>
        </w:rPr>
        <w:t>5</w:t>
      </w:r>
      <w:r>
        <w:rPr>
          <w:rFonts w:hint="cs"/>
          <w:rtl/>
        </w:rPr>
        <w:t>.7.2017</w:t>
      </w:r>
    </w:p>
    <w:p w:rsidR="00CE705C" w:rsidRDefault="00CE705C" w:rsidP="00CE705C">
      <w:pPr>
        <w:spacing w:line="280" w:lineRule="atLeast"/>
        <w:jc w:val="center"/>
        <w:rPr>
          <w:rFonts w:cs="David"/>
          <w:sz w:val="48"/>
          <w:szCs w:val="48"/>
          <w:u w:val="single"/>
          <w:rtl/>
        </w:rPr>
      </w:pPr>
    </w:p>
    <w:p w:rsidR="00CE705C" w:rsidRDefault="00CE705C" w:rsidP="00CE705C">
      <w:pPr>
        <w:spacing w:line="280" w:lineRule="atLeast"/>
        <w:jc w:val="center"/>
        <w:rPr>
          <w:rFonts w:cs="David"/>
          <w:sz w:val="48"/>
          <w:szCs w:val="48"/>
          <w:u w:val="single"/>
          <w:rtl/>
        </w:rPr>
      </w:pPr>
      <w:r w:rsidRPr="00651658">
        <w:rPr>
          <w:rFonts w:cs="David" w:hint="cs"/>
          <w:sz w:val="48"/>
          <w:szCs w:val="48"/>
          <w:u w:val="single"/>
          <w:rtl/>
        </w:rPr>
        <w:t>הודעה לעיתונות</w:t>
      </w:r>
    </w:p>
    <w:p w:rsidR="00664423" w:rsidRDefault="00664423" w:rsidP="00CE705C">
      <w:pPr>
        <w:spacing w:line="280" w:lineRule="atLeast"/>
        <w:jc w:val="center"/>
        <w:rPr>
          <w:rFonts w:cs="David"/>
          <w:sz w:val="48"/>
          <w:szCs w:val="48"/>
          <w:u w:val="single"/>
          <w:rtl/>
        </w:rPr>
      </w:pPr>
    </w:p>
    <w:p w:rsidR="00664423" w:rsidRDefault="00664423" w:rsidP="00CE705C">
      <w:pPr>
        <w:spacing w:line="280" w:lineRule="atLeast"/>
        <w:jc w:val="center"/>
        <w:rPr>
          <w:rFonts w:cs="David"/>
          <w:b/>
          <w:bCs/>
          <w:sz w:val="40"/>
          <w:szCs w:val="40"/>
          <w:rtl/>
        </w:rPr>
      </w:pPr>
      <w:r w:rsidRPr="00664423">
        <w:rPr>
          <w:rFonts w:cs="David" w:hint="cs"/>
          <w:b/>
          <w:bCs/>
          <w:sz w:val="40"/>
          <w:szCs w:val="40"/>
          <w:rtl/>
        </w:rPr>
        <w:t>ועדת הפנים דורשת מרשות מקרקעי ישראל ומקק"ל לגבש פתרון שיאפשר הארכת החכירה לאלפי תושבים בירושלים שהבעלות על הקרקע עליה הם יושבים נמכרה על ידי הכנסיי</w:t>
      </w:r>
      <w:r w:rsidRPr="00664423">
        <w:rPr>
          <w:rFonts w:cs="David" w:hint="eastAsia"/>
          <w:b/>
          <w:bCs/>
          <w:sz w:val="40"/>
          <w:szCs w:val="40"/>
          <w:rtl/>
        </w:rPr>
        <w:t>ה</w:t>
      </w:r>
      <w:r w:rsidRPr="00664423">
        <w:rPr>
          <w:rFonts w:cs="David" w:hint="cs"/>
          <w:b/>
          <w:bCs/>
          <w:sz w:val="40"/>
          <w:szCs w:val="40"/>
          <w:rtl/>
        </w:rPr>
        <w:t xml:space="preserve"> לרוכשים פרטיים</w:t>
      </w:r>
    </w:p>
    <w:p w:rsidR="00664423" w:rsidRDefault="00664423" w:rsidP="00CE705C">
      <w:pPr>
        <w:spacing w:line="280" w:lineRule="atLeast"/>
        <w:jc w:val="center"/>
        <w:rPr>
          <w:rFonts w:cs="David"/>
          <w:b/>
          <w:bCs/>
          <w:sz w:val="40"/>
          <w:szCs w:val="40"/>
          <w:rtl/>
        </w:rPr>
      </w:pPr>
    </w:p>
    <w:p w:rsidR="00664423" w:rsidRPr="00664423" w:rsidRDefault="00664423" w:rsidP="00CE705C">
      <w:pPr>
        <w:spacing w:line="280" w:lineRule="atLeast"/>
        <w:jc w:val="center"/>
        <w:rPr>
          <w:rFonts w:cs="David"/>
          <w:sz w:val="32"/>
          <w:szCs w:val="32"/>
          <w:u w:val="single"/>
          <w:rtl/>
        </w:rPr>
      </w:pPr>
      <w:r w:rsidRPr="00664423">
        <w:rPr>
          <w:rFonts w:cs="David" w:hint="cs"/>
          <w:sz w:val="32"/>
          <w:szCs w:val="32"/>
          <w:u w:val="single"/>
          <w:rtl/>
        </w:rPr>
        <w:t>יו"ר הוועדה דודי אמסלם:</w:t>
      </w:r>
    </w:p>
    <w:p w:rsidR="00664423" w:rsidRPr="00664423" w:rsidRDefault="00664423" w:rsidP="00664423">
      <w:pPr>
        <w:spacing w:line="280" w:lineRule="atLeast"/>
        <w:jc w:val="center"/>
        <w:rPr>
          <w:rFonts w:cs="David"/>
          <w:b/>
          <w:bCs/>
          <w:sz w:val="40"/>
          <w:szCs w:val="40"/>
          <w:rtl/>
        </w:rPr>
      </w:pPr>
      <w:r>
        <w:rPr>
          <w:rFonts w:cs="David" w:hint="cs"/>
          <w:b/>
          <w:bCs/>
          <w:sz w:val="40"/>
          <w:szCs w:val="40"/>
          <w:rtl/>
        </w:rPr>
        <w:t xml:space="preserve">לא מדובר </w:t>
      </w:r>
      <w:proofErr w:type="spellStart"/>
      <w:r>
        <w:rPr>
          <w:rFonts w:cs="David" w:hint="cs"/>
          <w:b/>
          <w:bCs/>
          <w:sz w:val="40"/>
          <w:szCs w:val="40"/>
          <w:rtl/>
        </w:rPr>
        <w:t>בטייקונים</w:t>
      </w:r>
      <w:proofErr w:type="spellEnd"/>
      <w:r>
        <w:rPr>
          <w:rFonts w:cs="David" w:hint="cs"/>
          <w:b/>
          <w:bCs/>
          <w:sz w:val="40"/>
          <w:szCs w:val="40"/>
          <w:rtl/>
        </w:rPr>
        <w:t xml:space="preserve"> אלא באנשים תמימים שרכשו דירה באופן המקובל בארץ, בחכירה ל100 שנה. המדינה חייבת להגן עליהם</w:t>
      </w:r>
    </w:p>
    <w:p w:rsidR="00CE705C" w:rsidRDefault="00CE705C" w:rsidP="00CE705C">
      <w:pPr>
        <w:jc w:val="both"/>
        <w:rPr>
          <w:rFonts w:cs="David"/>
          <w:sz w:val="24"/>
          <w:szCs w:val="24"/>
          <w:rtl/>
        </w:rPr>
      </w:pPr>
    </w:p>
    <w:p w:rsidR="00CE705C" w:rsidRDefault="00CE705C" w:rsidP="00CE705C">
      <w:pPr>
        <w:spacing w:line="360" w:lineRule="auto"/>
        <w:jc w:val="both"/>
        <w:rPr>
          <w:rFonts w:cs="David"/>
          <w:sz w:val="24"/>
          <w:szCs w:val="24"/>
          <w:rtl/>
        </w:rPr>
      </w:pPr>
      <w:bookmarkStart w:id="0" w:name="_GoBack"/>
      <w:r>
        <w:rPr>
          <w:rFonts w:cs="David" w:hint="cs"/>
          <w:sz w:val="24"/>
          <w:szCs w:val="24"/>
          <w:rtl/>
        </w:rPr>
        <w:t xml:space="preserve">"אזרח שרוכש בית ואומרים לו שזה בחכירה למאה שנה, אומרים לו ככה זה בישראל, זה מה שקורה במדינה. הוא לא מעלה בדעתו שיום אחד יגידו לו צא מהבית", אמר יו"ר ועדת הפנים  </w:t>
      </w:r>
      <w:r w:rsidRPr="00664423">
        <w:rPr>
          <w:rFonts w:cs="David" w:hint="cs"/>
          <w:b/>
          <w:bCs/>
          <w:sz w:val="24"/>
          <w:szCs w:val="24"/>
          <w:rtl/>
        </w:rPr>
        <w:t>דודי אמסלם</w:t>
      </w:r>
      <w:r>
        <w:rPr>
          <w:rFonts w:cs="David" w:hint="cs"/>
          <w:sz w:val="24"/>
          <w:szCs w:val="24"/>
          <w:rtl/>
        </w:rPr>
        <w:t xml:space="preserve"> בדיון על מכירת קרקעות כנסייה בירושלים, עליהן גרים אלפי תושבים, ליזמי נדל"ן פרטיים. הדיון התקיים לבקשת הח"כים </w:t>
      </w:r>
      <w:r w:rsidRPr="00664423">
        <w:rPr>
          <w:rFonts w:cs="David" w:hint="cs"/>
          <w:b/>
          <w:bCs/>
          <w:sz w:val="24"/>
          <w:szCs w:val="24"/>
          <w:rtl/>
        </w:rPr>
        <w:t xml:space="preserve">מיקי לוי, רחל עזריה ואורי </w:t>
      </w:r>
      <w:proofErr w:type="spellStart"/>
      <w:r w:rsidRPr="00664423">
        <w:rPr>
          <w:rFonts w:cs="David" w:hint="cs"/>
          <w:b/>
          <w:bCs/>
          <w:sz w:val="24"/>
          <w:szCs w:val="24"/>
          <w:rtl/>
        </w:rPr>
        <w:t>מקלב</w:t>
      </w:r>
      <w:proofErr w:type="spellEnd"/>
      <w:r>
        <w:rPr>
          <w:rFonts w:cs="David" w:hint="cs"/>
          <w:sz w:val="24"/>
          <w:szCs w:val="24"/>
          <w:rtl/>
        </w:rPr>
        <w:t>.</w:t>
      </w:r>
      <w:r w:rsidR="00370EB0">
        <w:rPr>
          <w:rFonts w:cs="David" w:hint="cs"/>
          <w:sz w:val="24"/>
          <w:szCs w:val="24"/>
          <w:rtl/>
        </w:rPr>
        <w:t xml:space="preserve"> יו"ר הוועדה, ח"כ </w:t>
      </w:r>
      <w:r w:rsidR="00370EB0" w:rsidRPr="00664423">
        <w:rPr>
          <w:rFonts w:cs="David" w:hint="cs"/>
          <w:b/>
          <w:bCs/>
          <w:sz w:val="24"/>
          <w:szCs w:val="24"/>
          <w:rtl/>
        </w:rPr>
        <w:t>אמסלם:</w:t>
      </w:r>
      <w:r w:rsidR="00370EB0">
        <w:rPr>
          <w:rFonts w:cs="David" w:hint="cs"/>
          <w:sz w:val="24"/>
          <w:szCs w:val="24"/>
          <w:rtl/>
        </w:rPr>
        <w:t xml:space="preserve"> "יש לזה השלכות. דייר רוצה למכור והקונה לא רוצה להסתבך.</w:t>
      </w:r>
      <w:r w:rsidR="00664423">
        <w:rPr>
          <w:rFonts w:cs="David" w:hint="cs"/>
          <w:sz w:val="24"/>
          <w:szCs w:val="24"/>
          <w:rtl/>
        </w:rPr>
        <w:t xml:space="preserve"> </w:t>
      </w:r>
      <w:r w:rsidR="00370EB0">
        <w:rPr>
          <w:rFonts w:cs="David" w:hint="cs"/>
          <w:sz w:val="24"/>
          <w:szCs w:val="24"/>
          <w:rtl/>
        </w:rPr>
        <w:t xml:space="preserve">הדיירים לא היו מודעים. בכל הארץ אנשים קנו דירות על קרקע חכורה ל-49 שנה, והבינו שזה טריק. לפעמים נתנו להם להוון ולרכוש תמורת 4.5% מערך הדירה. </w:t>
      </w:r>
      <w:proofErr w:type="spellStart"/>
      <w:r w:rsidR="00370EB0">
        <w:rPr>
          <w:rFonts w:cs="David" w:hint="cs"/>
          <w:sz w:val="24"/>
          <w:szCs w:val="24"/>
          <w:rtl/>
        </w:rPr>
        <w:t>רמ"י</w:t>
      </w:r>
      <w:proofErr w:type="spellEnd"/>
      <w:r w:rsidR="00370EB0">
        <w:rPr>
          <w:rFonts w:cs="David" w:hint="cs"/>
          <w:sz w:val="24"/>
          <w:szCs w:val="24"/>
          <w:rtl/>
        </w:rPr>
        <w:t>, כזרוע של המדינה חייבת כמה שיותר מהר לשבת מול הבעלים ולהסדיר את העניין".</w:t>
      </w:r>
    </w:p>
    <w:p w:rsidR="00CE705C" w:rsidRDefault="00CE705C" w:rsidP="00CE705C">
      <w:pPr>
        <w:jc w:val="both"/>
        <w:rPr>
          <w:rFonts w:cs="David"/>
          <w:sz w:val="24"/>
          <w:szCs w:val="24"/>
          <w:rtl/>
        </w:rPr>
      </w:pPr>
    </w:p>
    <w:p w:rsidR="00CE705C" w:rsidRDefault="00CE705C" w:rsidP="00CE705C">
      <w:pPr>
        <w:spacing w:line="360" w:lineRule="auto"/>
        <w:jc w:val="both"/>
        <w:rPr>
          <w:rFonts w:cs="David"/>
          <w:sz w:val="24"/>
          <w:szCs w:val="24"/>
          <w:rtl/>
        </w:rPr>
      </w:pPr>
      <w:r>
        <w:rPr>
          <w:rFonts w:cs="David" w:hint="cs"/>
          <w:sz w:val="24"/>
          <w:szCs w:val="24"/>
          <w:rtl/>
        </w:rPr>
        <w:t xml:space="preserve">עו"ד </w:t>
      </w:r>
      <w:r w:rsidRPr="00664423">
        <w:rPr>
          <w:rFonts w:cs="David" w:hint="cs"/>
          <w:b/>
          <w:bCs/>
          <w:sz w:val="24"/>
          <w:szCs w:val="24"/>
          <w:rtl/>
        </w:rPr>
        <w:t>יהונתן צבי</w:t>
      </w:r>
      <w:r>
        <w:rPr>
          <w:rFonts w:cs="David" w:hint="cs"/>
          <w:sz w:val="24"/>
          <w:szCs w:val="24"/>
          <w:rtl/>
        </w:rPr>
        <w:t xml:space="preserve">, מנהל "ראש רחביה": "30 שנה ניסינו להאריך את תקופת החכירה. הבעיה עם חכירה שזה כמו לשכור דירה, צריך לפנות בתום התקופה. הדייר מפסיד את הבית. חוק המקרקעין קובע שהבניין טפל לקרקע ולכן הבניין חוזר למחכיר והדייר מאבד את שירתו. המדינה מעולם לא חשבה להתנהג כנבל ברשות התורה בקרקעות שהיא מחכירה, ופתרה זאת כשהאריכה את תקופת החכירה". </w:t>
      </w:r>
    </w:p>
    <w:p w:rsidR="005A1700" w:rsidRDefault="005A1700" w:rsidP="00CE705C">
      <w:pPr>
        <w:spacing w:line="360" w:lineRule="auto"/>
        <w:jc w:val="both"/>
        <w:rPr>
          <w:rFonts w:cs="David"/>
          <w:sz w:val="24"/>
          <w:szCs w:val="24"/>
          <w:rtl/>
        </w:rPr>
      </w:pPr>
    </w:p>
    <w:p w:rsidR="005A1700" w:rsidRDefault="005A1700" w:rsidP="00664423">
      <w:pPr>
        <w:spacing w:line="360" w:lineRule="auto"/>
        <w:rPr>
          <w:rFonts w:cs="David"/>
          <w:sz w:val="24"/>
          <w:szCs w:val="24"/>
          <w:rtl/>
        </w:rPr>
      </w:pPr>
      <w:r>
        <w:rPr>
          <w:rFonts w:cs="David" w:hint="cs"/>
          <w:sz w:val="24"/>
          <w:szCs w:val="24"/>
          <w:rtl/>
        </w:rPr>
        <w:t xml:space="preserve">ח"כ </w:t>
      </w:r>
      <w:r w:rsidRPr="00664423">
        <w:rPr>
          <w:rFonts w:cs="David" w:hint="cs"/>
          <w:b/>
          <w:bCs/>
          <w:sz w:val="24"/>
          <w:szCs w:val="24"/>
          <w:rtl/>
        </w:rPr>
        <w:t>רחל עזריה</w:t>
      </w:r>
      <w:r w:rsidR="00664423">
        <w:rPr>
          <w:rFonts w:cs="David" w:hint="cs"/>
          <w:sz w:val="24"/>
          <w:szCs w:val="24"/>
          <w:rtl/>
        </w:rPr>
        <w:t xml:space="preserve">: </w:t>
      </w:r>
      <w:r w:rsidRPr="005A1700">
        <w:rPr>
          <w:rFonts w:cs="David" w:hint="cs"/>
          <w:sz w:val="24"/>
          <w:szCs w:val="24"/>
          <w:rtl/>
        </w:rPr>
        <w:t xml:space="preserve">"לא נפקיר את התושבים, אם קק"ל לא יטפלו בעניין אנחנו נחוקק חוק שיגן עליהם.  לא יכול להיות שכל המהלך של רכישת אדמות הכנסייה נעשה מעל הראש של כל </w:t>
      </w:r>
      <w:r w:rsidRPr="005A1700">
        <w:rPr>
          <w:rFonts w:cs="David" w:hint="cs"/>
          <w:sz w:val="24"/>
          <w:szCs w:val="24"/>
          <w:rtl/>
        </w:rPr>
        <w:lastRenderedPageBreak/>
        <w:t>הרשויות בישראל: הכנסייה מדברת עם קבוצת יזמים מסתורית שאנו לא יודעים מי עומד מאחוריה, וחברי פרלמנט ירדני מדברים עם הכנסייה, ורק אלו שגרים באדמות</w:t>
      </w:r>
      <w:r>
        <w:rPr>
          <w:rFonts w:cs="David" w:hint="cs"/>
          <w:sz w:val="24"/>
          <w:szCs w:val="24"/>
          <w:rtl/>
        </w:rPr>
        <w:t xml:space="preserve"> עצמ</w:t>
      </w:r>
      <w:r w:rsidR="00664423">
        <w:rPr>
          <w:rFonts w:cs="David" w:hint="cs"/>
          <w:sz w:val="24"/>
          <w:szCs w:val="24"/>
          <w:rtl/>
        </w:rPr>
        <w:t>ן</w:t>
      </w:r>
      <w:r>
        <w:rPr>
          <w:rFonts w:cs="David" w:hint="cs"/>
          <w:sz w:val="24"/>
          <w:szCs w:val="24"/>
          <w:rtl/>
        </w:rPr>
        <w:t xml:space="preserve"> בירושלים נותרים ללא מענה". </w:t>
      </w:r>
    </w:p>
    <w:p w:rsidR="005A1700" w:rsidRDefault="005A1700" w:rsidP="005A1700">
      <w:pPr>
        <w:spacing w:line="360" w:lineRule="auto"/>
        <w:rPr>
          <w:rFonts w:cs="David"/>
          <w:sz w:val="24"/>
          <w:szCs w:val="24"/>
          <w:rtl/>
        </w:rPr>
      </w:pPr>
    </w:p>
    <w:p w:rsidR="005A1700" w:rsidRDefault="005A1700" w:rsidP="005A1700">
      <w:pPr>
        <w:spacing w:line="360" w:lineRule="auto"/>
        <w:rPr>
          <w:rFonts w:cs="David"/>
          <w:sz w:val="24"/>
          <w:szCs w:val="24"/>
          <w:rtl/>
        </w:rPr>
      </w:pPr>
      <w:r>
        <w:rPr>
          <w:rFonts w:cs="David" w:hint="cs"/>
          <w:sz w:val="24"/>
          <w:szCs w:val="24"/>
          <w:rtl/>
        </w:rPr>
        <w:t xml:space="preserve">ח"כ </w:t>
      </w:r>
      <w:r w:rsidRPr="00664423">
        <w:rPr>
          <w:rFonts w:cs="David" w:hint="cs"/>
          <w:b/>
          <w:bCs/>
          <w:sz w:val="24"/>
          <w:szCs w:val="24"/>
          <w:rtl/>
        </w:rPr>
        <w:t>מיקי לוי</w:t>
      </w:r>
      <w:r>
        <w:rPr>
          <w:rFonts w:cs="David" w:hint="cs"/>
          <w:sz w:val="24"/>
          <w:szCs w:val="24"/>
          <w:rtl/>
        </w:rPr>
        <w:t>: "</w:t>
      </w:r>
      <w:r w:rsidRPr="005A1700">
        <w:rPr>
          <w:rFonts w:cs="David" w:hint="cs"/>
          <w:sz w:val="24"/>
          <w:szCs w:val="24"/>
          <w:rtl/>
        </w:rPr>
        <w:t>לתפיסתי הפתרון פשוט - חידוש החכירה והתדיינות על חוזה חדש ארוך יותר</w:t>
      </w:r>
      <w:r>
        <w:rPr>
          <w:rFonts w:cs="David" w:hint="cs"/>
          <w:sz w:val="24"/>
          <w:szCs w:val="24"/>
          <w:rtl/>
        </w:rPr>
        <w:t>,</w:t>
      </w:r>
      <w:r w:rsidRPr="005A1700">
        <w:rPr>
          <w:rFonts w:cs="David" w:hint="cs"/>
          <w:sz w:val="24"/>
          <w:szCs w:val="24"/>
          <w:rtl/>
        </w:rPr>
        <w:t xml:space="preserve"> שימנע בעוד פחות מ- 30 שנה את המאבק הציבורי </w:t>
      </w:r>
      <w:r>
        <w:rPr>
          <w:rFonts w:cs="David" w:hint="cs"/>
          <w:sz w:val="24"/>
          <w:szCs w:val="24"/>
          <w:rtl/>
        </w:rPr>
        <w:t>שכבר מסתמן פה. בשביל שהוא יקודם,</w:t>
      </w:r>
      <w:r w:rsidRPr="005A1700">
        <w:rPr>
          <w:rFonts w:cs="David" w:hint="cs"/>
          <w:sz w:val="24"/>
          <w:szCs w:val="24"/>
          <w:rtl/>
        </w:rPr>
        <w:t xml:space="preserve"> צריכה הממשלה להתעורר מהתרדמת שלה ולהתחיל לפעול עכשיו מול הרוכשים החדשים</w:t>
      </w:r>
      <w:r>
        <w:rPr>
          <w:rFonts w:cs="David" w:hint="cs"/>
          <w:sz w:val="24"/>
          <w:szCs w:val="24"/>
          <w:rtl/>
        </w:rPr>
        <w:t>.</w:t>
      </w:r>
      <w:r w:rsidRPr="005A1700">
        <w:rPr>
          <w:rFonts w:cs="David" w:hint="cs"/>
          <w:sz w:val="24"/>
          <w:szCs w:val="24"/>
          <w:rtl/>
        </w:rPr>
        <w:t xml:space="preserve"> למדינה יש כוח שלבעלי הדירות אין אותו וככל שיעבור הזמן ה</w:t>
      </w:r>
      <w:r>
        <w:rPr>
          <w:rFonts w:cs="David" w:hint="cs"/>
          <w:sz w:val="24"/>
          <w:szCs w:val="24"/>
          <w:rtl/>
        </w:rPr>
        <w:t>סיכויים לחידוש הסכם חכירה יפחתו".</w:t>
      </w:r>
    </w:p>
    <w:p w:rsidR="00CE705C" w:rsidRDefault="00CE705C" w:rsidP="00CE705C">
      <w:pPr>
        <w:jc w:val="both"/>
        <w:rPr>
          <w:rFonts w:cs="David"/>
          <w:sz w:val="24"/>
          <w:szCs w:val="24"/>
          <w:rtl/>
        </w:rPr>
      </w:pPr>
    </w:p>
    <w:p w:rsidR="005A1700" w:rsidRDefault="005A1700" w:rsidP="005A1700">
      <w:pPr>
        <w:spacing w:line="360" w:lineRule="auto"/>
        <w:jc w:val="both"/>
        <w:rPr>
          <w:rFonts w:cs="David"/>
          <w:sz w:val="24"/>
          <w:szCs w:val="24"/>
          <w:rtl/>
        </w:rPr>
      </w:pPr>
      <w:r>
        <w:rPr>
          <w:rFonts w:cs="David" w:hint="cs"/>
          <w:sz w:val="24"/>
          <w:szCs w:val="24"/>
          <w:rtl/>
        </w:rPr>
        <w:t xml:space="preserve">ח"כ </w:t>
      </w:r>
      <w:r w:rsidRPr="00664423">
        <w:rPr>
          <w:rFonts w:cs="David" w:hint="cs"/>
          <w:b/>
          <w:bCs/>
          <w:sz w:val="24"/>
          <w:szCs w:val="24"/>
          <w:rtl/>
        </w:rPr>
        <w:t>אוסמה סעדי</w:t>
      </w:r>
      <w:r>
        <w:rPr>
          <w:rFonts w:cs="David" w:hint="cs"/>
          <w:sz w:val="24"/>
          <w:szCs w:val="24"/>
          <w:rtl/>
        </w:rPr>
        <w:t xml:space="preserve">: "כל העניינים מתנהלים במחשכים. איפה המדינה? בעלים עלומי שם שרשומים באיי הבתולה. משרד המשפטים משתף </w:t>
      </w:r>
      <w:r w:rsidR="00664423">
        <w:rPr>
          <w:rFonts w:cs="David" w:hint="cs"/>
          <w:sz w:val="24"/>
          <w:szCs w:val="24"/>
          <w:rtl/>
        </w:rPr>
        <w:t>פעולה</w:t>
      </w:r>
      <w:r>
        <w:rPr>
          <w:rFonts w:cs="David" w:hint="cs"/>
          <w:sz w:val="24"/>
          <w:szCs w:val="24"/>
          <w:rtl/>
        </w:rPr>
        <w:t xml:space="preserve"> ואף אחד לא יכול לקבל מידע. איפה המדינה? שתגיד מי </w:t>
      </w:r>
      <w:r w:rsidR="00664423">
        <w:rPr>
          <w:rFonts w:cs="David" w:hint="cs"/>
          <w:sz w:val="24"/>
          <w:szCs w:val="24"/>
          <w:rtl/>
        </w:rPr>
        <w:t>האנשים</w:t>
      </w:r>
      <w:r>
        <w:rPr>
          <w:rFonts w:cs="David" w:hint="cs"/>
          <w:sz w:val="24"/>
          <w:szCs w:val="24"/>
          <w:rtl/>
        </w:rPr>
        <w:t xml:space="preserve"> שרכשו בעלות? מדובר באדמות וואקף ששייכות לכל העדה הנוצרית. וואקף לא מוכרים. אני דורש מהמדינה לפרסם את כל המסמכים".</w:t>
      </w:r>
    </w:p>
    <w:p w:rsidR="005A1700" w:rsidRDefault="005A1700" w:rsidP="005A1700">
      <w:pPr>
        <w:spacing w:line="360" w:lineRule="auto"/>
        <w:jc w:val="both"/>
        <w:rPr>
          <w:rFonts w:cs="David"/>
          <w:sz w:val="24"/>
          <w:szCs w:val="24"/>
          <w:rtl/>
        </w:rPr>
      </w:pPr>
    </w:p>
    <w:p w:rsidR="005A1700" w:rsidRDefault="005A1700" w:rsidP="00664423">
      <w:pPr>
        <w:spacing w:line="360" w:lineRule="auto"/>
        <w:jc w:val="both"/>
        <w:rPr>
          <w:rFonts w:cs="David"/>
          <w:sz w:val="24"/>
          <w:szCs w:val="24"/>
          <w:rtl/>
        </w:rPr>
      </w:pPr>
      <w:r w:rsidRPr="00664423">
        <w:rPr>
          <w:rFonts w:cs="David" w:hint="cs"/>
          <w:b/>
          <w:bCs/>
          <w:sz w:val="24"/>
          <w:szCs w:val="24"/>
          <w:rtl/>
        </w:rPr>
        <w:t xml:space="preserve">רות </w:t>
      </w:r>
      <w:proofErr w:type="spellStart"/>
      <w:r w:rsidRPr="00664423">
        <w:rPr>
          <w:rFonts w:cs="David" w:hint="cs"/>
          <w:b/>
          <w:bCs/>
          <w:sz w:val="24"/>
          <w:szCs w:val="24"/>
          <w:rtl/>
        </w:rPr>
        <w:t>אפריאט</w:t>
      </w:r>
      <w:proofErr w:type="spellEnd"/>
      <w:r>
        <w:rPr>
          <w:rFonts w:cs="David" w:hint="cs"/>
          <w:sz w:val="24"/>
          <w:szCs w:val="24"/>
          <w:rtl/>
        </w:rPr>
        <w:t xml:space="preserve">, </w:t>
      </w:r>
      <w:proofErr w:type="spellStart"/>
      <w:r>
        <w:rPr>
          <w:rFonts w:cs="David" w:hint="cs"/>
          <w:sz w:val="24"/>
          <w:szCs w:val="24"/>
          <w:rtl/>
        </w:rPr>
        <w:t>רמ"י</w:t>
      </w:r>
      <w:proofErr w:type="spellEnd"/>
      <w:r>
        <w:rPr>
          <w:rFonts w:cs="David" w:hint="cs"/>
          <w:sz w:val="24"/>
          <w:szCs w:val="24"/>
          <w:rtl/>
        </w:rPr>
        <w:t xml:space="preserve">: "זכות הבעלות עברה לגורמים פרטיים. אני מדברת על 500 הדונם שקק"ל חכרה </w:t>
      </w:r>
      <w:proofErr w:type="spellStart"/>
      <w:r>
        <w:rPr>
          <w:rFonts w:cs="David" w:hint="cs"/>
          <w:sz w:val="24"/>
          <w:szCs w:val="24"/>
          <w:rtl/>
        </w:rPr>
        <w:t>ורמ"י</w:t>
      </w:r>
      <w:proofErr w:type="spellEnd"/>
      <w:r>
        <w:rPr>
          <w:rFonts w:cs="David" w:hint="cs"/>
          <w:sz w:val="24"/>
          <w:szCs w:val="24"/>
          <w:rtl/>
        </w:rPr>
        <w:t xml:space="preserve"> מנהלים. יש 3 חוזים בין </w:t>
      </w:r>
      <w:r w:rsidR="00664423">
        <w:rPr>
          <w:rFonts w:cs="David" w:hint="cs"/>
          <w:sz w:val="24"/>
          <w:szCs w:val="24"/>
          <w:rtl/>
        </w:rPr>
        <w:t>הפטריארך</w:t>
      </w:r>
      <w:r>
        <w:rPr>
          <w:rFonts w:cs="David" w:hint="cs"/>
          <w:sz w:val="24"/>
          <w:szCs w:val="24"/>
          <w:rtl/>
        </w:rPr>
        <w:t xml:space="preserve"> לקק"ל</w:t>
      </w:r>
      <w:r w:rsidR="00370EB0">
        <w:rPr>
          <w:rFonts w:cs="David" w:hint="cs"/>
          <w:sz w:val="24"/>
          <w:szCs w:val="24"/>
          <w:rtl/>
        </w:rPr>
        <w:t xml:space="preserve">. יש </w:t>
      </w:r>
      <w:r w:rsidR="00664423">
        <w:rPr>
          <w:rFonts w:cs="David" w:hint="cs"/>
          <w:sz w:val="24"/>
          <w:szCs w:val="24"/>
          <w:rtl/>
        </w:rPr>
        <w:t xml:space="preserve">גם </w:t>
      </w:r>
      <w:r w:rsidR="00370EB0">
        <w:rPr>
          <w:rFonts w:cs="David" w:hint="cs"/>
          <w:sz w:val="24"/>
          <w:szCs w:val="24"/>
          <w:rtl/>
        </w:rPr>
        <w:t xml:space="preserve">קרקעות בחכירה ישירה. אנחנו לא שם. הנושא מצריך חשיבה. הבעלות שעברה לבעלים פרטיים, החוזים מותאמים לשנת </w:t>
      </w:r>
      <w:r w:rsidR="00664423">
        <w:rPr>
          <w:rFonts w:cs="David" w:hint="cs"/>
          <w:sz w:val="24"/>
          <w:szCs w:val="24"/>
          <w:rtl/>
        </w:rPr>
        <w:t>2</w:t>
      </w:r>
      <w:r w:rsidR="00370EB0">
        <w:rPr>
          <w:rFonts w:cs="David" w:hint="cs"/>
          <w:sz w:val="24"/>
          <w:szCs w:val="24"/>
          <w:rtl/>
        </w:rPr>
        <w:t xml:space="preserve">051-52, עוד 30 שנה. לבעלים </w:t>
      </w:r>
      <w:r w:rsidR="00664423">
        <w:rPr>
          <w:rFonts w:cs="David" w:hint="cs"/>
          <w:sz w:val="24"/>
          <w:szCs w:val="24"/>
          <w:rtl/>
        </w:rPr>
        <w:t>החדשים</w:t>
      </w:r>
      <w:r w:rsidR="00370EB0">
        <w:rPr>
          <w:rFonts w:cs="David" w:hint="cs"/>
          <w:sz w:val="24"/>
          <w:szCs w:val="24"/>
          <w:rtl/>
        </w:rPr>
        <w:t xml:space="preserve"> יש זכות לנהל מו"מ ולגבות כספים. זו משמעות </w:t>
      </w:r>
      <w:r w:rsidR="00664423">
        <w:rPr>
          <w:rFonts w:cs="David" w:hint="cs"/>
          <w:sz w:val="24"/>
          <w:szCs w:val="24"/>
          <w:rtl/>
        </w:rPr>
        <w:t>העסקה</w:t>
      </w:r>
      <w:r w:rsidR="00370EB0">
        <w:rPr>
          <w:rFonts w:cs="David" w:hint="cs"/>
          <w:sz w:val="24"/>
          <w:szCs w:val="24"/>
          <w:rtl/>
        </w:rPr>
        <w:t xml:space="preserve"> מ-2011. מאז מופעלים לחצים על הדיירים. מי שצריך להוביל את </w:t>
      </w:r>
      <w:r w:rsidR="00664423">
        <w:rPr>
          <w:rFonts w:cs="David" w:hint="cs"/>
          <w:sz w:val="24"/>
          <w:szCs w:val="24"/>
          <w:rtl/>
        </w:rPr>
        <w:t>הפתרון</w:t>
      </w:r>
      <w:r w:rsidR="00370EB0">
        <w:rPr>
          <w:rFonts w:cs="David" w:hint="cs"/>
          <w:sz w:val="24"/>
          <w:szCs w:val="24"/>
          <w:rtl/>
        </w:rPr>
        <w:t xml:space="preserve"> זה קק"ל".</w:t>
      </w:r>
    </w:p>
    <w:p w:rsidR="00370EB0" w:rsidRDefault="00370EB0" w:rsidP="005A1700">
      <w:pPr>
        <w:spacing w:line="360" w:lineRule="auto"/>
        <w:jc w:val="both"/>
        <w:rPr>
          <w:rFonts w:cs="David"/>
          <w:sz w:val="24"/>
          <w:szCs w:val="24"/>
          <w:rtl/>
        </w:rPr>
      </w:pPr>
    </w:p>
    <w:p w:rsidR="00370EB0" w:rsidRDefault="00370EB0" w:rsidP="00664423">
      <w:pPr>
        <w:spacing w:line="360" w:lineRule="auto"/>
        <w:jc w:val="both"/>
        <w:rPr>
          <w:rFonts w:cs="David" w:hint="cs"/>
          <w:sz w:val="24"/>
          <w:szCs w:val="24"/>
          <w:rtl/>
        </w:rPr>
      </w:pPr>
      <w:r>
        <w:rPr>
          <w:rFonts w:cs="David" w:hint="cs"/>
          <w:sz w:val="24"/>
          <w:szCs w:val="24"/>
          <w:rtl/>
        </w:rPr>
        <w:t xml:space="preserve">יו"ר הוועדה ח"כ </w:t>
      </w:r>
      <w:r w:rsidRPr="00664423">
        <w:rPr>
          <w:rFonts w:cs="David" w:hint="cs"/>
          <w:b/>
          <w:bCs/>
          <w:sz w:val="24"/>
          <w:szCs w:val="24"/>
          <w:rtl/>
        </w:rPr>
        <w:t>אמסלם</w:t>
      </w:r>
      <w:r>
        <w:rPr>
          <w:rFonts w:cs="David" w:hint="cs"/>
          <w:sz w:val="24"/>
          <w:szCs w:val="24"/>
          <w:rtl/>
        </w:rPr>
        <w:t xml:space="preserve"> סיכם: "מדובר באנשים תמימים. לא </w:t>
      </w:r>
      <w:proofErr w:type="spellStart"/>
      <w:r>
        <w:rPr>
          <w:rFonts w:cs="David" w:hint="cs"/>
          <w:sz w:val="24"/>
          <w:szCs w:val="24"/>
          <w:rtl/>
        </w:rPr>
        <w:t>טייקונים</w:t>
      </w:r>
      <w:proofErr w:type="spellEnd"/>
      <w:r>
        <w:rPr>
          <w:rFonts w:cs="David" w:hint="cs"/>
          <w:sz w:val="24"/>
          <w:szCs w:val="24"/>
          <w:rtl/>
        </w:rPr>
        <w:t xml:space="preserve">. הם באו להתיישב בארץ. אז היה קשה לחיות פה. עשו מעשה ציוני. רכשו. לא ידעו. חלקם היו עלים חדשים. אי אפשר להשאיר אותם ככה כמדינה, ולומר תשברו את הראש. המדינה </w:t>
      </w:r>
      <w:r w:rsidR="00664423">
        <w:rPr>
          <w:rFonts w:cs="David" w:hint="cs"/>
          <w:sz w:val="24"/>
          <w:szCs w:val="24"/>
          <w:rtl/>
        </w:rPr>
        <w:t>חייבת להתערב ולהבטיח שמעמדם יהי</w:t>
      </w:r>
      <w:r>
        <w:rPr>
          <w:rFonts w:cs="David" w:hint="cs"/>
          <w:sz w:val="24"/>
          <w:szCs w:val="24"/>
          <w:rtl/>
        </w:rPr>
        <w:t>ה</w:t>
      </w:r>
      <w:r w:rsidR="00664423">
        <w:rPr>
          <w:rFonts w:cs="David" w:hint="cs"/>
          <w:sz w:val="24"/>
          <w:szCs w:val="24"/>
          <w:rtl/>
        </w:rPr>
        <w:t xml:space="preserve"> </w:t>
      </w:r>
      <w:r>
        <w:rPr>
          <w:rFonts w:cs="David" w:hint="cs"/>
          <w:sz w:val="24"/>
          <w:szCs w:val="24"/>
          <w:rtl/>
        </w:rPr>
        <w:t>כמו של מי שקנה דירה בעפולה או בתל אבי</w:t>
      </w:r>
      <w:r w:rsidR="00664423">
        <w:rPr>
          <w:rFonts w:cs="David" w:hint="cs"/>
          <w:sz w:val="24"/>
          <w:szCs w:val="24"/>
          <w:rtl/>
        </w:rPr>
        <w:t>ב. איך עושים את זה? תחשבו. אני מ</w:t>
      </w:r>
      <w:r>
        <w:rPr>
          <w:rFonts w:cs="David" w:hint="cs"/>
          <w:sz w:val="24"/>
          <w:szCs w:val="24"/>
          <w:rtl/>
        </w:rPr>
        <w:t xml:space="preserve">בקש </w:t>
      </w:r>
      <w:r w:rsidR="00664423">
        <w:rPr>
          <w:rFonts w:cs="David" w:hint="cs"/>
          <w:sz w:val="24"/>
          <w:szCs w:val="24"/>
          <w:rtl/>
        </w:rPr>
        <w:t xml:space="preserve">מהמשנה ליועץ המשפטי לממשלה, ארז </w:t>
      </w:r>
      <w:proofErr w:type="spellStart"/>
      <w:r w:rsidR="00664423">
        <w:rPr>
          <w:rFonts w:cs="David" w:hint="cs"/>
          <w:sz w:val="24"/>
          <w:szCs w:val="24"/>
          <w:rtl/>
        </w:rPr>
        <w:t>קמיניץ</w:t>
      </w:r>
      <w:proofErr w:type="spellEnd"/>
      <w:r w:rsidR="00664423">
        <w:rPr>
          <w:rFonts w:cs="David" w:hint="cs"/>
          <w:sz w:val="24"/>
          <w:szCs w:val="24"/>
          <w:rtl/>
        </w:rPr>
        <w:t xml:space="preserve"> לזמן את נציגי קק"ל </w:t>
      </w:r>
      <w:proofErr w:type="spellStart"/>
      <w:r w:rsidR="00664423">
        <w:rPr>
          <w:rFonts w:cs="David" w:hint="cs"/>
          <w:sz w:val="24"/>
          <w:szCs w:val="24"/>
          <w:rtl/>
        </w:rPr>
        <w:t>ורמ"י</w:t>
      </w:r>
      <w:proofErr w:type="spellEnd"/>
      <w:r w:rsidR="00664423">
        <w:rPr>
          <w:rFonts w:cs="David" w:hint="cs"/>
          <w:sz w:val="24"/>
          <w:szCs w:val="24"/>
          <w:rtl/>
        </w:rPr>
        <w:t xml:space="preserve"> ולגבש </w:t>
      </w:r>
      <w:r w:rsidR="00B669B1">
        <w:rPr>
          <w:rFonts w:cs="David" w:hint="cs"/>
          <w:sz w:val="24"/>
          <w:szCs w:val="24"/>
          <w:rtl/>
        </w:rPr>
        <w:t>פתרון</w:t>
      </w:r>
      <w:r w:rsidR="00664423">
        <w:rPr>
          <w:rFonts w:cs="David" w:hint="cs"/>
          <w:sz w:val="24"/>
          <w:szCs w:val="24"/>
          <w:rtl/>
        </w:rPr>
        <w:t xml:space="preserve">. הוועדה תתכנס בזמן הפגרה, בעוד 6 שבועות לשמוע כיצד המדינה מתכוונת להציע </w:t>
      </w:r>
      <w:r w:rsidR="00B669B1">
        <w:rPr>
          <w:rFonts w:cs="David" w:hint="cs"/>
          <w:sz w:val="24"/>
          <w:szCs w:val="24"/>
          <w:rtl/>
        </w:rPr>
        <w:t>פתרון</w:t>
      </w:r>
      <w:r w:rsidR="00664423">
        <w:rPr>
          <w:rFonts w:cs="David" w:hint="cs"/>
          <w:sz w:val="24"/>
          <w:szCs w:val="24"/>
          <w:rtl/>
        </w:rPr>
        <w:t xml:space="preserve"> לתושבים".</w:t>
      </w:r>
    </w:p>
    <w:p w:rsidR="00370EB0" w:rsidRDefault="00370EB0" w:rsidP="005A1700">
      <w:pPr>
        <w:spacing w:line="360" w:lineRule="auto"/>
        <w:jc w:val="both"/>
        <w:rPr>
          <w:rFonts w:cs="David"/>
          <w:sz w:val="24"/>
          <w:szCs w:val="24"/>
          <w:rtl/>
        </w:rPr>
      </w:pPr>
    </w:p>
    <w:p w:rsidR="00370EB0" w:rsidRDefault="00370EB0" w:rsidP="005A1700">
      <w:pPr>
        <w:spacing w:line="360" w:lineRule="auto"/>
        <w:jc w:val="both"/>
        <w:rPr>
          <w:rFonts w:cs="David" w:hint="cs"/>
          <w:sz w:val="24"/>
          <w:szCs w:val="24"/>
          <w:rtl/>
        </w:rPr>
      </w:pPr>
    </w:p>
    <w:bookmarkEnd w:id="0"/>
    <w:p w:rsidR="005A1700" w:rsidRDefault="005A1700" w:rsidP="00CE705C">
      <w:pPr>
        <w:jc w:val="both"/>
        <w:rPr>
          <w:rFonts w:cs="David"/>
          <w:sz w:val="24"/>
          <w:szCs w:val="24"/>
          <w:rtl/>
        </w:rPr>
      </w:pPr>
    </w:p>
    <w:p w:rsidR="005A1700" w:rsidRDefault="005A1700" w:rsidP="00CE705C">
      <w:pPr>
        <w:jc w:val="both"/>
        <w:rPr>
          <w:rFonts w:cs="David"/>
          <w:sz w:val="24"/>
          <w:szCs w:val="24"/>
          <w:rtl/>
        </w:rPr>
      </w:pPr>
    </w:p>
    <w:p w:rsidR="00CE705C" w:rsidRPr="00651658" w:rsidRDefault="00CE705C" w:rsidP="00CE705C">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CE705C" w:rsidRPr="00651658" w:rsidRDefault="00CE705C" w:rsidP="00CE705C">
      <w:pPr>
        <w:jc w:val="both"/>
        <w:rPr>
          <w:rFonts w:cs="David"/>
          <w:sz w:val="24"/>
          <w:szCs w:val="24"/>
          <w:rtl/>
        </w:rPr>
      </w:pPr>
      <w:r w:rsidRPr="00651658">
        <w:rPr>
          <w:rFonts w:cs="David" w:hint="cs"/>
          <w:sz w:val="24"/>
          <w:szCs w:val="24"/>
          <w:rtl/>
        </w:rPr>
        <w:t>רבקה קנריק</w:t>
      </w:r>
    </w:p>
    <w:p w:rsidR="00CE705C" w:rsidRPr="00651658" w:rsidRDefault="00CE705C" w:rsidP="00CE705C">
      <w:pPr>
        <w:jc w:val="both"/>
        <w:rPr>
          <w:rFonts w:cs="David"/>
          <w:sz w:val="24"/>
          <w:szCs w:val="24"/>
          <w:rtl/>
        </w:rPr>
      </w:pPr>
      <w:r w:rsidRPr="00651658">
        <w:rPr>
          <w:rFonts w:cs="David" w:hint="cs"/>
          <w:sz w:val="24"/>
          <w:szCs w:val="24"/>
          <w:rtl/>
        </w:rPr>
        <w:t>דוברת ועדת הפנים והגנת הסביבה</w:t>
      </w:r>
    </w:p>
    <w:p w:rsidR="00CE705C" w:rsidRPr="00651658" w:rsidRDefault="00CE705C" w:rsidP="00CE705C">
      <w:pPr>
        <w:jc w:val="both"/>
        <w:rPr>
          <w:rFonts w:cs="David"/>
          <w:sz w:val="24"/>
          <w:szCs w:val="24"/>
          <w:rtl/>
        </w:rPr>
      </w:pPr>
      <w:r w:rsidRPr="00651658">
        <w:rPr>
          <w:rFonts w:cs="David" w:hint="cs"/>
          <w:sz w:val="24"/>
          <w:szCs w:val="24"/>
          <w:rtl/>
        </w:rPr>
        <w:t>והוועדה למאבק בנגעי הסמים והאלכוהול</w:t>
      </w:r>
    </w:p>
    <w:p w:rsidR="00CE705C" w:rsidRDefault="00CE705C" w:rsidP="00CE705C">
      <w:r>
        <w:rPr>
          <w:rFonts w:cs="David" w:hint="cs"/>
          <w:sz w:val="24"/>
          <w:szCs w:val="24"/>
          <w:rtl/>
        </w:rPr>
        <w:t>050-6230458</w:t>
      </w:r>
    </w:p>
    <w:p w:rsidR="00CE705C" w:rsidRPr="00EB6B20" w:rsidRDefault="00CE705C" w:rsidP="00CE705C"/>
    <w:p w:rsidR="00BF039F" w:rsidRPr="00CE705C" w:rsidRDefault="00B825ED">
      <w:pPr>
        <w:rPr>
          <w:rFonts w:hint="cs"/>
        </w:rPr>
      </w:pPr>
    </w:p>
    <w:sectPr w:rsidR="00BF039F" w:rsidRPr="00CE705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05C"/>
    <w:rsid w:val="00370EB0"/>
    <w:rsid w:val="005A1700"/>
    <w:rsid w:val="0064481B"/>
    <w:rsid w:val="00664423"/>
    <w:rsid w:val="0068238F"/>
    <w:rsid w:val="00B669B1"/>
    <w:rsid w:val="00B825ED"/>
    <w:rsid w:val="00CB3C98"/>
    <w:rsid w:val="00CE705C"/>
    <w:rsid w:val="00DD2759"/>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03CE5A-C3E9-446C-99FC-E4F3124F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05C"/>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53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0A17DF-0553-4C2E-AC75-78F3BEA7E2E1}"/>
</file>

<file path=customXml/itemProps2.xml><?xml version="1.0" encoding="utf-8"?>
<ds:datastoreItem xmlns:ds="http://schemas.openxmlformats.org/officeDocument/2006/customXml" ds:itemID="{E918974A-B71B-4CDB-8DA2-173A934FE17E}"/>
</file>

<file path=customXml/itemProps3.xml><?xml version="1.0" encoding="utf-8"?>
<ds:datastoreItem xmlns:ds="http://schemas.openxmlformats.org/officeDocument/2006/customXml" ds:itemID="{DB049AB0-9FF0-4A58-A0F5-DA8D47432B92}"/>
</file>

<file path=docProps/app.xml><?xml version="1.0" encoding="utf-8"?>
<Properties xmlns="http://schemas.openxmlformats.org/officeDocument/2006/extended-properties" xmlns:vt="http://schemas.openxmlformats.org/officeDocument/2006/docPropsVTypes">
  <Template>Normal</Template>
  <TotalTime>62</TotalTime>
  <Pages>2</Pages>
  <Words>545</Words>
  <Characters>2726</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2017-07-05T08:25:00Z</dcterms:created>
  <dcterms:modified xsi:type="dcterms:W3CDTF">2017-07-05T10:23:00Z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2019174</vt:r8>
  </property>
</Properties>
</file>