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35A" w:rsidRDefault="007E735A" w:rsidP="007E735A">
      <w:pPr>
        <w:jc w:val="center"/>
        <w:rPr>
          <w:color w:val="000080"/>
        </w:rPr>
      </w:pPr>
      <w:r>
        <w:rPr>
          <w:noProof/>
          <w:color w:val="000080"/>
        </w:rPr>
        <w:drawing>
          <wp:inline distT="0" distB="0" distL="0" distR="0" wp14:anchorId="4D51978E" wp14:editId="4E2FFDE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E735A" w:rsidRDefault="007E735A" w:rsidP="007E735A">
      <w:pPr>
        <w:spacing w:after="120"/>
        <w:jc w:val="center"/>
        <w:rPr>
          <w:rFonts w:cs="David"/>
          <w:b/>
          <w:bCs/>
          <w:color w:val="000080"/>
          <w:sz w:val="26"/>
          <w:szCs w:val="26"/>
        </w:rPr>
      </w:pPr>
      <w:r>
        <w:rPr>
          <w:rFonts w:cs="David" w:hint="cs"/>
          <w:b/>
          <w:bCs/>
          <w:color w:val="000080"/>
          <w:sz w:val="26"/>
          <w:szCs w:val="26"/>
          <w:rtl/>
        </w:rPr>
        <w:t>הכנסת</w:t>
      </w:r>
    </w:p>
    <w:p w:rsidR="007E735A" w:rsidRDefault="007E735A" w:rsidP="007E735A">
      <w:pPr>
        <w:spacing w:line="280" w:lineRule="atLeast"/>
        <w:jc w:val="center"/>
        <w:rPr>
          <w:rtl/>
        </w:rPr>
      </w:pPr>
      <w:r>
        <w:rPr>
          <w:rFonts w:hint="cs"/>
          <w:b/>
          <w:bCs/>
          <w:color w:val="000080"/>
          <w:sz w:val="26"/>
          <w:szCs w:val="26"/>
          <w:rtl/>
        </w:rPr>
        <w:t>ועדת הפנים והגנת הסביבה</w:t>
      </w:r>
    </w:p>
    <w:p w:rsidR="007E735A" w:rsidRDefault="007E735A" w:rsidP="007E735A">
      <w:pPr>
        <w:spacing w:line="280" w:lineRule="atLeast"/>
        <w:rPr>
          <w:rtl/>
        </w:rPr>
      </w:pPr>
    </w:p>
    <w:p w:rsidR="007E735A" w:rsidRDefault="007E735A" w:rsidP="007E735A">
      <w:pPr>
        <w:spacing w:line="280" w:lineRule="atLeast"/>
        <w:jc w:val="right"/>
      </w:pPr>
      <w:r>
        <w:rPr>
          <w:rtl/>
        </w:rPr>
        <w:t>ירושלים</w:t>
      </w:r>
      <w:r>
        <w:rPr>
          <w:rFonts w:hint="cs"/>
          <w:rtl/>
        </w:rPr>
        <w:t xml:space="preserve"> , </w:t>
      </w:r>
      <w:r>
        <w:rPr>
          <w:rFonts w:hint="cs"/>
        </w:rPr>
        <w:t>Y</w:t>
      </w:r>
      <w:r>
        <w:rPr>
          <w:rFonts w:hint="cs"/>
          <w:rtl/>
        </w:rPr>
        <w:t>,</w:t>
      </w:r>
      <w:r>
        <w:rPr>
          <w:rFonts w:hint="cs"/>
        </w:rPr>
        <w:t>Z</w:t>
      </w:r>
      <w:r>
        <w:rPr>
          <w:rFonts w:hint="cs"/>
          <w:rtl/>
        </w:rPr>
        <w:t xml:space="preserve"> בתמוז תשע"ז</w:t>
      </w:r>
    </w:p>
    <w:p w:rsidR="007E735A" w:rsidRDefault="007E735A" w:rsidP="007E735A">
      <w:pPr>
        <w:jc w:val="right"/>
        <w:rPr>
          <w:b/>
          <w:bCs/>
          <w:sz w:val="40"/>
          <w:szCs w:val="40"/>
          <w:u w:val="single"/>
          <w:rtl/>
        </w:rPr>
      </w:pPr>
      <w:r>
        <w:rPr>
          <w:rFonts w:hint="cs"/>
          <w:rtl/>
        </w:rPr>
        <w:t>10.7.2017</w:t>
      </w:r>
    </w:p>
    <w:p w:rsidR="007E735A" w:rsidRDefault="007E735A" w:rsidP="007E735A">
      <w:pPr>
        <w:spacing w:line="280" w:lineRule="atLeast"/>
        <w:jc w:val="center"/>
        <w:rPr>
          <w:rFonts w:cs="David"/>
          <w:sz w:val="48"/>
          <w:szCs w:val="48"/>
          <w:u w:val="single"/>
          <w:rtl/>
        </w:rPr>
      </w:pPr>
    </w:p>
    <w:p w:rsidR="007E735A" w:rsidRDefault="007E735A" w:rsidP="007E735A">
      <w:pPr>
        <w:spacing w:line="280" w:lineRule="atLeast"/>
        <w:jc w:val="center"/>
        <w:rPr>
          <w:rFonts w:cs="David"/>
          <w:sz w:val="48"/>
          <w:szCs w:val="48"/>
          <w:u w:val="single"/>
          <w:rtl/>
        </w:rPr>
      </w:pPr>
      <w:r w:rsidRPr="00651658">
        <w:rPr>
          <w:rFonts w:cs="David" w:hint="cs"/>
          <w:sz w:val="48"/>
          <w:szCs w:val="48"/>
          <w:u w:val="single"/>
          <w:rtl/>
        </w:rPr>
        <w:t>הודעה לעיתונות</w:t>
      </w:r>
    </w:p>
    <w:p w:rsidR="005168A0" w:rsidRDefault="005168A0" w:rsidP="007E735A">
      <w:pPr>
        <w:spacing w:line="280" w:lineRule="atLeast"/>
        <w:jc w:val="center"/>
        <w:rPr>
          <w:rFonts w:cs="David"/>
          <w:sz w:val="48"/>
          <w:szCs w:val="48"/>
          <w:u w:val="single"/>
          <w:rtl/>
        </w:rPr>
      </w:pPr>
      <w:bookmarkStart w:id="0" w:name="_GoBack"/>
    </w:p>
    <w:p w:rsidR="005168A0" w:rsidRPr="005168A0" w:rsidRDefault="005168A0" w:rsidP="007E735A">
      <w:pPr>
        <w:spacing w:line="280" w:lineRule="atLeast"/>
        <w:jc w:val="center"/>
        <w:rPr>
          <w:rFonts w:cs="David"/>
          <w:b/>
          <w:bCs/>
          <w:sz w:val="48"/>
          <w:szCs w:val="48"/>
          <w:rtl/>
        </w:rPr>
      </w:pPr>
      <w:r w:rsidRPr="005168A0">
        <w:rPr>
          <w:rFonts w:cs="David" w:hint="cs"/>
          <w:b/>
          <w:bCs/>
          <w:sz w:val="48"/>
          <w:szCs w:val="48"/>
          <w:rtl/>
        </w:rPr>
        <w:t>ועדת הפנים אישרה לקריאה ראשונה הצעת חוק להציב קלפיות בבתי אבות ובבתי חולים גם בבחירות לרשויות המקומיות</w:t>
      </w:r>
    </w:p>
    <w:p w:rsidR="007E735A" w:rsidRDefault="007E735A" w:rsidP="007E735A">
      <w:pPr>
        <w:spacing w:line="360" w:lineRule="auto"/>
        <w:jc w:val="both"/>
        <w:rPr>
          <w:rFonts w:cs="David"/>
          <w:sz w:val="24"/>
          <w:szCs w:val="24"/>
          <w:rtl/>
        </w:rPr>
      </w:pPr>
    </w:p>
    <w:p w:rsidR="007E735A" w:rsidRDefault="007E735A" w:rsidP="007E735A">
      <w:pPr>
        <w:spacing w:line="360" w:lineRule="auto"/>
        <w:jc w:val="both"/>
        <w:rPr>
          <w:rFonts w:cs="David"/>
          <w:sz w:val="24"/>
          <w:szCs w:val="24"/>
          <w:rtl/>
        </w:rPr>
      </w:pPr>
      <w:r>
        <w:rPr>
          <w:rFonts w:cs="David" w:hint="cs"/>
          <w:sz w:val="24"/>
          <w:szCs w:val="24"/>
          <w:rtl/>
        </w:rPr>
        <w:t xml:space="preserve">ועדת הפנים בראשות ח"כ </w:t>
      </w:r>
      <w:r w:rsidRPr="005168A0">
        <w:rPr>
          <w:rFonts w:cs="David" w:hint="cs"/>
          <w:b/>
          <w:bCs/>
          <w:sz w:val="24"/>
          <w:szCs w:val="24"/>
          <w:rtl/>
        </w:rPr>
        <w:t>דודי אמסלם</w:t>
      </w:r>
      <w:r>
        <w:rPr>
          <w:rFonts w:cs="David" w:hint="cs"/>
          <w:sz w:val="24"/>
          <w:szCs w:val="24"/>
          <w:rtl/>
        </w:rPr>
        <w:t xml:space="preserve"> אישרה לקריאה ראשונה את הצעת החוק של ח"כ </w:t>
      </w:r>
      <w:r w:rsidRPr="005168A0">
        <w:rPr>
          <w:rFonts w:cs="David" w:hint="cs"/>
          <w:b/>
          <w:bCs/>
          <w:sz w:val="24"/>
          <w:szCs w:val="24"/>
          <w:rtl/>
        </w:rPr>
        <w:t>דוד ביטן</w:t>
      </w:r>
      <w:r>
        <w:rPr>
          <w:rFonts w:cs="David" w:hint="cs"/>
          <w:sz w:val="24"/>
          <w:szCs w:val="24"/>
          <w:rtl/>
        </w:rPr>
        <w:t xml:space="preserve"> לפיה גם בבחירות לרשויות המקומיות יוכלו שוהים במוסדות כגון בתי אבות להצביע במקום בו הם שוהים. להצעת החוק נוסף סעיף שיאפשר גם למאושפזים בבתי חולים להצביע שם.</w:t>
      </w:r>
    </w:p>
    <w:p w:rsidR="005168A0" w:rsidRDefault="005168A0" w:rsidP="007E735A">
      <w:pPr>
        <w:spacing w:line="360" w:lineRule="auto"/>
        <w:jc w:val="both"/>
        <w:rPr>
          <w:rFonts w:cs="David"/>
          <w:sz w:val="24"/>
          <w:szCs w:val="24"/>
          <w:rtl/>
        </w:rPr>
      </w:pPr>
    </w:p>
    <w:p w:rsidR="007E735A" w:rsidRDefault="007E735A" w:rsidP="007E735A">
      <w:pPr>
        <w:spacing w:line="360" w:lineRule="auto"/>
        <w:jc w:val="both"/>
        <w:rPr>
          <w:rFonts w:cs="David"/>
          <w:sz w:val="24"/>
          <w:szCs w:val="24"/>
          <w:rtl/>
        </w:rPr>
      </w:pPr>
      <w:r>
        <w:rPr>
          <w:rFonts w:cs="David" w:hint="cs"/>
          <w:sz w:val="24"/>
          <w:szCs w:val="24"/>
          <w:rtl/>
        </w:rPr>
        <w:t xml:space="preserve">יו"ר הוועדה, ח"כ </w:t>
      </w:r>
      <w:r w:rsidRPr="005168A0">
        <w:rPr>
          <w:rFonts w:cs="David" w:hint="cs"/>
          <w:b/>
          <w:bCs/>
          <w:sz w:val="24"/>
          <w:szCs w:val="24"/>
          <w:rtl/>
        </w:rPr>
        <w:t>דודי אמסלם</w:t>
      </w:r>
      <w:r>
        <w:rPr>
          <w:rFonts w:cs="David" w:hint="cs"/>
          <w:sz w:val="24"/>
          <w:szCs w:val="24"/>
          <w:rtl/>
        </w:rPr>
        <w:t xml:space="preserve"> בתגובה </w:t>
      </w:r>
      <w:r w:rsidR="005168A0">
        <w:rPr>
          <w:rFonts w:cs="David" w:hint="cs"/>
          <w:sz w:val="24"/>
          <w:szCs w:val="24"/>
          <w:rtl/>
        </w:rPr>
        <w:t>להסתייגויו</w:t>
      </w:r>
      <w:r w:rsidR="005168A0">
        <w:rPr>
          <w:rFonts w:cs="David" w:hint="eastAsia"/>
          <w:sz w:val="24"/>
          <w:szCs w:val="24"/>
          <w:rtl/>
        </w:rPr>
        <w:t>ת</w:t>
      </w:r>
      <w:r>
        <w:rPr>
          <w:rFonts w:cs="David" w:hint="cs"/>
          <w:sz w:val="24"/>
          <w:szCs w:val="24"/>
          <w:rtl/>
        </w:rPr>
        <w:t xml:space="preserve"> משרד הפנים: "השאלה כמה כסף זה יעלה אינה שאלה. הבחירות עולות הרבה כסף. אולי נבטל את הבחירות ונעביר את תקציב הבחירות לחינוך ובריאות? לא האמנתי שמישהו יעלה טענות נגד הצעת החוק הזו. יש מוסר ויש קצת היגיון. העלות זניחה, זה אפילו לא תקציב הכיבוד של משרד האוצר". </w:t>
      </w:r>
    </w:p>
    <w:p w:rsidR="007E735A" w:rsidRDefault="007E735A" w:rsidP="007E735A">
      <w:pPr>
        <w:spacing w:line="360" w:lineRule="auto"/>
        <w:jc w:val="both"/>
        <w:rPr>
          <w:rFonts w:cs="David"/>
          <w:sz w:val="24"/>
          <w:szCs w:val="24"/>
          <w:rtl/>
        </w:rPr>
      </w:pPr>
    </w:p>
    <w:p w:rsidR="007E735A" w:rsidRDefault="007E735A" w:rsidP="005168A0">
      <w:pPr>
        <w:spacing w:line="360" w:lineRule="auto"/>
        <w:jc w:val="both"/>
        <w:rPr>
          <w:rFonts w:cs="David"/>
          <w:sz w:val="24"/>
          <w:szCs w:val="24"/>
          <w:rtl/>
        </w:rPr>
      </w:pPr>
      <w:r w:rsidRPr="005168A0">
        <w:rPr>
          <w:rFonts w:cs="David" w:hint="cs"/>
          <w:b/>
          <w:bCs/>
          <w:sz w:val="24"/>
          <w:szCs w:val="24"/>
          <w:rtl/>
        </w:rPr>
        <w:t xml:space="preserve">מעיין </w:t>
      </w:r>
      <w:proofErr w:type="spellStart"/>
      <w:r w:rsidRPr="005168A0">
        <w:rPr>
          <w:rFonts w:cs="David" w:hint="cs"/>
          <w:b/>
          <w:bCs/>
          <w:sz w:val="24"/>
          <w:szCs w:val="24"/>
          <w:rtl/>
        </w:rPr>
        <w:t>ספיבק</w:t>
      </w:r>
      <w:proofErr w:type="spellEnd"/>
      <w:r>
        <w:rPr>
          <w:rFonts w:cs="David" w:hint="cs"/>
          <w:sz w:val="24"/>
          <w:szCs w:val="24"/>
          <w:rtl/>
        </w:rPr>
        <w:t xml:space="preserve">, משרד האוצר: "הנושא נדון ואין בעיה. רק הקלפיות שיוצבו במוסדות צריכות להיות בתוך מכסת הקלפיות הנגישות. העלות היא לפחות 5 מיליון </w:t>
      </w:r>
      <w:r>
        <w:rPr>
          <w:rFonts w:cs="David" w:hint="eastAsia"/>
          <w:sz w:val="24"/>
          <w:szCs w:val="24"/>
          <w:rtl/>
        </w:rPr>
        <w:t>₪</w:t>
      </w:r>
      <w:r>
        <w:rPr>
          <w:rFonts w:cs="David" w:hint="cs"/>
          <w:sz w:val="24"/>
          <w:szCs w:val="24"/>
          <w:rtl/>
        </w:rPr>
        <w:t xml:space="preserve">". יו"ר הוועדה, ח"כ </w:t>
      </w:r>
      <w:r w:rsidRPr="005168A0">
        <w:rPr>
          <w:rFonts w:cs="David" w:hint="cs"/>
          <w:b/>
          <w:bCs/>
          <w:sz w:val="24"/>
          <w:szCs w:val="24"/>
          <w:rtl/>
        </w:rPr>
        <w:t>אמסלם</w:t>
      </w:r>
      <w:r>
        <w:rPr>
          <w:rFonts w:cs="David" w:hint="cs"/>
          <w:sz w:val="24"/>
          <w:szCs w:val="24"/>
          <w:rtl/>
        </w:rPr>
        <w:t xml:space="preserve">: "פעם בחמש שנים". </w:t>
      </w:r>
      <w:proofErr w:type="spellStart"/>
      <w:r w:rsidRPr="005168A0">
        <w:rPr>
          <w:rFonts w:cs="David" w:hint="cs"/>
          <w:b/>
          <w:bCs/>
          <w:sz w:val="24"/>
          <w:szCs w:val="24"/>
          <w:rtl/>
        </w:rPr>
        <w:t>ספיבק</w:t>
      </w:r>
      <w:proofErr w:type="spellEnd"/>
      <w:r w:rsidRPr="005168A0">
        <w:rPr>
          <w:rFonts w:cs="David" w:hint="cs"/>
          <w:b/>
          <w:bCs/>
          <w:sz w:val="24"/>
          <w:szCs w:val="24"/>
          <w:rtl/>
        </w:rPr>
        <w:t>:</w:t>
      </w:r>
      <w:r>
        <w:rPr>
          <w:rFonts w:cs="David" w:hint="cs"/>
          <w:sz w:val="24"/>
          <w:szCs w:val="24"/>
          <w:rtl/>
        </w:rPr>
        <w:t xml:space="preserve"> "זה לא משנה. עדיין באותה שנה זה יעלה 5 מיליון לפחות". יו"ר הוועדה ח"כ </w:t>
      </w:r>
      <w:r w:rsidRPr="005168A0">
        <w:rPr>
          <w:rFonts w:cs="David" w:hint="cs"/>
          <w:b/>
          <w:bCs/>
          <w:sz w:val="24"/>
          <w:szCs w:val="24"/>
          <w:rtl/>
        </w:rPr>
        <w:t>אמסלם</w:t>
      </w:r>
      <w:r>
        <w:rPr>
          <w:rFonts w:cs="David" w:hint="cs"/>
          <w:sz w:val="24"/>
          <w:szCs w:val="24"/>
          <w:rtl/>
        </w:rPr>
        <w:t xml:space="preserve">: </w:t>
      </w:r>
      <w:r>
        <w:rPr>
          <w:rFonts w:cs="David" w:hint="cs"/>
          <w:sz w:val="24"/>
          <w:szCs w:val="24"/>
        </w:rPr>
        <w:t xml:space="preserve"> "</w:t>
      </w:r>
      <w:r>
        <w:rPr>
          <w:rFonts w:cs="David" w:hint="cs"/>
          <w:sz w:val="24"/>
          <w:szCs w:val="24"/>
          <w:rtl/>
        </w:rPr>
        <w:t>את יכולה לומר שזה יעלה 5 מיליון ביום, כי הבחירות מתקיימות ביום אחד".</w:t>
      </w:r>
    </w:p>
    <w:p w:rsidR="007E735A" w:rsidRDefault="007E735A" w:rsidP="007E735A">
      <w:pPr>
        <w:spacing w:line="360" w:lineRule="auto"/>
        <w:jc w:val="both"/>
        <w:rPr>
          <w:rFonts w:cs="David"/>
          <w:sz w:val="24"/>
          <w:szCs w:val="24"/>
          <w:rtl/>
        </w:rPr>
      </w:pPr>
    </w:p>
    <w:p w:rsidR="007E735A" w:rsidRDefault="007E735A" w:rsidP="007E735A">
      <w:pPr>
        <w:spacing w:line="360" w:lineRule="auto"/>
        <w:jc w:val="both"/>
        <w:rPr>
          <w:rFonts w:cs="David" w:hint="cs"/>
          <w:sz w:val="24"/>
          <w:szCs w:val="24"/>
          <w:rtl/>
        </w:rPr>
      </w:pPr>
      <w:r>
        <w:rPr>
          <w:rFonts w:cs="David" w:hint="cs"/>
          <w:sz w:val="24"/>
          <w:szCs w:val="24"/>
          <w:rtl/>
        </w:rPr>
        <w:t xml:space="preserve">יו"ר הוועדה, ח"כ </w:t>
      </w:r>
      <w:r w:rsidRPr="005168A0">
        <w:rPr>
          <w:rFonts w:cs="David" w:hint="cs"/>
          <w:b/>
          <w:bCs/>
          <w:sz w:val="24"/>
          <w:szCs w:val="24"/>
          <w:rtl/>
        </w:rPr>
        <w:t>דודי אמסלם</w:t>
      </w:r>
      <w:r>
        <w:rPr>
          <w:rFonts w:cs="David" w:hint="cs"/>
          <w:sz w:val="24"/>
          <w:szCs w:val="24"/>
          <w:rtl/>
        </w:rPr>
        <w:t>: "כמה מאושפזים יש?" משרד הפנים: "קרוב ל-30,000 כולל מוסדות לגמילה</w:t>
      </w:r>
      <w:r w:rsidR="005168A0">
        <w:rPr>
          <w:rFonts w:cs="David" w:hint="cs"/>
          <w:sz w:val="24"/>
          <w:szCs w:val="24"/>
          <w:rtl/>
        </w:rPr>
        <w:t xml:space="preserve">". יו"ר הוועד הח"כ </w:t>
      </w:r>
      <w:r w:rsidR="005168A0" w:rsidRPr="005168A0">
        <w:rPr>
          <w:rFonts w:cs="David" w:hint="cs"/>
          <w:b/>
          <w:bCs/>
          <w:sz w:val="24"/>
          <w:szCs w:val="24"/>
          <w:rtl/>
        </w:rPr>
        <w:t>אמסלם</w:t>
      </w:r>
      <w:r w:rsidR="005168A0">
        <w:rPr>
          <w:rFonts w:cs="David" w:hint="cs"/>
          <w:sz w:val="24"/>
          <w:szCs w:val="24"/>
          <w:rtl/>
        </w:rPr>
        <w:t>: "מזל שעל בסיסי צה"ל אין לכם את האומץ המוסרי לומר שזה עולה כסף להביא להם קלפיות לבסיס".</w:t>
      </w:r>
    </w:p>
    <w:p w:rsidR="005168A0" w:rsidRDefault="005168A0" w:rsidP="007E735A">
      <w:pPr>
        <w:spacing w:line="360" w:lineRule="auto"/>
        <w:jc w:val="both"/>
        <w:rPr>
          <w:rFonts w:cs="David"/>
          <w:sz w:val="24"/>
          <w:szCs w:val="24"/>
          <w:rtl/>
        </w:rPr>
      </w:pPr>
    </w:p>
    <w:p w:rsidR="005168A0" w:rsidRDefault="005168A0" w:rsidP="005168A0">
      <w:pPr>
        <w:spacing w:line="360" w:lineRule="auto"/>
        <w:jc w:val="both"/>
        <w:rPr>
          <w:rFonts w:cs="David"/>
          <w:sz w:val="24"/>
          <w:szCs w:val="24"/>
          <w:rtl/>
        </w:rPr>
      </w:pPr>
      <w:r w:rsidRPr="005168A0">
        <w:rPr>
          <w:rFonts w:cs="David" w:hint="cs"/>
          <w:b/>
          <w:bCs/>
          <w:sz w:val="24"/>
          <w:szCs w:val="24"/>
          <w:rtl/>
        </w:rPr>
        <w:t>רוני עוזרי,</w:t>
      </w:r>
      <w:r>
        <w:rPr>
          <w:rFonts w:cs="David" w:hint="cs"/>
          <w:sz w:val="24"/>
          <w:szCs w:val="24"/>
          <w:rtl/>
        </w:rPr>
        <w:t xml:space="preserve"> יו"ר איגוד בתי האבות: "זקן זה לא נטל. 48,000 זקנים מתגוררים בבתי אבות. זה הבית שלהם. אין סיבה שנצטרך להתחנן שיהיו זכאים להצביע. קשישים צריכים לקחת מונית </w:t>
      </w:r>
      <w:proofErr w:type="spellStart"/>
      <w:r>
        <w:rPr>
          <w:rFonts w:cs="David" w:hint="cs"/>
          <w:sz w:val="24"/>
          <w:szCs w:val="24"/>
          <w:rtl/>
        </w:rPr>
        <w:t>ספיישל</w:t>
      </w:r>
      <w:proofErr w:type="spellEnd"/>
      <w:r>
        <w:rPr>
          <w:rFonts w:cs="David" w:hint="cs"/>
          <w:sz w:val="24"/>
          <w:szCs w:val="24"/>
          <w:rtl/>
        </w:rPr>
        <w:t xml:space="preserve"> בשביל לממש את זכותם להצביע? כנסת ישראל צריכה לעשות </w:t>
      </w:r>
      <w:proofErr w:type="spellStart"/>
      <w:r>
        <w:rPr>
          <w:rFonts w:cs="David" w:hint="cs"/>
          <w:sz w:val="24"/>
          <w:szCs w:val="24"/>
          <w:rtl/>
        </w:rPr>
        <w:t>הכל</w:t>
      </w:r>
      <w:proofErr w:type="spellEnd"/>
      <w:r>
        <w:rPr>
          <w:rFonts w:cs="David" w:hint="cs"/>
          <w:sz w:val="24"/>
          <w:szCs w:val="24"/>
          <w:rtl/>
        </w:rPr>
        <w:t xml:space="preserve"> שהם יוכלו להצביע". יו"ר </w:t>
      </w:r>
      <w:r>
        <w:rPr>
          <w:rFonts w:cs="David" w:hint="cs"/>
          <w:sz w:val="24"/>
          <w:szCs w:val="24"/>
          <w:rtl/>
        </w:rPr>
        <w:lastRenderedPageBreak/>
        <w:t xml:space="preserve">הוועדה ח"כ </w:t>
      </w:r>
      <w:r w:rsidRPr="005168A0">
        <w:rPr>
          <w:rFonts w:cs="David" w:hint="cs"/>
          <w:b/>
          <w:bCs/>
          <w:sz w:val="24"/>
          <w:szCs w:val="24"/>
          <w:rtl/>
        </w:rPr>
        <w:t>אמסלם</w:t>
      </w:r>
      <w:r>
        <w:rPr>
          <w:rFonts w:cs="David" w:hint="cs"/>
          <w:sz w:val="24"/>
          <w:szCs w:val="24"/>
          <w:rtl/>
        </w:rPr>
        <w:t>: "אין ויכוח. אנחנו רוצים להרחיב זאת גם לבתי חולים. בשביל זה אנחנו פה. קמנו בבוקר היום כדי לשנות את החוק הזה".</w:t>
      </w:r>
    </w:p>
    <w:p w:rsidR="005168A0" w:rsidRDefault="005168A0" w:rsidP="005168A0">
      <w:pPr>
        <w:spacing w:line="360" w:lineRule="auto"/>
        <w:jc w:val="both"/>
        <w:rPr>
          <w:rFonts w:cs="David"/>
          <w:sz w:val="24"/>
          <w:szCs w:val="24"/>
          <w:rtl/>
        </w:rPr>
      </w:pPr>
    </w:p>
    <w:p w:rsidR="005168A0" w:rsidRDefault="005168A0" w:rsidP="005168A0">
      <w:pPr>
        <w:spacing w:line="360" w:lineRule="auto"/>
        <w:jc w:val="both"/>
        <w:rPr>
          <w:rFonts w:cs="David"/>
          <w:sz w:val="24"/>
          <w:szCs w:val="24"/>
          <w:rtl/>
        </w:rPr>
      </w:pPr>
      <w:r w:rsidRPr="001840CE">
        <w:rPr>
          <w:rFonts w:cs="David" w:hint="cs"/>
          <w:b/>
          <w:bCs/>
          <w:sz w:val="24"/>
          <w:szCs w:val="24"/>
          <w:rtl/>
        </w:rPr>
        <w:t xml:space="preserve">תומר </w:t>
      </w:r>
      <w:proofErr w:type="spellStart"/>
      <w:r w:rsidRPr="001840CE">
        <w:rPr>
          <w:rFonts w:cs="David" w:hint="cs"/>
          <w:b/>
          <w:bCs/>
          <w:sz w:val="24"/>
          <w:szCs w:val="24"/>
          <w:rtl/>
        </w:rPr>
        <w:t>רוזנר</w:t>
      </w:r>
      <w:proofErr w:type="spellEnd"/>
      <w:r>
        <w:rPr>
          <w:rFonts w:cs="David" w:hint="cs"/>
          <w:sz w:val="24"/>
          <w:szCs w:val="24"/>
          <w:rtl/>
        </w:rPr>
        <w:t>, היועץ המשפטי של הוועדה: "בבחירות לכנסת היה קושי לקבל את הסכמת בעלי בתי אבות להצבת קלפיות אצלם. אני מבקש שאיגוד בתי האבות יפעל אצלם שלא יערימו קשיים. לבקשת הממשלה הקלפיות שיוצבו במוסדות יהיו במכסת הקלפיות הנגישות שצריך להציב בכל רשות מקומית".</w:t>
      </w:r>
    </w:p>
    <w:p w:rsidR="007E735A" w:rsidRDefault="007E735A" w:rsidP="007E735A">
      <w:pPr>
        <w:jc w:val="both"/>
        <w:rPr>
          <w:rFonts w:cs="David"/>
          <w:sz w:val="24"/>
          <w:szCs w:val="24"/>
          <w:rtl/>
        </w:rPr>
      </w:pPr>
    </w:p>
    <w:p w:rsidR="007E735A" w:rsidRPr="00651658" w:rsidRDefault="007E735A" w:rsidP="007E735A">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E735A" w:rsidRPr="00651658" w:rsidRDefault="007E735A" w:rsidP="007E735A">
      <w:pPr>
        <w:jc w:val="both"/>
        <w:rPr>
          <w:rFonts w:cs="David"/>
          <w:sz w:val="24"/>
          <w:szCs w:val="24"/>
          <w:rtl/>
        </w:rPr>
      </w:pPr>
      <w:r w:rsidRPr="00651658">
        <w:rPr>
          <w:rFonts w:cs="David" w:hint="cs"/>
          <w:sz w:val="24"/>
          <w:szCs w:val="24"/>
          <w:rtl/>
        </w:rPr>
        <w:t>רבקה קנריק</w:t>
      </w:r>
    </w:p>
    <w:p w:rsidR="007E735A" w:rsidRPr="00651658" w:rsidRDefault="007E735A" w:rsidP="007E735A">
      <w:pPr>
        <w:jc w:val="both"/>
        <w:rPr>
          <w:rFonts w:cs="David"/>
          <w:sz w:val="24"/>
          <w:szCs w:val="24"/>
          <w:rtl/>
        </w:rPr>
      </w:pPr>
      <w:r w:rsidRPr="00651658">
        <w:rPr>
          <w:rFonts w:cs="David" w:hint="cs"/>
          <w:sz w:val="24"/>
          <w:szCs w:val="24"/>
          <w:rtl/>
        </w:rPr>
        <w:t>דוברת ועדת הפנים והגנת הסביבה</w:t>
      </w:r>
    </w:p>
    <w:p w:rsidR="007E735A" w:rsidRPr="00651658" w:rsidRDefault="007E735A" w:rsidP="007E735A">
      <w:pPr>
        <w:jc w:val="both"/>
        <w:rPr>
          <w:rFonts w:cs="David"/>
          <w:sz w:val="24"/>
          <w:szCs w:val="24"/>
          <w:rtl/>
        </w:rPr>
      </w:pPr>
      <w:r w:rsidRPr="00651658">
        <w:rPr>
          <w:rFonts w:cs="David" w:hint="cs"/>
          <w:sz w:val="24"/>
          <w:szCs w:val="24"/>
          <w:rtl/>
        </w:rPr>
        <w:t>והוועדה למאבק בנגעי הסמים והאלכוהול</w:t>
      </w:r>
    </w:p>
    <w:p w:rsidR="007E735A" w:rsidRDefault="007E735A" w:rsidP="007E735A">
      <w:r>
        <w:rPr>
          <w:rFonts w:cs="David" w:hint="cs"/>
          <w:sz w:val="24"/>
          <w:szCs w:val="24"/>
          <w:rtl/>
        </w:rPr>
        <w:t>050-6230458</w:t>
      </w:r>
    </w:p>
    <w:p w:rsidR="007E735A" w:rsidRPr="001403AF" w:rsidRDefault="007E735A" w:rsidP="007E735A">
      <w:pPr>
        <w:rPr>
          <w:rFonts w:hint="cs"/>
        </w:rPr>
      </w:pPr>
    </w:p>
    <w:bookmarkEnd w:id="0"/>
    <w:p w:rsidR="00BF039F" w:rsidRPr="007E735A" w:rsidRDefault="00343CD2"/>
    <w:sectPr w:rsidR="00BF039F" w:rsidRPr="007E735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35A"/>
    <w:rsid w:val="0003256A"/>
    <w:rsid w:val="001840CE"/>
    <w:rsid w:val="00343CD2"/>
    <w:rsid w:val="005168A0"/>
    <w:rsid w:val="00534D34"/>
    <w:rsid w:val="0064481B"/>
    <w:rsid w:val="007E735A"/>
    <w:rsid w:val="00B17B8B"/>
    <w:rsid w:val="00C10A0F"/>
    <w:rsid w:val="00DD637C"/>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C9E00-E9E7-4011-8571-C7DAE206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35A"/>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368D5-FDE3-4893-A829-3B8ED55B4932}"/>
</file>

<file path=customXml/itemProps2.xml><?xml version="1.0" encoding="utf-8"?>
<ds:datastoreItem xmlns:ds="http://schemas.openxmlformats.org/officeDocument/2006/customXml" ds:itemID="{85207F10-14F0-4FA2-8A9C-1D030CBEA755}"/>
</file>

<file path=customXml/itemProps3.xml><?xml version="1.0" encoding="utf-8"?>
<ds:datastoreItem xmlns:ds="http://schemas.openxmlformats.org/officeDocument/2006/customXml" ds:itemID="{61654596-BDD7-4573-BDF3-5AFEA4DA2D32}"/>
</file>

<file path=docProps/app.xml><?xml version="1.0" encoding="utf-8"?>
<Properties xmlns="http://schemas.openxmlformats.org/officeDocument/2006/extended-properties" xmlns:vt="http://schemas.openxmlformats.org/officeDocument/2006/docPropsVTypes">
  <Template>Normal</Template>
  <TotalTime>27</TotalTime>
  <Pages>2</Pages>
  <Words>336</Words>
  <Characters>1680</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2017-07-10T11:57:00Z</dcterms:created>
  <dcterms:modified xsi:type="dcterms:W3CDTF">2017-07-10T13:43:00Z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2019093</vt:r8>
  </property>
</Properties>
</file>