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C94" w:rsidRDefault="00340C94" w:rsidP="00340C94">
      <w:pPr>
        <w:jc w:val="center"/>
        <w:rPr>
          <w:color w:val="000080"/>
        </w:rPr>
      </w:pPr>
      <w:r>
        <w:rPr>
          <w:noProof/>
          <w:color w:val="000080"/>
        </w:rPr>
        <w:drawing>
          <wp:inline distT="0" distB="0" distL="0" distR="0" wp14:anchorId="16AD4DC2" wp14:editId="118CD788">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40C94" w:rsidRDefault="00340C94" w:rsidP="00340C94">
      <w:pPr>
        <w:spacing w:after="120"/>
        <w:jc w:val="center"/>
        <w:rPr>
          <w:rFonts w:cs="David"/>
          <w:b/>
          <w:bCs/>
          <w:color w:val="000080"/>
          <w:sz w:val="26"/>
          <w:szCs w:val="26"/>
        </w:rPr>
      </w:pPr>
      <w:r>
        <w:rPr>
          <w:rFonts w:cs="David" w:hint="cs"/>
          <w:b/>
          <w:bCs/>
          <w:color w:val="000080"/>
          <w:sz w:val="26"/>
          <w:szCs w:val="26"/>
          <w:rtl/>
        </w:rPr>
        <w:t>הכנסת</w:t>
      </w:r>
    </w:p>
    <w:p w:rsidR="00340C94" w:rsidRDefault="00340C94" w:rsidP="00340C94">
      <w:pPr>
        <w:spacing w:line="280" w:lineRule="atLeast"/>
        <w:jc w:val="center"/>
        <w:rPr>
          <w:rtl/>
        </w:rPr>
      </w:pPr>
      <w:r>
        <w:rPr>
          <w:rFonts w:hint="cs"/>
          <w:b/>
          <w:bCs/>
          <w:color w:val="000080"/>
          <w:sz w:val="26"/>
          <w:szCs w:val="26"/>
          <w:rtl/>
        </w:rPr>
        <w:t>ועדת הפנים והגנת הסביבה</w:t>
      </w:r>
    </w:p>
    <w:p w:rsidR="00340C94" w:rsidRDefault="00340C94" w:rsidP="00340C94">
      <w:pPr>
        <w:spacing w:line="280" w:lineRule="atLeast"/>
        <w:rPr>
          <w:rtl/>
        </w:rPr>
      </w:pPr>
    </w:p>
    <w:p w:rsidR="00340C94" w:rsidRDefault="00340C94" w:rsidP="00340C94">
      <w:pPr>
        <w:spacing w:line="280" w:lineRule="atLeast"/>
        <w:jc w:val="right"/>
      </w:pPr>
      <w:r>
        <w:rPr>
          <w:rtl/>
        </w:rPr>
        <w:t>ירושלים</w:t>
      </w:r>
      <w:r>
        <w:rPr>
          <w:rFonts w:hint="cs"/>
          <w:rtl/>
        </w:rPr>
        <w:t xml:space="preserve"> , </w:t>
      </w:r>
      <w:r>
        <w:rPr>
          <w:rFonts w:hint="cs"/>
          <w:rtl/>
        </w:rPr>
        <w:t>ט"ו</w:t>
      </w:r>
      <w:r>
        <w:rPr>
          <w:rFonts w:hint="cs"/>
          <w:rtl/>
        </w:rPr>
        <w:t xml:space="preserve"> בשבט תשע"ז</w:t>
      </w:r>
    </w:p>
    <w:p w:rsidR="00340C94" w:rsidRDefault="00340C94" w:rsidP="00340C94">
      <w:pPr>
        <w:jc w:val="right"/>
        <w:rPr>
          <w:b/>
          <w:bCs/>
          <w:sz w:val="40"/>
          <w:szCs w:val="40"/>
          <w:u w:val="single"/>
          <w:rtl/>
        </w:rPr>
      </w:pPr>
      <w:r>
        <w:rPr>
          <w:rFonts w:hint="cs"/>
          <w:rtl/>
        </w:rPr>
        <w:t>3</w:t>
      </w:r>
      <w:r>
        <w:rPr>
          <w:rFonts w:hint="cs"/>
          <w:rtl/>
        </w:rPr>
        <w:t>1</w:t>
      </w:r>
      <w:r>
        <w:rPr>
          <w:rFonts w:hint="cs"/>
          <w:rtl/>
        </w:rPr>
        <w:t>.1.2018</w:t>
      </w:r>
    </w:p>
    <w:p w:rsidR="00340C94" w:rsidRDefault="00340C94" w:rsidP="00340C94">
      <w:pPr>
        <w:spacing w:line="280" w:lineRule="atLeast"/>
        <w:jc w:val="center"/>
        <w:rPr>
          <w:rFonts w:cs="David"/>
          <w:sz w:val="48"/>
          <w:szCs w:val="48"/>
          <w:u w:val="single"/>
          <w:rtl/>
        </w:rPr>
      </w:pPr>
    </w:p>
    <w:p w:rsidR="00340C94" w:rsidRDefault="00340C94" w:rsidP="00340C94">
      <w:pPr>
        <w:spacing w:line="280" w:lineRule="atLeast"/>
        <w:jc w:val="center"/>
        <w:rPr>
          <w:rFonts w:cs="David"/>
          <w:sz w:val="48"/>
          <w:szCs w:val="48"/>
          <w:u w:val="single"/>
          <w:rtl/>
        </w:rPr>
      </w:pPr>
      <w:r>
        <w:rPr>
          <w:rFonts w:cs="David" w:hint="cs"/>
          <w:sz w:val="48"/>
          <w:szCs w:val="48"/>
          <w:u w:val="single"/>
          <w:rtl/>
        </w:rPr>
        <w:t>הודעה לעיתונות</w:t>
      </w:r>
    </w:p>
    <w:p w:rsidR="00C93BF9" w:rsidRPr="00C93BF9" w:rsidRDefault="00C93BF9" w:rsidP="00340C94">
      <w:pPr>
        <w:spacing w:line="280" w:lineRule="atLeast"/>
        <w:jc w:val="center"/>
        <w:rPr>
          <w:rFonts w:cs="David"/>
          <w:sz w:val="36"/>
          <w:szCs w:val="36"/>
          <w:u w:val="single"/>
          <w:rtl/>
        </w:rPr>
      </w:pPr>
      <w:r w:rsidRPr="00C93BF9">
        <w:rPr>
          <w:rFonts w:cs="David" w:hint="cs"/>
          <w:sz w:val="36"/>
          <w:szCs w:val="36"/>
          <w:u w:val="single"/>
          <w:rtl/>
        </w:rPr>
        <w:t>יו"ר ועדת הפנים יואב קיש:</w:t>
      </w:r>
    </w:p>
    <w:p w:rsidR="00C93BF9" w:rsidRPr="00D604D7" w:rsidRDefault="00C93BF9" w:rsidP="00340C94">
      <w:pPr>
        <w:spacing w:line="280" w:lineRule="atLeast"/>
        <w:jc w:val="center"/>
        <w:rPr>
          <w:rFonts w:cs="David"/>
          <w:sz w:val="48"/>
          <w:szCs w:val="48"/>
          <w:rtl/>
        </w:rPr>
      </w:pPr>
      <w:r w:rsidRPr="00D604D7">
        <w:rPr>
          <w:rFonts w:cs="David" w:hint="cs"/>
          <w:sz w:val="48"/>
          <w:szCs w:val="48"/>
          <w:rtl/>
        </w:rPr>
        <w:t xml:space="preserve">חודש וחצי לפני מועד יישום פסיקת בג"ץ בעניין צפיפות בבתי הסוהר הממשלה לא אישרה את התוכנית, אין תקציב ואין גורם </w:t>
      </w:r>
      <w:proofErr w:type="spellStart"/>
      <w:r w:rsidRPr="00D604D7">
        <w:rPr>
          <w:rFonts w:cs="David" w:hint="cs"/>
          <w:sz w:val="48"/>
          <w:szCs w:val="48"/>
          <w:rtl/>
        </w:rPr>
        <w:t>מתכלל</w:t>
      </w:r>
      <w:proofErr w:type="spellEnd"/>
      <w:r w:rsidRPr="00D604D7">
        <w:rPr>
          <w:rFonts w:cs="David" w:hint="cs"/>
          <w:sz w:val="48"/>
          <w:szCs w:val="48"/>
          <w:rtl/>
        </w:rPr>
        <w:t>. זו אוזלת יד של הממשלה</w:t>
      </w:r>
      <w:r w:rsidR="00D604D7" w:rsidRPr="00D604D7">
        <w:rPr>
          <w:rFonts w:cs="David" w:hint="cs"/>
          <w:sz w:val="48"/>
          <w:szCs w:val="48"/>
          <w:rtl/>
        </w:rPr>
        <w:t xml:space="preserve"> שחייבת להיפסק</w:t>
      </w:r>
    </w:p>
    <w:p w:rsidR="00340C94" w:rsidRDefault="00340C94" w:rsidP="00C7382C">
      <w:pPr>
        <w:spacing w:line="360" w:lineRule="auto"/>
        <w:jc w:val="both"/>
        <w:rPr>
          <w:rFonts w:cs="David"/>
          <w:sz w:val="24"/>
          <w:szCs w:val="24"/>
          <w:rtl/>
        </w:rPr>
      </w:pPr>
      <w:r>
        <w:rPr>
          <w:rFonts w:cs="David" w:hint="cs"/>
          <w:sz w:val="24"/>
          <w:szCs w:val="24"/>
          <w:rtl/>
        </w:rPr>
        <w:t xml:space="preserve">"חודש וחצי לפני תאריך היעד ליישום החלטת בגץ בעניין </w:t>
      </w:r>
      <w:r w:rsidR="00C93BF9">
        <w:rPr>
          <w:rFonts w:cs="David" w:hint="cs"/>
          <w:sz w:val="24"/>
          <w:szCs w:val="24"/>
          <w:rtl/>
        </w:rPr>
        <w:t>צפיפות</w:t>
      </w:r>
      <w:r>
        <w:rPr>
          <w:rFonts w:cs="David" w:hint="cs"/>
          <w:sz w:val="24"/>
          <w:szCs w:val="24"/>
          <w:rtl/>
        </w:rPr>
        <w:t xml:space="preserve"> בבתי הסוהר, </w:t>
      </w:r>
      <w:r w:rsidR="00C93BF9">
        <w:rPr>
          <w:rFonts w:cs="David" w:hint="cs"/>
          <w:sz w:val="24"/>
          <w:szCs w:val="24"/>
          <w:rtl/>
        </w:rPr>
        <w:t>הממשלה טרם אישרה את התוכנית, אין תקציב ו</w:t>
      </w:r>
      <w:r>
        <w:rPr>
          <w:rFonts w:cs="David" w:hint="cs"/>
          <w:sz w:val="24"/>
          <w:szCs w:val="24"/>
          <w:rtl/>
        </w:rPr>
        <w:t xml:space="preserve">אין גורם </w:t>
      </w:r>
      <w:proofErr w:type="spellStart"/>
      <w:r>
        <w:rPr>
          <w:rFonts w:cs="David" w:hint="cs"/>
          <w:sz w:val="24"/>
          <w:szCs w:val="24"/>
          <w:rtl/>
        </w:rPr>
        <w:t>מתכלל</w:t>
      </w:r>
      <w:proofErr w:type="spellEnd"/>
      <w:r>
        <w:rPr>
          <w:rFonts w:cs="David" w:hint="cs"/>
          <w:sz w:val="24"/>
          <w:szCs w:val="24"/>
          <w:rtl/>
        </w:rPr>
        <w:t>, ושל</w:t>
      </w:r>
      <w:r w:rsidR="00C7382C">
        <w:rPr>
          <w:rFonts w:cs="David" w:hint="cs"/>
          <w:sz w:val="24"/>
          <w:szCs w:val="24"/>
          <w:rtl/>
        </w:rPr>
        <w:t>ו</w:t>
      </w:r>
      <w:r>
        <w:rPr>
          <w:rFonts w:cs="David" w:hint="cs"/>
          <w:sz w:val="24"/>
          <w:szCs w:val="24"/>
          <w:rtl/>
        </w:rPr>
        <w:t xml:space="preserve">שה משרדים ממשלתיים </w:t>
      </w:r>
      <w:r>
        <w:rPr>
          <w:rFonts w:cs="David"/>
          <w:sz w:val="24"/>
          <w:szCs w:val="24"/>
          <w:rtl/>
        </w:rPr>
        <w:t>–</w:t>
      </w:r>
      <w:r>
        <w:rPr>
          <w:rFonts w:cs="David" w:hint="cs"/>
          <w:sz w:val="24"/>
          <w:szCs w:val="24"/>
          <w:rtl/>
        </w:rPr>
        <w:t xml:space="preserve"> משפטים, ביטחון פנים והאוצר יודעים רק לומר שהתוכניות טרם אושרו בממשלה. זו אוזלת יד ממשלתית</w:t>
      </w:r>
      <w:r w:rsidR="00072AE7">
        <w:rPr>
          <w:rFonts w:cs="David" w:hint="cs"/>
          <w:sz w:val="24"/>
          <w:szCs w:val="24"/>
          <w:rtl/>
        </w:rPr>
        <w:t xml:space="preserve">", אמר יו"ר ועדת הפנים ח"כ </w:t>
      </w:r>
      <w:r w:rsidR="00072AE7" w:rsidRPr="00C93BF9">
        <w:rPr>
          <w:rFonts w:cs="David" w:hint="cs"/>
          <w:b/>
          <w:bCs/>
          <w:sz w:val="24"/>
          <w:szCs w:val="24"/>
          <w:rtl/>
        </w:rPr>
        <w:t>יואב קיש</w:t>
      </w:r>
      <w:r w:rsidR="00072AE7">
        <w:rPr>
          <w:rFonts w:cs="David" w:hint="cs"/>
          <w:sz w:val="24"/>
          <w:szCs w:val="24"/>
          <w:rtl/>
        </w:rPr>
        <w:t xml:space="preserve">, בדיון על היערכות שב"ס ומשרד המשפטים ליישום פסיקת בג"צ בעניין מרחב המחיה בבתי הסוהר. "מישהו צריך לתת תשובה לבג"ץ. צריך בעל בית. אם משרד המשפטים אומר לי שהוא לא </w:t>
      </w:r>
      <w:proofErr w:type="spellStart"/>
      <w:r w:rsidR="00072AE7">
        <w:rPr>
          <w:rFonts w:cs="David" w:hint="cs"/>
          <w:sz w:val="24"/>
          <w:szCs w:val="24"/>
          <w:rtl/>
        </w:rPr>
        <w:t>מתכלל</w:t>
      </w:r>
      <w:proofErr w:type="spellEnd"/>
      <w:r w:rsidR="00072AE7">
        <w:rPr>
          <w:rFonts w:cs="David" w:hint="cs"/>
          <w:sz w:val="24"/>
          <w:szCs w:val="24"/>
          <w:rtl/>
        </w:rPr>
        <w:t>, זה חלק מהבעיה. לכל התוכנית היפה שגובשה בשב"ס אין עדיין סיכום. אין אישור ממשלה ואין תקציב".</w:t>
      </w:r>
    </w:p>
    <w:p w:rsidR="00340C94" w:rsidRDefault="00340C94" w:rsidP="00C93BF9">
      <w:pPr>
        <w:spacing w:line="360" w:lineRule="auto"/>
        <w:jc w:val="both"/>
        <w:rPr>
          <w:rFonts w:cs="David"/>
          <w:sz w:val="24"/>
          <w:szCs w:val="24"/>
          <w:rtl/>
        </w:rPr>
      </w:pPr>
      <w:proofErr w:type="spellStart"/>
      <w:r w:rsidRPr="00C93BF9">
        <w:rPr>
          <w:rFonts w:cs="David" w:hint="cs"/>
          <w:b/>
          <w:bCs/>
          <w:sz w:val="24"/>
          <w:szCs w:val="24"/>
          <w:rtl/>
        </w:rPr>
        <w:t>יוכי</w:t>
      </w:r>
      <w:proofErr w:type="spellEnd"/>
      <w:r w:rsidRPr="00C93BF9">
        <w:rPr>
          <w:rFonts w:cs="David" w:hint="cs"/>
          <w:b/>
          <w:bCs/>
          <w:sz w:val="24"/>
          <w:szCs w:val="24"/>
          <w:rtl/>
        </w:rPr>
        <w:t xml:space="preserve"> </w:t>
      </w:r>
      <w:proofErr w:type="spellStart"/>
      <w:r w:rsidRPr="00C93BF9">
        <w:rPr>
          <w:rFonts w:cs="David" w:hint="cs"/>
          <w:b/>
          <w:bCs/>
          <w:sz w:val="24"/>
          <w:szCs w:val="24"/>
          <w:rtl/>
        </w:rPr>
        <w:t>גנסין</w:t>
      </w:r>
      <w:proofErr w:type="spellEnd"/>
      <w:r>
        <w:rPr>
          <w:rFonts w:cs="David" w:hint="cs"/>
          <w:sz w:val="24"/>
          <w:szCs w:val="24"/>
          <w:rtl/>
        </w:rPr>
        <w:t xml:space="preserve">, היועצת המשפטית של שב"ס: "על מנת לנצל את כל 750 האזיקים האלקטרוניים העומדים לרשותנו אני תלויה בהחלטות שיפוטיות. לפעמים התביעה המשטרתית מתנגדת </w:t>
      </w:r>
      <w:proofErr w:type="spellStart"/>
      <w:r>
        <w:rPr>
          <w:rFonts w:cs="David" w:hint="cs"/>
          <w:sz w:val="24"/>
          <w:szCs w:val="24"/>
          <w:rtl/>
        </w:rPr>
        <w:t>לאיזוק</w:t>
      </w:r>
      <w:proofErr w:type="spellEnd"/>
      <w:r>
        <w:rPr>
          <w:rFonts w:cs="David" w:hint="cs"/>
          <w:sz w:val="24"/>
          <w:szCs w:val="24"/>
          <w:rtl/>
        </w:rPr>
        <w:t xml:space="preserve"> אלקטרוני, לכן כיום רק 505 אסירים מצויים תחת </w:t>
      </w:r>
      <w:proofErr w:type="spellStart"/>
      <w:r>
        <w:rPr>
          <w:rFonts w:cs="David" w:hint="cs"/>
          <w:sz w:val="24"/>
          <w:szCs w:val="24"/>
          <w:rtl/>
        </w:rPr>
        <w:t>איזוק</w:t>
      </w:r>
      <w:proofErr w:type="spellEnd"/>
      <w:r>
        <w:rPr>
          <w:rFonts w:cs="David" w:hint="cs"/>
          <w:sz w:val="24"/>
          <w:szCs w:val="24"/>
          <w:rtl/>
        </w:rPr>
        <w:t xml:space="preserve"> כזה. חלופה נוספת היא שחרור מוקדם. כשתקן הצפיפות עולה, יש חובת שחרור מנהלי. הוחלט להכפיל את תקופת השחרור המנהלי הניתן לאסירים שנשפטו עד 4 שנים, מ-4 שבועות ל-8 שבועות. זה ישחרר 400 אסירים".</w:t>
      </w:r>
    </w:p>
    <w:p w:rsidR="00072AE7" w:rsidRDefault="00072AE7" w:rsidP="00C93BF9">
      <w:pPr>
        <w:spacing w:line="360" w:lineRule="auto"/>
        <w:jc w:val="both"/>
        <w:rPr>
          <w:rFonts w:cs="David" w:hint="cs"/>
          <w:sz w:val="24"/>
          <w:szCs w:val="24"/>
          <w:rtl/>
        </w:rPr>
      </w:pPr>
      <w:r>
        <w:rPr>
          <w:rFonts w:cs="David" w:hint="cs"/>
          <w:sz w:val="24"/>
          <w:szCs w:val="24"/>
          <w:rtl/>
        </w:rPr>
        <w:t xml:space="preserve">ד"ר </w:t>
      </w:r>
      <w:r w:rsidRPr="00C93BF9">
        <w:rPr>
          <w:rFonts w:cs="David" w:hint="cs"/>
          <w:b/>
          <w:bCs/>
          <w:sz w:val="24"/>
          <w:szCs w:val="24"/>
          <w:rtl/>
        </w:rPr>
        <w:t>אריה ביבי</w:t>
      </w:r>
      <w:r>
        <w:rPr>
          <w:rFonts w:cs="David" w:hint="cs"/>
          <w:sz w:val="24"/>
          <w:szCs w:val="24"/>
          <w:rtl/>
        </w:rPr>
        <w:t>, מנכ"ל הרשות לשיקום האסיר: "אם תתנו לי 50 מיליון אני מוריד לכם בית סוהר על ידי שיקום. אם עושים שיקום נכון אפשר לצמצמם את בתי הסוהר. אבל שמו אותנו בחצר האחורית ושכחו אותנו. בכל התקציבים לא קיבלתי גרוש. התקציב שלי הוא 38 מיליון ועם זה אני צריך להקים הוסטלים. זה צחוק. היחיד שעזר לי זה הרפרנט עמיחי מהאוצר שנתן לי 5 מיליון".</w:t>
      </w:r>
    </w:p>
    <w:p w:rsidR="00072AE7" w:rsidRDefault="00072AE7" w:rsidP="00072AE7">
      <w:pPr>
        <w:spacing w:line="360" w:lineRule="auto"/>
        <w:jc w:val="both"/>
        <w:rPr>
          <w:rFonts w:cs="David" w:hint="cs"/>
          <w:sz w:val="24"/>
          <w:szCs w:val="24"/>
          <w:rtl/>
        </w:rPr>
      </w:pPr>
      <w:r w:rsidRPr="00C93BF9">
        <w:rPr>
          <w:rFonts w:cs="David" w:hint="cs"/>
          <w:b/>
          <w:bCs/>
          <w:sz w:val="24"/>
          <w:szCs w:val="24"/>
          <w:rtl/>
        </w:rPr>
        <w:t>עדו בן יצחק</w:t>
      </w:r>
      <w:r>
        <w:rPr>
          <w:rFonts w:cs="David" w:hint="cs"/>
          <w:sz w:val="24"/>
          <w:szCs w:val="24"/>
          <w:rtl/>
        </w:rPr>
        <w:t>, היועץ המפטי של ועדת הפנים: "יש הצעת חוק לאפשר עבודות שירות לא רק לאסירים שנשפטו עד 6 חודשי אמסר, אלא גם למי שנפט עד 9 חודשים. ההצעה נמצאת על שולחן ועדת חוקה, אבל הממשלה ביקשה לא לקדם אותה, בשל מחלוקות בין משרד המשפטים למשרד לב</w:t>
      </w:r>
      <w:r w:rsidR="00C93BF9">
        <w:rPr>
          <w:rFonts w:cs="David" w:hint="cs"/>
          <w:sz w:val="24"/>
          <w:szCs w:val="24"/>
          <w:rtl/>
        </w:rPr>
        <w:t>י</w:t>
      </w:r>
      <w:r>
        <w:rPr>
          <w:rFonts w:cs="David" w:hint="cs"/>
          <w:sz w:val="24"/>
          <w:szCs w:val="24"/>
          <w:rtl/>
        </w:rPr>
        <w:t>טחון פנים".</w:t>
      </w:r>
    </w:p>
    <w:p w:rsidR="00072AE7" w:rsidRDefault="00072AE7" w:rsidP="00072AE7">
      <w:pPr>
        <w:spacing w:line="360" w:lineRule="auto"/>
        <w:jc w:val="both"/>
        <w:rPr>
          <w:rFonts w:cs="David" w:hint="cs"/>
          <w:sz w:val="24"/>
          <w:szCs w:val="24"/>
          <w:rtl/>
        </w:rPr>
      </w:pPr>
      <w:r>
        <w:rPr>
          <w:rFonts w:cs="David" w:hint="cs"/>
          <w:sz w:val="24"/>
          <w:szCs w:val="24"/>
          <w:rtl/>
        </w:rPr>
        <w:t xml:space="preserve">ח"כ </w:t>
      </w:r>
      <w:r w:rsidRPr="00C93BF9">
        <w:rPr>
          <w:rFonts w:cs="David" w:hint="cs"/>
          <w:b/>
          <w:bCs/>
          <w:sz w:val="24"/>
          <w:szCs w:val="24"/>
          <w:rtl/>
        </w:rPr>
        <w:t>יעקב אשר</w:t>
      </w:r>
      <w:r>
        <w:rPr>
          <w:rFonts w:cs="David" w:hint="cs"/>
          <w:sz w:val="24"/>
          <w:szCs w:val="24"/>
          <w:rtl/>
        </w:rPr>
        <w:t>: "הוועדה קיימה דיון לפני כמה חודשים. היה דגש על הרשות לשיקום האסיר ועל חלופות מאסר. מאז לא נעשה כלום</w:t>
      </w:r>
      <w:r w:rsidR="00050BE9">
        <w:rPr>
          <w:rFonts w:cs="David" w:hint="cs"/>
          <w:sz w:val="24"/>
          <w:szCs w:val="24"/>
          <w:rtl/>
        </w:rPr>
        <w:t xml:space="preserve">. צריך לפעול לא רק כדי ליישם את פסיקת בג"ץ. זה אינטרס לאומי שאסירים ישתקמו ולא יחזרו לפשע. שתהיה החלטה ממשלתית סוף סוף. אחרת זה </w:t>
      </w:r>
      <w:proofErr w:type="spellStart"/>
      <w:r w:rsidR="00050BE9">
        <w:rPr>
          <w:rFonts w:cs="David" w:hint="cs"/>
          <w:sz w:val="24"/>
          <w:szCs w:val="24"/>
          <w:rtl/>
        </w:rPr>
        <w:t>הכל</w:t>
      </w:r>
      <w:proofErr w:type="spellEnd"/>
      <w:r w:rsidR="00050BE9">
        <w:rPr>
          <w:rFonts w:cs="David" w:hint="cs"/>
          <w:sz w:val="24"/>
          <w:szCs w:val="24"/>
          <w:rtl/>
        </w:rPr>
        <w:t xml:space="preserve"> לטחון מים". יו"ר הוועדה, </w:t>
      </w:r>
      <w:r w:rsidR="00050BE9" w:rsidRPr="00C93BF9">
        <w:rPr>
          <w:rFonts w:cs="David" w:hint="cs"/>
          <w:b/>
          <w:bCs/>
          <w:sz w:val="24"/>
          <w:szCs w:val="24"/>
          <w:rtl/>
        </w:rPr>
        <w:t>יואב קיש</w:t>
      </w:r>
      <w:r w:rsidR="00050BE9">
        <w:rPr>
          <w:rFonts w:cs="David" w:hint="cs"/>
          <w:sz w:val="24"/>
          <w:szCs w:val="24"/>
          <w:rtl/>
        </w:rPr>
        <w:t xml:space="preserve">: "מה שהשתנה </w:t>
      </w:r>
      <w:r w:rsidR="00C93BF9">
        <w:rPr>
          <w:rFonts w:cs="David" w:hint="cs"/>
          <w:sz w:val="24"/>
          <w:szCs w:val="24"/>
          <w:rtl/>
        </w:rPr>
        <w:t xml:space="preserve">מאז </w:t>
      </w:r>
      <w:r w:rsidR="00050BE9">
        <w:rPr>
          <w:rFonts w:cs="David" w:hint="cs"/>
          <w:sz w:val="24"/>
          <w:szCs w:val="24"/>
          <w:rtl/>
        </w:rPr>
        <w:t>הוא שהפסדנו כמה חודשים".</w:t>
      </w:r>
    </w:p>
    <w:p w:rsidR="00050BE9" w:rsidRDefault="00050BE9" w:rsidP="00072AE7">
      <w:pPr>
        <w:spacing w:line="360" w:lineRule="auto"/>
        <w:jc w:val="both"/>
        <w:rPr>
          <w:rFonts w:cs="David" w:hint="cs"/>
          <w:sz w:val="24"/>
          <w:szCs w:val="24"/>
          <w:rtl/>
        </w:rPr>
      </w:pPr>
      <w:r>
        <w:rPr>
          <w:rFonts w:cs="David" w:hint="cs"/>
          <w:sz w:val="24"/>
          <w:szCs w:val="24"/>
          <w:rtl/>
        </w:rPr>
        <w:t xml:space="preserve">ח"כ </w:t>
      </w:r>
      <w:r w:rsidRPr="00C93BF9">
        <w:rPr>
          <w:rFonts w:cs="David" w:hint="cs"/>
          <w:b/>
          <w:bCs/>
          <w:sz w:val="24"/>
          <w:szCs w:val="24"/>
          <w:rtl/>
        </w:rPr>
        <w:t xml:space="preserve">חנין </w:t>
      </w:r>
      <w:proofErr w:type="spellStart"/>
      <w:r w:rsidRPr="00C93BF9">
        <w:rPr>
          <w:rFonts w:cs="David" w:hint="cs"/>
          <w:b/>
          <w:bCs/>
          <w:sz w:val="24"/>
          <w:szCs w:val="24"/>
          <w:rtl/>
        </w:rPr>
        <w:t>זועבי</w:t>
      </w:r>
      <w:proofErr w:type="spellEnd"/>
      <w:r>
        <w:rPr>
          <w:rFonts w:cs="David" w:hint="cs"/>
          <w:sz w:val="24"/>
          <w:szCs w:val="24"/>
          <w:rtl/>
        </w:rPr>
        <w:t>: "לפני שמדברים על תקציב, האם יש אסטרטגיה? כמה מתוך 6</w:t>
      </w:r>
      <w:r w:rsidR="00C93BF9">
        <w:rPr>
          <w:rFonts w:cs="David" w:hint="cs"/>
          <w:sz w:val="24"/>
          <w:szCs w:val="24"/>
          <w:rtl/>
        </w:rPr>
        <w:t>000 האסירים שחייבים למצוא להם פ</w:t>
      </w:r>
      <w:r>
        <w:rPr>
          <w:rFonts w:cs="David" w:hint="cs"/>
          <w:sz w:val="24"/>
          <w:szCs w:val="24"/>
          <w:rtl/>
        </w:rPr>
        <w:t>תרון כדי לעמוד בתנאי הצפיפות שנפסקו מיועדים לתוכנית שיקום וכמה יעברו לבתי סוהר חדשים שייבנו? עד עכשיו יש מענה רק ל-1000 אסירים".</w:t>
      </w:r>
    </w:p>
    <w:p w:rsidR="00050BE9" w:rsidRDefault="00050BE9" w:rsidP="00C93BF9">
      <w:pPr>
        <w:spacing w:line="360" w:lineRule="auto"/>
        <w:jc w:val="both"/>
        <w:rPr>
          <w:rFonts w:cs="David" w:hint="cs"/>
          <w:sz w:val="24"/>
          <w:szCs w:val="24"/>
          <w:rtl/>
        </w:rPr>
      </w:pPr>
      <w:r>
        <w:rPr>
          <w:rFonts w:cs="David" w:hint="cs"/>
          <w:sz w:val="24"/>
          <w:szCs w:val="24"/>
          <w:rtl/>
        </w:rPr>
        <w:t xml:space="preserve">ח"כ </w:t>
      </w:r>
      <w:r w:rsidRPr="00C93BF9">
        <w:rPr>
          <w:rFonts w:cs="David" w:hint="cs"/>
          <w:b/>
          <w:bCs/>
          <w:sz w:val="24"/>
          <w:szCs w:val="24"/>
          <w:rtl/>
        </w:rPr>
        <w:t>בני בגין</w:t>
      </w:r>
      <w:r>
        <w:rPr>
          <w:rFonts w:cs="David" w:hint="cs"/>
          <w:sz w:val="24"/>
          <w:szCs w:val="24"/>
          <w:rtl/>
        </w:rPr>
        <w:t xml:space="preserve">: "מסקנות ועדת </w:t>
      </w:r>
      <w:proofErr w:type="spellStart"/>
      <w:r>
        <w:rPr>
          <w:rFonts w:cs="David" w:hint="cs"/>
          <w:sz w:val="24"/>
          <w:szCs w:val="24"/>
          <w:rtl/>
        </w:rPr>
        <w:t>דורנר</w:t>
      </w:r>
      <w:proofErr w:type="spellEnd"/>
      <w:r>
        <w:rPr>
          <w:rFonts w:cs="David" w:hint="cs"/>
          <w:sz w:val="24"/>
          <w:szCs w:val="24"/>
          <w:rtl/>
        </w:rPr>
        <w:t xml:space="preserve"> לבחינת מדיניות הענישה מתאימות גם לפסק הדין של השופט אליקים רובינשטיין שמחייב הקטנת מספר האסירים. זה שילוב יפה של גישה אנושית נכונה לעבריינים ולאסירים".</w:t>
      </w:r>
    </w:p>
    <w:p w:rsidR="00050BE9" w:rsidRDefault="00050BE9" w:rsidP="00072AE7">
      <w:pPr>
        <w:spacing w:line="360" w:lineRule="auto"/>
        <w:jc w:val="both"/>
        <w:rPr>
          <w:rFonts w:cs="David" w:hint="cs"/>
          <w:sz w:val="24"/>
          <w:szCs w:val="24"/>
          <w:rtl/>
        </w:rPr>
      </w:pPr>
      <w:r>
        <w:rPr>
          <w:rFonts w:cs="David" w:hint="cs"/>
          <w:sz w:val="24"/>
          <w:szCs w:val="24"/>
          <w:rtl/>
        </w:rPr>
        <w:t xml:space="preserve">ח"כ </w:t>
      </w:r>
      <w:r w:rsidRPr="00C93BF9">
        <w:rPr>
          <w:rFonts w:cs="David" w:hint="cs"/>
          <w:b/>
          <w:bCs/>
          <w:sz w:val="24"/>
          <w:szCs w:val="24"/>
          <w:rtl/>
        </w:rPr>
        <w:t>דב חנין</w:t>
      </w:r>
      <w:r>
        <w:rPr>
          <w:rFonts w:cs="David" w:hint="cs"/>
          <w:sz w:val="24"/>
          <w:szCs w:val="24"/>
          <w:rtl/>
        </w:rPr>
        <w:t xml:space="preserve">: "זכויות אדם לא יכולות </w:t>
      </w:r>
      <w:r w:rsidR="00C93BF9">
        <w:rPr>
          <w:rFonts w:cs="David" w:hint="cs"/>
          <w:sz w:val="24"/>
          <w:szCs w:val="24"/>
          <w:rtl/>
        </w:rPr>
        <w:t>להיעצ</w:t>
      </w:r>
      <w:r w:rsidR="00C93BF9">
        <w:rPr>
          <w:rFonts w:cs="David" w:hint="eastAsia"/>
          <w:sz w:val="24"/>
          <w:szCs w:val="24"/>
          <w:rtl/>
        </w:rPr>
        <w:t>ר</w:t>
      </w:r>
      <w:r>
        <w:rPr>
          <w:rFonts w:cs="David" w:hint="cs"/>
          <w:sz w:val="24"/>
          <w:szCs w:val="24"/>
          <w:rtl/>
        </w:rPr>
        <w:t xml:space="preserve"> בשער הכלא. חוק זכויות האסיר ופרשנות בית המשפט העליון קבעו תנאי כליאה הולמים ושטח מחיה מינימלי. בית המשפט גם הבין את מורכבות היישום ונתן זמן </w:t>
      </w:r>
      <w:r w:rsidR="00C93BF9">
        <w:rPr>
          <w:rFonts w:cs="David" w:hint="cs"/>
          <w:sz w:val="24"/>
          <w:szCs w:val="24"/>
          <w:rtl/>
        </w:rPr>
        <w:t>להיער</w:t>
      </w:r>
      <w:r w:rsidR="00C93BF9">
        <w:rPr>
          <w:rFonts w:cs="David" w:hint="eastAsia"/>
          <w:sz w:val="24"/>
          <w:szCs w:val="24"/>
          <w:rtl/>
        </w:rPr>
        <w:t>ך</w:t>
      </w:r>
      <w:r>
        <w:rPr>
          <w:rFonts w:cs="David" w:hint="cs"/>
          <w:sz w:val="24"/>
          <w:szCs w:val="24"/>
          <w:rtl/>
        </w:rPr>
        <w:t>. אנו במצב קיצוני בו המדינה מבזה פסק דין של בית משפט עליון. הייתי מצפה שכל המערכת תתגייס כדי לבצע החלטה. אני לא מזלזל בעבודת המטה וברעיונות, אבל לבצע זה להגיע למבחן התוצאה".</w:t>
      </w:r>
    </w:p>
    <w:p w:rsidR="00050BE9" w:rsidRDefault="00050BE9" w:rsidP="00072AE7">
      <w:pPr>
        <w:spacing w:line="360" w:lineRule="auto"/>
        <w:jc w:val="both"/>
        <w:rPr>
          <w:rFonts w:cs="David" w:hint="cs"/>
          <w:sz w:val="24"/>
          <w:szCs w:val="24"/>
          <w:rtl/>
        </w:rPr>
      </w:pPr>
      <w:r w:rsidRPr="008140AF">
        <w:rPr>
          <w:rFonts w:cs="David" w:hint="cs"/>
          <w:b/>
          <w:bCs/>
          <w:sz w:val="24"/>
          <w:szCs w:val="24"/>
          <w:rtl/>
        </w:rPr>
        <w:t>יואל הדר</w:t>
      </w:r>
      <w:r>
        <w:rPr>
          <w:rFonts w:cs="David" w:hint="cs"/>
          <w:sz w:val="24"/>
          <w:szCs w:val="24"/>
          <w:rtl/>
        </w:rPr>
        <w:t>, היועץ המשפטי של המשרד לב</w:t>
      </w:r>
      <w:r w:rsidR="008140AF">
        <w:rPr>
          <w:rFonts w:cs="David" w:hint="cs"/>
          <w:sz w:val="24"/>
          <w:szCs w:val="24"/>
          <w:rtl/>
        </w:rPr>
        <w:t>י</w:t>
      </w:r>
      <w:r>
        <w:rPr>
          <w:rFonts w:cs="David" w:hint="cs"/>
          <w:sz w:val="24"/>
          <w:szCs w:val="24"/>
          <w:rtl/>
        </w:rPr>
        <w:t>טחון פנים: "כל התוכניות מתגבש</w:t>
      </w:r>
      <w:r w:rsidR="008140AF">
        <w:rPr>
          <w:rFonts w:cs="David" w:hint="cs"/>
          <w:sz w:val="24"/>
          <w:szCs w:val="24"/>
          <w:rtl/>
        </w:rPr>
        <w:t>ו</w:t>
      </w:r>
      <w:r>
        <w:rPr>
          <w:rFonts w:cs="David" w:hint="cs"/>
          <w:sz w:val="24"/>
          <w:szCs w:val="24"/>
          <w:rtl/>
        </w:rPr>
        <w:t>ת בצעדים לא איטיים. אנו מודעים למועדים שנקבעו. הבעיה היא תקציב. השר לב</w:t>
      </w:r>
      <w:r w:rsidR="008140AF">
        <w:rPr>
          <w:rFonts w:cs="David" w:hint="cs"/>
          <w:sz w:val="24"/>
          <w:szCs w:val="24"/>
          <w:rtl/>
        </w:rPr>
        <w:t>י</w:t>
      </w:r>
      <w:r>
        <w:rPr>
          <w:rFonts w:cs="David" w:hint="cs"/>
          <w:sz w:val="24"/>
          <w:szCs w:val="24"/>
          <w:rtl/>
        </w:rPr>
        <w:t>טחון פנים לא יהיה מוכן לקבל שמימוש פסק הדין יהיה על חשבון ביטחון הציבור, ולא על חשבון תקציבי המגזר הערבי ולא הקמת תחנות והוספת שוטרים ולא לפגוע בשיטור עירוני ובתחושת הביטחון של תושבים</w:t>
      </w:r>
      <w:r w:rsidR="00C93BF9">
        <w:rPr>
          <w:rFonts w:cs="David" w:hint="cs"/>
          <w:sz w:val="24"/>
          <w:szCs w:val="24"/>
          <w:rtl/>
        </w:rPr>
        <w:t>. התוכנית תקודם במהירות ברגע שהתקציב לא ייפגע".</w:t>
      </w:r>
    </w:p>
    <w:p w:rsidR="00C93BF9" w:rsidRDefault="00C93BF9" w:rsidP="00072AE7">
      <w:pPr>
        <w:spacing w:line="360" w:lineRule="auto"/>
        <w:jc w:val="both"/>
        <w:rPr>
          <w:rFonts w:cs="David"/>
          <w:sz w:val="24"/>
          <w:szCs w:val="24"/>
          <w:rtl/>
        </w:rPr>
      </w:pPr>
      <w:r>
        <w:rPr>
          <w:rFonts w:cs="David" w:hint="cs"/>
          <w:sz w:val="24"/>
          <w:szCs w:val="24"/>
          <w:rtl/>
        </w:rPr>
        <w:t xml:space="preserve">יו"ר הוועדה, ח"כ </w:t>
      </w:r>
      <w:r w:rsidRPr="008140AF">
        <w:rPr>
          <w:rFonts w:cs="David" w:hint="cs"/>
          <w:b/>
          <w:bCs/>
          <w:sz w:val="24"/>
          <w:szCs w:val="24"/>
          <w:rtl/>
        </w:rPr>
        <w:t>יואב קיש</w:t>
      </w:r>
      <w:r>
        <w:rPr>
          <w:rFonts w:cs="David" w:hint="cs"/>
          <w:sz w:val="24"/>
          <w:szCs w:val="24"/>
          <w:rtl/>
        </w:rPr>
        <w:t xml:space="preserve">: "התוכנית לא תקודם כי אין תקציב ייעודי, כי אין אישור ממשלה לתוכנית, כי אין גורם </w:t>
      </w:r>
      <w:proofErr w:type="spellStart"/>
      <w:r>
        <w:rPr>
          <w:rFonts w:cs="David" w:hint="cs"/>
          <w:sz w:val="24"/>
          <w:szCs w:val="24"/>
          <w:rtl/>
        </w:rPr>
        <w:t>מתכלל</w:t>
      </w:r>
      <w:proofErr w:type="spellEnd"/>
      <w:r>
        <w:rPr>
          <w:rFonts w:cs="David" w:hint="cs"/>
          <w:sz w:val="24"/>
          <w:szCs w:val="24"/>
          <w:rtl/>
        </w:rPr>
        <w:t>. אנו בסוף ינואר ויעד היישום על פי פסק הדין הוא במחצית מרץ. יש המון זמן.</w:t>
      </w:r>
      <w:r w:rsidR="008140AF">
        <w:rPr>
          <w:rFonts w:cs="David" w:hint="cs"/>
          <w:sz w:val="24"/>
          <w:szCs w:val="24"/>
          <w:rtl/>
        </w:rPr>
        <w:t>..</w:t>
      </w:r>
      <w:r>
        <w:rPr>
          <w:rFonts w:cs="David" w:hint="cs"/>
          <w:sz w:val="24"/>
          <w:szCs w:val="24"/>
          <w:rtl/>
        </w:rPr>
        <w:t xml:space="preserve"> לאוצר אין אפילו הערכה תקציבית ואף משרד ממשלתי לא נותן תשובות. אני דורש לשמוע מי יהיה הגורם </w:t>
      </w:r>
      <w:proofErr w:type="spellStart"/>
      <w:r>
        <w:rPr>
          <w:rFonts w:cs="David" w:hint="cs"/>
          <w:sz w:val="24"/>
          <w:szCs w:val="24"/>
          <w:rtl/>
        </w:rPr>
        <w:t>המתכלל</w:t>
      </w:r>
      <w:proofErr w:type="spellEnd"/>
      <w:r>
        <w:rPr>
          <w:rFonts w:cs="David" w:hint="cs"/>
          <w:sz w:val="24"/>
          <w:szCs w:val="24"/>
          <w:rtl/>
        </w:rPr>
        <w:t>. נקיים דיון נוסף לקראת חודש מרץ, ואז אני דורש תשובות מכל משרדי הממשלה".</w:t>
      </w:r>
    </w:p>
    <w:p w:rsidR="00340C94" w:rsidRPr="00651658" w:rsidRDefault="00340C94" w:rsidP="00340C94">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40C94" w:rsidRPr="00651658" w:rsidRDefault="00340C94" w:rsidP="00340C94">
      <w:pPr>
        <w:spacing w:line="240" w:lineRule="auto"/>
        <w:jc w:val="both"/>
        <w:rPr>
          <w:rFonts w:cs="David"/>
          <w:sz w:val="24"/>
          <w:szCs w:val="24"/>
          <w:rtl/>
        </w:rPr>
      </w:pPr>
      <w:r w:rsidRPr="00651658">
        <w:rPr>
          <w:rFonts w:cs="David" w:hint="cs"/>
          <w:sz w:val="24"/>
          <w:szCs w:val="24"/>
          <w:rtl/>
        </w:rPr>
        <w:t>רבקה קנריק</w:t>
      </w:r>
    </w:p>
    <w:p w:rsidR="00340C94" w:rsidRPr="00651658" w:rsidRDefault="00340C94" w:rsidP="00340C94">
      <w:pPr>
        <w:spacing w:line="240" w:lineRule="auto"/>
        <w:jc w:val="both"/>
        <w:rPr>
          <w:rFonts w:cs="David"/>
          <w:sz w:val="24"/>
          <w:szCs w:val="24"/>
          <w:rtl/>
        </w:rPr>
      </w:pPr>
      <w:r w:rsidRPr="00651658">
        <w:rPr>
          <w:rFonts w:cs="David" w:hint="cs"/>
          <w:sz w:val="24"/>
          <w:szCs w:val="24"/>
          <w:rtl/>
        </w:rPr>
        <w:t>דוברת ועדת הפנים והגנת הסביבה</w:t>
      </w:r>
    </w:p>
    <w:p w:rsidR="00340C94" w:rsidRPr="00651658" w:rsidRDefault="00340C94" w:rsidP="00340C94">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340C94" w:rsidP="00340C94">
      <w:pPr>
        <w:rPr>
          <w:rFonts w:hint="cs"/>
        </w:rPr>
      </w:pPr>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94"/>
    <w:rsid w:val="00050BE9"/>
    <w:rsid w:val="00072AE7"/>
    <w:rsid w:val="00300479"/>
    <w:rsid w:val="00340C94"/>
    <w:rsid w:val="003558AA"/>
    <w:rsid w:val="0064481B"/>
    <w:rsid w:val="008140AF"/>
    <w:rsid w:val="00A17B0B"/>
    <w:rsid w:val="00C7382C"/>
    <w:rsid w:val="00C93BF9"/>
    <w:rsid w:val="00D604D7"/>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CF3F7F-2F86-48AF-BC4C-F27041C63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C9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605664-3635-406A-AD71-A1CAEE79BBE4}"/>
</file>

<file path=customXml/itemProps2.xml><?xml version="1.0" encoding="utf-8"?>
<ds:datastoreItem xmlns:ds="http://schemas.openxmlformats.org/officeDocument/2006/customXml" ds:itemID="{AC5676B5-2230-4F32-A738-3869F83605D8}"/>
</file>

<file path=customXml/itemProps3.xml><?xml version="1.0" encoding="utf-8"?>
<ds:datastoreItem xmlns:ds="http://schemas.openxmlformats.org/officeDocument/2006/customXml" ds:itemID="{48ACA533-75DD-4115-8C21-305626E61A0A}"/>
</file>

<file path=docProps/app.xml><?xml version="1.0" encoding="utf-8"?>
<Properties xmlns="http://schemas.openxmlformats.org/officeDocument/2006/extended-properties" xmlns:vt="http://schemas.openxmlformats.org/officeDocument/2006/docPropsVTypes">
  <Template>Normal</Template>
  <TotalTime>72</TotalTime>
  <Pages>1</Pages>
  <Words>616</Words>
  <Characters>3083</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2018-01-31T09:02:00Z</dcterms:created>
  <dcterms:modified xsi:type="dcterms:W3CDTF">2018-01-31T09:47:00Z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2064483</vt:r8>
  </property>
</Properties>
</file>